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347" w:rsidRDefault="001E1347" w:rsidP="0003483D">
      <w:pPr>
        <w:spacing w:after="0"/>
        <w:jc w:val="center"/>
        <w:rPr>
          <w:rFonts w:ascii="Times New Roman" w:hAnsi="Times New Roman" w:cs="Times New Roman"/>
          <w:b/>
          <w:caps/>
          <w:sz w:val="28"/>
          <w:szCs w:val="28"/>
        </w:rPr>
      </w:pPr>
      <w:r w:rsidRPr="001E1347">
        <w:rPr>
          <w:rFonts w:ascii="Times New Roman" w:hAnsi="Times New Roman" w:cs="Times New Roman"/>
          <w:b/>
          <w:caps/>
          <w:sz w:val="28"/>
          <w:szCs w:val="28"/>
        </w:rPr>
        <w:t>Насилието като инструмент на идеологията – предизвикателство пред националната сигурност на демократичните общества през 21 век</w:t>
      </w:r>
    </w:p>
    <w:p w:rsidR="0003483D" w:rsidRDefault="0003483D" w:rsidP="0003483D">
      <w:pPr>
        <w:spacing w:after="0"/>
        <w:jc w:val="center"/>
        <w:rPr>
          <w:rFonts w:ascii="Times New Roman" w:hAnsi="Times New Roman" w:cs="Times New Roman"/>
          <w:b/>
          <w:sz w:val="24"/>
          <w:szCs w:val="24"/>
        </w:rPr>
      </w:pPr>
    </w:p>
    <w:p w:rsidR="0003483D" w:rsidRPr="0003483D" w:rsidRDefault="001E1347" w:rsidP="0003483D">
      <w:pPr>
        <w:spacing w:after="0"/>
        <w:jc w:val="right"/>
        <w:rPr>
          <w:rFonts w:ascii="Times New Roman" w:hAnsi="Times New Roman" w:cs="Times New Roman"/>
          <w:sz w:val="24"/>
          <w:szCs w:val="24"/>
        </w:rPr>
      </w:pPr>
      <w:r w:rsidRPr="0003483D">
        <w:rPr>
          <w:rFonts w:ascii="Times New Roman" w:hAnsi="Times New Roman" w:cs="Times New Roman"/>
          <w:sz w:val="24"/>
          <w:szCs w:val="24"/>
        </w:rPr>
        <w:t xml:space="preserve">Докторант Васил </w:t>
      </w:r>
      <w:r w:rsidR="0003483D">
        <w:rPr>
          <w:rFonts w:ascii="Times New Roman" w:hAnsi="Times New Roman" w:cs="Times New Roman"/>
          <w:sz w:val="24"/>
          <w:szCs w:val="24"/>
        </w:rPr>
        <w:t>МАВРОДИЕВ,</w:t>
      </w:r>
    </w:p>
    <w:p w:rsidR="001E1347" w:rsidRPr="0003483D" w:rsidRDefault="001E1347" w:rsidP="0003483D">
      <w:pPr>
        <w:spacing w:after="0"/>
        <w:jc w:val="right"/>
        <w:rPr>
          <w:rFonts w:ascii="Times New Roman" w:hAnsi="Times New Roman" w:cs="Times New Roman"/>
          <w:sz w:val="24"/>
          <w:szCs w:val="24"/>
        </w:rPr>
      </w:pPr>
      <w:r w:rsidRPr="0003483D">
        <w:rPr>
          <w:rFonts w:ascii="Times New Roman" w:hAnsi="Times New Roman" w:cs="Times New Roman"/>
          <w:sz w:val="24"/>
          <w:szCs w:val="24"/>
        </w:rPr>
        <w:t>Университет по библиотекознание и информационни технологии</w:t>
      </w:r>
    </w:p>
    <w:p w:rsidR="001E1347" w:rsidRPr="001E1347" w:rsidRDefault="001E1347" w:rsidP="0003483D">
      <w:pPr>
        <w:spacing w:after="0"/>
        <w:jc w:val="both"/>
        <w:rPr>
          <w:rFonts w:ascii="Times New Roman" w:hAnsi="Times New Roman" w:cs="Times New Roman"/>
          <w:sz w:val="28"/>
          <w:szCs w:val="28"/>
        </w:rPr>
      </w:pPr>
    </w:p>
    <w:p w:rsidR="00174D18" w:rsidRPr="0003483D" w:rsidRDefault="001E1347" w:rsidP="0003483D">
      <w:pPr>
        <w:spacing w:after="0"/>
        <w:ind w:firstLine="708"/>
        <w:jc w:val="both"/>
        <w:rPr>
          <w:rFonts w:ascii="Times New Roman" w:hAnsi="Times New Roman" w:cs="Times New Roman"/>
          <w:sz w:val="24"/>
          <w:szCs w:val="24"/>
        </w:rPr>
      </w:pPr>
      <w:r w:rsidRPr="0003483D">
        <w:rPr>
          <w:rFonts w:ascii="Times New Roman" w:hAnsi="Times New Roman" w:cs="Times New Roman"/>
          <w:b/>
          <w:i/>
          <w:sz w:val="24"/>
          <w:szCs w:val="24"/>
        </w:rPr>
        <w:t>Резюме</w:t>
      </w:r>
      <w:r w:rsidR="004A299E" w:rsidRPr="0003483D">
        <w:rPr>
          <w:rFonts w:ascii="Times New Roman" w:hAnsi="Times New Roman" w:cs="Times New Roman"/>
          <w:b/>
          <w:i/>
          <w:sz w:val="24"/>
          <w:szCs w:val="24"/>
          <w:lang w:val="ru-RU"/>
        </w:rPr>
        <w:t>:</w:t>
      </w:r>
      <w:r w:rsidR="004A299E" w:rsidRPr="0003483D">
        <w:rPr>
          <w:rFonts w:ascii="Times New Roman" w:hAnsi="Times New Roman" w:cs="Times New Roman"/>
          <w:b/>
          <w:sz w:val="24"/>
          <w:szCs w:val="24"/>
          <w:lang w:val="ru-RU"/>
        </w:rPr>
        <w:t xml:space="preserve"> </w:t>
      </w:r>
      <w:r w:rsidR="00174D18" w:rsidRPr="0003483D">
        <w:rPr>
          <w:rFonts w:ascii="Times New Roman" w:hAnsi="Times New Roman" w:cs="Times New Roman"/>
          <w:sz w:val="24"/>
          <w:szCs w:val="24"/>
        </w:rPr>
        <w:t>Доклада има за цел да обясни в детайли взаимовръзката между идеологията и насилието. Как хората възприемат идеологията, когато повярват в нея, по какъв начин възприемат групи от хора с противоположни ценности и вярвания, какво са си причинили едни на други хората в миналото, вярвайки, че отстояват принципите на правата вяра и убеждения и как естествено са прибягвали към насилие едни към други с катастрофални последици.</w:t>
      </w:r>
    </w:p>
    <w:p w:rsidR="00174D18" w:rsidRPr="0003483D" w:rsidRDefault="00174D18" w:rsidP="0003483D">
      <w:pPr>
        <w:spacing w:after="0"/>
        <w:ind w:firstLine="708"/>
        <w:jc w:val="both"/>
        <w:rPr>
          <w:rFonts w:ascii="Times New Roman" w:hAnsi="Times New Roman" w:cs="Times New Roman"/>
          <w:sz w:val="24"/>
          <w:szCs w:val="24"/>
        </w:rPr>
      </w:pPr>
      <w:r w:rsidRPr="0003483D">
        <w:rPr>
          <w:rFonts w:ascii="Times New Roman" w:hAnsi="Times New Roman" w:cs="Times New Roman"/>
          <w:b/>
          <w:i/>
          <w:sz w:val="24"/>
          <w:szCs w:val="24"/>
        </w:rPr>
        <w:t>Ключови думи:</w:t>
      </w:r>
      <w:r w:rsidRPr="0003483D">
        <w:rPr>
          <w:rFonts w:ascii="Times New Roman" w:hAnsi="Times New Roman" w:cs="Times New Roman"/>
          <w:sz w:val="24"/>
          <w:szCs w:val="24"/>
        </w:rPr>
        <w:t xml:space="preserve"> идеология, насилие, война, тероризъм, кръстоносни походи, геноцид, Стивън </w:t>
      </w:r>
      <w:proofErr w:type="spellStart"/>
      <w:r w:rsidRPr="0003483D">
        <w:rPr>
          <w:rFonts w:ascii="Times New Roman" w:hAnsi="Times New Roman" w:cs="Times New Roman"/>
          <w:sz w:val="24"/>
          <w:szCs w:val="24"/>
        </w:rPr>
        <w:t>Пинкър</w:t>
      </w:r>
      <w:proofErr w:type="spellEnd"/>
      <w:r w:rsidRPr="0003483D">
        <w:rPr>
          <w:rFonts w:ascii="Times New Roman" w:hAnsi="Times New Roman" w:cs="Times New Roman"/>
          <w:sz w:val="24"/>
          <w:szCs w:val="24"/>
        </w:rPr>
        <w:t xml:space="preserve">, Рой </w:t>
      </w:r>
      <w:proofErr w:type="spellStart"/>
      <w:r w:rsidRPr="0003483D">
        <w:rPr>
          <w:rFonts w:ascii="Times New Roman" w:hAnsi="Times New Roman" w:cs="Times New Roman"/>
          <w:sz w:val="24"/>
          <w:szCs w:val="24"/>
        </w:rPr>
        <w:t>Баумайстър</w:t>
      </w:r>
      <w:proofErr w:type="spellEnd"/>
    </w:p>
    <w:p w:rsidR="009A6730" w:rsidRPr="001E1347" w:rsidRDefault="009A6730" w:rsidP="0003483D">
      <w:pPr>
        <w:spacing w:after="0"/>
        <w:jc w:val="both"/>
        <w:rPr>
          <w:rFonts w:ascii="Times New Roman" w:hAnsi="Times New Roman" w:cs="Times New Roman"/>
          <w:sz w:val="24"/>
          <w:szCs w:val="24"/>
        </w:rPr>
      </w:pPr>
    </w:p>
    <w:p w:rsidR="009A6730" w:rsidRPr="001E1347" w:rsidRDefault="009A6730"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 xml:space="preserve">Канадския учен, професор Стивън </w:t>
      </w:r>
      <w:proofErr w:type="spellStart"/>
      <w:r w:rsidRPr="001E1347">
        <w:rPr>
          <w:rFonts w:ascii="Times New Roman" w:hAnsi="Times New Roman" w:cs="Times New Roman"/>
          <w:sz w:val="24"/>
          <w:szCs w:val="24"/>
        </w:rPr>
        <w:t>Пинкър</w:t>
      </w:r>
      <w:proofErr w:type="spellEnd"/>
      <w:r w:rsidRPr="001E1347">
        <w:rPr>
          <w:rFonts w:ascii="Times New Roman" w:hAnsi="Times New Roman" w:cs="Times New Roman"/>
          <w:sz w:val="24"/>
          <w:szCs w:val="24"/>
        </w:rPr>
        <w:t xml:space="preserve">, взаимодействайки си с колегата си, психологът Рой </w:t>
      </w:r>
      <w:proofErr w:type="spellStart"/>
      <w:r w:rsidRPr="001E1347">
        <w:rPr>
          <w:rFonts w:ascii="Times New Roman" w:hAnsi="Times New Roman" w:cs="Times New Roman"/>
          <w:sz w:val="24"/>
          <w:szCs w:val="24"/>
        </w:rPr>
        <w:t>Баумайстър</w:t>
      </w:r>
      <w:proofErr w:type="spellEnd"/>
      <w:r w:rsidRPr="001E1347">
        <w:rPr>
          <w:rFonts w:ascii="Times New Roman" w:hAnsi="Times New Roman" w:cs="Times New Roman"/>
          <w:sz w:val="24"/>
          <w:szCs w:val="24"/>
        </w:rPr>
        <w:t xml:space="preserve"> анализира и проучва 5 категории насилие.</w:t>
      </w:r>
    </w:p>
    <w:p w:rsidR="009A6730" w:rsidRPr="001E1347" w:rsidRDefault="009A6730"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Първата категория насилие, може да бъде наречено практическо, инструментално, експлоататорско или хищническо. Този модел</w:t>
      </w:r>
      <w:r w:rsidR="002C00CC">
        <w:rPr>
          <w:rFonts w:ascii="Times New Roman" w:hAnsi="Times New Roman" w:cs="Times New Roman"/>
          <w:sz w:val="24"/>
          <w:szCs w:val="24"/>
        </w:rPr>
        <w:t xml:space="preserve"> насилие, се явява и като най-</w:t>
      </w:r>
      <w:r w:rsidRPr="001E1347">
        <w:rPr>
          <w:rFonts w:ascii="Times New Roman" w:hAnsi="Times New Roman" w:cs="Times New Roman"/>
          <w:sz w:val="24"/>
          <w:szCs w:val="24"/>
        </w:rPr>
        <w:t>примитивния и първичен. Приложението му е свързано с непосредствена цел, която от своя страна е задвижвана от чисто човешките вътрешни притежания, като похот, алчност и амбиция. То се управлява от цялостния интелект на човека.</w:t>
      </w:r>
    </w:p>
    <w:p w:rsidR="009A6730" w:rsidRPr="001E1347" w:rsidRDefault="009A6730"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 xml:space="preserve">Втория корен на насилие, представя </w:t>
      </w:r>
      <w:proofErr w:type="spellStart"/>
      <w:r w:rsidRPr="001E1347">
        <w:rPr>
          <w:rFonts w:ascii="Times New Roman" w:hAnsi="Times New Roman" w:cs="Times New Roman"/>
          <w:sz w:val="24"/>
          <w:szCs w:val="24"/>
        </w:rPr>
        <w:t>доминацият</w:t>
      </w:r>
      <w:r w:rsidR="00BB0BB2" w:rsidRPr="001E1347">
        <w:rPr>
          <w:rFonts w:ascii="Times New Roman" w:hAnsi="Times New Roman" w:cs="Times New Roman"/>
          <w:sz w:val="24"/>
          <w:szCs w:val="24"/>
        </w:rPr>
        <w:t>а</w:t>
      </w:r>
      <w:proofErr w:type="spellEnd"/>
      <w:r w:rsidR="00BB0BB2" w:rsidRPr="001E1347">
        <w:rPr>
          <w:rFonts w:ascii="Times New Roman" w:hAnsi="Times New Roman" w:cs="Times New Roman"/>
          <w:sz w:val="24"/>
          <w:szCs w:val="24"/>
        </w:rPr>
        <w:t xml:space="preserve"> или надмощието. Това е стремежът към превъзходство над съперниците. От своя страна, Рой </w:t>
      </w:r>
      <w:proofErr w:type="spellStart"/>
      <w:r w:rsidR="00BB0BB2" w:rsidRPr="001E1347">
        <w:rPr>
          <w:rFonts w:ascii="Times New Roman" w:hAnsi="Times New Roman" w:cs="Times New Roman"/>
          <w:sz w:val="24"/>
          <w:szCs w:val="24"/>
        </w:rPr>
        <w:t>Баумайстър</w:t>
      </w:r>
      <w:proofErr w:type="spellEnd"/>
      <w:r w:rsidR="00BB0BB2" w:rsidRPr="001E1347">
        <w:rPr>
          <w:rFonts w:ascii="Times New Roman" w:hAnsi="Times New Roman" w:cs="Times New Roman"/>
          <w:sz w:val="24"/>
          <w:szCs w:val="24"/>
        </w:rPr>
        <w:t xml:space="preserve"> нарича този тип насилие „егоизъм“. То е подхранвано от </w:t>
      </w:r>
      <w:proofErr w:type="spellStart"/>
      <w:r w:rsidR="00BB0BB2" w:rsidRPr="001E1347">
        <w:rPr>
          <w:rFonts w:ascii="Times New Roman" w:hAnsi="Times New Roman" w:cs="Times New Roman"/>
          <w:sz w:val="24"/>
          <w:szCs w:val="24"/>
        </w:rPr>
        <w:t>тестостеронната</w:t>
      </w:r>
      <w:proofErr w:type="spellEnd"/>
      <w:r w:rsidR="00BB0BB2" w:rsidRPr="001E1347">
        <w:rPr>
          <w:rFonts w:ascii="Times New Roman" w:hAnsi="Times New Roman" w:cs="Times New Roman"/>
          <w:sz w:val="24"/>
          <w:szCs w:val="24"/>
        </w:rPr>
        <w:t xml:space="preserve"> система за доминация или на </w:t>
      </w:r>
      <w:proofErr w:type="spellStart"/>
      <w:r w:rsidR="00BB0BB2" w:rsidRPr="001E1347">
        <w:rPr>
          <w:rFonts w:ascii="Times New Roman" w:hAnsi="Times New Roman" w:cs="Times New Roman"/>
          <w:sz w:val="24"/>
          <w:szCs w:val="24"/>
        </w:rPr>
        <w:t>междумъжка</w:t>
      </w:r>
      <w:proofErr w:type="spellEnd"/>
      <w:r w:rsidR="00BB0BB2" w:rsidRPr="001E1347">
        <w:rPr>
          <w:rFonts w:ascii="Times New Roman" w:hAnsi="Times New Roman" w:cs="Times New Roman"/>
          <w:sz w:val="24"/>
          <w:szCs w:val="24"/>
        </w:rPr>
        <w:t xml:space="preserve"> агресия, макар ясно да се подчертава, че агресията и </w:t>
      </w:r>
      <w:proofErr w:type="spellStart"/>
      <w:r w:rsidR="00BB0BB2" w:rsidRPr="001E1347">
        <w:rPr>
          <w:rFonts w:ascii="Times New Roman" w:hAnsi="Times New Roman" w:cs="Times New Roman"/>
          <w:sz w:val="24"/>
          <w:szCs w:val="24"/>
        </w:rPr>
        <w:t>доминацията</w:t>
      </w:r>
      <w:proofErr w:type="spellEnd"/>
      <w:r w:rsidR="00BB0BB2" w:rsidRPr="001E1347">
        <w:rPr>
          <w:rFonts w:ascii="Times New Roman" w:hAnsi="Times New Roman" w:cs="Times New Roman"/>
          <w:sz w:val="24"/>
          <w:szCs w:val="24"/>
        </w:rPr>
        <w:t xml:space="preserve"> съвсем не се изчерпват само с мъжкия пол и отделните хора и пояснява, че различни групи от хора в зависимост от целта, която преследват, също се борят за доминация.</w:t>
      </w:r>
    </w:p>
    <w:p w:rsidR="00BB0BB2" w:rsidRPr="001E1347" w:rsidRDefault="00BB0BB2"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Третият корен на насилието е свързан с отмъщението. Отмъщението представлява стремежът да отвърнеш на вредата с равностойна. Като двигател на отмъщението се явява гнева.</w:t>
      </w:r>
    </w:p>
    <w:p w:rsidR="00BB0BB2" w:rsidRPr="001E1347" w:rsidRDefault="00BB0BB2"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Четвъртия корен на насилието е садизмът. Садизмът на кратко и изчерпателно се идентифицира, като удоволствие от причиняването на болка и страдание. Този мотив, озадачаващ и ужасяващ еднакво, може да е страничен резултат от няколко странности, съдържащи се в нашата психология.</w:t>
      </w:r>
    </w:p>
    <w:p w:rsidR="00BB0BB2" w:rsidRPr="001E1347" w:rsidRDefault="00BB0BB2" w:rsidP="0003483D">
      <w:pPr>
        <w:spacing w:after="0"/>
        <w:ind w:firstLine="708"/>
        <w:jc w:val="both"/>
        <w:rPr>
          <w:rFonts w:ascii="Times New Roman" w:hAnsi="Times New Roman" w:cs="Times New Roman"/>
          <w:b/>
          <w:sz w:val="24"/>
          <w:szCs w:val="24"/>
        </w:rPr>
      </w:pPr>
      <w:r w:rsidRPr="001E1347">
        <w:rPr>
          <w:rFonts w:ascii="Times New Roman" w:hAnsi="Times New Roman" w:cs="Times New Roman"/>
          <w:sz w:val="24"/>
          <w:szCs w:val="24"/>
        </w:rPr>
        <w:t xml:space="preserve">Като пети корен и причина за насилие, се явява идеологията. При нея истински вярващите вплитат </w:t>
      </w:r>
      <w:r w:rsidR="004333AA" w:rsidRPr="001E1347">
        <w:rPr>
          <w:rFonts w:ascii="Times New Roman" w:hAnsi="Times New Roman" w:cs="Times New Roman"/>
          <w:sz w:val="24"/>
          <w:szCs w:val="24"/>
        </w:rPr>
        <w:t xml:space="preserve">множество мотиви в едно кредо и вербуват други хора, които да осъществят разрушителните му цели. Идеологията не може да бъде отъждествена с една част от мозъка, нито дори с целия мозък, защото тя е разпределена в мозъците на </w:t>
      </w:r>
      <w:r w:rsidR="004333AA" w:rsidRPr="001E1347">
        <w:rPr>
          <w:rFonts w:ascii="Times New Roman" w:hAnsi="Times New Roman" w:cs="Times New Roman"/>
          <w:sz w:val="24"/>
          <w:szCs w:val="24"/>
        </w:rPr>
        <w:lastRenderedPageBreak/>
        <w:t>много хора. Идеологията, като п</w:t>
      </w:r>
      <w:r w:rsidR="002C00CC">
        <w:rPr>
          <w:rFonts w:ascii="Times New Roman" w:hAnsi="Times New Roman" w:cs="Times New Roman"/>
          <w:sz w:val="24"/>
          <w:szCs w:val="24"/>
        </w:rPr>
        <w:t>ричина за насилие води до най</w:t>
      </w:r>
      <w:r w:rsidR="002C00CC" w:rsidRPr="0003483D">
        <w:rPr>
          <w:rFonts w:ascii="Times New Roman" w:hAnsi="Times New Roman" w:cs="Times New Roman"/>
          <w:sz w:val="24"/>
          <w:szCs w:val="24"/>
          <w:lang w:val="ru-RU"/>
        </w:rPr>
        <w:t>-</w:t>
      </w:r>
      <w:r w:rsidR="004333AA" w:rsidRPr="001E1347">
        <w:rPr>
          <w:rFonts w:ascii="Times New Roman" w:hAnsi="Times New Roman" w:cs="Times New Roman"/>
          <w:sz w:val="24"/>
          <w:szCs w:val="24"/>
        </w:rPr>
        <w:t>големи в повечето случаи катастрофални последици</w:t>
      </w:r>
      <w:r w:rsidR="001E1347">
        <w:rPr>
          <w:rStyle w:val="a5"/>
          <w:rFonts w:ascii="Times New Roman" w:hAnsi="Times New Roman" w:cs="Times New Roman"/>
          <w:sz w:val="24"/>
          <w:szCs w:val="24"/>
        </w:rPr>
        <w:footnoteReference w:id="1"/>
      </w:r>
      <w:r w:rsidR="001E1347">
        <w:rPr>
          <w:rFonts w:ascii="Times New Roman" w:hAnsi="Times New Roman" w:cs="Times New Roman"/>
          <w:sz w:val="24"/>
          <w:szCs w:val="24"/>
        </w:rPr>
        <w:t>.</w:t>
      </w:r>
    </w:p>
    <w:p w:rsidR="001E1347" w:rsidRDefault="004333AA"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 xml:space="preserve">Въз основа на изследването на </w:t>
      </w:r>
      <w:proofErr w:type="spellStart"/>
      <w:r w:rsidRPr="001E1347">
        <w:rPr>
          <w:rFonts w:ascii="Times New Roman" w:hAnsi="Times New Roman" w:cs="Times New Roman"/>
          <w:sz w:val="24"/>
          <w:szCs w:val="24"/>
        </w:rPr>
        <w:t>Пинкър</w:t>
      </w:r>
      <w:proofErr w:type="spellEnd"/>
      <w:r w:rsidRPr="001E1347">
        <w:rPr>
          <w:rFonts w:ascii="Times New Roman" w:hAnsi="Times New Roman" w:cs="Times New Roman"/>
          <w:sz w:val="24"/>
          <w:szCs w:val="24"/>
        </w:rPr>
        <w:t xml:space="preserve">, може да се смята, че петият корен </w:t>
      </w:r>
      <w:r w:rsidR="009235FE" w:rsidRPr="001E1347">
        <w:rPr>
          <w:rFonts w:ascii="Times New Roman" w:hAnsi="Times New Roman" w:cs="Times New Roman"/>
          <w:sz w:val="24"/>
          <w:szCs w:val="24"/>
        </w:rPr>
        <w:t>предизвикващ</w:t>
      </w:r>
      <w:r w:rsidRPr="001E1347">
        <w:rPr>
          <w:rFonts w:ascii="Times New Roman" w:hAnsi="Times New Roman" w:cs="Times New Roman"/>
          <w:sz w:val="24"/>
          <w:szCs w:val="24"/>
        </w:rPr>
        <w:t xml:space="preserve"> насилие с различни форми и</w:t>
      </w:r>
      <w:r w:rsidR="002C00CC">
        <w:rPr>
          <w:rFonts w:ascii="Times New Roman" w:hAnsi="Times New Roman" w:cs="Times New Roman"/>
          <w:sz w:val="24"/>
          <w:szCs w:val="24"/>
        </w:rPr>
        <w:t xml:space="preserve"> обхват (идеологията) е и най-</w:t>
      </w:r>
      <w:r w:rsidRPr="001E1347">
        <w:rPr>
          <w:rFonts w:ascii="Times New Roman" w:hAnsi="Times New Roman" w:cs="Times New Roman"/>
          <w:sz w:val="24"/>
          <w:szCs w:val="24"/>
        </w:rPr>
        <w:t>опасния, поради обемните си последици. Войните и тероризма са задвижвани от идеологически формулировки, които биват изпълнявани от силно вярващи в идеята хора. Те са склонни, да наказват тези, коит</w:t>
      </w:r>
      <w:r w:rsidR="002C00CC">
        <w:rPr>
          <w:rFonts w:ascii="Times New Roman" w:hAnsi="Times New Roman" w:cs="Times New Roman"/>
          <w:sz w:val="24"/>
          <w:szCs w:val="24"/>
        </w:rPr>
        <w:t>о не споделят тяхната вяра/</w:t>
      </w:r>
      <w:r w:rsidRPr="001E1347">
        <w:rPr>
          <w:rFonts w:ascii="Times New Roman" w:hAnsi="Times New Roman" w:cs="Times New Roman"/>
          <w:sz w:val="24"/>
          <w:szCs w:val="24"/>
        </w:rPr>
        <w:t>идея, произхождайки от сляпа вяр</w:t>
      </w:r>
      <w:r w:rsidR="009235FE" w:rsidRPr="001E1347">
        <w:rPr>
          <w:rFonts w:ascii="Times New Roman" w:hAnsi="Times New Roman" w:cs="Times New Roman"/>
          <w:sz w:val="24"/>
          <w:szCs w:val="24"/>
        </w:rPr>
        <w:t xml:space="preserve">а (или наивност) в уникалната, </w:t>
      </w:r>
      <w:r w:rsidRPr="001E1347">
        <w:rPr>
          <w:rFonts w:ascii="Times New Roman" w:hAnsi="Times New Roman" w:cs="Times New Roman"/>
          <w:sz w:val="24"/>
          <w:szCs w:val="24"/>
        </w:rPr>
        <w:t>всемирна и повсеместна приложимост на идеологията, която се е превърнала</w:t>
      </w:r>
      <w:r w:rsidR="000B607C" w:rsidRPr="001E1347">
        <w:rPr>
          <w:rFonts w:ascii="Times New Roman" w:hAnsi="Times New Roman" w:cs="Times New Roman"/>
          <w:sz w:val="24"/>
          <w:szCs w:val="24"/>
        </w:rPr>
        <w:t xml:space="preserve"> в целта на съществуването им </w:t>
      </w:r>
      <w:r w:rsidR="009235FE" w:rsidRPr="001E1347">
        <w:rPr>
          <w:rFonts w:ascii="Times New Roman" w:hAnsi="Times New Roman" w:cs="Times New Roman"/>
          <w:sz w:val="24"/>
          <w:szCs w:val="24"/>
        </w:rPr>
        <w:t>в реално време</w:t>
      </w:r>
      <w:r w:rsidR="000B607C" w:rsidRPr="001E1347">
        <w:rPr>
          <w:rFonts w:ascii="Times New Roman" w:hAnsi="Times New Roman" w:cs="Times New Roman"/>
          <w:sz w:val="24"/>
          <w:szCs w:val="24"/>
        </w:rPr>
        <w:t xml:space="preserve">. Политика, религия, военна доктрина и тероризъм. Това са четирите сфери, които се захранват от идеологии, често свързани с принципа на сляпата вяра и подчинението. Когато един човек се чувства „запален“ от своята вяра, нейното изповядване и приложение, той ирационално чувства своята прекалена убеденост в построената парадигма в съзнанието си за непоклатима, непогрешима, съвършена </w:t>
      </w:r>
      <w:r w:rsidR="009235FE" w:rsidRPr="001E1347">
        <w:rPr>
          <w:rFonts w:ascii="Times New Roman" w:hAnsi="Times New Roman" w:cs="Times New Roman"/>
          <w:sz w:val="24"/>
          <w:szCs w:val="24"/>
        </w:rPr>
        <w:t xml:space="preserve">и непробиваема </w:t>
      </w:r>
      <w:r w:rsidR="000B607C" w:rsidRPr="001E1347">
        <w:rPr>
          <w:rFonts w:ascii="Times New Roman" w:hAnsi="Times New Roman" w:cs="Times New Roman"/>
          <w:sz w:val="24"/>
          <w:szCs w:val="24"/>
        </w:rPr>
        <w:t xml:space="preserve">за външни влияния, фактори и противоречия. </w:t>
      </w:r>
    </w:p>
    <w:p w:rsidR="0081293C" w:rsidRDefault="000B607C"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И в миналото и в настоящето ни битие, човечеството като мултикултурно представителство е доказало не веднъж, че има нуж</w:t>
      </w:r>
      <w:r w:rsidR="002C00CC">
        <w:rPr>
          <w:rFonts w:ascii="Times New Roman" w:hAnsi="Times New Roman" w:cs="Times New Roman"/>
          <w:sz w:val="24"/>
          <w:szCs w:val="24"/>
        </w:rPr>
        <w:t>дата да вярва до без</w:t>
      </w:r>
      <w:r w:rsidRPr="001E1347">
        <w:rPr>
          <w:rFonts w:ascii="Times New Roman" w:hAnsi="Times New Roman" w:cs="Times New Roman"/>
          <w:sz w:val="24"/>
          <w:szCs w:val="24"/>
        </w:rPr>
        <w:t>краен предел на два елемента. Лидерът и идеологията му (или идеологията, създадена от групата, подпомагаща лидера). Когато човешкия индивид, който е станал подвластен на идеология в религиозен или политически примерен вид се изправя срещу опонент изповядващ противостоящи нему вяра, логика и ценности</w:t>
      </w:r>
      <w:r w:rsidR="002C00CC">
        <w:rPr>
          <w:rFonts w:ascii="Times New Roman" w:hAnsi="Times New Roman" w:cs="Times New Roman"/>
          <w:sz w:val="24"/>
          <w:szCs w:val="24"/>
        </w:rPr>
        <w:t>,</w:t>
      </w:r>
      <w:r w:rsidRPr="001E1347">
        <w:rPr>
          <w:rFonts w:ascii="Times New Roman" w:hAnsi="Times New Roman" w:cs="Times New Roman"/>
          <w:sz w:val="24"/>
          <w:szCs w:val="24"/>
        </w:rPr>
        <w:t xml:space="preserve"> скрепени в идеологически вид и принципи, той реагира с огорчение и разочарование, че срещу него </w:t>
      </w:r>
      <w:r w:rsidR="009235FE" w:rsidRPr="001E1347">
        <w:rPr>
          <w:rFonts w:ascii="Times New Roman" w:hAnsi="Times New Roman" w:cs="Times New Roman"/>
          <w:sz w:val="24"/>
          <w:szCs w:val="24"/>
        </w:rPr>
        <w:t xml:space="preserve">стои </w:t>
      </w:r>
      <w:r w:rsidRPr="001E1347">
        <w:rPr>
          <w:rFonts w:ascii="Times New Roman" w:hAnsi="Times New Roman" w:cs="Times New Roman"/>
          <w:sz w:val="24"/>
          <w:szCs w:val="24"/>
        </w:rPr>
        <w:t>индивид или институция</w:t>
      </w:r>
      <w:r w:rsidR="00CB4C96" w:rsidRPr="001E1347">
        <w:rPr>
          <w:rFonts w:ascii="Times New Roman" w:hAnsi="Times New Roman" w:cs="Times New Roman"/>
          <w:sz w:val="24"/>
          <w:szCs w:val="24"/>
        </w:rPr>
        <w:t xml:space="preserve"> изповядващ</w:t>
      </w:r>
      <w:r w:rsidR="009235FE" w:rsidRPr="001E1347">
        <w:rPr>
          <w:rFonts w:ascii="Times New Roman" w:hAnsi="Times New Roman" w:cs="Times New Roman"/>
          <w:sz w:val="24"/>
          <w:szCs w:val="24"/>
        </w:rPr>
        <w:t>и</w:t>
      </w:r>
      <w:r w:rsidR="00CB4C96" w:rsidRPr="001E1347">
        <w:rPr>
          <w:rFonts w:ascii="Times New Roman" w:hAnsi="Times New Roman" w:cs="Times New Roman"/>
          <w:sz w:val="24"/>
          <w:szCs w:val="24"/>
        </w:rPr>
        <w:t xml:space="preserve"> други ценности, които са му чужди. Това се счита за изконна атака срещу неговите ценности и вяра, както и уникален модел за подражание. </w:t>
      </w:r>
    </w:p>
    <w:p w:rsidR="001E1347" w:rsidRDefault="00CB4C96"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Индивидът, който се е слял с групата от хора, изповядващи неговите ценности, реагира първично в желанието си да ги защити в морален и психологически аспект. Морално той отреагира с праволинейна атака срещу опонента си, за да защити ценностите на обществото си, зад чиято кауза множество сърца горещо туптят. Психологическият аспект на неговият отговор е свързан с предубе</w:t>
      </w:r>
      <w:r w:rsidR="009235FE" w:rsidRPr="001E1347">
        <w:rPr>
          <w:rFonts w:ascii="Times New Roman" w:hAnsi="Times New Roman" w:cs="Times New Roman"/>
          <w:sz w:val="24"/>
          <w:szCs w:val="24"/>
        </w:rPr>
        <w:t>ждението</w:t>
      </w:r>
      <w:r w:rsidRPr="001E1347">
        <w:rPr>
          <w:rFonts w:ascii="Times New Roman" w:hAnsi="Times New Roman" w:cs="Times New Roman"/>
          <w:sz w:val="24"/>
          <w:szCs w:val="24"/>
        </w:rPr>
        <w:t xml:space="preserve">, </w:t>
      </w:r>
      <w:proofErr w:type="spellStart"/>
      <w:r w:rsidRPr="001E1347">
        <w:rPr>
          <w:rFonts w:ascii="Times New Roman" w:hAnsi="Times New Roman" w:cs="Times New Roman"/>
          <w:sz w:val="24"/>
          <w:szCs w:val="24"/>
        </w:rPr>
        <w:t>преформулировката</w:t>
      </w:r>
      <w:proofErr w:type="spellEnd"/>
      <w:r w:rsidRPr="001E1347">
        <w:rPr>
          <w:rFonts w:ascii="Times New Roman" w:hAnsi="Times New Roman" w:cs="Times New Roman"/>
          <w:sz w:val="24"/>
          <w:szCs w:val="24"/>
        </w:rPr>
        <w:t xml:space="preserve"> и </w:t>
      </w:r>
      <w:proofErr w:type="spellStart"/>
      <w:r w:rsidRPr="001E1347">
        <w:rPr>
          <w:rFonts w:ascii="Times New Roman" w:hAnsi="Times New Roman" w:cs="Times New Roman"/>
          <w:sz w:val="24"/>
          <w:szCs w:val="24"/>
        </w:rPr>
        <w:t>затвърждението</w:t>
      </w:r>
      <w:proofErr w:type="spellEnd"/>
      <w:r w:rsidRPr="001E1347">
        <w:rPr>
          <w:rFonts w:ascii="Times New Roman" w:hAnsi="Times New Roman" w:cs="Times New Roman"/>
          <w:sz w:val="24"/>
          <w:szCs w:val="24"/>
        </w:rPr>
        <w:t xml:space="preserve"> на неговият ред на мисли, че той защитава „правата вяра“, „правилните убеждения“, „истината“ и „справедливостта“</w:t>
      </w:r>
      <w:r w:rsidR="0081293C">
        <w:rPr>
          <w:rFonts w:ascii="Times New Roman" w:hAnsi="Times New Roman" w:cs="Times New Roman"/>
          <w:sz w:val="24"/>
          <w:szCs w:val="24"/>
        </w:rPr>
        <w:t>,</w:t>
      </w:r>
      <w:r w:rsidRPr="001E1347">
        <w:rPr>
          <w:rFonts w:ascii="Times New Roman" w:hAnsi="Times New Roman" w:cs="Times New Roman"/>
          <w:sz w:val="24"/>
          <w:szCs w:val="24"/>
        </w:rPr>
        <w:t xml:space="preserve"> които са аналогични на същите ценности, които изповядва съперника. Но който и да е защитаващ идеологическата си парадигма, не притежава и проявява емпатия</w:t>
      </w:r>
      <w:r w:rsidR="009235FE" w:rsidRPr="001E1347">
        <w:rPr>
          <w:rFonts w:ascii="Times New Roman" w:hAnsi="Times New Roman" w:cs="Times New Roman"/>
          <w:sz w:val="24"/>
          <w:szCs w:val="24"/>
        </w:rPr>
        <w:t xml:space="preserve"> и състрадание</w:t>
      </w:r>
      <w:r w:rsidRPr="001E1347">
        <w:rPr>
          <w:rFonts w:ascii="Times New Roman" w:hAnsi="Times New Roman" w:cs="Times New Roman"/>
          <w:sz w:val="24"/>
          <w:szCs w:val="24"/>
        </w:rPr>
        <w:t>, към противника, поради един елементарен факт. Всяка една от двете враждуващи страни е стремглаво предубедена, че</w:t>
      </w:r>
      <w:r w:rsidR="00FC216A" w:rsidRPr="001E1347">
        <w:rPr>
          <w:rFonts w:ascii="Times New Roman" w:hAnsi="Times New Roman" w:cs="Times New Roman"/>
          <w:sz w:val="24"/>
          <w:szCs w:val="24"/>
        </w:rPr>
        <w:t xml:space="preserve"> нейната „истина“ е уникална и всеобщо приложима и би била неизчерпаемо благо и пример за приемащите я хора. </w:t>
      </w:r>
    </w:p>
    <w:p w:rsidR="004333AA" w:rsidRPr="001E1347" w:rsidRDefault="00FC216A"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Историята като базов инструмент на емпиричните проучвания доказва непоклатимата линия на убеждение и предубеждение на обществата и групите</w:t>
      </w:r>
      <w:r w:rsidR="0081293C">
        <w:rPr>
          <w:rFonts w:ascii="Times New Roman" w:hAnsi="Times New Roman" w:cs="Times New Roman"/>
          <w:sz w:val="24"/>
          <w:szCs w:val="24"/>
        </w:rPr>
        <w:t>,</w:t>
      </w:r>
      <w:r w:rsidRPr="001E1347">
        <w:rPr>
          <w:rFonts w:ascii="Times New Roman" w:hAnsi="Times New Roman" w:cs="Times New Roman"/>
          <w:sz w:val="24"/>
          <w:szCs w:val="24"/>
        </w:rPr>
        <w:t xml:space="preserve"> създавани и подържани от хора силно вярващи в нещо. Насилието? Насилието е универсален инструмент за нейното прилагане. Насилието следва една логически свързана взаимовр</w:t>
      </w:r>
      <w:r w:rsidR="009235FE" w:rsidRPr="001E1347">
        <w:rPr>
          <w:rFonts w:ascii="Times New Roman" w:hAnsi="Times New Roman" w:cs="Times New Roman"/>
          <w:sz w:val="24"/>
          <w:szCs w:val="24"/>
        </w:rPr>
        <w:t>ъзка с идеологията. Както ясно</w:t>
      </w:r>
      <w:r w:rsidRPr="001E1347">
        <w:rPr>
          <w:rFonts w:ascii="Times New Roman" w:hAnsi="Times New Roman" w:cs="Times New Roman"/>
          <w:sz w:val="24"/>
          <w:szCs w:val="24"/>
        </w:rPr>
        <w:t xml:space="preserve"> подчертават авторите на </w:t>
      </w:r>
      <w:r w:rsidRPr="001E1347">
        <w:rPr>
          <w:rFonts w:ascii="Times New Roman" w:hAnsi="Times New Roman" w:cs="Times New Roman"/>
          <w:sz w:val="24"/>
          <w:szCs w:val="24"/>
        </w:rPr>
        <w:lastRenderedPageBreak/>
        <w:t xml:space="preserve">изследването, а именно, че планините от трупове в историята, се натрупват, когато голям брой хора действат въз основа на един мотив, който надхвърля личността на всеки един от тях, идеологията именно се явява като този подчертан мотив. По подобие на хищническото или инструменталното насилие, идеологическото насилие </w:t>
      </w:r>
      <w:r w:rsidR="00A51B4A" w:rsidRPr="001E1347">
        <w:rPr>
          <w:rFonts w:ascii="Times New Roman" w:hAnsi="Times New Roman" w:cs="Times New Roman"/>
          <w:sz w:val="24"/>
          <w:szCs w:val="24"/>
        </w:rPr>
        <w:t xml:space="preserve">също </w:t>
      </w:r>
      <w:r w:rsidRPr="001E1347">
        <w:rPr>
          <w:rFonts w:ascii="Times New Roman" w:hAnsi="Times New Roman" w:cs="Times New Roman"/>
          <w:sz w:val="24"/>
          <w:szCs w:val="24"/>
        </w:rPr>
        <w:t>преследва някаква цел. Разликата с другите извори на насилие е, че при идеологията целта е идеалистична –</w:t>
      </w:r>
      <w:r w:rsidR="0081293C">
        <w:rPr>
          <w:rFonts w:ascii="Times New Roman" w:hAnsi="Times New Roman" w:cs="Times New Roman"/>
          <w:sz w:val="24"/>
          <w:szCs w:val="24"/>
        </w:rPr>
        <w:t xml:space="preserve"> понятието за по-</w:t>
      </w:r>
      <w:r w:rsidRPr="001E1347">
        <w:rPr>
          <w:rFonts w:ascii="Times New Roman" w:hAnsi="Times New Roman" w:cs="Times New Roman"/>
          <w:sz w:val="24"/>
          <w:szCs w:val="24"/>
        </w:rPr>
        <w:t xml:space="preserve">голямо благо! </w:t>
      </w:r>
      <w:r w:rsidR="00E26F59" w:rsidRPr="001E1347">
        <w:rPr>
          <w:rFonts w:ascii="Times New Roman" w:hAnsi="Times New Roman" w:cs="Times New Roman"/>
          <w:sz w:val="24"/>
          <w:szCs w:val="24"/>
        </w:rPr>
        <w:t>Идеологията е мотива тл</w:t>
      </w:r>
      <w:r w:rsidR="0081293C">
        <w:rPr>
          <w:rFonts w:ascii="Times New Roman" w:hAnsi="Times New Roman" w:cs="Times New Roman"/>
          <w:sz w:val="24"/>
          <w:szCs w:val="24"/>
        </w:rPr>
        <w:t>аснал хората, към едни от най-</w:t>
      </w:r>
      <w:r w:rsidR="00E26F59" w:rsidRPr="001E1347">
        <w:rPr>
          <w:rFonts w:ascii="Times New Roman" w:hAnsi="Times New Roman" w:cs="Times New Roman"/>
          <w:sz w:val="24"/>
          <w:szCs w:val="24"/>
        </w:rPr>
        <w:t>големите беди и нещастия, които взаимно си нанасяли. Тук могат да бъдат отбелязани някои от тях. Това са кръстоносните походи, европейските религиозни войни, френските революционни войни, Наполеоновите войни, руската и китайска</w:t>
      </w:r>
      <w:r w:rsidR="0081293C">
        <w:rPr>
          <w:rFonts w:ascii="Times New Roman" w:hAnsi="Times New Roman" w:cs="Times New Roman"/>
          <w:sz w:val="24"/>
          <w:szCs w:val="24"/>
        </w:rPr>
        <w:t>та граждански войни, нацистко-</w:t>
      </w:r>
      <w:r w:rsidR="00E26F59" w:rsidRPr="001E1347">
        <w:rPr>
          <w:rFonts w:ascii="Times New Roman" w:hAnsi="Times New Roman" w:cs="Times New Roman"/>
          <w:sz w:val="24"/>
          <w:szCs w:val="24"/>
        </w:rPr>
        <w:t>идеоло</w:t>
      </w:r>
      <w:r w:rsidR="00A51B4A" w:rsidRPr="001E1347">
        <w:rPr>
          <w:rFonts w:ascii="Times New Roman" w:hAnsi="Times New Roman" w:cs="Times New Roman"/>
          <w:sz w:val="24"/>
          <w:szCs w:val="24"/>
        </w:rPr>
        <w:t>гическото обременено начало на в</w:t>
      </w:r>
      <w:r w:rsidR="00E26F59" w:rsidRPr="001E1347">
        <w:rPr>
          <w:rFonts w:ascii="Times New Roman" w:hAnsi="Times New Roman" w:cs="Times New Roman"/>
          <w:sz w:val="24"/>
          <w:szCs w:val="24"/>
        </w:rPr>
        <w:t>тората световна война, войната във Виетнам, Холокоста и геноцидите на Сталин, Мао и Пол Пот.</w:t>
      </w:r>
    </w:p>
    <w:p w:rsidR="00E26F59" w:rsidRPr="001E1347" w:rsidRDefault="00E26F59" w:rsidP="0003483D">
      <w:pPr>
        <w:spacing w:after="0"/>
        <w:ind w:firstLine="708"/>
        <w:jc w:val="both"/>
        <w:rPr>
          <w:rFonts w:ascii="Times New Roman" w:hAnsi="Times New Roman" w:cs="Times New Roman"/>
          <w:sz w:val="24"/>
          <w:szCs w:val="24"/>
        </w:rPr>
      </w:pPr>
      <w:r w:rsidRPr="001E1347">
        <w:rPr>
          <w:rFonts w:ascii="Times New Roman" w:hAnsi="Times New Roman" w:cs="Times New Roman"/>
          <w:sz w:val="24"/>
          <w:szCs w:val="24"/>
        </w:rPr>
        <w:t xml:space="preserve">Идеологията представя бъдещето, нашето следващо състояние като щастливо, безоблачно, сигурно и успешно. Тя представя миналото като мрачно, провалено, и срамно и изобщо не се </w:t>
      </w:r>
      <w:r w:rsidR="00516950" w:rsidRPr="001E1347">
        <w:rPr>
          <w:rFonts w:ascii="Times New Roman" w:hAnsi="Times New Roman" w:cs="Times New Roman"/>
          <w:sz w:val="24"/>
          <w:szCs w:val="24"/>
        </w:rPr>
        <w:t>концентрира</w:t>
      </w:r>
      <w:r w:rsidRPr="001E1347">
        <w:rPr>
          <w:rFonts w:ascii="Times New Roman" w:hAnsi="Times New Roman" w:cs="Times New Roman"/>
          <w:sz w:val="24"/>
          <w:szCs w:val="24"/>
        </w:rPr>
        <w:t xml:space="preserve"> върху идеята да обясни конкретния момент или настоящето в което живеем и</w:t>
      </w:r>
      <w:r w:rsidR="0081293C">
        <w:rPr>
          <w:rFonts w:ascii="Times New Roman" w:hAnsi="Times New Roman" w:cs="Times New Roman"/>
          <w:sz w:val="24"/>
          <w:szCs w:val="24"/>
        </w:rPr>
        <w:t xml:space="preserve"> което изразява самата линия на</w:t>
      </w:r>
      <w:r w:rsidRPr="001E1347">
        <w:rPr>
          <w:rFonts w:ascii="Times New Roman" w:hAnsi="Times New Roman" w:cs="Times New Roman"/>
          <w:sz w:val="24"/>
          <w:szCs w:val="24"/>
        </w:rPr>
        <w:t xml:space="preserve"> живота. </w:t>
      </w:r>
      <w:r w:rsidR="00516950" w:rsidRPr="001E1347">
        <w:rPr>
          <w:rFonts w:ascii="Times New Roman" w:hAnsi="Times New Roman" w:cs="Times New Roman"/>
          <w:sz w:val="24"/>
          <w:szCs w:val="24"/>
        </w:rPr>
        <w:t>Искрено</w:t>
      </w:r>
      <w:r w:rsidRPr="001E1347">
        <w:rPr>
          <w:rFonts w:ascii="Times New Roman" w:hAnsi="Times New Roman" w:cs="Times New Roman"/>
          <w:sz w:val="24"/>
          <w:szCs w:val="24"/>
        </w:rPr>
        <w:t xml:space="preserve"> вярващите и запалени хора в нейните идеали, приемат като чужд елемент или заплаха за сигурността на мисленето си друга идеология, мнения или ценности изповядвани от друга група от хора и прави от тях съперници или врагове. Както вече беше </w:t>
      </w:r>
      <w:r w:rsidR="00A51B4A" w:rsidRPr="001E1347">
        <w:rPr>
          <w:rFonts w:ascii="Times New Roman" w:hAnsi="Times New Roman" w:cs="Times New Roman"/>
          <w:sz w:val="24"/>
          <w:szCs w:val="24"/>
        </w:rPr>
        <w:t>споменато</w:t>
      </w:r>
      <w:r w:rsidRPr="001E1347">
        <w:rPr>
          <w:rFonts w:ascii="Times New Roman" w:hAnsi="Times New Roman" w:cs="Times New Roman"/>
          <w:sz w:val="24"/>
          <w:szCs w:val="24"/>
        </w:rPr>
        <w:t>, това съперничество често прераства в различни форми на насилие</w:t>
      </w:r>
      <w:r w:rsidR="00516950" w:rsidRPr="001E1347">
        <w:rPr>
          <w:rFonts w:ascii="Times New Roman" w:hAnsi="Times New Roman" w:cs="Times New Roman"/>
          <w:sz w:val="24"/>
          <w:szCs w:val="24"/>
        </w:rPr>
        <w:t xml:space="preserve"> и резултатът </w:t>
      </w:r>
      <w:r w:rsidR="00A51B4A" w:rsidRPr="001E1347">
        <w:rPr>
          <w:rFonts w:ascii="Times New Roman" w:hAnsi="Times New Roman" w:cs="Times New Roman"/>
          <w:sz w:val="24"/>
          <w:szCs w:val="24"/>
        </w:rPr>
        <w:t xml:space="preserve">може да е смърт, </w:t>
      </w:r>
      <w:r w:rsidR="00516950" w:rsidRPr="001E1347">
        <w:rPr>
          <w:rFonts w:ascii="Times New Roman" w:hAnsi="Times New Roman" w:cs="Times New Roman"/>
          <w:sz w:val="24"/>
          <w:szCs w:val="24"/>
        </w:rPr>
        <w:t xml:space="preserve">физическо и душевно осакатяване на </w:t>
      </w:r>
      <w:r w:rsidR="00A51B4A" w:rsidRPr="001E1347">
        <w:rPr>
          <w:rFonts w:ascii="Times New Roman" w:hAnsi="Times New Roman" w:cs="Times New Roman"/>
          <w:sz w:val="24"/>
          <w:szCs w:val="24"/>
        </w:rPr>
        <w:t>искрено</w:t>
      </w:r>
      <w:r w:rsidR="00516950" w:rsidRPr="001E1347">
        <w:rPr>
          <w:rFonts w:ascii="Times New Roman" w:hAnsi="Times New Roman" w:cs="Times New Roman"/>
          <w:sz w:val="24"/>
          <w:szCs w:val="24"/>
        </w:rPr>
        <w:t xml:space="preserve"> вярващи в идеологията си от двете страни. След продължителен анализ на силната взаимовръзка между идеологията и насилието, Стивън </w:t>
      </w:r>
      <w:proofErr w:type="spellStart"/>
      <w:r w:rsidR="00516950" w:rsidRPr="001E1347">
        <w:rPr>
          <w:rFonts w:ascii="Times New Roman" w:hAnsi="Times New Roman" w:cs="Times New Roman"/>
          <w:sz w:val="24"/>
          <w:szCs w:val="24"/>
        </w:rPr>
        <w:t>Пинкър</w:t>
      </w:r>
      <w:proofErr w:type="spellEnd"/>
      <w:r w:rsidR="00516950" w:rsidRPr="001E1347">
        <w:rPr>
          <w:rFonts w:ascii="Times New Roman" w:hAnsi="Times New Roman" w:cs="Times New Roman"/>
          <w:sz w:val="24"/>
          <w:szCs w:val="24"/>
        </w:rPr>
        <w:t xml:space="preserve"> обобщава изводите си:</w:t>
      </w:r>
    </w:p>
    <w:p w:rsidR="00064937" w:rsidRPr="001E1347" w:rsidRDefault="00064937" w:rsidP="0003483D">
      <w:pPr>
        <w:spacing w:after="0"/>
        <w:jc w:val="both"/>
        <w:rPr>
          <w:rFonts w:ascii="Times New Roman" w:hAnsi="Times New Roman" w:cs="Times New Roman"/>
          <w:i/>
          <w:sz w:val="24"/>
          <w:szCs w:val="24"/>
        </w:rPr>
      </w:pPr>
    </w:p>
    <w:p w:rsidR="00516950" w:rsidRPr="001E1347" w:rsidRDefault="00516950" w:rsidP="0003483D">
      <w:pPr>
        <w:spacing w:after="0"/>
        <w:ind w:firstLine="708"/>
        <w:jc w:val="both"/>
        <w:rPr>
          <w:rFonts w:ascii="Times New Roman" w:hAnsi="Times New Roman" w:cs="Times New Roman"/>
          <w:i/>
          <w:sz w:val="24"/>
          <w:szCs w:val="24"/>
        </w:rPr>
      </w:pPr>
      <w:r w:rsidRPr="001E1347">
        <w:rPr>
          <w:rFonts w:ascii="Times New Roman" w:hAnsi="Times New Roman" w:cs="Times New Roman"/>
          <w:i/>
          <w:sz w:val="24"/>
          <w:szCs w:val="24"/>
        </w:rPr>
        <w:t>За идеологията няма лек, защото тя дължи произхода си на много от онези последователни способности, на които дължим интелигентността си. Ние правим дълг</w:t>
      </w:r>
      <w:r w:rsidR="0081293C">
        <w:rPr>
          <w:rFonts w:ascii="Times New Roman" w:hAnsi="Times New Roman" w:cs="Times New Roman"/>
          <w:i/>
          <w:sz w:val="24"/>
          <w:szCs w:val="24"/>
        </w:rPr>
        <w:t>и абстрактни вериги от причинно-</w:t>
      </w:r>
      <w:r w:rsidRPr="001E1347">
        <w:rPr>
          <w:rFonts w:ascii="Times New Roman" w:hAnsi="Times New Roman" w:cs="Times New Roman"/>
          <w:i/>
          <w:sz w:val="24"/>
          <w:szCs w:val="24"/>
        </w:rPr>
        <w:t>следствени връзки. Придобиваме знание от други хора. Координираме поведението си с тяхното, понякога придържайки се към общи норми. Работим в екип, постигайки успехи, които не бихме могли, да постигнем сами. Служим си с абстракции, без да се отплесваме с всяка конкретна подробност. Анализираме едно действие по множество начини, различаващи се по средата и целите, задачите и страничните ефекти.</w:t>
      </w:r>
    </w:p>
    <w:p w:rsidR="00516950" w:rsidRPr="001E1347" w:rsidRDefault="00516950" w:rsidP="0003483D">
      <w:pPr>
        <w:spacing w:after="0"/>
        <w:ind w:firstLine="708"/>
        <w:jc w:val="both"/>
        <w:rPr>
          <w:rFonts w:ascii="Times New Roman" w:hAnsi="Times New Roman" w:cs="Times New Roman"/>
          <w:i/>
          <w:sz w:val="24"/>
          <w:szCs w:val="24"/>
        </w:rPr>
      </w:pPr>
      <w:r w:rsidRPr="001E1347">
        <w:rPr>
          <w:rFonts w:ascii="Times New Roman" w:hAnsi="Times New Roman" w:cs="Times New Roman"/>
          <w:i/>
          <w:sz w:val="24"/>
          <w:szCs w:val="24"/>
        </w:rPr>
        <w:t>Когато тези способности влязат в токсични съчетания, изригват опасни идеологии</w:t>
      </w:r>
      <w:r w:rsidR="00064937" w:rsidRPr="001E1347">
        <w:rPr>
          <w:rFonts w:ascii="Times New Roman" w:hAnsi="Times New Roman" w:cs="Times New Roman"/>
          <w:i/>
          <w:sz w:val="24"/>
          <w:szCs w:val="24"/>
        </w:rPr>
        <w:t xml:space="preserve">. Някой теоретизира, че безкрайното благо може да бъде постигнато, чрез елиминиране на една </w:t>
      </w:r>
      <w:proofErr w:type="spellStart"/>
      <w:r w:rsidR="00064937" w:rsidRPr="001E1347">
        <w:rPr>
          <w:rFonts w:ascii="Times New Roman" w:hAnsi="Times New Roman" w:cs="Times New Roman"/>
          <w:i/>
          <w:sz w:val="24"/>
          <w:szCs w:val="24"/>
        </w:rPr>
        <w:t>демонизирана</w:t>
      </w:r>
      <w:proofErr w:type="spellEnd"/>
      <w:r w:rsidR="00064937" w:rsidRPr="001E1347">
        <w:rPr>
          <w:rFonts w:ascii="Times New Roman" w:hAnsi="Times New Roman" w:cs="Times New Roman"/>
          <w:i/>
          <w:sz w:val="24"/>
          <w:szCs w:val="24"/>
        </w:rPr>
        <w:t xml:space="preserve"> и </w:t>
      </w:r>
      <w:proofErr w:type="spellStart"/>
      <w:r w:rsidR="00064937" w:rsidRPr="001E1347">
        <w:rPr>
          <w:rFonts w:ascii="Times New Roman" w:hAnsi="Times New Roman" w:cs="Times New Roman"/>
          <w:i/>
          <w:sz w:val="24"/>
          <w:szCs w:val="24"/>
        </w:rPr>
        <w:t>дехуманизирана</w:t>
      </w:r>
      <w:proofErr w:type="spellEnd"/>
      <w:r w:rsidR="00064937" w:rsidRPr="001E1347">
        <w:rPr>
          <w:rFonts w:ascii="Times New Roman" w:hAnsi="Times New Roman" w:cs="Times New Roman"/>
          <w:i/>
          <w:sz w:val="24"/>
          <w:szCs w:val="24"/>
        </w:rPr>
        <w:t xml:space="preserve"> група. Една ядка от убедени в това последователи, разпространява идеята, наказвайки инакомислещите. Общности от хора, са заставени или сплашени да я подкрепят. Скептиците са накарани да замълчат или са изолирани. </w:t>
      </w:r>
      <w:proofErr w:type="spellStart"/>
      <w:r w:rsidR="00064937" w:rsidRPr="001E1347">
        <w:rPr>
          <w:rFonts w:ascii="Times New Roman" w:hAnsi="Times New Roman" w:cs="Times New Roman"/>
          <w:i/>
          <w:sz w:val="24"/>
          <w:szCs w:val="24"/>
        </w:rPr>
        <w:t>Себеизгодните</w:t>
      </w:r>
      <w:proofErr w:type="spellEnd"/>
      <w:r w:rsidR="00064937" w:rsidRPr="001E1347">
        <w:rPr>
          <w:rFonts w:ascii="Times New Roman" w:hAnsi="Times New Roman" w:cs="Times New Roman"/>
          <w:i/>
          <w:sz w:val="24"/>
          <w:szCs w:val="24"/>
        </w:rPr>
        <w:t xml:space="preserve"> тълкувания позволяват на хората да осъществят плана, макар че собствената им преценка, би трябвало да им говори друго.</w:t>
      </w:r>
    </w:p>
    <w:p w:rsidR="00064937" w:rsidRPr="001E1347" w:rsidRDefault="00064937" w:rsidP="0003483D">
      <w:pPr>
        <w:spacing w:after="0"/>
        <w:ind w:firstLine="708"/>
        <w:jc w:val="both"/>
        <w:rPr>
          <w:rFonts w:ascii="Times New Roman" w:hAnsi="Times New Roman" w:cs="Times New Roman"/>
          <w:sz w:val="24"/>
          <w:szCs w:val="24"/>
        </w:rPr>
      </w:pPr>
      <w:r w:rsidRPr="001E1347">
        <w:rPr>
          <w:rFonts w:ascii="Times New Roman" w:hAnsi="Times New Roman" w:cs="Times New Roman"/>
          <w:i/>
          <w:sz w:val="24"/>
          <w:szCs w:val="24"/>
        </w:rPr>
        <w:t xml:space="preserve">Макар да няма гаранция, че отровните идеологии няма да заразят дадена страна, ваксина срещу това е отвореното общество, в което хората и идеите се движат свободно и никой не е наказан заради изразяването на различни възгледи, включително и такива, които изглеждат еретични с оглед на цивилизования </w:t>
      </w:r>
      <w:r w:rsidRPr="001E1347">
        <w:rPr>
          <w:rFonts w:ascii="Times New Roman" w:hAnsi="Times New Roman" w:cs="Times New Roman"/>
          <w:i/>
          <w:sz w:val="24"/>
          <w:szCs w:val="24"/>
        </w:rPr>
        <w:lastRenderedPageBreak/>
        <w:t>консенсус. Относителният имунитет на съвременните космополитни демокрации по отношение на геноцида и идеологическата гражданска война донякъде подкрепя това предположение. Рецидивите на цензура и изолациониз</w:t>
      </w:r>
      <w:r w:rsidR="0081293C">
        <w:rPr>
          <w:rFonts w:ascii="Times New Roman" w:hAnsi="Times New Roman" w:cs="Times New Roman"/>
          <w:i/>
          <w:sz w:val="24"/>
          <w:szCs w:val="24"/>
        </w:rPr>
        <w:t xml:space="preserve">ъм сред режимите, податливи към </w:t>
      </w:r>
      <w:r w:rsidRPr="001E1347">
        <w:rPr>
          <w:rFonts w:ascii="Times New Roman" w:hAnsi="Times New Roman" w:cs="Times New Roman"/>
          <w:i/>
          <w:sz w:val="24"/>
          <w:szCs w:val="24"/>
        </w:rPr>
        <w:t>мащабни насилия, са другата страна на същата монета</w:t>
      </w:r>
      <w:r w:rsidR="001E1347">
        <w:rPr>
          <w:rStyle w:val="a5"/>
          <w:rFonts w:ascii="Times New Roman" w:hAnsi="Times New Roman" w:cs="Times New Roman"/>
          <w:i/>
          <w:sz w:val="24"/>
          <w:szCs w:val="24"/>
        </w:rPr>
        <w:footnoteReference w:id="2"/>
      </w:r>
      <w:r w:rsidRPr="001E1347">
        <w:rPr>
          <w:rFonts w:ascii="Times New Roman" w:hAnsi="Times New Roman" w:cs="Times New Roman"/>
          <w:i/>
          <w:sz w:val="24"/>
          <w:szCs w:val="24"/>
        </w:rPr>
        <w:t>.</w:t>
      </w:r>
    </w:p>
    <w:p w:rsidR="009D726B" w:rsidRPr="0003483D" w:rsidRDefault="009D726B" w:rsidP="0003483D">
      <w:pPr>
        <w:spacing w:after="0"/>
        <w:jc w:val="both"/>
        <w:rPr>
          <w:rFonts w:ascii="Times New Roman" w:hAnsi="Times New Roman" w:cs="Times New Roman"/>
          <w:sz w:val="24"/>
          <w:szCs w:val="24"/>
          <w:lang w:val="ru-RU"/>
        </w:rPr>
      </w:pPr>
    </w:p>
    <w:p w:rsidR="009D726B" w:rsidRPr="0003483D" w:rsidRDefault="0003483D" w:rsidP="0003483D">
      <w:pPr>
        <w:spacing w:after="0"/>
        <w:jc w:val="both"/>
        <w:rPr>
          <w:rFonts w:ascii="Times New Roman" w:hAnsi="Times New Roman" w:cs="Times New Roman"/>
          <w:i/>
          <w:sz w:val="20"/>
          <w:szCs w:val="20"/>
        </w:rPr>
      </w:pPr>
      <w:r w:rsidRPr="0003483D">
        <w:rPr>
          <w:rFonts w:ascii="Times New Roman" w:hAnsi="Times New Roman" w:cs="Times New Roman"/>
          <w:i/>
          <w:sz w:val="20"/>
          <w:szCs w:val="20"/>
        </w:rPr>
        <w:t>Използвана л</w:t>
      </w:r>
      <w:r w:rsidR="009D726B" w:rsidRPr="0003483D">
        <w:rPr>
          <w:rFonts w:ascii="Times New Roman" w:hAnsi="Times New Roman" w:cs="Times New Roman"/>
          <w:i/>
          <w:sz w:val="20"/>
          <w:szCs w:val="20"/>
        </w:rPr>
        <w:t>итература:</w:t>
      </w:r>
    </w:p>
    <w:p w:rsidR="009D726B" w:rsidRPr="0003483D" w:rsidRDefault="001E1347" w:rsidP="0003483D">
      <w:pPr>
        <w:spacing w:after="0"/>
        <w:jc w:val="both"/>
        <w:rPr>
          <w:rFonts w:ascii="Times New Roman" w:hAnsi="Times New Roman" w:cs="Times New Roman"/>
          <w:i/>
          <w:sz w:val="20"/>
          <w:szCs w:val="20"/>
        </w:rPr>
      </w:pPr>
      <w:r w:rsidRPr="0003483D">
        <w:rPr>
          <w:rFonts w:ascii="Times New Roman" w:hAnsi="Times New Roman" w:cs="Times New Roman"/>
          <w:i/>
          <w:sz w:val="20"/>
          <w:szCs w:val="20"/>
          <w:lang w:val="ru-RU"/>
        </w:rPr>
        <w:t>1</w:t>
      </w:r>
      <w:r w:rsidRPr="0003483D">
        <w:rPr>
          <w:rFonts w:ascii="Times New Roman" w:hAnsi="Times New Roman" w:cs="Times New Roman"/>
          <w:i/>
          <w:sz w:val="20"/>
          <w:szCs w:val="20"/>
        </w:rPr>
        <w:t>.</w:t>
      </w:r>
      <w:r w:rsidR="009D726B" w:rsidRPr="0003483D">
        <w:rPr>
          <w:rFonts w:ascii="Times New Roman" w:hAnsi="Times New Roman" w:cs="Times New Roman"/>
          <w:b/>
          <w:i/>
          <w:sz w:val="20"/>
          <w:szCs w:val="20"/>
        </w:rPr>
        <w:t xml:space="preserve"> </w:t>
      </w:r>
      <w:r w:rsidR="009D726B" w:rsidRPr="0003483D">
        <w:rPr>
          <w:rFonts w:ascii="Times New Roman" w:hAnsi="Times New Roman" w:cs="Times New Roman"/>
          <w:i/>
          <w:sz w:val="20"/>
          <w:szCs w:val="20"/>
        </w:rPr>
        <w:t xml:space="preserve">Стивън </w:t>
      </w:r>
      <w:proofErr w:type="spellStart"/>
      <w:r w:rsidR="009D726B" w:rsidRPr="0003483D">
        <w:rPr>
          <w:rFonts w:ascii="Times New Roman" w:hAnsi="Times New Roman" w:cs="Times New Roman"/>
          <w:i/>
          <w:sz w:val="20"/>
          <w:szCs w:val="20"/>
        </w:rPr>
        <w:t>Пинкър</w:t>
      </w:r>
      <w:proofErr w:type="spellEnd"/>
      <w:r w:rsidR="009D726B" w:rsidRPr="0003483D">
        <w:rPr>
          <w:rFonts w:ascii="Times New Roman" w:hAnsi="Times New Roman" w:cs="Times New Roman"/>
          <w:i/>
          <w:sz w:val="20"/>
          <w:szCs w:val="20"/>
        </w:rPr>
        <w:t xml:space="preserve">, </w:t>
      </w:r>
      <w:proofErr w:type="gramStart"/>
      <w:r w:rsidR="009D726B" w:rsidRPr="0003483D">
        <w:rPr>
          <w:rFonts w:ascii="Times New Roman" w:hAnsi="Times New Roman" w:cs="Times New Roman"/>
          <w:i/>
          <w:sz w:val="20"/>
          <w:szCs w:val="20"/>
        </w:rPr>
        <w:t>По</w:t>
      </w:r>
      <w:proofErr w:type="gramEnd"/>
      <w:r w:rsidR="009D726B" w:rsidRPr="0003483D">
        <w:rPr>
          <w:rFonts w:ascii="Times New Roman" w:hAnsi="Times New Roman" w:cs="Times New Roman"/>
          <w:i/>
          <w:sz w:val="20"/>
          <w:szCs w:val="20"/>
        </w:rPr>
        <w:t xml:space="preserve"> – добрите ангели на нашата при</w:t>
      </w:r>
      <w:r w:rsidRPr="0003483D">
        <w:rPr>
          <w:rFonts w:ascii="Times New Roman" w:hAnsi="Times New Roman" w:cs="Times New Roman"/>
          <w:i/>
          <w:sz w:val="20"/>
          <w:szCs w:val="20"/>
        </w:rPr>
        <w:t>рода, защо насилието е намаляло. София.</w:t>
      </w:r>
      <w:r w:rsidR="009D726B" w:rsidRPr="0003483D">
        <w:rPr>
          <w:rFonts w:ascii="Times New Roman" w:hAnsi="Times New Roman" w:cs="Times New Roman"/>
          <w:i/>
          <w:sz w:val="20"/>
          <w:szCs w:val="20"/>
        </w:rPr>
        <w:t xml:space="preserve"> </w:t>
      </w:r>
      <w:r w:rsidRPr="0003483D">
        <w:rPr>
          <w:rFonts w:ascii="Times New Roman" w:hAnsi="Times New Roman" w:cs="Times New Roman"/>
          <w:i/>
          <w:sz w:val="20"/>
          <w:szCs w:val="20"/>
        </w:rPr>
        <w:t>„Изток – Запад“.</w:t>
      </w:r>
      <w:r w:rsidR="0003483D">
        <w:rPr>
          <w:rFonts w:ascii="Times New Roman" w:hAnsi="Times New Roman" w:cs="Times New Roman"/>
          <w:i/>
          <w:sz w:val="20"/>
          <w:szCs w:val="20"/>
        </w:rPr>
        <w:t xml:space="preserve"> 2015.</w:t>
      </w:r>
      <w:bookmarkStart w:id="0" w:name="_GoBack"/>
      <w:bookmarkEnd w:id="0"/>
    </w:p>
    <w:sectPr w:rsidR="009D726B" w:rsidRPr="000348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F3B" w:rsidRDefault="00100F3B" w:rsidP="001E1347">
      <w:pPr>
        <w:spacing w:after="0" w:line="240" w:lineRule="auto"/>
      </w:pPr>
      <w:r>
        <w:separator/>
      </w:r>
    </w:p>
  </w:endnote>
  <w:endnote w:type="continuationSeparator" w:id="0">
    <w:p w:rsidR="00100F3B" w:rsidRDefault="00100F3B" w:rsidP="001E1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F3B" w:rsidRDefault="00100F3B" w:rsidP="001E1347">
      <w:pPr>
        <w:spacing w:after="0" w:line="240" w:lineRule="auto"/>
      </w:pPr>
      <w:r>
        <w:separator/>
      </w:r>
    </w:p>
  </w:footnote>
  <w:footnote w:type="continuationSeparator" w:id="0">
    <w:p w:rsidR="00100F3B" w:rsidRDefault="00100F3B" w:rsidP="001E1347">
      <w:pPr>
        <w:spacing w:after="0" w:line="240" w:lineRule="auto"/>
      </w:pPr>
      <w:r>
        <w:continuationSeparator/>
      </w:r>
    </w:p>
  </w:footnote>
  <w:footnote w:id="1">
    <w:p w:rsidR="001E1347" w:rsidRPr="0003483D" w:rsidRDefault="001E1347">
      <w:pPr>
        <w:pStyle w:val="a3"/>
        <w:rPr>
          <w:i/>
          <w:lang w:val="ru-RU"/>
        </w:rPr>
      </w:pPr>
      <w:r w:rsidRPr="0003483D">
        <w:rPr>
          <w:rStyle w:val="a5"/>
          <w:i/>
        </w:rPr>
        <w:footnoteRef/>
      </w:r>
      <w:r w:rsidRPr="0003483D">
        <w:rPr>
          <w:i/>
        </w:rPr>
        <w:t xml:space="preserve"> Стивън </w:t>
      </w:r>
      <w:proofErr w:type="spellStart"/>
      <w:r w:rsidRPr="0003483D">
        <w:rPr>
          <w:i/>
        </w:rPr>
        <w:t>Пинкър</w:t>
      </w:r>
      <w:proofErr w:type="spellEnd"/>
      <w:r w:rsidRPr="0003483D">
        <w:rPr>
          <w:i/>
        </w:rPr>
        <w:t xml:space="preserve">, По – добрите ангели на нашата природа, защо насилието е намаляло, 699 – 700 </w:t>
      </w:r>
      <w:proofErr w:type="spellStart"/>
      <w:r w:rsidRPr="0003483D">
        <w:rPr>
          <w:i/>
        </w:rPr>
        <w:t>стр</w:t>
      </w:r>
      <w:proofErr w:type="spellEnd"/>
      <w:r w:rsidRPr="0003483D">
        <w:rPr>
          <w:i/>
        </w:rPr>
        <w:t>, „Изток – Запад“ – София, 2015.</w:t>
      </w:r>
    </w:p>
  </w:footnote>
  <w:footnote w:id="2">
    <w:p w:rsidR="001E1347" w:rsidRPr="0003483D" w:rsidRDefault="001E1347">
      <w:pPr>
        <w:pStyle w:val="a3"/>
        <w:rPr>
          <w:i/>
          <w:lang w:val="ru-RU"/>
        </w:rPr>
      </w:pPr>
      <w:r w:rsidRPr="0003483D">
        <w:rPr>
          <w:rStyle w:val="a5"/>
          <w:i/>
        </w:rPr>
        <w:footnoteRef/>
      </w:r>
      <w:r w:rsidRPr="0003483D">
        <w:rPr>
          <w:i/>
        </w:rPr>
        <w:t xml:space="preserve"> </w:t>
      </w:r>
      <w:r w:rsidRPr="0003483D">
        <w:rPr>
          <w:i/>
        </w:rPr>
        <w:t xml:space="preserve">Стивън </w:t>
      </w:r>
      <w:proofErr w:type="spellStart"/>
      <w:r w:rsidRPr="0003483D">
        <w:rPr>
          <w:i/>
        </w:rPr>
        <w:t>Пинкър</w:t>
      </w:r>
      <w:proofErr w:type="spellEnd"/>
      <w:r w:rsidRPr="0003483D">
        <w:rPr>
          <w:i/>
        </w:rPr>
        <w:t xml:space="preserve">, По – добрите ангели на нашата природа, защо насилието е намаляло, </w:t>
      </w:r>
      <w:r w:rsidRPr="0003483D">
        <w:rPr>
          <w:i/>
          <w:lang w:val="ru-RU"/>
        </w:rPr>
        <w:t>782</w:t>
      </w:r>
      <w:r w:rsidRPr="0003483D">
        <w:rPr>
          <w:i/>
        </w:rPr>
        <w:t xml:space="preserve"> – </w:t>
      </w:r>
      <w:r w:rsidRPr="0003483D">
        <w:rPr>
          <w:i/>
          <w:lang w:val="ru-RU"/>
        </w:rPr>
        <w:t>783</w:t>
      </w:r>
      <w:r w:rsidRPr="0003483D">
        <w:rPr>
          <w:i/>
        </w:rPr>
        <w:t xml:space="preserve"> </w:t>
      </w:r>
      <w:proofErr w:type="spellStart"/>
      <w:r w:rsidRPr="0003483D">
        <w:rPr>
          <w:i/>
        </w:rPr>
        <w:t>стр</w:t>
      </w:r>
      <w:proofErr w:type="spellEnd"/>
      <w:r w:rsidRPr="0003483D">
        <w:rPr>
          <w:i/>
        </w:rPr>
        <w:t>, „Изток – Запад“ – София,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730"/>
    <w:rsid w:val="0002478A"/>
    <w:rsid w:val="0003483D"/>
    <w:rsid w:val="00064937"/>
    <w:rsid w:val="000B607C"/>
    <w:rsid w:val="00100F3B"/>
    <w:rsid w:val="00174D18"/>
    <w:rsid w:val="001E1347"/>
    <w:rsid w:val="00275A16"/>
    <w:rsid w:val="002C00CC"/>
    <w:rsid w:val="004333AA"/>
    <w:rsid w:val="004A299E"/>
    <w:rsid w:val="00516950"/>
    <w:rsid w:val="00534B9C"/>
    <w:rsid w:val="005D402A"/>
    <w:rsid w:val="0081293C"/>
    <w:rsid w:val="009235FE"/>
    <w:rsid w:val="0093772F"/>
    <w:rsid w:val="009A6730"/>
    <w:rsid w:val="009D726B"/>
    <w:rsid w:val="00A51B4A"/>
    <w:rsid w:val="00B270E1"/>
    <w:rsid w:val="00B52949"/>
    <w:rsid w:val="00B84561"/>
    <w:rsid w:val="00BB0BB2"/>
    <w:rsid w:val="00CB4C96"/>
    <w:rsid w:val="00D277E2"/>
    <w:rsid w:val="00D328AA"/>
    <w:rsid w:val="00E26F59"/>
    <w:rsid w:val="00EF54B0"/>
    <w:rsid w:val="00FA6CCF"/>
    <w:rsid w:val="00FC216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6C72"/>
  <w15:docId w15:val="{474B3935-C660-4E44-93A3-7F1FD361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1E1347"/>
    <w:pPr>
      <w:spacing w:after="0" w:line="240" w:lineRule="auto"/>
    </w:pPr>
    <w:rPr>
      <w:sz w:val="20"/>
      <w:szCs w:val="20"/>
    </w:rPr>
  </w:style>
  <w:style w:type="character" w:customStyle="1" w:styleId="a4">
    <w:name w:val="Текст под линия Знак"/>
    <w:basedOn w:val="a0"/>
    <w:link w:val="a3"/>
    <w:uiPriority w:val="99"/>
    <w:semiHidden/>
    <w:rsid w:val="001E1347"/>
    <w:rPr>
      <w:sz w:val="20"/>
      <w:szCs w:val="20"/>
    </w:rPr>
  </w:style>
  <w:style w:type="character" w:styleId="a5">
    <w:name w:val="footnote reference"/>
    <w:basedOn w:val="a0"/>
    <w:uiPriority w:val="99"/>
    <w:semiHidden/>
    <w:unhideWhenUsed/>
    <w:rsid w:val="001E13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84285-D20C-4867-9B66-DDF62563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1378</Words>
  <Characters>7859</Characters>
  <Application>Microsoft Office Word</Application>
  <DocSecurity>0</DocSecurity>
  <Lines>65</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Mavrodiev</dc:creator>
  <cp:lastModifiedBy>Mihael Dimitrov</cp:lastModifiedBy>
  <cp:revision>19</cp:revision>
  <dcterms:created xsi:type="dcterms:W3CDTF">2016-05-11T08:51:00Z</dcterms:created>
  <dcterms:modified xsi:type="dcterms:W3CDTF">2016-06-29T13:24:00Z</dcterms:modified>
</cp:coreProperties>
</file>