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7E" w:rsidRDefault="000A7D2A" w:rsidP="00B3649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russian interests in the black sea region – security challenges for nato</w:t>
      </w:r>
    </w:p>
    <w:p w:rsidR="000A7D2A" w:rsidRDefault="000A7D2A" w:rsidP="00B3649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</w:p>
    <w:p w:rsidR="000A7D2A" w:rsidRDefault="000A7D2A" w:rsidP="00B36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6785">
        <w:rPr>
          <w:rFonts w:ascii="Times New Roman" w:hAnsi="Times New Roman" w:cs="Times New Roman"/>
          <w:sz w:val="28"/>
          <w:szCs w:val="28"/>
        </w:rPr>
        <w:t xml:space="preserve">Исторически </w:t>
      </w:r>
      <w:r w:rsidR="00C45238">
        <w:rPr>
          <w:rFonts w:ascii="Times New Roman" w:hAnsi="Times New Roman" w:cs="Times New Roman"/>
          <w:sz w:val="28"/>
          <w:szCs w:val="28"/>
        </w:rPr>
        <w:t>Ч</w:t>
      </w:r>
      <w:r w:rsidR="005E6785">
        <w:rPr>
          <w:rFonts w:ascii="Times New Roman" w:hAnsi="Times New Roman" w:cs="Times New Roman"/>
          <w:sz w:val="28"/>
          <w:szCs w:val="28"/>
        </w:rPr>
        <w:t>ерноморският регион винаги е притежавал особено значение за руската външна по</w:t>
      </w:r>
      <w:r w:rsidR="0004373A">
        <w:rPr>
          <w:rFonts w:ascii="Times New Roman" w:hAnsi="Times New Roman" w:cs="Times New Roman"/>
          <w:sz w:val="28"/>
          <w:szCs w:val="28"/>
        </w:rPr>
        <w:t>литика</w:t>
      </w:r>
      <w:r w:rsidR="00F23338">
        <w:rPr>
          <w:rFonts w:ascii="Times New Roman" w:hAnsi="Times New Roman" w:cs="Times New Roman"/>
          <w:sz w:val="28"/>
          <w:szCs w:val="28"/>
        </w:rPr>
        <w:t>,</w:t>
      </w:r>
      <w:r w:rsidR="0004373A">
        <w:rPr>
          <w:rFonts w:ascii="Times New Roman" w:hAnsi="Times New Roman" w:cs="Times New Roman"/>
          <w:sz w:val="28"/>
          <w:szCs w:val="28"/>
        </w:rPr>
        <w:t xml:space="preserve"> като събитията от последното десетилетие  и особено </w:t>
      </w:r>
      <w:r w:rsidR="00745C8A">
        <w:rPr>
          <w:rFonts w:ascii="Times New Roman" w:hAnsi="Times New Roman" w:cs="Times New Roman"/>
          <w:sz w:val="28"/>
          <w:szCs w:val="28"/>
        </w:rPr>
        <w:t>украинската криза</w:t>
      </w:r>
      <w:r w:rsidR="00F23338">
        <w:rPr>
          <w:rFonts w:ascii="Times New Roman" w:hAnsi="Times New Roman" w:cs="Times New Roman"/>
          <w:sz w:val="28"/>
          <w:szCs w:val="28"/>
        </w:rPr>
        <w:t>,</w:t>
      </w:r>
      <w:r w:rsidR="0004373A">
        <w:rPr>
          <w:rFonts w:ascii="Times New Roman" w:hAnsi="Times New Roman" w:cs="Times New Roman"/>
          <w:sz w:val="28"/>
          <w:szCs w:val="28"/>
        </w:rPr>
        <w:t xml:space="preserve"> започнала преди малко повече от година</w:t>
      </w:r>
      <w:r w:rsidR="00F23338">
        <w:rPr>
          <w:rFonts w:ascii="Times New Roman" w:hAnsi="Times New Roman" w:cs="Times New Roman"/>
          <w:sz w:val="28"/>
          <w:szCs w:val="28"/>
        </w:rPr>
        <w:t>,</w:t>
      </w:r>
      <w:r w:rsidR="0004373A">
        <w:rPr>
          <w:rFonts w:ascii="Times New Roman" w:hAnsi="Times New Roman" w:cs="Times New Roman"/>
          <w:sz w:val="28"/>
          <w:szCs w:val="28"/>
        </w:rPr>
        <w:t xml:space="preserve"> отново потвърждават това. </w:t>
      </w:r>
      <w:r w:rsidR="00745C8A">
        <w:rPr>
          <w:rFonts w:ascii="Times New Roman" w:hAnsi="Times New Roman" w:cs="Times New Roman"/>
          <w:sz w:val="28"/>
          <w:szCs w:val="28"/>
        </w:rPr>
        <w:t>Реакцията на Руската федерация спрямо „Революцията на розите“ в Грузия</w:t>
      </w:r>
      <w:r w:rsidR="00653280">
        <w:rPr>
          <w:rFonts w:ascii="Times New Roman" w:hAnsi="Times New Roman" w:cs="Times New Roman"/>
          <w:sz w:val="28"/>
          <w:szCs w:val="28"/>
        </w:rPr>
        <w:t xml:space="preserve"> (2003)</w:t>
      </w:r>
      <w:r w:rsidR="009B6370">
        <w:rPr>
          <w:rFonts w:ascii="Times New Roman" w:hAnsi="Times New Roman" w:cs="Times New Roman"/>
          <w:sz w:val="28"/>
          <w:szCs w:val="28"/>
        </w:rPr>
        <w:t>, кризата в Аджарската автономна република (2004)</w:t>
      </w:r>
      <w:r w:rsidR="00745C8A">
        <w:rPr>
          <w:rFonts w:ascii="Times New Roman" w:hAnsi="Times New Roman" w:cs="Times New Roman"/>
          <w:sz w:val="28"/>
          <w:szCs w:val="28"/>
        </w:rPr>
        <w:t xml:space="preserve"> </w:t>
      </w:r>
      <w:r w:rsidR="00653280">
        <w:rPr>
          <w:rFonts w:ascii="Times New Roman" w:hAnsi="Times New Roman" w:cs="Times New Roman"/>
          <w:sz w:val="28"/>
          <w:szCs w:val="28"/>
        </w:rPr>
        <w:t xml:space="preserve">и </w:t>
      </w:r>
      <w:r w:rsidR="00745C8A">
        <w:rPr>
          <w:rFonts w:ascii="Times New Roman" w:hAnsi="Times New Roman" w:cs="Times New Roman"/>
          <w:sz w:val="28"/>
          <w:szCs w:val="28"/>
        </w:rPr>
        <w:t>„Оранжевата революция“ в Украйна</w:t>
      </w:r>
      <w:r w:rsidR="00653280">
        <w:rPr>
          <w:rFonts w:ascii="Times New Roman" w:hAnsi="Times New Roman" w:cs="Times New Roman"/>
          <w:sz w:val="28"/>
          <w:szCs w:val="28"/>
        </w:rPr>
        <w:t xml:space="preserve"> (2004), </w:t>
      </w:r>
      <w:r w:rsidR="009B6370">
        <w:rPr>
          <w:rFonts w:ascii="Times New Roman" w:hAnsi="Times New Roman" w:cs="Times New Roman"/>
          <w:sz w:val="28"/>
          <w:szCs w:val="28"/>
        </w:rPr>
        <w:t xml:space="preserve">наред с осъществените и неосъществени енергийни проекти (Син поток и Южен поток), руско-грузинската война (2008) и настоящия </w:t>
      </w:r>
      <w:r w:rsidR="00016FAA">
        <w:rPr>
          <w:rFonts w:ascii="Times New Roman" w:hAnsi="Times New Roman" w:cs="Times New Roman"/>
          <w:sz w:val="28"/>
          <w:szCs w:val="28"/>
        </w:rPr>
        <w:t>конфликт в Украйна</w:t>
      </w:r>
      <w:r w:rsidR="00F23338">
        <w:rPr>
          <w:rFonts w:ascii="Times New Roman" w:hAnsi="Times New Roman" w:cs="Times New Roman"/>
          <w:sz w:val="28"/>
          <w:szCs w:val="28"/>
        </w:rPr>
        <w:t>,</w:t>
      </w:r>
      <w:r w:rsidR="00016FAA">
        <w:rPr>
          <w:rFonts w:ascii="Times New Roman" w:hAnsi="Times New Roman" w:cs="Times New Roman"/>
          <w:sz w:val="28"/>
          <w:szCs w:val="28"/>
        </w:rPr>
        <w:t xml:space="preserve"> разкриват по какъв начин руските интереси в тази част на света се отразяват спрямо динамиката на сигурността </w:t>
      </w:r>
      <w:r w:rsidR="00143752">
        <w:rPr>
          <w:rFonts w:ascii="Times New Roman" w:hAnsi="Times New Roman" w:cs="Times New Roman"/>
          <w:sz w:val="28"/>
          <w:szCs w:val="28"/>
        </w:rPr>
        <w:t xml:space="preserve">на системно и </w:t>
      </w:r>
      <w:proofErr w:type="spellStart"/>
      <w:r w:rsidR="00143752">
        <w:rPr>
          <w:rFonts w:ascii="Times New Roman" w:hAnsi="Times New Roman" w:cs="Times New Roman"/>
          <w:sz w:val="28"/>
          <w:szCs w:val="28"/>
        </w:rPr>
        <w:t>подсистемно</w:t>
      </w:r>
      <w:proofErr w:type="spellEnd"/>
      <w:r w:rsidR="00143752">
        <w:rPr>
          <w:rFonts w:ascii="Times New Roman" w:hAnsi="Times New Roman" w:cs="Times New Roman"/>
          <w:sz w:val="28"/>
          <w:szCs w:val="28"/>
        </w:rPr>
        <w:t xml:space="preserve"> ниво</w:t>
      </w:r>
      <w:r w:rsidR="00263DFC">
        <w:rPr>
          <w:rFonts w:ascii="Times New Roman" w:hAnsi="Times New Roman" w:cs="Times New Roman"/>
          <w:sz w:val="28"/>
          <w:szCs w:val="28"/>
        </w:rPr>
        <w:t>. Посоченото демонстрира степента</w:t>
      </w:r>
      <w:r w:rsidR="00F23338">
        <w:rPr>
          <w:rFonts w:ascii="Times New Roman" w:hAnsi="Times New Roman" w:cs="Times New Roman"/>
          <w:sz w:val="28"/>
          <w:szCs w:val="28"/>
        </w:rPr>
        <w:t>,</w:t>
      </w:r>
      <w:r w:rsidR="00263DFC">
        <w:rPr>
          <w:rFonts w:ascii="Times New Roman" w:hAnsi="Times New Roman" w:cs="Times New Roman"/>
          <w:sz w:val="28"/>
          <w:szCs w:val="28"/>
        </w:rPr>
        <w:t xml:space="preserve"> в която </w:t>
      </w:r>
      <w:r w:rsidR="00B77E6C">
        <w:rPr>
          <w:rFonts w:ascii="Times New Roman" w:hAnsi="Times New Roman" w:cs="Times New Roman"/>
          <w:sz w:val="28"/>
          <w:szCs w:val="28"/>
        </w:rPr>
        <w:t>целите преследвани от Руската Федерация</w:t>
      </w:r>
      <w:r w:rsidR="00F23338">
        <w:rPr>
          <w:rFonts w:ascii="Times New Roman" w:hAnsi="Times New Roman" w:cs="Times New Roman"/>
          <w:sz w:val="28"/>
          <w:szCs w:val="28"/>
        </w:rPr>
        <w:t>,</w:t>
      </w:r>
      <w:r w:rsidR="00263DFC">
        <w:rPr>
          <w:rFonts w:ascii="Times New Roman" w:hAnsi="Times New Roman" w:cs="Times New Roman"/>
          <w:sz w:val="28"/>
          <w:szCs w:val="28"/>
        </w:rPr>
        <w:t xml:space="preserve"> оформят </w:t>
      </w:r>
      <w:r w:rsidR="00FD25B0">
        <w:rPr>
          <w:rFonts w:ascii="Times New Roman" w:hAnsi="Times New Roman" w:cs="Times New Roman"/>
          <w:sz w:val="28"/>
          <w:szCs w:val="28"/>
        </w:rPr>
        <w:t xml:space="preserve">състоянието на </w:t>
      </w:r>
      <w:r w:rsidR="00263DFC">
        <w:rPr>
          <w:rFonts w:ascii="Times New Roman" w:hAnsi="Times New Roman" w:cs="Times New Roman"/>
          <w:sz w:val="28"/>
          <w:szCs w:val="28"/>
        </w:rPr>
        <w:t>средата за</w:t>
      </w:r>
      <w:r w:rsidR="00852994">
        <w:rPr>
          <w:rFonts w:ascii="Times New Roman" w:hAnsi="Times New Roman" w:cs="Times New Roman"/>
          <w:sz w:val="28"/>
          <w:szCs w:val="28"/>
        </w:rPr>
        <w:t xml:space="preserve"> с</w:t>
      </w:r>
      <w:r w:rsidR="00FD25B0">
        <w:rPr>
          <w:rFonts w:ascii="Times New Roman" w:hAnsi="Times New Roman" w:cs="Times New Roman"/>
          <w:sz w:val="28"/>
          <w:szCs w:val="28"/>
        </w:rPr>
        <w:t xml:space="preserve">игурност в Черноморския регион. </w:t>
      </w:r>
    </w:p>
    <w:p w:rsidR="00093722" w:rsidRDefault="00093722" w:rsidP="00B36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7EA3">
        <w:rPr>
          <w:rFonts w:ascii="Times New Roman" w:hAnsi="Times New Roman" w:cs="Times New Roman"/>
          <w:sz w:val="28"/>
          <w:szCs w:val="28"/>
        </w:rPr>
        <w:t>Поради тази причина н</w:t>
      </w:r>
      <w:r>
        <w:rPr>
          <w:rFonts w:ascii="Times New Roman" w:hAnsi="Times New Roman" w:cs="Times New Roman"/>
          <w:sz w:val="28"/>
          <w:szCs w:val="28"/>
        </w:rPr>
        <w:t>астоящия текст</w:t>
      </w:r>
      <w:r w:rsidR="00974ED4">
        <w:rPr>
          <w:rFonts w:ascii="Times New Roman" w:hAnsi="Times New Roman" w:cs="Times New Roman"/>
          <w:sz w:val="28"/>
          <w:szCs w:val="28"/>
        </w:rPr>
        <w:t xml:space="preserve"> ще анализира начина</w:t>
      </w:r>
      <w:r w:rsidR="00F23338">
        <w:rPr>
          <w:rFonts w:ascii="Times New Roman" w:hAnsi="Times New Roman" w:cs="Times New Roman"/>
          <w:sz w:val="28"/>
          <w:szCs w:val="28"/>
        </w:rPr>
        <w:t>,</w:t>
      </w:r>
      <w:r w:rsidR="00974ED4">
        <w:rPr>
          <w:rFonts w:ascii="Times New Roman" w:hAnsi="Times New Roman" w:cs="Times New Roman"/>
          <w:sz w:val="28"/>
          <w:szCs w:val="28"/>
        </w:rPr>
        <w:t xml:space="preserve"> по който </w:t>
      </w:r>
      <w:r w:rsidR="00F977B3">
        <w:rPr>
          <w:rFonts w:ascii="Times New Roman" w:hAnsi="Times New Roman" w:cs="Times New Roman"/>
          <w:sz w:val="28"/>
          <w:szCs w:val="28"/>
        </w:rPr>
        <w:t xml:space="preserve">руските интереси </w:t>
      </w:r>
      <w:r w:rsidR="002D7BB2">
        <w:rPr>
          <w:rFonts w:ascii="Times New Roman" w:hAnsi="Times New Roman" w:cs="Times New Roman"/>
          <w:sz w:val="28"/>
          <w:szCs w:val="28"/>
        </w:rPr>
        <w:t>в т</w:t>
      </w:r>
      <w:r w:rsidR="00D27C78">
        <w:rPr>
          <w:rFonts w:ascii="Times New Roman" w:hAnsi="Times New Roman" w:cs="Times New Roman"/>
          <w:sz w:val="28"/>
          <w:szCs w:val="28"/>
        </w:rPr>
        <w:t>а</w:t>
      </w:r>
      <w:r w:rsidR="002D7BB2">
        <w:rPr>
          <w:rFonts w:ascii="Times New Roman" w:hAnsi="Times New Roman" w:cs="Times New Roman"/>
          <w:sz w:val="28"/>
          <w:szCs w:val="28"/>
        </w:rPr>
        <w:t xml:space="preserve">зи </w:t>
      </w:r>
      <w:r w:rsidR="00D27C78">
        <w:rPr>
          <w:rFonts w:ascii="Times New Roman" w:hAnsi="Times New Roman" w:cs="Times New Roman"/>
          <w:sz w:val="28"/>
          <w:szCs w:val="28"/>
        </w:rPr>
        <w:t>част на света</w:t>
      </w:r>
      <w:r w:rsidR="002D7BB2">
        <w:rPr>
          <w:rFonts w:ascii="Times New Roman" w:hAnsi="Times New Roman" w:cs="Times New Roman"/>
          <w:sz w:val="28"/>
          <w:szCs w:val="28"/>
        </w:rPr>
        <w:t xml:space="preserve"> влияят върху сигурността на НАТО и какви предизвикател</w:t>
      </w:r>
      <w:r w:rsidR="00C60DFA">
        <w:rPr>
          <w:rFonts w:ascii="Times New Roman" w:hAnsi="Times New Roman" w:cs="Times New Roman"/>
          <w:sz w:val="28"/>
          <w:szCs w:val="28"/>
        </w:rPr>
        <w:t xml:space="preserve">ства пораждат в това отношение. В резултат ще се получи възможност за </w:t>
      </w:r>
      <w:r w:rsidR="009E7EA3">
        <w:rPr>
          <w:rFonts w:ascii="Times New Roman" w:hAnsi="Times New Roman" w:cs="Times New Roman"/>
          <w:sz w:val="28"/>
          <w:szCs w:val="28"/>
        </w:rPr>
        <w:t>разбиране на цялостната насоченост на руската в</w:t>
      </w:r>
      <w:r w:rsidR="00F01AD8">
        <w:rPr>
          <w:rFonts w:ascii="Times New Roman" w:hAnsi="Times New Roman" w:cs="Times New Roman"/>
          <w:sz w:val="28"/>
          <w:szCs w:val="28"/>
        </w:rPr>
        <w:t>ъншна политика спрямо останалите държави</w:t>
      </w:r>
      <w:r w:rsidR="00F23338">
        <w:rPr>
          <w:rFonts w:ascii="Times New Roman" w:hAnsi="Times New Roman" w:cs="Times New Roman"/>
          <w:sz w:val="28"/>
          <w:szCs w:val="28"/>
        </w:rPr>
        <w:t>,</w:t>
      </w:r>
      <w:r w:rsidR="00F01AD8">
        <w:rPr>
          <w:rFonts w:ascii="Times New Roman" w:hAnsi="Times New Roman" w:cs="Times New Roman"/>
          <w:sz w:val="28"/>
          <w:szCs w:val="28"/>
        </w:rPr>
        <w:t xml:space="preserve"> прилежащи към акваторията на </w:t>
      </w:r>
      <w:r w:rsidR="00BD7C0D">
        <w:rPr>
          <w:rFonts w:ascii="Times New Roman" w:hAnsi="Times New Roman" w:cs="Times New Roman"/>
          <w:sz w:val="28"/>
          <w:szCs w:val="28"/>
        </w:rPr>
        <w:t xml:space="preserve">Черно море. </w:t>
      </w:r>
      <w:r w:rsidR="00632618">
        <w:rPr>
          <w:rFonts w:ascii="Times New Roman" w:hAnsi="Times New Roman" w:cs="Times New Roman"/>
          <w:sz w:val="28"/>
          <w:szCs w:val="28"/>
        </w:rPr>
        <w:t xml:space="preserve">Това от своя страна ще позволи </w:t>
      </w:r>
      <w:r w:rsidR="005E109A">
        <w:rPr>
          <w:rFonts w:ascii="Times New Roman" w:hAnsi="Times New Roman" w:cs="Times New Roman"/>
          <w:sz w:val="28"/>
          <w:szCs w:val="28"/>
        </w:rPr>
        <w:t>навременно и адекватно противодействие от страна на НАТО</w:t>
      </w:r>
      <w:r w:rsidR="00F23338">
        <w:rPr>
          <w:rFonts w:ascii="Times New Roman" w:hAnsi="Times New Roman" w:cs="Times New Roman"/>
          <w:sz w:val="28"/>
          <w:szCs w:val="28"/>
        </w:rPr>
        <w:t>,</w:t>
      </w:r>
      <w:r w:rsidR="005E109A">
        <w:rPr>
          <w:rFonts w:ascii="Times New Roman" w:hAnsi="Times New Roman" w:cs="Times New Roman"/>
          <w:sz w:val="28"/>
          <w:szCs w:val="28"/>
        </w:rPr>
        <w:t xml:space="preserve"> срещу опитите за дестабилизиране на региона. </w:t>
      </w:r>
    </w:p>
    <w:p w:rsidR="00AC6BCD" w:rsidRDefault="00E50E8C" w:rsidP="00B36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295B">
        <w:rPr>
          <w:rFonts w:ascii="Times New Roman" w:hAnsi="Times New Roman" w:cs="Times New Roman"/>
          <w:sz w:val="28"/>
          <w:szCs w:val="28"/>
        </w:rPr>
        <w:t>Първо</w:t>
      </w:r>
      <w:r w:rsidR="00F23338">
        <w:rPr>
          <w:rFonts w:ascii="Times New Roman" w:hAnsi="Times New Roman" w:cs="Times New Roman"/>
          <w:sz w:val="28"/>
          <w:szCs w:val="28"/>
        </w:rPr>
        <w:t>,</w:t>
      </w:r>
      <w:r w:rsidR="00E8295B">
        <w:rPr>
          <w:rFonts w:ascii="Times New Roman" w:hAnsi="Times New Roman" w:cs="Times New Roman"/>
          <w:sz w:val="28"/>
          <w:szCs w:val="28"/>
        </w:rPr>
        <w:t xml:space="preserve"> следва да се обърне внимание на </w:t>
      </w:r>
      <w:r w:rsidR="00CC37FC">
        <w:rPr>
          <w:rFonts w:ascii="Times New Roman" w:hAnsi="Times New Roman" w:cs="Times New Roman"/>
          <w:sz w:val="28"/>
          <w:szCs w:val="28"/>
        </w:rPr>
        <w:t xml:space="preserve">интересите на Русия в Украйна. </w:t>
      </w:r>
      <w:r w:rsidR="00E05E10">
        <w:rPr>
          <w:rFonts w:ascii="Times New Roman" w:hAnsi="Times New Roman" w:cs="Times New Roman"/>
          <w:sz w:val="28"/>
          <w:szCs w:val="28"/>
        </w:rPr>
        <w:t>В случая историческия контекст не може да бъде пренебрегнат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E05E10">
        <w:rPr>
          <w:rFonts w:ascii="Times New Roman" w:hAnsi="Times New Roman" w:cs="Times New Roman"/>
          <w:sz w:val="28"/>
          <w:szCs w:val="28"/>
        </w:rPr>
        <w:t xml:space="preserve"> понеже той разкрива в най-голяма степен </w:t>
      </w:r>
      <w:r w:rsidR="00A85A06">
        <w:rPr>
          <w:rFonts w:ascii="Times New Roman" w:hAnsi="Times New Roman" w:cs="Times New Roman"/>
          <w:sz w:val="28"/>
          <w:szCs w:val="28"/>
        </w:rPr>
        <w:t xml:space="preserve">същността на </w:t>
      </w:r>
      <w:r w:rsidR="00E05E10">
        <w:rPr>
          <w:rFonts w:ascii="Times New Roman" w:hAnsi="Times New Roman" w:cs="Times New Roman"/>
          <w:sz w:val="28"/>
          <w:szCs w:val="28"/>
        </w:rPr>
        <w:t xml:space="preserve">отношенията между тези две държави. </w:t>
      </w:r>
      <w:r w:rsidR="00126F36">
        <w:rPr>
          <w:rFonts w:ascii="Times New Roman" w:hAnsi="Times New Roman" w:cs="Times New Roman"/>
          <w:sz w:val="28"/>
          <w:szCs w:val="28"/>
        </w:rPr>
        <w:t xml:space="preserve">Общият им произход свързан с появата през </w:t>
      </w:r>
      <w:r w:rsidR="00126F36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="00126F36">
        <w:rPr>
          <w:rFonts w:ascii="Times New Roman" w:hAnsi="Times New Roman" w:cs="Times New Roman"/>
          <w:sz w:val="28"/>
          <w:szCs w:val="28"/>
        </w:rPr>
        <w:t xml:space="preserve"> век на Киевска Рус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126F36">
        <w:rPr>
          <w:rFonts w:ascii="Times New Roman" w:hAnsi="Times New Roman" w:cs="Times New Roman"/>
          <w:sz w:val="28"/>
          <w:szCs w:val="28"/>
        </w:rPr>
        <w:t xml:space="preserve"> се явява източник по-скоро на враждебност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126F36">
        <w:rPr>
          <w:rFonts w:ascii="Times New Roman" w:hAnsi="Times New Roman" w:cs="Times New Roman"/>
          <w:sz w:val="28"/>
          <w:szCs w:val="28"/>
        </w:rPr>
        <w:t xml:space="preserve"> отколкото на </w:t>
      </w:r>
      <w:r w:rsidR="00126F36">
        <w:rPr>
          <w:rFonts w:ascii="Times New Roman" w:hAnsi="Times New Roman" w:cs="Times New Roman"/>
          <w:sz w:val="28"/>
          <w:szCs w:val="28"/>
        </w:rPr>
        <w:lastRenderedPageBreak/>
        <w:t xml:space="preserve">сътрудничество. Редица събития през Средновековието и </w:t>
      </w:r>
      <w:r w:rsidR="00857AF1">
        <w:rPr>
          <w:rFonts w:ascii="Times New Roman" w:hAnsi="Times New Roman" w:cs="Times New Roman"/>
          <w:sz w:val="28"/>
          <w:szCs w:val="28"/>
        </w:rPr>
        <w:t xml:space="preserve">Модерността подсилват това напрежение. </w:t>
      </w:r>
      <w:r w:rsidR="00F315B9">
        <w:rPr>
          <w:rFonts w:ascii="Times New Roman" w:hAnsi="Times New Roman" w:cs="Times New Roman"/>
          <w:sz w:val="28"/>
          <w:szCs w:val="28"/>
        </w:rPr>
        <w:t>Посоченото</w:t>
      </w:r>
      <w:r w:rsidR="00AB4B6E">
        <w:rPr>
          <w:rFonts w:ascii="Times New Roman" w:hAnsi="Times New Roman" w:cs="Times New Roman"/>
          <w:sz w:val="28"/>
          <w:szCs w:val="28"/>
        </w:rPr>
        <w:t xml:space="preserve"> води до </w:t>
      </w:r>
      <w:r w:rsidR="00AD5282">
        <w:rPr>
          <w:rFonts w:ascii="Times New Roman" w:hAnsi="Times New Roman" w:cs="Times New Roman"/>
          <w:sz w:val="28"/>
          <w:szCs w:val="28"/>
        </w:rPr>
        <w:t>антагонистично изграждане на националните идентичности в Русия и Украйна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0502C2">
        <w:rPr>
          <w:rFonts w:ascii="Times New Roman" w:hAnsi="Times New Roman" w:cs="Times New Roman"/>
          <w:sz w:val="28"/>
          <w:szCs w:val="28"/>
        </w:rPr>
        <w:t xml:space="preserve"> като н</w:t>
      </w:r>
      <w:r w:rsidR="002016C9">
        <w:rPr>
          <w:rFonts w:ascii="Times New Roman" w:hAnsi="Times New Roman" w:cs="Times New Roman"/>
          <w:sz w:val="28"/>
          <w:szCs w:val="28"/>
        </w:rPr>
        <w:t>аличието на подобно състояние безспорно притежава</w:t>
      </w:r>
      <w:r w:rsidR="00016F26">
        <w:rPr>
          <w:rFonts w:ascii="Times New Roman" w:hAnsi="Times New Roman" w:cs="Times New Roman"/>
          <w:sz w:val="28"/>
          <w:szCs w:val="28"/>
        </w:rPr>
        <w:t xml:space="preserve"> влияние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016F26">
        <w:rPr>
          <w:rFonts w:ascii="Times New Roman" w:hAnsi="Times New Roman" w:cs="Times New Roman"/>
          <w:sz w:val="28"/>
          <w:szCs w:val="28"/>
        </w:rPr>
        <w:t xml:space="preserve"> надхвърля</w:t>
      </w:r>
      <w:r w:rsidR="002016C9">
        <w:rPr>
          <w:rFonts w:ascii="Times New Roman" w:hAnsi="Times New Roman" w:cs="Times New Roman"/>
          <w:sz w:val="28"/>
          <w:szCs w:val="28"/>
        </w:rPr>
        <w:t>що</w:t>
      </w:r>
      <w:r w:rsidR="00016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F26">
        <w:rPr>
          <w:rFonts w:ascii="Times New Roman" w:hAnsi="Times New Roman" w:cs="Times New Roman"/>
          <w:sz w:val="28"/>
          <w:szCs w:val="28"/>
        </w:rPr>
        <w:t>социо</w:t>
      </w:r>
      <w:proofErr w:type="spellEnd"/>
      <w:r w:rsidR="00016F26">
        <w:rPr>
          <w:rFonts w:ascii="Times New Roman" w:hAnsi="Times New Roman" w:cs="Times New Roman"/>
          <w:sz w:val="28"/>
          <w:szCs w:val="28"/>
        </w:rPr>
        <w:t>-културната сфера</w:t>
      </w:r>
      <w:r w:rsidR="00767141">
        <w:rPr>
          <w:rFonts w:ascii="Times New Roman" w:hAnsi="Times New Roman" w:cs="Times New Roman"/>
          <w:sz w:val="28"/>
          <w:szCs w:val="28"/>
        </w:rPr>
        <w:t xml:space="preserve">. </w:t>
      </w:r>
      <w:r w:rsidR="00AC6BCD">
        <w:rPr>
          <w:rFonts w:ascii="Times New Roman" w:hAnsi="Times New Roman" w:cs="Times New Roman"/>
          <w:sz w:val="28"/>
          <w:szCs w:val="28"/>
        </w:rPr>
        <w:t xml:space="preserve">В резултат е налице </w:t>
      </w:r>
      <w:r w:rsidR="00FD5BF3">
        <w:rPr>
          <w:rFonts w:ascii="Times New Roman" w:hAnsi="Times New Roman" w:cs="Times New Roman"/>
          <w:sz w:val="28"/>
          <w:szCs w:val="28"/>
        </w:rPr>
        <w:t>фактор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FD5BF3">
        <w:rPr>
          <w:rFonts w:ascii="Times New Roman" w:hAnsi="Times New Roman" w:cs="Times New Roman"/>
          <w:sz w:val="28"/>
          <w:szCs w:val="28"/>
        </w:rPr>
        <w:t xml:space="preserve"> който постоянно затруднява отношенията между тези два политически субекта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FD5BF3">
        <w:rPr>
          <w:rFonts w:ascii="Times New Roman" w:hAnsi="Times New Roman" w:cs="Times New Roman"/>
          <w:sz w:val="28"/>
          <w:szCs w:val="28"/>
        </w:rPr>
        <w:t xml:space="preserve"> доколкото </w:t>
      </w:r>
      <w:r w:rsidR="00C92D56">
        <w:rPr>
          <w:rFonts w:ascii="Times New Roman" w:hAnsi="Times New Roman" w:cs="Times New Roman"/>
          <w:sz w:val="28"/>
          <w:szCs w:val="28"/>
        </w:rPr>
        <w:t xml:space="preserve">Москва продължава да разглежда своя югозападен съсед като продължение на себе си. </w:t>
      </w:r>
    </w:p>
    <w:p w:rsidR="00FC7EB6" w:rsidRDefault="00FC7EB6" w:rsidP="00B36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421B3">
        <w:rPr>
          <w:rFonts w:ascii="Times New Roman" w:hAnsi="Times New Roman" w:cs="Times New Roman"/>
          <w:sz w:val="28"/>
          <w:szCs w:val="28"/>
        </w:rPr>
        <w:t>Представеното разкрива един от основните интереси на Руската Федерация – да се съхранява самосъзнанието на руските общности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5421B3">
        <w:rPr>
          <w:rFonts w:ascii="Times New Roman" w:hAnsi="Times New Roman" w:cs="Times New Roman"/>
          <w:sz w:val="28"/>
          <w:szCs w:val="28"/>
        </w:rPr>
        <w:t xml:space="preserve"> </w:t>
      </w:r>
      <w:r w:rsidR="00854E54">
        <w:rPr>
          <w:rFonts w:ascii="Times New Roman" w:hAnsi="Times New Roman" w:cs="Times New Roman"/>
          <w:sz w:val="28"/>
          <w:szCs w:val="28"/>
        </w:rPr>
        <w:t xml:space="preserve">при това </w:t>
      </w:r>
      <w:r w:rsidR="005421B3" w:rsidRPr="005421B3">
        <w:rPr>
          <w:rFonts w:ascii="Times New Roman" w:hAnsi="Times New Roman" w:cs="Times New Roman"/>
          <w:sz w:val="28"/>
          <w:szCs w:val="28"/>
        </w:rPr>
        <w:t>не само в рамките на Украйна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5421B3" w:rsidRPr="005421B3">
        <w:rPr>
          <w:rFonts w:ascii="Times New Roman" w:hAnsi="Times New Roman" w:cs="Times New Roman"/>
          <w:sz w:val="28"/>
          <w:szCs w:val="28"/>
        </w:rPr>
        <w:t xml:space="preserve"> а въобще в цялото </w:t>
      </w:r>
      <w:proofErr w:type="spellStart"/>
      <w:r w:rsidR="005421B3" w:rsidRPr="005421B3">
        <w:rPr>
          <w:rFonts w:ascii="Times New Roman" w:hAnsi="Times New Roman" w:cs="Times New Roman"/>
          <w:sz w:val="28"/>
          <w:szCs w:val="28"/>
        </w:rPr>
        <w:t>постсъветско</w:t>
      </w:r>
      <w:proofErr w:type="spellEnd"/>
      <w:r w:rsidR="005421B3" w:rsidRPr="005421B3">
        <w:rPr>
          <w:rFonts w:ascii="Times New Roman" w:hAnsi="Times New Roman" w:cs="Times New Roman"/>
          <w:sz w:val="28"/>
          <w:szCs w:val="28"/>
        </w:rPr>
        <w:t xml:space="preserve"> пространство</w:t>
      </w:r>
      <w:r w:rsidR="005421B3">
        <w:rPr>
          <w:rFonts w:ascii="Times New Roman" w:hAnsi="Times New Roman" w:cs="Times New Roman"/>
          <w:sz w:val="28"/>
          <w:szCs w:val="28"/>
        </w:rPr>
        <w:t xml:space="preserve">. </w:t>
      </w:r>
      <w:r w:rsidR="003B3C0A">
        <w:rPr>
          <w:rFonts w:ascii="Times New Roman" w:hAnsi="Times New Roman" w:cs="Times New Roman"/>
          <w:sz w:val="28"/>
          <w:szCs w:val="28"/>
        </w:rPr>
        <w:t>Това позволява намеса във вътрешните работи на тези държави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3B3C0A">
        <w:rPr>
          <w:rFonts w:ascii="Times New Roman" w:hAnsi="Times New Roman" w:cs="Times New Roman"/>
          <w:sz w:val="28"/>
          <w:szCs w:val="28"/>
        </w:rPr>
        <w:t xml:space="preserve"> под предлог защита на населението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3B3C0A">
        <w:rPr>
          <w:rFonts w:ascii="Times New Roman" w:hAnsi="Times New Roman" w:cs="Times New Roman"/>
          <w:sz w:val="28"/>
          <w:szCs w:val="28"/>
        </w:rPr>
        <w:t xml:space="preserve"> самоопределящо се като принадлежащо към руския етнос. </w:t>
      </w:r>
      <w:r w:rsidR="00E02D45">
        <w:rPr>
          <w:rFonts w:ascii="Times New Roman" w:hAnsi="Times New Roman" w:cs="Times New Roman"/>
          <w:sz w:val="28"/>
          <w:szCs w:val="28"/>
        </w:rPr>
        <w:t>Настоящата криза в Украйна е най-пресният пример в това отношение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E02D45">
        <w:rPr>
          <w:rFonts w:ascii="Times New Roman" w:hAnsi="Times New Roman" w:cs="Times New Roman"/>
          <w:sz w:val="28"/>
          <w:szCs w:val="28"/>
        </w:rPr>
        <w:t xml:space="preserve"> но и руско-грузинската война от 2008 г. </w:t>
      </w:r>
      <w:r w:rsidR="003C06C2">
        <w:rPr>
          <w:rFonts w:ascii="Times New Roman" w:hAnsi="Times New Roman" w:cs="Times New Roman"/>
          <w:sz w:val="28"/>
          <w:szCs w:val="28"/>
        </w:rPr>
        <w:t xml:space="preserve">също допринася за разбирането на практическите очертания на подобна политика. </w:t>
      </w:r>
      <w:r w:rsidR="006D3CAC">
        <w:rPr>
          <w:rFonts w:ascii="Times New Roman" w:hAnsi="Times New Roman" w:cs="Times New Roman"/>
          <w:sz w:val="28"/>
          <w:szCs w:val="28"/>
        </w:rPr>
        <w:t>По този начин Русия получава възможност да дестабилизира държавите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6D3CAC">
        <w:rPr>
          <w:rFonts w:ascii="Times New Roman" w:hAnsi="Times New Roman" w:cs="Times New Roman"/>
          <w:sz w:val="28"/>
          <w:szCs w:val="28"/>
        </w:rPr>
        <w:t xml:space="preserve"> които се опитват да ограничат </w:t>
      </w:r>
      <w:r w:rsidR="00350B2B">
        <w:rPr>
          <w:rFonts w:ascii="Times New Roman" w:hAnsi="Times New Roman" w:cs="Times New Roman"/>
          <w:sz w:val="28"/>
          <w:szCs w:val="28"/>
        </w:rPr>
        <w:t xml:space="preserve">нейното </w:t>
      </w:r>
      <w:r w:rsidR="006D3CAC">
        <w:rPr>
          <w:rFonts w:ascii="Times New Roman" w:hAnsi="Times New Roman" w:cs="Times New Roman"/>
          <w:sz w:val="28"/>
          <w:szCs w:val="28"/>
        </w:rPr>
        <w:t xml:space="preserve">влияние </w:t>
      </w:r>
      <w:r w:rsidR="00350B2B">
        <w:rPr>
          <w:rFonts w:ascii="Times New Roman" w:hAnsi="Times New Roman" w:cs="Times New Roman"/>
          <w:sz w:val="28"/>
          <w:szCs w:val="28"/>
        </w:rPr>
        <w:t>върху тях. Стремежите за интегриране в евроатлантическите структури на Грузия и Украйна получиха отпор от Москва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350B2B">
        <w:rPr>
          <w:rFonts w:ascii="Times New Roman" w:hAnsi="Times New Roman" w:cs="Times New Roman"/>
          <w:sz w:val="28"/>
          <w:szCs w:val="28"/>
        </w:rPr>
        <w:t xml:space="preserve"> който беше легитимиран като защита на руските малцинства в тези две държави. </w:t>
      </w:r>
    </w:p>
    <w:p w:rsidR="00F97BE7" w:rsidRDefault="00F97BE7" w:rsidP="00B36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4C25">
        <w:rPr>
          <w:rFonts w:ascii="Times New Roman" w:hAnsi="Times New Roman" w:cs="Times New Roman"/>
          <w:sz w:val="28"/>
          <w:szCs w:val="28"/>
        </w:rPr>
        <w:t>Това разкрива д</w:t>
      </w:r>
      <w:r w:rsidR="00767C8E">
        <w:rPr>
          <w:rFonts w:ascii="Times New Roman" w:hAnsi="Times New Roman" w:cs="Times New Roman"/>
          <w:sz w:val="28"/>
          <w:szCs w:val="28"/>
        </w:rPr>
        <w:t>руг интерес на Русия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767C8E">
        <w:rPr>
          <w:rFonts w:ascii="Times New Roman" w:hAnsi="Times New Roman" w:cs="Times New Roman"/>
          <w:sz w:val="28"/>
          <w:szCs w:val="28"/>
        </w:rPr>
        <w:t xml:space="preserve"> </w:t>
      </w:r>
      <w:r w:rsidR="00E74C25">
        <w:rPr>
          <w:rFonts w:ascii="Times New Roman" w:hAnsi="Times New Roman" w:cs="Times New Roman"/>
          <w:sz w:val="28"/>
          <w:szCs w:val="28"/>
        </w:rPr>
        <w:t xml:space="preserve">който </w:t>
      </w:r>
      <w:r w:rsidR="00767C8E">
        <w:rPr>
          <w:rFonts w:ascii="Times New Roman" w:hAnsi="Times New Roman" w:cs="Times New Roman"/>
          <w:sz w:val="28"/>
          <w:szCs w:val="28"/>
        </w:rPr>
        <w:t>е с</w:t>
      </w:r>
      <w:r w:rsidR="00760B0D">
        <w:rPr>
          <w:rFonts w:ascii="Times New Roman" w:hAnsi="Times New Roman" w:cs="Times New Roman"/>
          <w:sz w:val="28"/>
          <w:szCs w:val="28"/>
        </w:rPr>
        <w:t>вързан с недопускане</w:t>
      </w:r>
      <w:r w:rsidR="00D93C52">
        <w:rPr>
          <w:rFonts w:ascii="Times New Roman" w:hAnsi="Times New Roman" w:cs="Times New Roman"/>
          <w:sz w:val="28"/>
          <w:szCs w:val="28"/>
        </w:rPr>
        <w:t>то</w:t>
      </w:r>
      <w:r w:rsidR="00760B0D">
        <w:rPr>
          <w:rFonts w:ascii="Times New Roman" w:hAnsi="Times New Roman" w:cs="Times New Roman"/>
          <w:sz w:val="28"/>
          <w:szCs w:val="28"/>
        </w:rPr>
        <w:t xml:space="preserve"> на сб</w:t>
      </w:r>
      <w:r w:rsidR="00E74C25">
        <w:rPr>
          <w:rFonts w:ascii="Times New Roman" w:hAnsi="Times New Roman" w:cs="Times New Roman"/>
          <w:sz w:val="28"/>
          <w:szCs w:val="28"/>
        </w:rPr>
        <w:t>лижаване на Украйна и Грузия с ЕС и НАТО. До голяма степен неговото реализиране възприе различни форми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E74C25">
        <w:rPr>
          <w:rFonts w:ascii="Times New Roman" w:hAnsi="Times New Roman" w:cs="Times New Roman"/>
          <w:sz w:val="28"/>
          <w:szCs w:val="28"/>
        </w:rPr>
        <w:t xml:space="preserve"> но в крайна сметка </w:t>
      </w:r>
      <w:r w:rsidR="00DF223F">
        <w:rPr>
          <w:rFonts w:ascii="Times New Roman" w:hAnsi="Times New Roman" w:cs="Times New Roman"/>
          <w:sz w:val="28"/>
          <w:szCs w:val="28"/>
        </w:rPr>
        <w:t xml:space="preserve">резултатът е идентичен. И в двата случая последва дестабилизиране на Черноморския регион </w:t>
      </w:r>
      <w:r w:rsidR="00D860F7">
        <w:rPr>
          <w:rFonts w:ascii="Times New Roman" w:hAnsi="Times New Roman" w:cs="Times New Roman"/>
          <w:sz w:val="28"/>
          <w:szCs w:val="28"/>
        </w:rPr>
        <w:t>с единствената разлика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D860F7">
        <w:rPr>
          <w:rFonts w:ascii="Times New Roman" w:hAnsi="Times New Roman" w:cs="Times New Roman"/>
          <w:sz w:val="28"/>
          <w:szCs w:val="28"/>
        </w:rPr>
        <w:t xml:space="preserve"> че при последния който все още не може да бъде разрешен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D860F7">
        <w:rPr>
          <w:rFonts w:ascii="Times New Roman" w:hAnsi="Times New Roman" w:cs="Times New Roman"/>
          <w:sz w:val="28"/>
          <w:szCs w:val="28"/>
        </w:rPr>
        <w:t xml:space="preserve"> последствията са </w:t>
      </w:r>
      <w:r w:rsidR="006B6AF9">
        <w:rPr>
          <w:rFonts w:ascii="Times New Roman" w:hAnsi="Times New Roman" w:cs="Times New Roman"/>
          <w:sz w:val="28"/>
          <w:szCs w:val="28"/>
        </w:rPr>
        <w:t xml:space="preserve">от много по-голям мащаб. Посоченото демонстрира каква е природата на руската външна политика спрямо съседните </w:t>
      </w:r>
      <w:r w:rsidR="006B6AF9" w:rsidRPr="006B6AF9">
        <w:rPr>
          <w:rFonts w:ascii="Times New Roman" w:hAnsi="Times New Roman" w:cs="Times New Roman"/>
          <w:sz w:val="28"/>
          <w:szCs w:val="28"/>
        </w:rPr>
        <w:t>ѝ</w:t>
      </w:r>
      <w:r w:rsidR="006B6AF9">
        <w:rPr>
          <w:rFonts w:ascii="Times New Roman" w:hAnsi="Times New Roman" w:cs="Times New Roman"/>
          <w:sz w:val="28"/>
          <w:szCs w:val="28"/>
        </w:rPr>
        <w:t xml:space="preserve"> държави от Черноморския регион. </w:t>
      </w:r>
      <w:r w:rsidR="00024738">
        <w:rPr>
          <w:rFonts w:ascii="Times New Roman" w:hAnsi="Times New Roman" w:cs="Times New Roman"/>
          <w:sz w:val="28"/>
          <w:szCs w:val="28"/>
        </w:rPr>
        <w:t xml:space="preserve">Тук можем да </w:t>
      </w:r>
      <w:r w:rsidR="00024738">
        <w:rPr>
          <w:rFonts w:ascii="Times New Roman" w:hAnsi="Times New Roman" w:cs="Times New Roman"/>
          <w:sz w:val="28"/>
          <w:szCs w:val="28"/>
        </w:rPr>
        <w:lastRenderedPageBreak/>
        <w:t>отбележим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024738">
        <w:rPr>
          <w:rFonts w:ascii="Times New Roman" w:hAnsi="Times New Roman" w:cs="Times New Roman"/>
          <w:sz w:val="28"/>
          <w:szCs w:val="28"/>
        </w:rPr>
        <w:t xml:space="preserve"> че с</w:t>
      </w:r>
      <w:r w:rsidR="00024738" w:rsidRPr="00024738">
        <w:rPr>
          <w:rFonts w:ascii="Times New Roman" w:hAnsi="Times New Roman" w:cs="Times New Roman"/>
          <w:sz w:val="28"/>
          <w:szCs w:val="28"/>
        </w:rPr>
        <w:t xml:space="preserve">поред руския геополитик Александър </w:t>
      </w:r>
      <w:proofErr w:type="spellStart"/>
      <w:r w:rsidR="00024738" w:rsidRPr="00024738">
        <w:rPr>
          <w:rFonts w:ascii="Times New Roman" w:hAnsi="Times New Roman" w:cs="Times New Roman"/>
          <w:sz w:val="28"/>
          <w:szCs w:val="28"/>
        </w:rPr>
        <w:t>Дугин</w:t>
      </w:r>
      <w:proofErr w:type="spellEnd"/>
      <w:r w:rsidR="00024738" w:rsidRPr="00024738">
        <w:rPr>
          <w:rFonts w:ascii="Times New Roman" w:hAnsi="Times New Roman" w:cs="Times New Roman"/>
          <w:sz w:val="28"/>
          <w:szCs w:val="28"/>
        </w:rPr>
        <w:t xml:space="preserve"> самото съществуване на суверенна украинска държава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024738" w:rsidRPr="00024738">
        <w:rPr>
          <w:rFonts w:ascii="Times New Roman" w:hAnsi="Times New Roman" w:cs="Times New Roman"/>
          <w:sz w:val="28"/>
          <w:szCs w:val="28"/>
        </w:rPr>
        <w:t xml:space="preserve"> представлява обявяване на геополитическа война на Руската Федерация (1)</w:t>
      </w:r>
      <w:r w:rsidR="00256953">
        <w:rPr>
          <w:rFonts w:ascii="Times New Roman" w:hAnsi="Times New Roman" w:cs="Times New Roman"/>
          <w:sz w:val="28"/>
          <w:szCs w:val="28"/>
        </w:rPr>
        <w:t xml:space="preserve"> – мнение изразено преди около 15 години</w:t>
      </w:r>
      <w:r w:rsidR="00024738" w:rsidRPr="00024738">
        <w:rPr>
          <w:rFonts w:ascii="Times New Roman" w:hAnsi="Times New Roman" w:cs="Times New Roman"/>
          <w:sz w:val="28"/>
          <w:szCs w:val="28"/>
        </w:rPr>
        <w:t>.</w:t>
      </w:r>
      <w:r w:rsidR="00024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977" w:rsidRDefault="005D4977" w:rsidP="00B36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От направените разсъждения става ясно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D56">
        <w:rPr>
          <w:rFonts w:ascii="Times New Roman" w:hAnsi="Times New Roman" w:cs="Times New Roman"/>
          <w:sz w:val="28"/>
          <w:szCs w:val="28"/>
        </w:rPr>
        <w:t xml:space="preserve">че руските интереси в Украйна влияят значително върху сигурността на НАТО. Настоящия конфликт в тази държава следва да се разглежда именно като техен резултат. </w:t>
      </w:r>
      <w:r w:rsidR="004D5498">
        <w:rPr>
          <w:rFonts w:ascii="Times New Roman" w:hAnsi="Times New Roman" w:cs="Times New Roman"/>
          <w:sz w:val="28"/>
          <w:szCs w:val="28"/>
        </w:rPr>
        <w:t xml:space="preserve">Това позволява да бъдат формулирани следните предизвикателства </w:t>
      </w:r>
      <w:r w:rsidR="009E3F75">
        <w:rPr>
          <w:rFonts w:ascii="Times New Roman" w:hAnsi="Times New Roman" w:cs="Times New Roman"/>
          <w:sz w:val="28"/>
          <w:szCs w:val="28"/>
        </w:rPr>
        <w:t>за държавите-членки на НАТО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="009E3F75">
        <w:rPr>
          <w:rFonts w:ascii="Times New Roman" w:hAnsi="Times New Roman" w:cs="Times New Roman"/>
          <w:sz w:val="28"/>
          <w:szCs w:val="28"/>
        </w:rPr>
        <w:t xml:space="preserve"> пораждани от </w:t>
      </w:r>
      <w:r w:rsidR="00682C0C">
        <w:rPr>
          <w:rFonts w:ascii="Times New Roman" w:hAnsi="Times New Roman" w:cs="Times New Roman"/>
          <w:sz w:val="28"/>
          <w:szCs w:val="28"/>
        </w:rPr>
        <w:t xml:space="preserve">целите които преследва Москва </w:t>
      </w:r>
      <w:r w:rsidR="004D5498">
        <w:rPr>
          <w:rFonts w:ascii="Times New Roman" w:hAnsi="Times New Roman" w:cs="Times New Roman"/>
          <w:sz w:val="28"/>
          <w:szCs w:val="28"/>
        </w:rPr>
        <w:t xml:space="preserve">в </w:t>
      </w:r>
      <w:r w:rsidR="00682C0C">
        <w:rPr>
          <w:rFonts w:ascii="Times New Roman" w:hAnsi="Times New Roman" w:cs="Times New Roman"/>
          <w:sz w:val="28"/>
          <w:szCs w:val="28"/>
        </w:rPr>
        <w:t>Украйна</w:t>
      </w:r>
      <w:r w:rsidR="004D5498" w:rsidRPr="004D549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60B1B" w:rsidRDefault="00337245" w:rsidP="00B3649F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Преодоляване</w:t>
      </w:r>
      <w:r w:rsidR="00B43DFD" w:rsidRPr="00B43DFD">
        <w:rPr>
          <w:rFonts w:ascii="Times New Roman" w:hAnsi="Times New Roman" w:cs="Times New Roman"/>
          <w:sz w:val="28"/>
          <w:szCs w:val="28"/>
        </w:rPr>
        <w:t xml:space="preserve"> на вътрешните противоречия в рамките на украинското общество и създаване на предпоставки за трайно разрешаване на конфликта</w:t>
      </w:r>
      <w:r w:rsidR="0061300E" w:rsidRPr="006130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3DFD" w:rsidRDefault="00B43DFD" w:rsidP="00B3649F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DFD">
        <w:rPr>
          <w:rFonts w:ascii="Times New Roman" w:hAnsi="Times New Roman" w:cs="Times New Roman"/>
          <w:sz w:val="28"/>
          <w:szCs w:val="28"/>
        </w:rPr>
        <w:t>Ефективно използване на Комисията НАТО-Украйна за изготвяне на решения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Pr="00B43DFD">
        <w:rPr>
          <w:rFonts w:ascii="Times New Roman" w:hAnsi="Times New Roman" w:cs="Times New Roman"/>
          <w:sz w:val="28"/>
          <w:szCs w:val="28"/>
        </w:rPr>
        <w:t xml:space="preserve"> целящи овладяване и </w:t>
      </w:r>
      <w:r w:rsidR="000B3663">
        <w:rPr>
          <w:rFonts w:ascii="Times New Roman" w:hAnsi="Times New Roman" w:cs="Times New Roman"/>
          <w:sz w:val="28"/>
          <w:szCs w:val="28"/>
        </w:rPr>
        <w:t>слагане на край</w:t>
      </w:r>
      <w:r w:rsidRPr="00B43DFD">
        <w:rPr>
          <w:rFonts w:ascii="Times New Roman" w:hAnsi="Times New Roman" w:cs="Times New Roman"/>
          <w:sz w:val="28"/>
          <w:szCs w:val="28"/>
        </w:rPr>
        <w:t xml:space="preserve"> </w:t>
      </w:r>
      <w:r w:rsidR="000B3663">
        <w:rPr>
          <w:rFonts w:ascii="Times New Roman" w:hAnsi="Times New Roman" w:cs="Times New Roman"/>
          <w:sz w:val="28"/>
          <w:szCs w:val="28"/>
        </w:rPr>
        <w:t>на</w:t>
      </w:r>
      <w:r w:rsidRPr="00B43DFD">
        <w:rPr>
          <w:rFonts w:ascii="Times New Roman" w:hAnsi="Times New Roman" w:cs="Times New Roman"/>
          <w:sz w:val="28"/>
          <w:szCs w:val="28"/>
        </w:rPr>
        <w:t xml:space="preserve"> кризата</w:t>
      </w:r>
      <w:r w:rsidR="0061300E" w:rsidRPr="006130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3DFD" w:rsidRDefault="00B43DFD" w:rsidP="00B3649F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DFD">
        <w:rPr>
          <w:rFonts w:ascii="Times New Roman" w:hAnsi="Times New Roman" w:cs="Times New Roman"/>
          <w:sz w:val="28"/>
          <w:szCs w:val="28"/>
        </w:rPr>
        <w:t>Предприемане на действия за ограничаване на руското политическо</w:t>
      </w:r>
      <w:r w:rsidR="00855DF6">
        <w:rPr>
          <w:rFonts w:ascii="Times New Roman" w:hAnsi="Times New Roman" w:cs="Times New Roman"/>
          <w:sz w:val="28"/>
          <w:szCs w:val="28"/>
        </w:rPr>
        <w:t>,</w:t>
      </w:r>
      <w:r w:rsidRPr="00B43DFD">
        <w:rPr>
          <w:rFonts w:ascii="Times New Roman" w:hAnsi="Times New Roman" w:cs="Times New Roman"/>
          <w:sz w:val="28"/>
          <w:szCs w:val="28"/>
        </w:rPr>
        <w:t xml:space="preserve"> икономическо и военно влияние в Украйна</w:t>
      </w:r>
      <w:r w:rsidR="0061300E" w:rsidRPr="006130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3DFD" w:rsidRDefault="00B43DFD" w:rsidP="00B3649F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DFD">
        <w:rPr>
          <w:rFonts w:ascii="Times New Roman" w:hAnsi="Times New Roman" w:cs="Times New Roman"/>
          <w:sz w:val="28"/>
          <w:szCs w:val="28"/>
        </w:rPr>
        <w:t>Недопускане на допълнително дестабилизиране на Черноморския регион</w:t>
      </w:r>
      <w:r w:rsidR="0061300E" w:rsidRPr="006130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F66E9" w:rsidRDefault="00337245" w:rsidP="00B364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Следва да </w:t>
      </w:r>
      <w:r w:rsidR="00826443">
        <w:rPr>
          <w:rFonts w:ascii="Times New Roman" w:hAnsi="Times New Roman" w:cs="Times New Roman"/>
          <w:sz w:val="28"/>
          <w:szCs w:val="28"/>
        </w:rPr>
        <w:t xml:space="preserve">обърнем внимание и на </w:t>
      </w:r>
      <w:r w:rsidR="00C55925">
        <w:rPr>
          <w:rFonts w:ascii="Times New Roman" w:hAnsi="Times New Roman" w:cs="Times New Roman"/>
          <w:sz w:val="28"/>
          <w:szCs w:val="28"/>
        </w:rPr>
        <w:t>руските интереси в Грузия</w:t>
      </w:r>
      <w:r w:rsidR="00ED10E1">
        <w:rPr>
          <w:rFonts w:ascii="Times New Roman" w:hAnsi="Times New Roman" w:cs="Times New Roman"/>
          <w:sz w:val="28"/>
          <w:szCs w:val="28"/>
        </w:rPr>
        <w:t>,</w:t>
      </w:r>
      <w:r w:rsidR="00C55925">
        <w:rPr>
          <w:rFonts w:ascii="Times New Roman" w:hAnsi="Times New Roman" w:cs="Times New Roman"/>
          <w:sz w:val="28"/>
          <w:szCs w:val="28"/>
        </w:rPr>
        <w:t xml:space="preserve"> макар</w:t>
      </w:r>
      <w:r w:rsidR="00826443">
        <w:rPr>
          <w:rFonts w:ascii="Times New Roman" w:hAnsi="Times New Roman" w:cs="Times New Roman"/>
          <w:sz w:val="28"/>
          <w:szCs w:val="28"/>
        </w:rPr>
        <w:t xml:space="preserve"> и отчитайки че те вече бяха частично </w:t>
      </w:r>
      <w:r w:rsidR="006D616E">
        <w:rPr>
          <w:rFonts w:ascii="Times New Roman" w:hAnsi="Times New Roman" w:cs="Times New Roman"/>
          <w:sz w:val="28"/>
          <w:szCs w:val="28"/>
        </w:rPr>
        <w:t>представени</w:t>
      </w:r>
      <w:r w:rsidR="00826443">
        <w:rPr>
          <w:rFonts w:ascii="Times New Roman" w:hAnsi="Times New Roman" w:cs="Times New Roman"/>
          <w:sz w:val="28"/>
          <w:szCs w:val="28"/>
        </w:rPr>
        <w:t xml:space="preserve">. </w:t>
      </w:r>
      <w:r w:rsidR="008800CF">
        <w:rPr>
          <w:rFonts w:ascii="Times New Roman" w:hAnsi="Times New Roman" w:cs="Times New Roman"/>
          <w:sz w:val="28"/>
          <w:szCs w:val="28"/>
        </w:rPr>
        <w:t>Тук отново е необходимо да се отчете историческия контекст на отно</w:t>
      </w:r>
      <w:r w:rsidR="00546B4E">
        <w:rPr>
          <w:rFonts w:ascii="Times New Roman" w:hAnsi="Times New Roman" w:cs="Times New Roman"/>
          <w:sz w:val="28"/>
          <w:szCs w:val="28"/>
        </w:rPr>
        <w:t>шенията между тези две държави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546B4E">
        <w:rPr>
          <w:rFonts w:ascii="Times New Roman" w:hAnsi="Times New Roman" w:cs="Times New Roman"/>
          <w:sz w:val="28"/>
          <w:szCs w:val="28"/>
        </w:rPr>
        <w:t xml:space="preserve"> тъй като той позволява да се разкрият условията довели до натрупването на конфликтен потенциал помежду им. </w:t>
      </w:r>
      <w:r w:rsidR="006F64CC">
        <w:rPr>
          <w:rFonts w:ascii="Times New Roman" w:hAnsi="Times New Roman" w:cs="Times New Roman"/>
          <w:sz w:val="28"/>
          <w:szCs w:val="28"/>
        </w:rPr>
        <w:t>В случая най-важни са събитията довели до формирането на три сепаратистки региона в рамките на грузинската държава – Южна Осетия, Абхазия и Аджария</w:t>
      </w:r>
      <w:r w:rsidR="00720582">
        <w:rPr>
          <w:rFonts w:ascii="Times New Roman" w:hAnsi="Times New Roman" w:cs="Times New Roman"/>
          <w:sz w:val="28"/>
          <w:szCs w:val="28"/>
        </w:rPr>
        <w:t xml:space="preserve">. Тяхното обособяване е свързано с годините непосредствено след Октомврийската революция и оставането на Грузия на страната на Меншевиките. </w:t>
      </w:r>
      <w:r w:rsidR="005E4CA3">
        <w:rPr>
          <w:rFonts w:ascii="Times New Roman" w:hAnsi="Times New Roman" w:cs="Times New Roman"/>
          <w:sz w:val="28"/>
          <w:szCs w:val="28"/>
        </w:rPr>
        <w:t xml:space="preserve">Последвалите конфликти </w:t>
      </w:r>
      <w:r w:rsidR="00A80E82">
        <w:rPr>
          <w:rFonts w:ascii="Times New Roman" w:hAnsi="Times New Roman" w:cs="Times New Roman"/>
          <w:sz w:val="28"/>
          <w:szCs w:val="28"/>
        </w:rPr>
        <w:t>на идеологическа основа между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A80E82">
        <w:rPr>
          <w:rFonts w:ascii="Times New Roman" w:hAnsi="Times New Roman" w:cs="Times New Roman"/>
          <w:sz w:val="28"/>
          <w:szCs w:val="28"/>
        </w:rPr>
        <w:t xml:space="preserve"> от една страна</w:t>
      </w:r>
      <w:r w:rsidR="005E4CA3">
        <w:rPr>
          <w:rFonts w:ascii="Times New Roman" w:hAnsi="Times New Roman" w:cs="Times New Roman"/>
          <w:sz w:val="28"/>
          <w:szCs w:val="28"/>
        </w:rPr>
        <w:t xml:space="preserve"> </w:t>
      </w:r>
      <w:r w:rsidR="005E4CA3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720582">
        <w:rPr>
          <w:rFonts w:ascii="Times New Roman" w:hAnsi="Times New Roman" w:cs="Times New Roman"/>
          <w:sz w:val="28"/>
          <w:szCs w:val="28"/>
        </w:rPr>
        <w:t xml:space="preserve">езависимата грузинска държава (1918 – 1921) </w:t>
      </w:r>
      <w:r w:rsidR="00A80E82">
        <w:rPr>
          <w:rFonts w:ascii="Times New Roman" w:hAnsi="Times New Roman" w:cs="Times New Roman"/>
          <w:sz w:val="28"/>
          <w:szCs w:val="28"/>
        </w:rPr>
        <w:t>и</w:t>
      </w:r>
      <w:r w:rsidR="00720582">
        <w:rPr>
          <w:rFonts w:ascii="Times New Roman" w:hAnsi="Times New Roman" w:cs="Times New Roman"/>
          <w:sz w:val="28"/>
          <w:szCs w:val="28"/>
        </w:rPr>
        <w:t xml:space="preserve"> </w:t>
      </w:r>
      <w:r w:rsidR="00A80E82">
        <w:rPr>
          <w:rFonts w:ascii="Times New Roman" w:hAnsi="Times New Roman" w:cs="Times New Roman"/>
          <w:sz w:val="28"/>
          <w:szCs w:val="28"/>
        </w:rPr>
        <w:t xml:space="preserve">от друга </w:t>
      </w:r>
      <w:r w:rsidR="00720582">
        <w:rPr>
          <w:rFonts w:ascii="Times New Roman" w:hAnsi="Times New Roman" w:cs="Times New Roman"/>
          <w:sz w:val="28"/>
          <w:szCs w:val="28"/>
        </w:rPr>
        <w:t>абхазците и осетинците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720582">
        <w:rPr>
          <w:rFonts w:ascii="Times New Roman" w:hAnsi="Times New Roman" w:cs="Times New Roman"/>
          <w:sz w:val="28"/>
          <w:szCs w:val="28"/>
        </w:rPr>
        <w:t xml:space="preserve"> </w:t>
      </w:r>
      <w:r w:rsidR="00B238C5">
        <w:rPr>
          <w:rFonts w:ascii="Times New Roman" w:hAnsi="Times New Roman" w:cs="Times New Roman"/>
          <w:sz w:val="28"/>
          <w:szCs w:val="28"/>
        </w:rPr>
        <w:t xml:space="preserve">водят до </w:t>
      </w:r>
      <w:r w:rsidR="00502F10">
        <w:rPr>
          <w:rFonts w:ascii="Times New Roman" w:hAnsi="Times New Roman" w:cs="Times New Roman"/>
          <w:sz w:val="28"/>
          <w:szCs w:val="28"/>
        </w:rPr>
        <w:t xml:space="preserve">пораждането на напрежение помежду им. </w:t>
      </w:r>
    </w:p>
    <w:p w:rsidR="00B43DFD" w:rsidRDefault="005B6C78" w:rsidP="00B364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поражението на Грузия във войната с </w:t>
      </w:r>
      <w:r w:rsidR="007B0CF1">
        <w:rPr>
          <w:rFonts w:ascii="Times New Roman" w:hAnsi="Times New Roman" w:cs="Times New Roman"/>
          <w:sz w:val="28"/>
          <w:szCs w:val="28"/>
        </w:rPr>
        <w:t>Руската съветска федеративна социалистическа република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7B0CF1">
        <w:rPr>
          <w:rFonts w:ascii="Times New Roman" w:hAnsi="Times New Roman" w:cs="Times New Roman"/>
          <w:sz w:val="28"/>
          <w:szCs w:val="28"/>
        </w:rPr>
        <w:t xml:space="preserve"> Абхазия и Южна Осетия получават </w:t>
      </w:r>
      <w:r w:rsidR="0023078B">
        <w:rPr>
          <w:rFonts w:ascii="Times New Roman" w:hAnsi="Times New Roman" w:cs="Times New Roman"/>
          <w:sz w:val="28"/>
          <w:szCs w:val="28"/>
        </w:rPr>
        <w:t xml:space="preserve">автономен </w:t>
      </w:r>
      <w:r w:rsidR="007B0CF1">
        <w:rPr>
          <w:rFonts w:ascii="Times New Roman" w:hAnsi="Times New Roman" w:cs="Times New Roman"/>
          <w:sz w:val="28"/>
          <w:szCs w:val="28"/>
        </w:rPr>
        <w:t xml:space="preserve">статут. </w:t>
      </w:r>
      <w:r w:rsidR="009E4729">
        <w:rPr>
          <w:rFonts w:ascii="Times New Roman" w:hAnsi="Times New Roman" w:cs="Times New Roman"/>
          <w:sz w:val="28"/>
          <w:szCs w:val="28"/>
        </w:rPr>
        <w:t>Впоследствие по време на Съветската ера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9E4729">
        <w:rPr>
          <w:rFonts w:ascii="Times New Roman" w:hAnsi="Times New Roman" w:cs="Times New Roman"/>
          <w:sz w:val="28"/>
          <w:szCs w:val="28"/>
        </w:rPr>
        <w:t xml:space="preserve"> конфликт</w:t>
      </w:r>
      <w:r w:rsidR="00D9024D">
        <w:rPr>
          <w:rFonts w:ascii="Times New Roman" w:hAnsi="Times New Roman" w:cs="Times New Roman"/>
          <w:sz w:val="28"/>
          <w:szCs w:val="28"/>
        </w:rPr>
        <w:t xml:space="preserve">ния потенциал между Грузинската съветска социалистическа република и включените в нейните рамки автономни политически образувания се увеличава. </w:t>
      </w:r>
      <w:r w:rsidR="00AF66E9">
        <w:rPr>
          <w:rFonts w:ascii="Times New Roman" w:hAnsi="Times New Roman" w:cs="Times New Roman"/>
          <w:sz w:val="28"/>
          <w:szCs w:val="28"/>
        </w:rPr>
        <w:t>Автономността</w:t>
      </w:r>
      <w:r w:rsidR="005637D3">
        <w:rPr>
          <w:rFonts w:ascii="Times New Roman" w:hAnsi="Times New Roman" w:cs="Times New Roman"/>
          <w:sz w:val="28"/>
          <w:szCs w:val="28"/>
        </w:rPr>
        <w:t xml:space="preserve"> на Аджария от своя страна е гарантиран</w:t>
      </w:r>
      <w:r w:rsidR="00AF66E9">
        <w:rPr>
          <w:rFonts w:ascii="Times New Roman" w:hAnsi="Times New Roman" w:cs="Times New Roman"/>
          <w:sz w:val="28"/>
          <w:szCs w:val="28"/>
        </w:rPr>
        <w:t xml:space="preserve">а от договора от </w:t>
      </w:r>
      <w:proofErr w:type="spellStart"/>
      <w:r w:rsidR="00AF66E9">
        <w:rPr>
          <w:rFonts w:ascii="Times New Roman" w:hAnsi="Times New Roman" w:cs="Times New Roman"/>
          <w:sz w:val="28"/>
          <w:szCs w:val="28"/>
        </w:rPr>
        <w:t>Карс</w:t>
      </w:r>
      <w:proofErr w:type="spellEnd"/>
      <w:r w:rsidR="00AF66E9">
        <w:rPr>
          <w:rFonts w:ascii="Times New Roman" w:hAnsi="Times New Roman" w:cs="Times New Roman"/>
          <w:sz w:val="28"/>
          <w:szCs w:val="28"/>
        </w:rPr>
        <w:t xml:space="preserve"> (1921). </w:t>
      </w:r>
      <w:r w:rsidR="00595A43">
        <w:rPr>
          <w:rFonts w:ascii="Times New Roman" w:hAnsi="Times New Roman" w:cs="Times New Roman"/>
          <w:sz w:val="28"/>
          <w:szCs w:val="28"/>
        </w:rPr>
        <w:t xml:space="preserve">Историческия контекст на развитие на </w:t>
      </w:r>
      <w:r w:rsidR="009A23AC">
        <w:rPr>
          <w:rFonts w:ascii="Times New Roman" w:hAnsi="Times New Roman" w:cs="Times New Roman"/>
          <w:sz w:val="28"/>
          <w:szCs w:val="28"/>
        </w:rPr>
        <w:t xml:space="preserve">този район обаче не </w:t>
      </w:r>
      <w:r w:rsidR="00A01F8C">
        <w:rPr>
          <w:rFonts w:ascii="Times New Roman" w:hAnsi="Times New Roman" w:cs="Times New Roman"/>
          <w:sz w:val="28"/>
          <w:szCs w:val="28"/>
        </w:rPr>
        <w:t xml:space="preserve">допринася за установяването на враждебност спрямо централното грузинско правителство. Успешното разрешаване на кризата </w:t>
      </w:r>
      <w:r w:rsidR="00BD20EF">
        <w:rPr>
          <w:rFonts w:ascii="Times New Roman" w:hAnsi="Times New Roman" w:cs="Times New Roman"/>
          <w:sz w:val="28"/>
          <w:szCs w:val="28"/>
        </w:rPr>
        <w:t>в Аджарската автономна република</w:t>
      </w:r>
      <w:r w:rsidR="00A01F8C">
        <w:rPr>
          <w:rFonts w:ascii="Times New Roman" w:hAnsi="Times New Roman" w:cs="Times New Roman"/>
          <w:sz w:val="28"/>
          <w:szCs w:val="28"/>
        </w:rPr>
        <w:t xml:space="preserve"> </w:t>
      </w:r>
      <w:r w:rsidR="00BD20EF">
        <w:rPr>
          <w:rFonts w:ascii="Times New Roman" w:hAnsi="Times New Roman" w:cs="Times New Roman"/>
          <w:sz w:val="28"/>
          <w:szCs w:val="28"/>
        </w:rPr>
        <w:t>(</w:t>
      </w:r>
      <w:r w:rsidR="00A01F8C">
        <w:rPr>
          <w:rFonts w:ascii="Times New Roman" w:hAnsi="Times New Roman" w:cs="Times New Roman"/>
          <w:sz w:val="28"/>
          <w:szCs w:val="28"/>
        </w:rPr>
        <w:t>2004</w:t>
      </w:r>
      <w:r w:rsidR="00BD20EF">
        <w:rPr>
          <w:rFonts w:ascii="Times New Roman" w:hAnsi="Times New Roman" w:cs="Times New Roman"/>
          <w:sz w:val="28"/>
          <w:szCs w:val="28"/>
        </w:rPr>
        <w:t>)</w:t>
      </w:r>
      <w:r w:rsidR="00A01F8C">
        <w:rPr>
          <w:rFonts w:ascii="Times New Roman" w:hAnsi="Times New Roman" w:cs="Times New Roman"/>
          <w:sz w:val="28"/>
          <w:szCs w:val="28"/>
        </w:rPr>
        <w:t xml:space="preserve"> потвърждава това. </w:t>
      </w:r>
      <w:r w:rsidR="00887F72">
        <w:rPr>
          <w:rFonts w:ascii="Times New Roman" w:hAnsi="Times New Roman" w:cs="Times New Roman"/>
          <w:sz w:val="28"/>
          <w:szCs w:val="28"/>
        </w:rPr>
        <w:t xml:space="preserve">Посоченото разкрива значителното влияние на </w:t>
      </w:r>
      <w:r w:rsidR="0025342A">
        <w:rPr>
          <w:rFonts w:ascii="Times New Roman" w:hAnsi="Times New Roman" w:cs="Times New Roman"/>
          <w:sz w:val="28"/>
          <w:szCs w:val="28"/>
        </w:rPr>
        <w:t>съветската/</w:t>
      </w:r>
      <w:r w:rsidR="00887F72">
        <w:rPr>
          <w:rFonts w:ascii="Times New Roman" w:hAnsi="Times New Roman" w:cs="Times New Roman"/>
          <w:sz w:val="28"/>
          <w:szCs w:val="28"/>
        </w:rPr>
        <w:t xml:space="preserve">руската външна политика </w:t>
      </w:r>
      <w:r w:rsidR="005A5A91">
        <w:rPr>
          <w:rFonts w:ascii="Times New Roman" w:hAnsi="Times New Roman" w:cs="Times New Roman"/>
          <w:sz w:val="28"/>
          <w:szCs w:val="28"/>
        </w:rPr>
        <w:t>при</w:t>
      </w:r>
      <w:r w:rsidR="00887F72">
        <w:rPr>
          <w:rFonts w:ascii="Times New Roman" w:hAnsi="Times New Roman" w:cs="Times New Roman"/>
          <w:sz w:val="28"/>
          <w:szCs w:val="28"/>
        </w:rPr>
        <w:t xml:space="preserve"> създаването на вътрешни разделителни линии в рамките на Грузия. </w:t>
      </w:r>
    </w:p>
    <w:p w:rsidR="00D178C2" w:rsidRDefault="002D3EFE" w:rsidP="00B364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Последвалите след разпадането на СССР войни в Абхазия </w:t>
      </w:r>
      <w:r w:rsidR="00176D8F">
        <w:rPr>
          <w:rFonts w:ascii="Times New Roman" w:hAnsi="Times New Roman" w:cs="Times New Roman"/>
          <w:sz w:val="28"/>
          <w:szCs w:val="28"/>
        </w:rPr>
        <w:t xml:space="preserve">(1992 – 1993 и 1998) </w:t>
      </w:r>
      <w:r>
        <w:rPr>
          <w:rFonts w:ascii="Times New Roman" w:hAnsi="Times New Roman" w:cs="Times New Roman"/>
          <w:sz w:val="28"/>
          <w:szCs w:val="28"/>
        </w:rPr>
        <w:t xml:space="preserve">и Южна Осетия </w:t>
      </w:r>
      <w:r w:rsidR="00176D8F">
        <w:rPr>
          <w:rFonts w:ascii="Times New Roman" w:hAnsi="Times New Roman" w:cs="Times New Roman"/>
          <w:sz w:val="28"/>
          <w:szCs w:val="28"/>
        </w:rPr>
        <w:t xml:space="preserve">(1991 – 1992) </w:t>
      </w:r>
      <w:r>
        <w:rPr>
          <w:rFonts w:ascii="Times New Roman" w:hAnsi="Times New Roman" w:cs="Times New Roman"/>
          <w:sz w:val="28"/>
          <w:szCs w:val="28"/>
        </w:rPr>
        <w:t>се явяват по-скоро резултат на вече породения конфликтен потенциал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като </w:t>
      </w:r>
      <w:r w:rsidR="000C5025">
        <w:rPr>
          <w:rFonts w:ascii="Times New Roman" w:hAnsi="Times New Roman" w:cs="Times New Roman"/>
          <w:sz w:val="28"/>
          <w:szCs w:val="28"/>
        </w:rPr>
        <w:t xml:space="preserve">те </w:t>
      </w:r>
      <w:r>
        <w:rPr>
          <w:rFonts w:ascii="Times New Roman" w:hAnsi="Times New Roman" w:cs="Times New Roman"/>
          <w:sz w:val="28"/>
          <w:szCs w:val="28"/>
        </w:rPr>
        <w:t xml:space="preserve">единствено подсилват разделението на грузинското общество. </w:t>
      </w:r>
      <w:r w:rsidR="007875C5">
        <w:rPr>
          <w:rFonts w:ascii="Times New Roman" w:hAnsi="Times New Roman" w:cs="Times New Roman"/>
          <w:sz w:val="28"/>
          <w:szCs w:val="28"/>
        </w:rPr>
        <w:t xml:space="preserve">Всичко това задава контекста на руско-грузинската </w:t>
      </w:r>
      <w:r w:rsidR="002D5446">
        <w:rPr>
          <w:rFonts w:ascii="Times New Roman" w:hAnsi="Times New Roman" w:cs="Times New Roman"/>
          <w:sz w:val="28"/>
          <w:szCs w:val="28"/>
        </w:rPr>
        <w:t xml:space="preserve">война </w:t>
      </w:r>
      <w:r w:rsidR="007875C5">
        <w:rPr>
          <w:rFonts w:ascii="Times New Roman" w:hAnsi="Times New Roman" w:cs="Times New Roman"/>
          <w:sz w:val="28"/>
          <w:szCs w:val="28"/>
        </w:rPr>
        <w:t>от 2008 г.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7875C5">
        <w:rPr>
          <w:rFonts w:ascii="Times New Roman" w:hAnsi="Times New Roman" w:cs="Times New Roman"/>
          <w:sz w:val="28"/>
          <w:szCs w:val="28"/>
        </w:rPr>
        <w:t xml:space="preserve"> която в най-голяма степен изразява същността на руските интереси</w:t>
      </w:r>
      <w:r w:rsidR="00A105FA">
        <w:rPr>
          <w:rFonts w:ascii="Times New Roman" w:hAnsi="Times New Roman" w:cs="Times New Roman"/>
          <w:sz w:val="28"/>
          <w:szCs w:val="28"/>
        </w:rPr>
        <w:t xml:space="preserve"> в Грузия. Кризата от преди почти 7 години отново демонстрира начина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A105FA">
        <w:rPr>
          <w:rFonts w:ascii="Times New Roman" w:hAnsi="Times New Roman" w:cs="Times New Roman"/>
          <w:sz w:val="28"/>
          <w:szCs w:val="28"/>
        </w:rPr>
        <w:t xml:space="preserve"> по който Москва легитимира намеси</w:t>
      </w:r>
      <w:r w:rsidR="00FE7090">
        <w:rPr>
          <w:rFonts w:ascii="Times New Roman" w:hAnsi="Times New Roman" w:cs="Times New Roman"/>
          <w:sz w:val="28"/>
          <w:szCs w:val="28"/>
        </w:rPr>
        <w:t>те си</w:t>
      </w:r>
      <w:r w:rsidR="00A105FA">
        <w:rPr>
          <w:rFonts w:ascii="Times New Roman" w:hAnsi="Times New Roman" w:cs="Times New Roman"/>
          <w:sz w:val="28"/>
          <w:szCs w:val="28"/>
        </w:rPr>
        <w:t xml:space="preserve"> в </w:t>
      </w:r>
      <w:r w:rsidR="000D66DC">
        <w:rPr>
          <w:rFonts w:ascii="Times New Roman" w:hAnsi="Times New Roman" w:cs="Times New Roman"/>
          <w:sz w:val="28"/>
          <w:szCs w:val="28"/>
        </w:rPr>
        <w:t>зоните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0D66DC">
        <w:rPr>
          <w:rFonts w:ascii="Times New Roman" w:hAnsi="Times New Roman" w:cs="Times New Roman"/>
          <w:sz w:val="28"/>
          <w:szCs w:val="28"/>
        </w:rPr>
        <w:t xml:space="preserve"> които възприема като част от своята сфера на влияние. </w:t>
      </w:r>
      <w:r w:rsidR="00A21CC8">
        <w:rPr>
          <w:rFonts w:ascii="Times New Roman" w:hAnsi="Times New Roman" w:cs="Times New Roman"/>
          <w:sz w:val="28"/>
          <w:szCs w:val="28"/>
        </w:rPr>
        <w:t>В това отношение е важно да се отбележи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A21CC8">
        <w:rPr>
          <w:rFonts w:ascii="Times New Roman" w:hAnsi="Times New Roman" w:cs="Times New Roman"/>
          <w:sz w:val="28"/>
          <w:szCs w:val="28"/>
        </w:rPr>
        <w:t xml:space="preserve"> че п</w:t>
      </w:r>
      <w:r w:rsidR="00D178C2" w:rsidRPr="00D178C2">
        <w:rPr>
          <w:rFonts w:ascii="Times New Roman" w:hAnsi="Times New Roman" w:cs="Times New Roman"/>
          <w:sz w:val="28"/>
          <w:szCs w:val="28"/>
        </w:rPr>
        <w:t>ромените в законодателството на Руската Федерация от 2002 г.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D178C2" w:rsidRPr="00D178C2">
        <w:rPr>
          <w:rFonts w:ascii="Times New Roman" w:hAnsi="Times New Roman" w:cs="Times New Roman"/>
          <w:sz w:val="28"/>
          <w:szCs w:val="28"/>
        </w:rPr>
        <w:t xml:space="preserve"> правят по-лесно придобиването на руско гражданство от страна на жителите на бившите съветски републики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D178C2" w:rsidRPr="00D178C2">
        <w:rPr>
          <w:rFonts w:ascii="Times New Roman" w:hAnsi="Times New Roman" w:cs="Times New Roman"/>
          <w:sz w:val="28"/>
          <w:szCs w:val="28"/>
        </w:rPr>
        <w:t xml:space="preserve"> като в резултат 80-90% от населението на Южна Осетия получава подобен статут. (</w:t>
      </w:r>
      <w:r w:rsidR="00D178C2">
        <w:rPr>
          <w:rFonts w:ascii="Times New Roman" w:hAnsi="Times New Roman" w:cs="Times New Roman"/>
          <w:sz w:val="28"/>
          <w:szCs w:val="28"/>
        </w:rPr>
        <w:t>2</w:t>
      </w:r>
      <w:r w:rsidR="00D178C2" w:rsidRPr="00D178C2">
        <w:rPr>
          <w:rFonts w:ascii="Times New Roman" w:hAnsi="Times New Roman" w:cs="Times New Roman"/>
          <w:sz w:val="28"/>
          <w:szCs w:val="28"/>
        </w:rPr>
        <w:t xml:space="preserve">) </w:t>
      </w:r>
      <w:r w:rsidR="00A860D0">
        <w:rPr>
          <w:rFonts w:ascii="Times New Roman" w:hAnsi="Times New Roman" w:cs="Times New Roman"/>
          <w:sz w:val="28"/>
          <w:szCs w:val="28"/>
        </w:rPr>
        <w:t>Идентична</w:t>
      </w:r>
      <w:r w:rsidR="00D178C2" w:rsidRPr="00D178C2">
        <w:rPr>
          <w:rFonts w:ascii="Times New Roman" w:hAnsi="Times New Roman" w:cs="Times New Roman"/>
          <w:sz w:val="28"/>
          <w:szCs w:val="28"/>
        </w:rPr>
        <w:t xml:space="preserve"> е </w:t>
      </w:r>
      <w:r w:rsidR="00D178C2">
        <w:rPr>
          <w:rFonts w:ascii="Times New Roman" w:hAnsi="Times New Roman" w:cs="Times New Roman"/>
          <w:sz w:val="28"/>
          <w:szCs w:val="28"/>
        </w:rPr>
        <w:t xml:space="preserve">ситуацията и в Абхазия. </w:t>
      </w:r>
    </w:p>
    <w:p w:rsidR="00EC66F1" w:rsidRDefault="00510959" w:rsidP="00B364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Тези действия биват съчетани със засилване на </w:t>
      </w:r>
      <w:proofErr w:type="spellStart"/>
      <w:r w:rsidR="008D5600">
        <w:rPr>
          <w:rFonts w:ascii="Times New Roman" w:hAnsi="Times New Roman" w:cs="Times New Roman"/>
          <w:sz w:val="28"/>
          <w:szCs w:val="28"/>
        </w:rPr>
        <w:t>секюритизирането</w:t>
      </w:r>
      <w:proofErr w:type="spellEnd"/>
      <w:r w:rsidR="008D5600">
        <w:rPr>
          <w:rFonts w:ascii="Times New Roman" w:hAnsi="Times New Roman" w:cs="Times New Roman"/>
          <w:sz w:val="28"/>
          <w:szCs w:val="28"/>
        </w:rPr>
        <w:t xml:space="preserve"> по отношение на етничес</w:t>
      </w:r>
      <w:r w:rsidR="008D1A0B">
        <w:rPr>
          <w:rFonts w:ascii="Times New Roman" w:hAnsi="Times New Roman" w:cs="Times New Roman"/>
          <w:sz w:val="28"/>
          <w:szCs w:val="28"/>
        </w:rPr>
        <w:t>ките руснаци в съседните страни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8D1A0B">
        <w:rPr>
          <w:rFonts w:ascii="Times New Roman" w:hAnsi="Times New Roman" w:cs="Times New Roman"/>
          <w:sz w:val="28"/>
          <w:szCs w:val="28"/>
        </w:rPr>
        <w:t xml:space="preserve"> както става ясно от</w:t>
      </w:r>
      <w:r w:rsidR="008D5600">
        <w:rPr>
          <w:rFonts w:ascii="Times New Roman" w:hAnsi="Times New Roman" w:cs="Times New Roman"/>
          <w:sz w:val="28"/>
          <w:szCs w:val="28"/>
        </w:rPr>
        <w:t xml:space="preserve"> </w:t>
      </w:r>
      <w:r w:rsidR="008D1A0B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8D5600">
        <w:rPr>
          <w:rFonts w:ascii="Times New Roman" w:hAnsi="Times New Roman" w:cs="Times New Roman"/>
          <w:sz w:val="28"/>
          <w:szCs w:val="28"/>
        </w:rPr>
        <w:t xml:space="preserve">зказването на Дмитрий </w:t>
      </w:r>
      <w:proofErr w:type="spellStart"/>
      <w:r w:rsidR="008D5600">
        <w:rPr>
          <w:rFonts w:ascii="Times New Roman" w:hAnsi="Times New Roman" w:cs="Times New Roman"/>
          <w:sz w:val="28"/>
          <w:szCs w:val="28"/>
        </w:rPr>
        <w:t>Рогозин</w:t>
      </w:r>
      <w:proofErr w:type="spellEnd"/>
      <w:r w:rsidR="008D5600">
        <w:rPr>
          <w:rFonts w:ascii="Times New Roman" w:hAnsi="Times New Roman" w:cs="Times New Roman"/>
          <w:sz w:val="28"/>
          <w:szCs w:val="28"/>
        </w:rPr>
        <w:t xml:space="preserve"> на 10 февруари 2000 г.</w:t>
      </w:r>
      <w:r w:rsidR="00EE5839" w:rsidRPr="008D1A0B">
        <w:rPr>
          <w:rFonts w:ascii="Times New Roman" w:hAnsi="Times New Roman" w:cs="Times New Roman"/>
          <w:sz w:val="28"/>
          <w:szCs w:val="28"/>
        </w:rPr>
        <w:t>: „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Discrimination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against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,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alone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taking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,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amounts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threat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itself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EE5839" w:rsidRPr="008D1A0B">
        <w:rPr>
          <w:rFonts w:ascii="Times New Roman" w:hAnsi="Times New Roman" w:cs="Times New Roman"/>
          <w:sz w:val="28"/>
          <w:szCs w:val="28"/>
        </w:rPr>
        <w:t xml:space="preserve">. </w:t>
      </w:r>
      <w:r w:rsidR="00EE5839" w:rsidRPr="00EE5839">
        <w:rPr>
          <w:rFonts w:ascii="Times New Roman" w:hAnsi="Times New Roman" w:cs="Times New Roman"/>
          <w:sz w:val="28"/>
          <w:szCs w:val="28"/>
          <w:lang w:val="en-US"/>
        </w:rPr>
        <w:t>We have 25 million compatriots in the near abroad. That problem is our number one problem, a national security problem“.</w:t>
      </w:r>
      <w:r w:rsidR="00EE5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5839">
        <w:rPr>
          <w:rFonts w:ascii="Times New Roman" w:hAnsi="Times New Roman" w:cs="Times New Roman"/>
          <w:sz w:val="28"/>
          <w:szCs w:val="28"/>
        </w:rPr>
        <w:t xml:space="preserve">(3) </w:t>
      </w:r>
      <w:r w:rsidR="002D3F78">
        <w:rPr>
          <w:rFonts w:ascii="Times New Roman" w:hAnsi="Times New Roman" w:cs="Times New Roman"/>
          <w:sz w:val="28"/>
          <w:szCs w:val="28"/>
        </w:rPr>
        <w:t>Посочените политически ходове</w:t>
      </w:r>
      <w:r w:rsidR="00092A68">
        <w:rPr>
          <w:rFonts w:ascii="Times New Roman" w:hAnsi="Times New Roman" w:cs="Times New Roman"/>
          <w:sz w:val="28"/>
          <w:szCs w:val="28"/>
        </w:rPr>
        <w:t xml:space="preserve"> впоследствие предоставят възможност на Руската Федерация да се намеси пряко в конфликта от 2008 г.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092A68">
        <w:rPr>
          <w:rFonts w:ascii="Times New Roman" w:hAnsi="Times New Roman" w:cs="Times New Roman"/>
          <w:sz w:val="28"/>
          <w:szCs w:val="28"/>
        </w:rPr>
        <w:t xml:space="preserve"> под предлог че защитава свои</w:t>
      </w:r>
      <w:r w:rsidR="00627CB1">
        <w:rPr>
          <w:rFonts w:ascii="Times New Roman" w:hAnsi="Times New Roman" w:cs="Times New Roman"/>
          <w:sz w:val="28"/>
          <w:szCs w:val="28"/>
        </w:rPr>
        <w:t xml:space="preserve">те </w:t>
      </w:r>
      <w:r w:rsidR="003C5389">
        <w:rPr>
          <w:rFonts w:ascii="Times New Roman" w:hAnsi="Times New Roman" w:cs="Times New Roman"/>
          <w:sz w:val="28"/>
          <w:szCs w:val="28"/>
        </w:rPr>
        <w:t>граждани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3C5389">
        <w:rPr>
          <w:rFonts w:ascii="Times New Roman" w:hAnsi="Times New Roman" w:cs="Times New Roman"/>
          <w:sz w:val="28"/>
          <w:szCs w:val="28"/>
        </w:rPr>
        <w:t xml:space="preserve"> живеещи в Южна Осетия. Междувременно реалната цел да се запази контрол над Южен Кавказ и недопускане на допълнително сближаване на Грузия с ЕС и НАТО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3C5389">
        <w:rPr>
          <w:rFonts w:ascii="Times New Roman" w:hAnsi="Times New Roman" w:cs="Times New Roman"/>
          <w:sz w:val="28"/>
          <w:szCs w:val="28"/>
        </w:rPr>
        <w:t xml:space="preserve"> бива </w:t>
      </w:r>
      <w:r w:rsidR="00125765">
        <w:rPr>
          <w:rFonts w:ascii="Times New Roman" w:hAnsi="Times New Roman" w:cs="Times New Roman"/>
          <w:sz w:val="28"/>
          <w:szCs w:val="28"/>
        </w:rPr>
        <w:t xml:space="preserve">частично </w:t>
      </w:r>
      <w:r w:rsidR="003C5389">
        <w:rPr>
          <w:rFonts w:ascii="Times New Roman" w:hAnsi="Times New Roman" w:cs="Times New Roman"/>
          <w:sz w:val="28"/>
          <w:szCs w:val="28"/>
        </w:rPr>
        <w:t xml:space="preserve">постигната. </w:t>
      </w:r>
    </w:p>
    <w:p w:rsidR="00510959" w:rsidRDefault="00EC66F1" w:rsidP="00B364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този начин се разкрива същността на руските интереси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които са свързани с експлоатиране на </w:t>
      </w:r>
      <w:r w:rsidR="001418B4">
        <w:rPr>
          <w:rFonts w:ascii="Times New Roman" w:hAnsi="Times New Roman" w:cs="Times New Roman"/>
          <w:sz w:val="28"/>
          <w:szCs w:val="28"/>
        </w:rPr>
        <w:t xml:space="preserve">грузинските </w:t>
      </w:r>
      <w:r>
        <w:rPr>
          <w:rFonts w:ascii="Times New Roman" w:hAnsi="Times New Roman" w:cs="Times New Roman"/>
          <w:sz w:val="28"/>
          <w:szCs w:val="28"/>
        </w:rPr>
        <w:t>сепаратистки региони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оглед дестабилизиране</w:t>
      </w:r>
      <w:r w:rsidR="001F567F">
        <w:rPr>
          <w:rFonts w:ascii="Times New Roman" w:hAnsi="Times New Roman" w:cs="Times New Roman"/>
          <w:sz w:val="28"/>
          <w:szCs w:val="28"/>
        </w:rPr>
        <w:t>то</w:t>
      </w:r>
      <w:r w:rsidR="001D0060">
        <w:rPr>
          <w:rFonts w:ascii="Times New Roman" w:hAnsi="Times New Roman" w:cs="Times New Roman"/>
          <w:sz w:val="28"/>
          <w:szCs w:val="28"/>
        </w:rPr>
        <w:t xml:space="preserve"> </w:t>
      </w:r>
      <w:r w:rsidR="004970AB">
        <w:rPr>
          <w:rFonts w:ascii="Times New Roman" w:hAnsi="Times New Roman" w:cs="Times New Roman"/>
          <w:sz w:val="28"/>
          <w:szCs w:val="28"/>
        </w:rPr>
        <w:t>на тази държава</w:t>
      </w:r>
      <w:r w:rsidR="00CB4099">
        <w:rPr>
          <w:rFonts w:ascii="Times New Roman" w:hAnsi="Times New Roman" w:cs="Times New Roman"/>
          <w:sz w:val="28"/>
          <w:szCs w:val="28"/>
        </w:rPr>
        <w:t xml:space="preserve"> </w:t>
      </w:r>
      <w:r w:rsidR="00797C08">
        <w:rPr>
          <w:rFonts w:ascii="Times New Roman" w:hAnsi="Times New Roman" w:cs="Times New Roman"/>
          <w:sz w:val="28"/>
          <w:szCs w:val="28"/>
        </w:rPr>
        <w:t xml:space="preserve">при </w:t>
      </w:r>
      <w:r w:rsidR="006E73C0">
        <w:rPr>
          <w:rFonts w:ascii="Times New Roman" w:hAnsi="Times New Roman" w:cs="Times New Roman"/>
          <w:sz w:val="28"/>
          <w:szCs w:val="28"/>
        </w:rPr>
        <w:t xml:space="preserve">всеки </w:t>
      </w:r>
      <w:r w:rsidR="007D5592">
        <w:rPr>
          <w:rFonts w:ascii="Times New Roman" w:hAnsi="Times New Roman" w:cs="Times New Roman"/>
          <w:sz w:val="28"/>
          <w:szCs w:val="28"/>
        </w:rPr>
        <w:t xml:space="preserve">неин </w:t>
      </w:r>
      <w:r w:rsidR="006E73C0">
        <w:rPr>
          <w:rFonts w:ascii="Times New Roman" w:hAnsi="Times New Roman" w:cs="Times New Roman"/>
          <w:sz w:val="28"/>
          <w:szCs w:val="28"/>
        </w:rPr>
        <w:t xml:space="preserve">опит за </w:t>
      </w:r>
      <w:r w:rsidR="00797C08">
        <w:rPr>
          <w:rFonts w:ascii="Times New Roman" w:hAnsi="Times New Roman" w:cs="Times New Roman"/>
          <w:sz w:val="28"/>
          <w:szCs w:val="28"/>
        </w:rPr>
        <w:t>провеждане на външна политика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797C08">
        <w:rPr>
          <w:rFonts w:ascii="Times New Roman" w:hAnsi="Times New Roman" w:cs="Times New Roman"/>
          <w:sz w:val="28"/>
          <w:szCs w:val="28"/>
        </w:rPr>
        <w:t xml:space="preserve"> неизгодна за Москва. </w:t>
      </w:r>
      <w:r w:rsidR="002367C3">
        <w:rPr>
          <w:rFonts w:ascii="Times New Roman" w:hAnsi="Times New Roman" w:cs="Times New Roman"/>
          <w:sz w:val="28"/>
          <w:szCs w:val="28"/>
        </w:rPr>
        <w:t>Базирайки се на представеното дотук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2367C3">
        <w:rPr>
          <w:rFonts w:ascii="Times New Roman" w:hAnsi="Times New Roman" w:cs="Times New Roman"/>
          <w:sz w:val="28"/>
          <w:szCs w:val="28"/>
        </w:rPr>
        <w:t xml:space="preserve"> можем да формулираме следните предизвикателства за държавите-членки на НАТО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2367C3">
        <w:rPr>
          <w:rFonts w:ascii="Times New Roman" w:hAnsi="Times New Roman" w:cs="Times New Roman"/>
          <w:sz w:val="28"/>
          <w:szCs w:val="28"/>
        </w:rPr>
        <w:t xml:space="preserve"> които произлизат от </w:t>
      </w:r>
      <w:r w:rsidR="007D6F08">
        <w:rPr>
          <w:rFonts w:ascii="Times New Roman" w:hAnsi="Times New Roman" w:cs="Times New Roman"/>
          <w:sz w:val="28"/>
          <w:szCs w:val="28"/>
        </w:rPr>
        <w:t>приоритетите на руската външна политика</w:t>
      </w:r>
      <w:r w:rsidR="002367C3">
        <w:rPr>
          <w:rFonts w:ascii="Times New Roman" w:hAnsi="Times New Roman" w:cs="Times New Roman"/>
          <w:sz w:val="28"/>
          <w:szCs w:val="28"/>
        </w:rPr>
        <w:t xml:space="preserve"> в Грузия</w:t>
      </w:r>
      <w:r w:rsidR="002367C3" w:rsidRPr="002367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2367C3" w:rsidRDefault="002A526B" w:rsidP="00B3649F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Възможно д</w:t>
      </w:r>
      <w:r w:rsidR="007C5AA6">
        <w:rPr>
          <w:rFonts w:ascii="Times New Roman" w:hAnsi="Times New Roman" w:cs="Times New Roman"/>
          <w:sz w:val="28"/>
          <w:szCs w:val="28"/>
        </w:rPr>
        <w:t xml:space="preserve">естабилизиране на </w:t>
      </w:r>
      <w:r w:rsidR="007D62BE">
        <w:rPr>
          <w:rFonts w:ascii="Times New Roman" w:hAnsi="Times New Roman" w:cs="Times New Roman"/>
          <w:sz w:val="28"/>
          <w:szCs w:val="28"/>
        </w:rPr>
        <w:t>Южен Кавказ</w:t>
      </w:r>
      <w:r w:rsidR="00B7290A">
        <w:rPr>
          <w:rFonts w:ascii="Times New Roman" w:hAnsi="Times New Roman" w:cs="Times New Roman"/>
          <w:sz w:val="28"/>
          <w:szCs w:val="28"/>
        </w:rPr>
        <w:t xml:space="preserve"> и Черноморския регион</w:t>
      </w:r>
      <w:r w:rsidR="007D62BE">
        <w:rPr>
          <w:rFonts w:ascii="Times New Roman" w:hAnsi="Times New Roman" w:cs="Times New Roman"/>
          <w:sz w:val="28"/>
          <w:szCs w:val="28"/>
        </w:rPr>
        <w:t xml:space="preserve"> чрез </w:t>
      </w:r>
      <w:r w:rsidR="00D724F9">
        <w:rPr>
          <w:rFonts w:ascii="Times New Roman" w:hAnsi="Times New Roman" w:cs="Times New Roman"/>
          <w:sz w:val="28"/>
          <w:szCs w:val="28"/>
        </w:rPr>
        <w:t>активиране</w:t>
      </w:r>
      <w:r w:rsidR="007D62BE">
        <w:rPr>
          <w:rFonts w:ascii="Times New Roman" w:hAnsi="Times New Roman" w:cs="Times New Roman"/>
          <w:sz w:val="28"/>
          <w:szCs w:val="28"/>
        </w:rPr>
        <w:t xml:space="preserve"> на конфликтите в Южна Осетия и Абхазия</w:t>
      </w:r>
      <w:r w:rsidR="007D62BE" w:rsidRPr="007D62B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7D62BE" w:rsidRDefault="004B59F3" w:rsidP="00B3649F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Недопускане на н</w:t>
      </w:r>
      <w:r w:rsidR="00125765">
        <w:rPr>
          <w:rFonts w:ascii="Times New Roman" w:hAnsi="Times New Roman" w:cs="Times New Roman"/>
          <w:sz w:val="28"/>
          <w:szCs w:val="28"/>
        </w:rPr>
        <w:t>амеса във вътрешните работи на Грузия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125765">
        <w:rPr>
          <w:rFonts w:ascii="Times New Roman" w:hAnsi="Times New Roman" w:cs="Times New Roman"/>
          <w:sz w:val="28"/>
          <w:szCs w:val="28"/>
        </w:rPr>
        <w:t xml:space="preserve"> с оглед </w:t>
      </w:r>
      <w:r>
        <w:rPr>
          <w:rFonts w:ascii="Times New Roman" w:hAnsi="Times New Roman" w:cs="Times New Roman"/>
          <w:sz w:val="28"/>
          <w:szCs w:val="28"/>
        </w:rPr>
        <w:t xml:space="preserve">забавяне на интегрирането </w:t>
      </w:r>
      <w:r w:rsidRPr="004B59F3">
        <w:rPr>
          <w:rFonts w:ascii="Times New Roman" w:hAnsi="Times New Roman" w:cs="Times New Roman"/>
          <w:sz w:val="28"/>
          <w:szCs w:val="28"/>
        </w:rPr>
        <w:t>ѝ</w:t>
      </w:r>
      <w:r>
        <w:rPr>
          <w:rFonts w:ascii="Times New Roman" w:hAnsi="Times New Roman" w:cs="Times New Roman"/>
          <w:sz w:val="28"/>
          <w:szCs w:val="28"/>
        </w:rPr>
        <w:t xml:space="preserve"> в евроатлантическите структури</w:t>
      </w:r>
      <w:r w:rsidRPr="004B59F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D178C2" w:rsidRPr="004803EC" w:rsidRDefault="008B5AA3" w:rsidP="00B364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Следва да се обърне внимание на интересите на Руската Федерация </w:t>
      </w:r>
      <w:r w:rsidR="00BD27B6">
        <w:rPr>
          <w:rFonts w:ascii="Times New Roman" w:hAnsi="Times New Roman" w:cs="Times New Roman"/>
          <w:sz w:val="28"/>
          <w:szCs w:val="28"/>
        </w:rPr>
        <w:t>спрямо</w:t>
      </w:r>
      <w:r>
        <w:rPr>
          <w:rFonts w:ascii="Times New Roman" w:hAnsi="Times New Roman" w:cs="Times New Roman"/>
          <w:sz w:val="28"/>
          <w:szCs w:val="28"/>
        </w:rPr>
        <w:t xml:space="preserve"> трите държави-членки на НАТО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попадащи в Черномор</w:t>
      </w:r>
      <w:r w:rsidR="00BD27B6">
        <w:rPr>
          <w:rFonts w:ascii="Times New Roman" w:hAnsi="Times New Roman" w:cs="Times New Roman"/>
          <w:sz w:val="28"/>
          <w:szCs w:val="28"/>
        </w:rPr>
        <w:t>ския регион. Първо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BD27B6">
        <w:rPr>
          <w:rFonts w:ascii="Times New Roman" w:hAnsi="Times New Roman" w:cs="Times New Roman"/>
          <w:sz w:val="28"/>
          <w:szCs w:val="28"/>
        </w:rPr>
        <w:t xml:space="preserve"> по отношение на Румъния е необходимо да се отчете по-широкия контекст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BD27B6">
        <w:rPr>
          <w:rFonts w:ascii="Times New Roman" w:hAnsi="Times New Roman" w:cs="Times New Roman"/>
          <w:sz w:val="28"/>
          <w:szCs w:val="28"/>
        </w:rPr>
        <w:t xml:space="preserve"> задаван от конфликта в </w:t>
      </w:r>
      <w:proofErr w:type="spellStart"/>
      <w:r w:rsidR="00BD27B6">
        <w:rPr>
          <w:rFonts w:ascii="Times New Roman" w:hAnsi="Times New Roman" w:cs="Times New Roman"/>
          <w:sz w:val="28"/>
          <w:szCs w:val="28"/>
        </w:rPr>
        <w:t>Приднестровието</w:t>
      </w:r>
      <w:proofErr w:type="spellEnd"/>
      <w:r w:rsidR="00BD27B6">
        <w:rPr>
          <w:rFonts w:ascii="Times New Roman" w:hAnsi="Times New Roman" w:cs="Times New Roman"/>
          <w:sz w:val="28"/>
          <w:szCs w:val="28"/>
        </w:rPr>
        <w:t xml:space="preserve">. </w:t>
      </w:r>
      <w:r w:rsidR="0046070C">
        <w:rPr>
          <w:rFonts w:ascii="Times New Roman" w:hAnsi="Times New Roman" w:cs="Times New Roman"/>
          <w:sz w:val="28"/>
          <w:szCs w:val="28"/>
        </w:rPr>
        <w:t xml:space="preserve">Войната </w:t>
      </w:r>
      <w:r w:rsidR="004E4009">
        <w:rPr>
          <w:rFonts w:ascii="Times New Roman" w:hAnsi="Times New Roman" w:cs="Times New Roman"/>
          <w:sz w:val="28"/>
          <w:szCs w:val="28"/>
        </w:rPr>
        <w:t>от</w:t>
      </w:r>
      <w:r w:rsidR="00E53D99">
        <w:rPr>
          <w:rFonts w:ascii="Times New Roman" w:hAnsi="Times New Roman" w:cs="Times New Roman"/>
          <w:sz w:val="28"/>
          <w:szCs w:val="28"/>
        </w:rPr>
        <w:t xml:space="preserve"> 1992 г. </w:t>
      </w:r>
      <w:r w:rsidR="004E4009">
        <w:rPr>
          <w:rFonts w:ascii="Times New Roman" w:hAnsi="Times New Roman" w:cs="Times New Roman"/>
          <w:sz w:val="28"/>
          <w:szCs w:val="28"/>
        </w:rPr>
        <w:t>се явява в известна степен продължение на историческото противопоставяне между Русия и Румъния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4E4009">
        <w:rPr>
          <w:rFonts w:ascii="Times New Roman" w:hAnsi="Times New Roman" w:cs="Times New Roman"/>
          <w:sz w:val="28"/>
          <w:szCs w:val="28"/>
        </w:rPr>
        <w:t xml:space="preserve"> което води началото си от 18 век. </w:t>
      </w:r>
      <w:r w:rsidR="001856E4">
        <w:rPr>
          <w:rFonts w:ascii="Times New Roman" w:hAnsi="Times New Roman" w:cs="Times New Roman"/>
          <w:sz w:val="28"/>
          <w:szCs w:val="28"/>
        </w:rPr>
        <w:t>Безспорно налице са и периоди на сътрудничество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1856E4">
        <w:rPr>
          <w:rFonts w:ascii="Times New Roman" w:hAnsi="Times New Roman" w:cs="Times New Roman"/>
          <w:sz w:val="28"/>
          <w:szCs w:val="28"/>
        </w:rPr>
        <w:t xml:space="preserve"> но като цяло руските интереси винаги са били свързани с </w:t>
      </w:r>
      <w:r w:rsidR="003E4C6F">
        <w:rPr>
          <w:rFonts w:ascii="Times New Roman" w:hAnsi="Times New Roman" w:cs="Times New Roman"/>
          <w:sz w:val="28"/>
          <w:szCs w:val="28"/>
        </w:rPr>
        <w:t>ограничаване на политическите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3E4C6F">
        <w:rPr>
          <w:rFonts w:ascii="Times New Roman" w:hAnsi="Times New Roman" w:cs="Times New Roman"/>
          <w:sz w:val="28"/>
          <w:szCs w:val="28"/>
        </w:rPr>
        <w:t xml:space="preserve"> икономически и военни </w:t>
      </w:r>
      <w:r w:rsidR="003E4C6F">
        <w:rPr>
          <w:rFonts w:ascii="Times New Roman" w:hAnsi="Times New Roman" w:cs="Times New Roman"/>
          <w:sz w:val="28"/>
          <w:szCs w:val="28"/>
        </w:rPr>
        <w:lastRenderedPageBreak/>
        <w:t>способности на румънската държава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3E4C6F">
        <w:rPr>
          <w:rFonts w:ascii="Times New Roman" w:hAnsi="Times New Roman" w:cs="Times New Roman"/>
          <w:sz w:val="28"/>
          <w:szCs w:val="28"/>
        </w:rPr>
        <w:t xml:space="preserve"> с оглед гарантиране на превъзходството на Москва в Югоизточна Европа. </w:t>
      </w:r>
    </w:p>
    <w:p w:rsidR="007E7835" w:rsidRDefault="00E95BF7" w:rsidP="00B36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2682">
        <w:rPr>
          <w:rFonts w:ascii="Times New Roman" w:hAnsi="Times New Roman" w:cs="Times New Roman"/>
          <w:sz w:val="28"/>
          <w:szCs w:val="28"/>
        </w:rPr>
        <w:t xml:space="preserve">Дори </w:t>
      </w:r>
      <w:r w:rsidR="001911B8">
        <w:rPr>
          <w:rFonts w:ascii="Times New Roman" w:hAnsi="Times New Roman" w:cs="Times New Roman"/>
          <w:sz w:val="28"/>
          <w:szCs w:val="28"/>
        </w:rPr>
        <w:t xml:space="preserve">по време на комунистическия режим </w:t>
      </w:r>
      <w:r w:rsidR="008D287C" w:rsidRPr="008D287C">
        <w:rPr>
          <w:rFonts w:ascii="Times New Roman" w:hAnsi="Times New Roman" w:cs="Times New Roman"/>
          <w:sz w:val="28"/>
          <w:szCs w:val="28"/>
        </w:rPr>
        <w:t>управници</w:t>
      </w:r>
      <w:r w:rsidR="001911B8">
        <w:rPr>
          <w:rFonts w:ascii="Times New Roman" w:hAnsi="Times New Roman" w:cs="Times New Roman"/>
          <w:sz w:val="28"/>
          <w:szCs w:val="28"/>
        </w:rPr>
        <w:t>те</w:t>
      </w:r>
      <w:r w:rsidR="008D287C" w:rsidRPr="008D287C">
        <w:rPr>
          <w:rFonts w:ascii="Times New Roman" w:hAnsi="Times New Roman" w:cs="Times New Roman"/>
          <w:sz w:val="28"/>
          <w:szCs w:val="28"/>
        </w:rPr>
        <w:t xml:space="preserve"> в Румъния поддържат, поне привидно, повече или по-малко обтегнати отношения със Съветския съюз най-вече заради проблема с Бесарабия, без обаче да стигат до скъсване с Кремъл, както правят тези в Югославия през 1948 г. и в Албания през 1961 г. </w:t>
      </w:r>
      <w:r w:rsidR="00921981">
        <w:rPr>
          <w:rFonts w:ascii="Times New Roman" w:hAnsi="Times New Roman" w:cs="Times New Roman"/>
          <w:sz w:val="28"/>
          <w:szCs w:val="28"/>
        </w:rPr>
        <w:t xml:space="preserve">(4) </w:t>
      </w:r>
      <w:r w:rsidR="008D287C" w:rsidRPr="008D287C">
        <w:rPr>
          <w:rFonts w:ascii="Times New Roman" w:hAnsi="Times New Roman" w:cs="Times New Roman"/>
          <w:sz w:val="28"/>
          <w:szCs w:val="28"/>
        </w:rPr>
        <w:t>Разположен на изток от р. Прут, този смятан за румънска земя район е анексиран от Съветския съюз през 1945 г. и е обявен за Република Молдова.</w:t>
      </w:r>
      <w:r w:rsidR="008D287C">
        <w:rPr>
          <w:rFonts w:ascii="Times New Roman" w:hAnsi="Times New Roman" w:cs="Times New Roman"/>
          <w:sz w:val="28"/>
          <w:szCs w:val="28"/>
        </w:rPr>
        <w:t xml:space="preserve"> (</w:t>
      </w:r>
      <w:r w:rsidR="00921981" w:rsidRPr="001911B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D287C">
        <w:rPr>
          <w:rFonts w:ascii="Times New Roman" w:hAnsi="Times New Roman" w:cs="Times New Roman"/>
          <w:sz w:val="28"/>
          <w:szCs w:val="28"/>
        </w:rPr>
        <w:t xml:space="preserve">) </w:t>
      </w:r>
      <w:r w:rsidR="00BB501E">
        <w:rPr>
          <w:rFonts w:ascii="Times New Roman" w:hAnsi="Times New Roman" w:cs="Times New Roman"/>
          <w:sz w:val="28"/>
          <w:szCs w:val="28"/>
        </w:rPr>
        <w:t>Разпадането на СССР катализира възобновяването на този конфликт</w:t>
      </w:r>
      <w:r w:rsidR="00A56AC1">
        <w:rPr>
          <w:rFonts w:ascii="Times New Roman" w:hAnsi="Times New Roman" w:cs="Times New Roman"/>
          <w:sz w:val="28"/>
          <w:szCs w:val="28"/>
        </w:rPr>
        <w:t>,</w:t>
      </w:r>
      <w:r w:rsidR="00BB501E">
        <w:rPr>
          <w:rFonts w:ascii="Times New Roman" w:hAnsi="Times New Roman" w:cs="Times New Roman"/>
          <w:sz w:val="28"/>
          <w:szCs w:val="28"/>
        </w:rPr>
        <w:t xml:space="preserve"> като </w:t>
      </w:r>
      <w:r w:rsidR="00B613CA">
        <w:rPr>
          <w:rFonts w:ascii="Times New Roman" w:hAnsi="Times New Roman" w:cs="Times New Roman"/>
          <w:sz w:val="28"/>
          <w:szCs w:val="28"/>
        </w:rPr>
        <w:t xml:space="preserve">последвалата през 1992 г. война утвърждава позициите на обявилата две години по-рано независимост </w:t>
      </w:r>
      <w:proofErr w:type="spellStart"/>
      <w:r w:rsidR="00B613CA">
        <w:rPr>
          <w:rFonts w:ascii="Times New Roman" w:hAnsi="Times New Roman" w:cs="Times New Roman"/>
          <w:sz w:val="28"/>
          <w:szCs w:val="28"/>
        </w:rPr>
        <w:t>Приднестровска</w:t>
      </w:r>
      <w:proofErr w:type="spellEnd"/>
      <w:r w:rsidR="00B613CA">
        <w:rPr>
          <w:rFonts w:ascii="Times New Roman" w:hAnsi="Times New Roman" w:cs="Times New Roman"/>
          <w:sz w:val="28"/>
          <w:szCs w:val="28"/>
        </w:rPr>
        <w:t xml:space="preserve"> Молдовска Република. </w:t>
      </w:r>
      <w:r w:rsidR="0079591B">
        <w:rPr>
          <w:rFonts w:ascii="Times New Roman" w:hAnsi="Times New Roman" w:cs="Times New Roman"/>
          <w:sz w:val="28"/>
          <w:szCs w:val="28"/>
        </w:rPr>
        <w:t>Съществуването на този сепаратистки регион е</w:t>
      </w:r>
      <w:r w:rsidR="008F1899">
        <w:rPr>
          <w:rFonts w:ascii="Times New Roman" w:hAnsi="Times New Roman" w:cs="Times New Roman"/>
          <w:sz w:val="28"/>
          <w:szCs w:val="28"/>
        </w:rPr>
        <w:t xml:space="preserve"> пряко</w:t>
      </w:r>
      <w:r w:rsidR="0079591B">
        <w:rPr>
          <w:rFonts w:ascii="Times New Roman" w:hAnsi="Times New Roman" w:cs="Times New Roman"/>
          <w:sz w:val="28"/>
          <w:szCs w:val="28"/>
        </w:rPr>
        <w:t xml:space="preserve"> свързано с </w:t>
      </w:r>
      <w:r w:rsidR="00560E97">
        <w:rPr>
          <w:rFonts w:ascii="Times New Roman" w:hAnsi="Times New Roman" w:cs="Times New Roman"/>
          <w:sz w:val="28"/>
          <w:szCs w:val="28"/>
        </w:rPr>
        <w:t xml:space="preserve">интересите на Русия. </w:t>
      </w:r>
    </w:p>
    <w:p w:rsidR="00A85BA2" w:rsidRPr="007D4304" w:rsidRDefault="00A85BA2" w:rsidP="00B36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4E1D">
        <w:rPr>
          <w:rFonts w:ascii="Times New Roman" w:hAnsi="Times New Roman" w:cs="Times New Roman"/>
          <w:sz w:val="28"/>
          <w:szCs w:val="28"/>
        </w:rPr>
        <w:t xml:space="preserve">Като цяло целта на руската външна политика е свързана със създаването на </w:t>
      </w:r>
      <w:r w:rsidR="00F168AA">
        <w:rPr>
          <w:rFonts w:ascii="Times New Roman" w:hAnsi="Times New Roman" w:cs="Times New Roman"/>
          <w:sz w:val="28"/>
          <w:szCs w:val="28"/>
        </w:rPr>
        <w:t xml:space="preserve">стратегическа зависимост </w:t>
      </w:r>
      <w:r w:rsidR="00F168AA" w:rsidRPr="00F168AA">
        <w:rPr>
          <w:rFonts w:ascii="Times New Roman" w:hAnsi="Times New Roman" w:cs="Times New Roman"/>
          <w:sz w:val="28"/>
          <w:szCs w:val="28"/>
        </w:rPr>
        <w:t xml:space="preserve">на държавите от Източна Европа </w:t>
      </w:r>
      <w:r w:rsidR="00F168AA">
        <w:rPr>
          <w:rFonts w:ascii="Times New Roman" w:hAnsi="Times New Roman" w:cs="Times New Roman"/>
          <w:sz w:val="28"/>
          <w:szCs w:val="28"/>
        </w:rPr>
        <w:t>по отношение на</w:t>
      </w:r>
      <w:r w:rsidR="00F168AA" w:rsidRPr="00F168AA">
        <w:rPr>
          <w:rFonts w:ascii="Times New Roman" w:hAnsi="Times New Roman" w:cs="Times New Roman"/>
          <w:sz w:val="28"/>
          <w:szCs w:val="28"/>
        </w:rPr>
        <w:t xml:space="preserve"> Москва</w:t>
      </w:r>
      <w:r w:rsidR="00F168AA">
        <w:rPr>
          <w:rFonts w:ascii="Times New Roman" w:hAnsi="Times New Roman" w:cs="Times New Roman"/>
          <w:sz w:val="28"/>
          <w:szCs w:val="28"/>
        </w:rPr>
        <w:t>. В случая значителните природни ресурси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F168AA">
        <w:rPr>
          <w:rFonts w:ascii="Times New Roman" w:hAnsi="Times New Roman" w:cs="Times New Roman"/>
          <w:sz w:val="28"/>
          <w:szCs w:val="28"/>
        </w:rPr>
        <w:t xml:space="preserve"> с които разполага Румъния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F168AA">
        <w:rPr>
          <w:rFonts w:ascii="Times New Roman" w:hAnsi="Times New Roman" w:cs="Times New Roman"/>
          <w:sz w:val="28"/>
          <w:szCs w:val="28"/>
        </w:rPr>
        <w:t xml:space="preserve"> затрудняват </w:t>
      </w:r>
      <w:r w:rsidR="007B7248">
        <w:rPr>
          <w:rFonts w:ascii="Times New Roman" w:hAnsi="Times New Roman" w:cs="Times New Roman"/>
          <w:sz w:val="28"/>
          <w:szCs w:val="28"/>
        </w:rPr>
        <w:t>постигането на подобно състояние</w:t>
      </w:r>
      <w:r w:rsidR="008C332C">
        <w:rPr>
          <w:rFonts w:ascii="Times New Roman" w:hAnsi="Times New Roman" w:cs="Times New Roman"/>
          <w:sz w:val="28"/>
          <w:szCs w:val="28"/>
        </w:rPr>
        <w:t xml:space="preserve">. Именно поради тази причина конфликтът в </w:t>
      </w:r>
      <w:proofErr w:type="spellStart"/>
      <w:r w:rsidR="008C332C">
        <w:rPr>
          <w:rFonts w:ascii="Times New Roman" w:hAnsi="Times New Roman" w:cs="Times New Roman"/>
          <w:sz w:val="28"/>
          <w:szCs w:val="28"/>
        </w:rPr>
        <w:t>Приднестровието</w:t>
      </w:r>
      <w:proofErr w:type="spellEnd"/>
      <w:r w:rsidR="008C332C">
        <w:rPr>
          <w:rFonts w:ascii="Times New Roman" w:hAnsi="Times New Roman" w:cs="Times New Roman"/>
          <w:sz w:val="28"/>
          <w:szCs w:val="28"/>
        </w:rPr>
        <w:t xml:space="preserve"> се явява средството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8C332C">
        <w:rPr>
          <w:rFonts w:ascii="Times New Roman" w:hAnsi="Times New Roman" w:cs="Times New Roman"/>
          <w:sz w:val="28"/>
          <w:szCs w:val="28"/>
        </w:rPr>
        <w:t xml:space="preserve"> чрез което Руската Федерация може да засяга пряко румън</w:t>
      </w:r>
      <w:r w:rsidR="0025190D">
        <w:rPr>
          <w:rFonts w:ascii="Times New Roman" w:hAnsi="Times New Roman" w:cs="Times New Roman"/>
          <w:sz w:val="28"/>
          <w:szCs w:val="28"/>
        </w:rPr>
        <w:t>ските интереси. Следователно предизвикателството за НАТО пораждано от приоритетите на Кремъл в тази част на Черноморския регион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25190D">
        <w:rPr>
          <w:rFonts w:ascii="Times New Roman" w:hAnsi="Times New Roman" w:cs="Times New Roman"/>
          <w:sz w:val="28"/>
          <w:szCs w:val="28"/>
        </w:rPr>
        <w:t xml:space="preserve"> се изразява от възможността </w:t>
      </w:r>
      <w:proofErr w:type="spellStart"/>
      <w:r w:rsidR="0025190D">
        <w:rPr>
          <w:rFonts w:ascii="Times New Roman" w:hAnsi="Times New Roman" w:cs="Times New Roman"/>
          <w:sz w:val="28"/>
          <w:szCs w:val="28"/>
        </w:rPr>
        <w:t>Приднестровската</w:t>
      </w:r>
      <w:proofErr w:type="spellEnd"/>
      <w:r w:rsidR="0025190D">
        <w:rPr>
          <w:rFonts w:ascii="Times New Roman" w:hAnsi="Times New Roman" w:cs="Times New Roman"/>
          <w:sz w:val="28"/>
          <w:szCs w:val="28"/>
        </w:rPr>
        <w:t xml:space="preserve"> Молдовска Република да бъде използвана за допълнително дестабилизиране на региона, както и </w:t>
      </w:r>
      <w:r w:rsidR="00E13EF6">
        <w:rPr>
          <w:rFonts w:ascii="Times New Roman" w:hAnsi="Times New Roman" w:cs="Times New Roman"/>
          <w:sz w:val="28"/>
          <w:szCs w:val="28"/>
        </w:rPr>
        <w:t xml:space="preserve">за </w:t>
      </w:r>
      <w:r w:rsidR="0025190D">
        <w:rPr>
          <w:rFonts w:ascii="Times New Roman" w:hAnsi="Times New Roman" w:cs="Times New Roman"/>
          <w:sz w:val="28"/>
          <w:szCs w:val="28"/>
        </w:rPr>
        <w:t>влияние върху п</w:t>
      </w:r>
      <w:r w:rsidR="0006670D">
        <w:rPr>
          <w:rFonts w:ascii="Times New Roman" w:hAnsi="Times New Roman" w:cs="Times New Roman"/>
          <w:sz w:val="28"/>
          <w:szCs w:val="28"/>
        </w:rPr>
        <w:t>олитическите фактори в</w:t>
      </w:r>
      <w:r w:rsidR="0037647F">
        <w:rPr>
          <w:rFonts w:ascii="Times New Roman" w:hAnsi="Times New Roman" w:cs="Times New Roman"/>
          <w:sz w:val="28"/>
          <w:szCs w:val="28"/>
        </w:rPr>
        <w:t xml:space="preserve"> Румъния</w:t>
      </w:r>
      <w:r w:rsidR="007D43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670D" w:rsidRDefault="0006670D" w:rsidP="00B36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отношение на България </w:t>
      </w:r>
      <w:r w:rsidR="001700C6">
        <w:rPr>
          <w:rFonts w:ascii="Times New Roman" w:hAnsi="Times New Roman" w:cs="Times New Roman"/>
          <w:sz w:val="28"/>
          <w:szCs w:val="28"/>
        </w:rPr>
        <w:t>интересите</w:t>
      </w:r>
      <w:r w:rsidR="00E9239D">
        <w:rPr>
          <w:rFonts w:ascii="Times New Roman" w:hAnsi="Times New Roman" w:cs="Times New Roman"/>
          <w:sz w:val="28"/>
          <w:szCs w:val="28"/>
        </w:rPr>
        <w:t xml:space="preserve"> на руската външна политика са идентични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E9239D">
        <w:rPr>
          <w:rFonts w:ascii="Times New Roman" w:hAnsi="Times New Roman" w:cs="Times New Roman"/>
          <w:sz w:val="28"/>
          <w:szCs w:val="28"/>
        </w:rPr>
        <w:t xml:space="preserve"> но биват реализирани п</w:t>
      </w:r>
      <w:r w:rsidR="001700C6">
        <w:rPr>
          <w:rFonts w:ascii="Times New Roman" w:hAnsi="Times New Roman" w:cs="Times New Roman"/>
          <w:sz w:val="28"/>
          <w:szCs w:val="28"/>
        </w:rPr>
        <w:t xml:space="preserve">о различен начин. Високата зависимост на страната от </w:t>
      </w:r>
      <w:r w:rsidR="00CE485F">
        <w:rPr>
          <w:rFonts w:ascii="Times New Roman" w:hAnsi="Times New Roman" w:cs="Times New Roman"/>
          <w:sz w:val="28"/>
          <w:szCs w:val="28"/>
        </w:rPr>
        <w:t>внос</w:t>
      </w:r>
      <w:r w:rsidR="001700C6">
        <w:rPr>
          <w:rFonts w:ascii="Times New Roman" w:hAnsi="Times New Roman" w:cs="Times New Roman"/>
          <w:sz w:val="28"/>
          <w:szCs w:val="28"/>
        </w:rPr>
        <w:t xml:space="preserve"> на енергоносители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1700C6">
        <w:rPr>
          <w:rFonts w:ascii="Times New Roman" w:hAnsi="Times New Roman" w:cs="Times New Roman"/>
          <w:sz w:val="28"/>
          <w:szCs w:val="28"/>
        </w:rPr>
        <w:t xml:space="preserve"> представлява уязвимост която бива експлоатирана от Москва. </w:t>
      </w:r>
      <w:r w:rsidR="00A07306">
        <w:rPr>
          <w:rFonts w:ascii="Times New Roman" w:hAnsi="Times New Roman" w:cs="Times New Roman"/>
          <w:sz w:val="28"/>
          <w:szCs w:val="28"/>
        </w:rPr>
        <w:t>По този начин се оказва негативно влияние върху икономическото развитие на България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A07306">
        <w:rPr>
          <w:rFonts w:ascii="Times New Roman" w:hAnsi="Times New Roman" w:cs="Times New Roman"/>
          <w:sz w:val="28"/>
          <w:szCs w:val="28"/>
        </w:rPr>
        <w:t xml:space="preserve"> а оттам се затруднява и </w:t>
      </w:r>
      <w:r w:rsidR="00A07306">
        <w:rPr>
          <w:rFonts w:ascii="Times New Roman" w:hAnsi="Times New Roman" w:cs="Times New Roman"/>
          <w:sz w:val="28"/>
          <w:szCs w:val="28"/>
        </w:rPr>
        <w:lastRenderedPageBreak/>
        <w:t xml:space="preserve">модернизацията на въоръжените сили на страната и тяхната оперативна съвместимост със силите на останалите съюзници от НАТО. </w:t>
      </w:r>
      <w:r w:rsidR="00E9610F">
        <w:rPr>
          <w:rFonts w:ascii="Times New Roman" w:hAnsi="Times New Roman" w:cs="Times New Roman"/>
          <w:sz w:val="28"/>
          <w:szCs w:val="28"/>
        </w:rPr>
        <w:t>В резултат п</w:t>
      </w:r>
      <w:r w:rsidR="003C5789">
        <w:rPr>
          <w:rFonts w:ascii="Times New Roman" w:hAnsi="Times New Roman" w:cs="Times New Roman"/>
          <w:sz w:val="28"/>
          <w:szCs w:val="28"/>
        </w:rPr>
        <w:t xml:space="preserve">онастоящем българските ВВС са силно </w:t>
      </w:r>
      <w:r w:rsidR="00C001F5">
        <w:rPr>
          <w:rFonts w:ascii="Times New Roman" w:hAnsi="Times New Roman" w:cs="Times New Roman"/>
          <w:sz w:val="28"/>
          <w:szCs w:val="28"/>
        </w:rPr>
        <w:t xml:space="preserve">зависими </w:t>
      </w:r>
      <w:r w:rsidR="003C5789">
        <w:rPr>
          <w:rFonts w:ascii="Times New Roman" w:hAnsi="Times New Roman" w:cs="Times New Roman"/>
          <w:sz w:val="28"/>
          <w:szCs w:val="28"/>
        </w:rPr>
        <w:t xml:space="preserve">от Русия. </w:t>
      </w:r>
      <w:r w:rsidR="006E721D">
        <w:rPr>
          <w:rFonts w:ascii="Times New Roman" w:hAnsi="Times New Roman" w:cs="Times New Roman"/>
          <w:sz w:val="28"/>
          <w:szCs w:val="28"/>
        </w:rPr>
        <w:t xml:space="preserve">(6) </w:t>
      </w:r>
      <w:r w:rsidR="00784EDF">
        <w:rPr>
          <w:rFonts w:ascii="Times New Roman" w:hAnsi="Times New Roman" w:cs="Times New Roman"/>
          <w:sz w:val="28"/>
          <w:szCs w:val="28"/>
        </w:rPr>
        <w:t xml:space="preserve">Това разкрива </w:t>
      </w:r>
      <w:r w:rsidR="00CE485F">
        <w:rPr>
          <w:rFonts w:ascii="Times New Roman" w:hAnsi="Times New Roman" w:cs="Times New Roman"/>
          <w:sz w:val="28"/>
          <w:szCs w:val="28"/>
        </w:rPr>
        <w:t xml:space="preserve">комплексния характер на влиянието на руската външна политика </w:t>
      </w:r>
      <w:r w:rsidR="00CF1266">
        <w:rPr>
          <w:rFonts w:ascii="Times New Roman" w:hAnsi="Times New Roman" w:cs="Times New Roman"/>
          <w:sz w:val="28"/>
          <w:szCs w:val="28"/>
        </w:rPr>
        <w:t>спрямо България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CF1266">
        <w:rPr>
          <w:rFonts w:ascii="Times New Roman" w:hAnsi="Times New Roman" w:cs="Times New Roman"/>
          <w:sz w:val="28"/>
          <w:szCs w:val="28"/>
        </w:rPr>
        <w:t xml:space="preserve"> </w:t>
      </w:r>
      <w:r w:rsidR="00CE485F">
        <w:rPr>
          <w:rFonts w:ascii="Times New Roman" w:hAnsi="Times New Roman" w:cs="Times New Roman"/>
          <w:sz w:val="28"/>
          <w:szCs w:val="28"/>
        </w:rPr>
        <w:t xml:space="preserve">използващо </w:t>
      </w:r>
      <w:proofErr w:type="spellStart"/>
      <w:r w:rsidR="00CE485F">
        <w:rPr>
          <w:rFonts w:ascii="Times New Roman" w:hAnsi="Times New Roman" w:cs="Times New Roman"/>
          <w:sz w:val="28"/>
          <w:szCs w:val="28"/>
        </w:rPr>
        <w:t>взаимосвързаността</w:t>
      </w:r>
      <w:proofErr w:type="spellEnd"/>
      <w:r w:rsidR="00CE485F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5976A8">
        <w:rPr>
          <w:rFonts w:ascii="Times New Roman" w:hAnsi="Times New Roman" w:cs="Times New Roman"/>
          <w:sz w:val="28"/>
          <w:szCs w:val="28"/>
        </w:rPr>
        <w:t>енергийните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5976A8">
        <w:rPr>
          <w:rFonts w:ascii="Times New Roman" w:hAnsi="Times New Roman" w:cs="Times New Roman"/>
          <w:sz w:val="28"/>
          <w:szCs w:val="28"/>
        </w:rPr>
        <w:t xml:space="preserve"> икономически и военни</w:t>
      </w:r>
      <w:r w:rsidR="00CE485F">
        <w:rPr>
          <w:rFonts w:ascii="Times New Roman" w:hAnsi="Times New Roman" w:cs="Times New Roman"/>
          <w:sz w:val="28"/>
          <w:szCs w:val="28"/>
        </w:rPr>
        <w:t xml:space="preserve"> </w:t>
      </w:r>
      <w:r w:rsidR="00CF1266">
        <w:rPr>
          <w:rFonts w:ascii="Times New Roman" w:hAnsi="Times New Roman" w:cs="Times New Roman"/>
          <w:sz w:val="28"/>
          <w:szCs w:val="28"/>
        </w:rPr>
        <w:t>аспекти</w:t>
      </w:r>
      <w:r w:rsidR="00CE485F">
        <w:rPr>
          <w:rFonts w:ascii="Times New Roman" w:hAnsi="Times New Roman" w:cs="Times New Roman"/>
          <w:sz w:val="28"/>
          <w:szCs w:val="28"/>
        </w:rPr>
        <w:t xml:space="preserve">. </w:t>
      </w:r>
      <w:r w:rsidR="005976A8">
        <w:rPr>
          <w:rFonts w:ascii="Times New Roman" w:hAnsi="Times New Roman" w:cs="Times New Roman"/>
          <w:sz w:val="28"/>
          <w:szCs w:val="28"/>
        </w:rPr>
        <w:t>Отчитайки посоченото можем да формулираме следните предизвикателства пред сигурността на НАТО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5976A8">
        <w:rPr>
          <w:rFonts w:ascii="Times New Roman" w:hAnsi="Times New Roman" w:cs="Times New Roman"/>
          <w:sz w:val="28"/>
          <w:szCs w:val="28"/>
        </w:rPr>
        <w:t xml:space="preserve"> пораждани от </w:t>
      </w:r>
      <w:r w:rsidR="00C401E0">
        <w:rPr>
          <w:rFonts w:ascii="Times New Roman" w:hAnsi="Times New Roman" w:cs="Times New Roman"/>
          <w:sz w:val="28"/>
          <w:szCs w:val="28"/>
        </w:rPr>
        <w:t>целите които</w:t>
      </w:r>
      <w:r w:rsidR="005976A8">
        <w:rPr>
          <w:rFonts w:ascii="Times New Roman" w:hAnsi="Times New Roman" w:cs="Times New Roman"/>
          <w:sz w:val="28"/>
          <w:szCs w:val="28"/>
        </w:rPr>
        <w:t xml:space="preserve"> </w:t>
      </w:r>
      <w:r w:rsidR="004E603E">
        <w:rPr>
          <w:rFonts w:ascii="Times New Roman" w:hAnsi="Times New Roman" w:cs="Times New Roman"/>
          <w:sz w:val="28"/>
          <w:szCs w:val="28"/>
        </w:rPr>
        <w:t>Руската Федерация</w:t>
      </w:r>
      <w:r w:rsidR="005976A8">
        <w:rPr>
          <w:rFonts w:ascii="Times New Roman" w:hAnsi="Times New Roman" w:cs="Times New Roman"/>
          <w:sz w:val="28"/>
          <w:szCs w:val="28"/>
        </w:rPr>
        <w:t xml:space="preserve"> </w:t>
      </w:r>
      <w:r w:rsidR="00C401E0">
        <w:rPr>
          <w:rFonts w:ascii="Times New Roman" w:hAnsi="Times New Roman" w:cs="Times New Roman"/>
          <w:sz w:val="28"/>
          <w:szCs w:val="28"/>
        </w:rPr>
        <w:t xml:space="preserve">преследва </w:t>
      </w:r>
      <w:r w:rsidR="005976A8">
        <w:rPr>
          <w:rFonts w:ascii="Times New Roman" w:hAnsi="Times New Roman" w:cs="Times New Roman"/>
          <w:sz w:val="28"/>
          <w:szCs w:val="28"/>
        </w:rPr>
        <w:t>в България</w:t>
      </w:r>
      <w:r w:rsidR="005976A8" w:rsidRPr="005976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4E4071" w:rsidRPr="004E4071" w:rsidRDefault="004E4071" w:rsidP="00B3649F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4071">
        <w:rPr>
          <w:rFonts w:ascii="Times New Roman" w:hAnsi="Times New Roman" w:cs="Times New Roman"/>
          <w:sz w:val="28"/>
          <w:szCs w:val="28"/>
        </w:rPr>
        <w:t xml:space="preserve">Необходимост </w:t>
      </w:r>
      <w:r w:rsidR="00727033">
        <w:rPr>
          <w:rFonts w:ascii="Times New Roman" w:hAnsi="Times New Roman" w:cs="Times New Roman"/>
          <w:sz w:val="28"/>
          <w:szCs w:val="28"/>
        </w:rPr>
        <w:t>да бъде</w:t>
      </w:r>
      <w:r w:rsidRPr="004E4071">
        <w:rPr>
          <w:rFonts w:ascii="Times New Roman" w:hAnsi="Times New Roman" w:cs="Times New Roman"/>
          <w:sz w:val="28"/>
          <w:szCs w:val="28"/>
        </w:rPr>
        <w:t xml:space="preserve"> </w:t>
      </w:r>
      <w:r w:rsidR="00727033">
        <w:rPr>
          <w:rFonts w:ascii="Times New Roman" w:hAnsi="Times New Roman" w:cs="Times New Roman"/>
          <w:sz w:val="28"/>
          <w:szCs w:val="28"/>
        </w:rPr>
        <w:t>намалена</w:t>
      </w:r>
      <w:r w:rsidRPr="004E4071">
        <w:rPr>
          <w:rFonts w:ascii="Times New Roman" w:hAnsi="Times New Roman" w:cs="Times New Roman"/>
          <w:sz w:val="28"/>
          <w:szCs w:val="28"/>
        </w:rPr>
        <w:t xml:space="preserve"> енергийната зависимост на Република България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Pr="004E4071">
        <w:rPr>
          <w:rFonts w:ascii="Times New Roman" w:hAnsi="Times New Roman" w:cs="Times New Roman"/>
          <w:sz w:val="28"/>
          <w:szCs w:val="28"/>
        </w:rPr>
        <w:t xml:space="preserve"> с оглед ограничаване на руското влияние върху политиката на страната; </w:t>
      </w:r>
    </w:p>
    <w:p w:rsidR="00C401E0" w:rsidRPr="00C401E0" w:rsidRDefault="00C401E0" w:rsidP="00B3649F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01E0">
        <w:rPr>
          <w:rFonts w:ascii="Times New Roman" w:hAnsi="Times New Roman" w:cs="Times New Roman"/>
          <w:sz w:val="28"/>
          <w:szCs w:val="28"/>
        </w:rPr>
        <w:t>Прекъсване на зависимостта на българските въоръжени сили от Русия</w:t>
      </w:r>
      <w:r w:rsidR="001905EE">
        <w:rPr>
          <w:rFonts w:ascii="Times New Roman" w:hAnsi="Times New Roman" w:cs="Times New Roman"/>
          <w:sz w:val="28"/>
          <w:szCs w:val="28"/>
        </w:rPr>
        <w:t xml:space="preserve"> и повишаване на оперативните им способности</w:t>
      </w:r>
      <w:r w:rsidRPr="00C401E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F6246" w:rsidRDefault="00DA531A" w:rsidP="00B36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Накрая следва да обърнем внимание и на </w:t>
      </w:r>
      <w:r w:rsidR="0011556A">
        <w:rPr>
          <w:rFonts w:ascii="Times New Roman" w:hAnsi="Times New Roman" w:cs="Times New Roman"/>
          <w:sz w:val="28"/>
          <w:szCs w:val="28"/>
        </w:rPr>
        <w:t>руските интереси по отношение на Турция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11556A">
        <w:rPr>
          <w:rFonts w:ascii="Times New Roman" w:hAnsi="Times New Roman" w:cs="Times New Roman"/>
          <w:sz w:val="28"/>
          <w:szCs w:val="28"/>
        </w:rPr>
        <w:t xml:space="preserve"> </w:t>
      </w:r>
      <w:r w:rsidR="005528D2">
        <w:rPr>
          <w:rFonts w:ascii="Times New Roman" w:hAnsi="Times New Roman" w:cs="Times New Roman"/>
          <w:sz w:val="28"/>
          <w:szCs w:val="28"/>
        </w:rPr>
        <w:t>за да разкрием</w:t>
      </w:r>
      <w:r w:rsidR="0011556A">
        <w:rPr>
          <w:rFonts w:ascii="Times New Roman" w:hAnsi="Times New Roman" w:cs="Times New Roman"/>
          <w:sz w:val="28"/>
          <w:szCs w:val="28"/>
        </w:rPr>
        <w:t xml:space="preserve"> по какъв начин те се отразява</w:t>
      </w:r>
      <w:r w:rsidR="00C04129">
        <w:rPr>
          <w:rFonts w:ascii="Times New Roman" w:hAnsi="Times New Roman" w:cs="Times New Roman"/>
          <w:sz w:val="28"/>
          <w:szCs w:val="28"/>
        </w:rPr>
        <w:t xml:space="preserve">т върху сигурността на Алианса. </w:t>
      </w:r>
      <w:r w:rsidR="005411D6">
        <w:rPr>
          <w:rFonts w:ascii="Times New Roman" w:hAnsi="Times New Roman" w:cs="Times New Roman"/>
          <w:sz w:val="28"/>
          <w:szCs w:val="28"/>
        </w:rPr>
        <w:t>Тук е важно да се отчете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5411D6">
        <w:rPr>
          <w:rFonts w:ascii="Times New Roman" w:hAnsi="Times New Roman" w:cs="Times New Roman"/>
          <w:sz w:val="28"/>
          <w:szCs w:val="28"/>
        </w:rPr>
        <w:t xml:space="preserve"> че предлаганите от Русия големи енергийни проекти в Черноморския регион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5411D6">
        <w:rPr>
          <w:rFonts w:ascii="Times New Roman" w:hAnsi="Times New Roman" w:cs="Times New Roman"/>
          <w:sz w:val="28"/>
          <w:szCs w:val="28"/>
        </w:rPr>
        <w:t xml:space="preserve"> </w:t>
      </w:r>
      <w:r w:rsidR="003B31ED">
        <w:rPr>
          <w:rFonts w:ascii="Times New Roman" w:hAnsi="Times New Roman" w:cs="Times New Roman"/>
          <w:sz w:val="28"/>
          <w:szCs w:val="28"/>
        </w:rPr>
        <w:t>биват използвани в една или друга степен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3B31ED">
        <w:rPr>
          <w:rFonts w:ascii="Times New Roman" w:hAnsi="Times New Roman" w:cs="Times New Roman"/>
          <w:sz w:val="28"/>
          <w:szCs w:val="28"/>
        </w:rPr>
        <w:t xml:space="preserve"> в качеството им на</w:t>
      </w:r>
      <w:r w:rsidR="00266E36">
        <w:rPr>
          <w:rFonts w:ascii="Times New Roman" w:hAnsi="Times New Roman" w:cs="Times New Roman"/>
          <w:sz w:val="28"/>
          <w:szCs w:val="28"/>
        </w:rPr>
        <w:t xml:space="preserve"> политически оръжия. Стремежите за изграждане на ядрени мощности в България</w:t>
      </w:r>
      <w:r w:rsidR="005C057C">
        <w:rPr>
          <w:rFonts w:ascii="Times New Roman" w:hAnsi="Times New Roman" w:cs="Times New Roman"/>
          <w:sz w:val="28"/>
          <w:szCs w:val="28"/>
        </w:rPr>
        <w:t xml:space="preserve"> (към момента проекта АЕЦ „Белене“ е прекратен)</w:t>
      </w:r>
      <w:r w:rsidR="00266E36">
        <w:rPr>
          <w:rFonts w:ascii="Times New Roman" w:hAnsi="Times New Roman" w:cs="Times New Roman"/>
          <w:sz w:val="28"/>
          <w:szCs w:val="28"/>
        </w:rPr>
        <w:t xml:space="preserve"> и Турция </w:t>
      </w:r>
      <w:r w:rsidR="005C057C">
        <w:rPr>
          <w:rFonts w:ascii="Times New Roman" w:hAnsi="Times New Roman" w:cs="Times New Roman"/>
          <w:sz w:val="28"/>
          <w:szCs w:val="28"/>
        </w:rPr>
        <w:t>(АЕЦ „</w:t>
      </w:r>
      <w:proofErr w:type="spellStart"/>
      <w:r w:rsidR="005C057C">
        <w:rPr>
          <w:rFonts w:ascii="Times New Roman" w:hAnsi="Times New Roman" w:cs="Times New Roman"/>
          <w:sz w:val="28"/>
          <w:szCs w:val="28"/>
        </w:rPr>
        <w:t>Аккую</w:t>
      </w:r>
      <w:proofErr w:type="spellEnd"/>
      <w:r w:rsidR="005C057C">
        <w:rPr>
          <w:rFonts w:ascii="Times New Roman" w:hAnsi="Times New Roman" w:cs="Times New Roman"/>
          <w:sz w:val="28"/>
          <w:szCs w:val="28"/>
        </w:rPr>
        <w:t>“)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5C057C">
        <w:rPr>
          <w:rFonts w:ascii="Times New Roman" w:hAnsi="Times New Roman" w:cs="Times New Roman"/>
          <w:sz w:val="28"/>
          <w:szCs w:val="28"/>
        </w:rPr>
        <w:t xml:space="preserve"> </w:t>
      </w:r>
      <w:r w:rsidR="009E71D3">
        <w:rPr>
          <w:rFonts w:ascii="Times New Roman" w:hAnsi="Times New Roman" w:cs="Times New Roman"/>
          <w:sz w:val="28"/>
          <w:szCs w:val="28"/>
        </w:rPr>
        <w:t xml:space="preserve">целят </w:t>
      </w:r>
      <w:r w:rsidR="005C057C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9E71D3">
        <w:rPr>
          <w:rFonts w:ascii="Times New Roman" w:hAnsi="Times New Roman" w:cs="Times New Roman"/>
          <w:sz w:val="28"/>
          <w:szCs w:val="28"/>
        </w:rPr>
        <w:t>засилване на влияниет</w:t>
      </w:r>
      <w:r w:rsidR="002C6AC0">
        <w:rPr>
          <w:rFonts w:ascii="Times New Roman" w:hAnsi="Times New Roman" w:cs="Times New Roman"/>
          <w:sz w:val="28"/>
          <w:szCs w:val="28"/>
        </w:rPr>
        <w:t xml:space="preserve">о на Москва в тези две държави. </w:t>
      </w:r>
    </w:p>
    <w:p w:rsidR="000D73D2" w:rsidRDefault="002C6AC0" w:rsidP="00B36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Безспорно </w:t>
      </w:r>
      <w:r w:rsidR="00C0558C">
        <w:rPr>
          <w:rFonts w:ascii="Times New Roman" w:hAnsi="Times New Roman" w:cs="Times New Roman"/>
          <w:sz w:val="28"/>
          <w:szCs w:val="28"/>
        </w:rPr>
        <w:t xml:space="preserve">основното средство на Русия за увеличаване на зависимостта в енергийната сфера на </w:t>
      </w:r>
      <w:r w:rsidR="00CA1168">
        <w:rPr>
          <w:rFonts w:ascii="Times New Roman" w:hAnsi="Times New Roman" w:cs="Times New Roman"/>
          <w:sz w:val="28"/>
          <w:szCs w:val="28"/>
        </w:rPr>
        <w:t>страните</w:t>
      </w:r>
      <w:r w:rsidR="00C0558C">
        <w:rPr>
          <w:rFonts w:ascii="Times New Roman" w:hAnsi="Times New Roman" w:cs="Times New Roman"/>
          <w:sz w:val="28"/>
          <w:szCs w:val="28"/>
        </w:rPr>
        <w:t xml:space="preserve"> от Югоизточна Европа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C0558C">
        <w:rPr>
          <w:rFonts w:ascii="Times New Roman" w:hAnsi="Times New Roman" w:cs="Times New Roman"/>
          <w:sz w:val="28"/>
          <w:szCs w:val="28"/>
        </w:rPr>
        <w:t xml:space="preserve"> бе газопроводът „Южен поток“. </w:t>
      </w:r>
      <w:r w:rsidR="00DC4911">
        <w:rPr>
          <w:rFonts w:ascii="Times New Roman" w:hAnsi="Times New Roman" w:cs="Times New Roman"/>
          <w:sz w:val="28"/>
          <w:szCs w:val="28"/>
        </w:rPr>
        <w:t>В случая последвалият отказ от неговото изграждане и замяната му с проекта „Турски поток“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DC4911">
        <w:rPr>
          <w:rFonts w:ascii="Times New Roman" w:hAnsi="Times New Roman" w:cs="Times New Roman"/>
          <w:sz w:val="28"/>
          <w:szCs w:val="28"/>
        </w:rPr>
        <w:t xml:space="preserve"> разкрива в най-голяма степен </w:t>
      </w:r>
      <w:r w:rsidR="00CA1168">
        <w:rPr>
          <w:rFonts w:ascii="Times New Roman" w:hAnsi="Times New Roman" w:cs="Times New Roman"/>
          <w:sz w:val="28"/>
          <w:szCs w:val="28"/>
        </w:rPr>
        <w:t xml:space="preserve">насочеността на </w:t>
      </w:r>
      <w:r w:rsidR="00DC4911">
        <w:rPr>
          <w:rFonts w:ascii="Times New Roman" w:hAnsi="Times New Roman" w:cs="Times New Roman"/>
          <w:sz w:val="28"/>
          <w:szCs w:val="28"/>
        </w:rPr>
        <w:t xml:space="preserve">руските интереси спрямо </w:t>
      </w:r>
      <w:r w:rsidR="00CA1168">
        <w:rPr>
          <w:rFonts w:ascii="Times New Roman" w:hAnsi="Times New Roman" w:cs="Times New Roman"/>
          <w:sz w:val="28"/>
          <w:szCs w:val="28"/>
        </w:rPr>
        <w:t xml:space="preserve">югозападните части на Черноморския регион. </w:t>
      </w:r>
      <w:r w:rsidR="00C06892">
        <w:rPr>
          <w:rFonts w:ascii="Times New Roman" w:hAnsi="Times New Roman" w:cs="Times New Roman"/>
          <w:sz w:val="28"/>
          <w:szCs w:val="28"/>
        </w:rPr>
        <w:t>Този нов газопровод би притежавал максимален годишен дебит от 63 милиарда кубични метра – стойност равна на тази на отказания „Южен поток“.</w:t>
      </w:r>
      <w:r w:rsidR="00BB5026">
        <w:rPr>
          <w:rFonts w:ascii="Times New Roman" w:hAnsi="Times New Roman" w:cs="Times New Roman"/>
          <w:sz w:val="28"/>
          <w:szCs w:val="28"/>
        </w:rPr>
        <w:t xml:space="preserve"> </w:t>
      </w:r>
      <w:r w:rsidR="00F120BA">
        <w:rPr>
          <w:rFonts w:ascii="Times New Roman" w:hAnsi="Times New Roman" w:cs="Times New Roman"/>
          <w:sz w:val="28"/>
          <w:szCs w:val="28"/>
        </w:rPr>
        <w:t xml:space="preserve">(7) </w:t>
      </w:r>
    </w:p>
    <w:p w:rsidR="005D23DB" w:rsidRDefault="00BB5026" w:rsidP="00B36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този начин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отчитайки и вече съществуващия капацитет на „Син поток“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ще се предостави възможност на Турция да препродава природен газ към </w:t>
      </w:r>
      <w:r w:rsidR="009856B0">
        <w:rPr>
          <w:rFonts w:ascii="Times New Roman" w:hAnsi="Times New Roman" w:cs="Times New Roman"/>
          <w:sz w:val="28"/>
          <w:szCs w:val="28"/>
        </w:rPr>
        <w:t xml:space="preserve">други държави от Югоизточна Европа. </w:t>
      </w:r>
      <w:r w:rsidR="00F729FA">
        <w:rPr>
          <w:rFonts w:ascii="Times New Roman" w:hAnsi="Times New Roman" w:cs="Times New Roman"/>
          <w:sz w:val="28"/>
          <w:szCs w:val="28"/>
        </w:rPr>
        <w:t>Посоченото разкрива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F729FA">
        <w:rPr>
          <w:rFonts w:ascii="Times New Roman" w:hAnsi="Times New Roman" w:cs="Times New Roman"/>
          <w:sz w:val="28"/>
          <w:szCs w:val="28"/>
        </w:rPr>
        <w:t xml:space="preserve"> че основната цел на Кремъл е да създаде напрежение между страните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F729FA">
        <w:rPr>
          <w:rFonts w:ascii="Times New Roman" w:hAnsi="Times New Roman" w:cs="Times New Roman"/>
          <w:sz w:val="28"/>
          <w:szCs w:val="28"/>
        </w:rPr>
        <w:t xml:space="preserve"> които бяха ангажирани с предишния и настоящия проект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F729FA">
        <w:rPr>
          <w:rFonts w:ascii="Times New Roman" w:hAnsi="Times New Roman" w:cs="Times New Roman"/>
          <w:sz w:val="28"/>
          <w:szCs w:val="28"/>
        </w:rPr>
        <w:t xml:space="preserve"> с оглед създаването на ситуация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F729FA">
        <w:rPr>
          <w:rFonts w:ascii="Times New Roman" w:hAnsi="Times New Roman" w:cs="Times New Roman"/>
          <w:sz w:val="28"/>
          <w:szCs w:val="28"/>
        </w:rPr>
        <w:t xml:space="preserve"> при която икономическия интерес на </w:t>
      </w:r>
      <w:r w:rsidR="001361B6">
        <w:rPr>
          <w:rFonts w:ascii="Times New Roman" w:hAnsi="Times New Roman" w:cs="Times New Roman"/>
          <w:sz w:val="28"/>
          <w:szCs w:val="28"/>
        </w:rPr>
        <w:t>първите</w:t>
      </w:r>
      <w:r w:rsidR="00F729FA">
        <w:rPr>
          <w:rFonts w:ascii="Times New Roman" w:hAnsi="Times New Roman" w:cs="Times New Roman"/>
          <w:sz w:val="28"/>
          <w:szCs w:val="28"/>
        </w:rPr>
        <w:t xml:space="preserve"> </w:t>
      </w:r>
      <w:r w:rsidR="0042329B">
        <w:rPr>
          <w:rFonts w:ascii="Times New Roman" w:hAnsi="Times New Roman" w:cs="Times New Roman"/>
          <w:sz w:val="28"/>
          <w:szCs w:val="28"/>
        </w:rPr>
        <w:t xml:space="preserve">е противоположен на този на </w:t>
      </w:r>
      <w:r w:rsidR="001361B6">
        <w:rPr>
          <w:rFonts w:ascii="Times New Roman" w:hAnsi="Times New Roman" w:cs="Times New Roman"/>
          <w:sz w:val="28"/>
          <w:szCs w:val="28"/>
        </w:rPr>
        <w:t xml:space="preserve">вторите. </w:t>
      </w:r>
      <w:r w:rsidR="00912C26">
        <w:rPr>
          <w:rFonts w:ascii="Times New Roman" w:hAnsi="Times New Roman" w:cs="Times New Roman"/>
          <w:sz w:val="28"/>
          <w:szCs w:val="28"/>
        </w:rPr>
        <w:t>Следователно предизвикателството пред сигурността на НАТО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912C26">
        <w:rPr>
          <w:rFonts w:ascii="Times New Roman" w:hAnsi="Times New Roman" w:cs="Times New Roman"/>
          <w:sz w:val="28"/>
          <w:szCs w:val="28"/>
        </w:rPr>
        <w:t xml:space="preserve"> което </w:t>
      </w:r>
      <w:r w:rsidR="0020054E">
        <w:rPr>
          <w:rFonts w:ascii="Times New Roman" w:hAnsi="Times New Roman" w:cs="Times New Roman"/>
          <w:sz w:val="28"/>
          <w:szCs w:val="28"/>
        </w:rPr>
        <w:t>произлиза</w:t>
      </w:r>
      <w:r w:rsidR="00912C26">
        <w:rPr>
          <w:rFonts w:ascii="Times New Roman" w:hAnsi="Times New Roman" w:cs="Times New Roman"/>
          <w:sz w:val="28"/>
          <w:szCs w:val="28"/>
        </w:rPr>
        <w:t xml:space="preserve"> от </w:t>
      </w:r>
      <w:r w:rsidR="0020054E">
        <w:rPr>
          <w:rFonts w:ascii="Times New Roman" w:hAnsi="Times New Roman" w:cs="Times New Roman"/>
          <w:sz w:val="28"/>
          <w:szCs w:val="28"/>
        </w:rPr>
        <w:t>приоритетите на руската външна политика в Турция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20054E">
        <w:rPr>
          <w:rFonts w:ascii="Times New Roman" w:hAnsi="Times New Roman" w:cs="Times New Roman"/>
          <w:sz w:val="28"/>
          <w:szCs w:val="28"/>
        </w:rPr>
        <w:t xml:space="preserve"> е свързано с предотвратяването на опитите</w:t>
      </w:r>
      <w:r w:rsidR="005D318A">
        <w:rPr>
          <w:rFonts w:ascii="Times New Roman" w:hAnsi="Times New Roman" w:cs="Times New Roman"/>
          <w:sz w:val="28"/>
          <w:szCs w:val="28"/>
        </w:rPr>
        <w:t xml:space="preserve"> на Москва</w:t>
      </w:r>
      <w:r w:rsidR="0020054E">
        <w:rPr>
          <w:rFonts w:ascii="Times New Roman" w:hAnsi="Times New Roman" w:cs="Times New Roman"/>
          <w:sz w:val="28"/>
          <w:szCs w:val="28"/>
        </w:rPr>
        <w:t xml:space="preserve"> за нарушаване на единството на държавите-ч</w:t>
      </w:r>
      <w:r w:rsidR="005D318A">
        <w:rPr>
          <w:rFonts w:ascii="Times New Roman" w:hAnsi="Times New Roman" w:cs="Times New Roman"/>
          <w:sz w:val="28"/>
          <w:szCs w:val="28"/>
        </w:rPr>
        <w:t>ленки на Алианса</w:t>
      </w:r>
      <w:r w:rsidR="005C6165">
        <w:rPr>
          <w:rFonts w:ascii="Times New Roman" w:hAnsi="Times New Roman" w:cs="Times New Roman"/>
          <w:sz w:val="28"/>
          <w:szCs w:val="28"/>
        </w:rPr>
        <w:t xml:space="preserve"> и запазване на солидарността помежду им</w:t>
      </w:r>
      <w:r w:rsidR="005D3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7CBA" w:rsidRDefault="00F31E2B" w:rsidP="00B36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Направеното дотук позволява да се разкрие комплексното влияние на руските интереси върху държавите от Черноморския регион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както и непрестанните опити за увеличаване на зависимостта им от Кремъл. </w:t>
      </w:r>
      <w:r w:rsidR="00F120BA">
        <w:rPr>
          <w:rFonts w:ascii="Times New Roman" w:hAnsi="Times New Roman" w:cs="Times New Roman"/>
          <w:sz w:val="28"/>
          <w:szCs w:val="28"/>
        </w:rPr>
        <w:t>Това води до дестабилизиране на тази част на света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F120BA">
        <w:rPr>
          <w:rFonts w:ascii="Times New Roman" w:hAnsi="Times New Roman" w:cs="Times New Roman"/>
          <w:sz w:val="28"/>
          <w:szCs w:val="28"/>
        </w:rPr>
        <w:t xml:space="preserve"> като </w:t>
      </w:r>
      <w:r w:rsidR="002E6628">
        <w:rPr>
          <w:rFonts w:ascii="Times New Roman" w:hAnsi="Times New Roman" w:cs="Times New Roman"/>
          <w:sz w:val="28"/>
          <w:szCs w:val="28"/>
        </w:rPr>
        <w:t>тук трябва да отбележим че</w:t>
      </w:r>
      <w:r w:rsidR="00F120BA">
        <w:rPr>
          <w:rFonts w:ascii="Times New Roman" w:hAnsi="Times New Roman" w:cs="Times New Roman"/>
          <w:sz w:val="28"/>
          <w:szCs w:val="28"/>
        </w:rPr>
        <w:t xml:space="preserve"> р</w:t>
      </w:r>
      <w:r w:rsidR="00F120BA" w:rsidRPr="00F120BA">
        <w:rPr>
          <w:rFonts w:ascii="Times New Roman" w:hAnsi="Times New Roman" w:cs="Times New Roman"/>
          <w:sz w:val="28"/>
          <w:szCs w:val="28"/>
        </w:rPr>
        <w:t xml:space="preserve">егионалната несигурност </w:t>
      </w:r>
      <w:r w:rsidR="002E6628">
        <w:rPr>
          <w:rFonts w:ascii="Times New Roman" w:hAnsi="Times New Roman" w:cs="Times New Roman"/>
          <w:sz w:val="28"/>
          <w:szCs w:val="28"/>
        </w:rPr>
        <w:t xml:space="preserve">винаги </w:t>
      </w:r>
      <w:r w:rsidR="00F120BA">
        <w:rPr>
          <w:rFonts w:ascii="Times New Roman" w:hAnsi="Times New Roman" w:cs="Times New Roman"/>
          <w:sz w:val="28"/>
          <w:szCs w:val="28"/>
        </w:rPr>
        <w:t>се явява</w:t>
      </w:r>
      <w:r w:rsidR="00F120BA" w:rsidRPr="00F120BA">
        <w:rPr>
          <w:rFonts w:ascii="Times New Roman" w:hAnsi="Times New Roman" w:cs="Times New Roman"/>
          <w:sz w:val="28"/>
          <w:szCs w:val="28"/>
        </w:rPr>
        <w:t xml:space="preserve"> съществен деструктивен фактор за сигурността на страните от </w:t>
      </w:r>
      <w:r w:rsidR="002E6628">
        <w:rPr>
          <w:rFonts w:ascii="Times New Roman" w:hAnsi="Times New Roman" w:cs="Times New Roman"/>
          <w:sz w:val="28"/>
          <w:szCs w:val="28"/>
        </w:rPr>
        <w:t xml:space="preserve">съответния </w:t>
      </w:r>
      <w:r w:rsidR="00F120BA" w:rsidRPr="00F120BA">
        <w:rPr>
          <w:rFonts w:ascii="Times New Roman" w:hAnsi="Times New Roman" w:cs="Times New Roman"/>
          <w:sz w:val="28"/>
          <w:szCs w:val="28"/>
        </w:rPr>
        <w:t>регион.</w:t>
      </w:r>
      <w:r w:rsidR="00F120BA">
        <w:rPr>
          <w:rFonts w:ascii="Times New Roman" w:hAnsi="Times New Roman" w:cs="Times New Roman"/>
          <w:sz w:val="28"/>
          <w:szCs w:val="28"/>
        </w:rPr>
        <w:t xml:space="preserve"> </w:t>
      </w:r>
      <w:r w:rsidR="002E6628">
        <w:rPr>
          <w:rFonts w:ascii="Times New Roman" w:hAnsi="Times New Roman" w:cs="Times New Roman"/>
          <w:sz w:val="28"/>
          <w:szCs w:val="28"/>
        </w:rPr>
        <w:t xml:space="preserve">(8) </w:t>
      </w:r>
      <w:r w:rsidR="00464D28">
        <w:rPr>
          <w:rFonts w:ascii="Times New Roman" w:hAnsi="Times New Roman" w:cs="Times New Roman"/>
          <w:sz w:val="28"/>
          <w:szCs w:val="28"/>
        </w:rPr>
        <w:t xml:space="preserve">Вече посочените политически действия на Москва се осъществяват на фона на създаването на </w:t>
      </w:r>
      <w:r w:rsidR="00464D28" w:rsidRPr="00464D28">
        <w:rPr>
          <w:rFonts w:ascii="Times New Roman" w:hAnsi="Times New Roman" w:cs="Times New Roman"/>
          <w:sz w:val="28"/>
          <w:szCs w:val="28"/>
        </w:rPr>
        <w:t>нов наднационален формат (Евразийски икономически съюз)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464D28" w:rsidRPr="00464D28">
        <w:rPr>
          <w:rFonts w:ascii="Times New Roman" w:hAnsi="Times New Roman" w:cs="Times New Roman"/>
          <w:sz w:val="28"/>
          <w:szCs w:val="28"/>
        </w:rPr>
        <w:t xml:space="preserve"> като той се присъединява към редицата вече съществуващи аморфни политически образувания произвеждани от Москва </w:t>
      </w:r>
      <w:r w:rsidR="00464D28">
        <w:rPr>
          <w:rFonts w:ascii="Times New Roman" w:hAnsi="Times New Roman" w:cs="Times New Roman"/>
          <w:sz w:val="28"/>
          <w:szCs w:val="28"/>
        </w:rPr>
        <w:t xml:space="preserve">и </w:t>
      </w:r>
      <w:r w:rsidR="00464D28" w:rsidRPr="00464D28">
        <w:rPr>
          <w:rFonts w:ascii="Times New Roman" w:hAnsi="Times New Roman" w:cs="Times New Roman"/>
          <w:sz w:val="28"/>
          <w:szCs w:val="28"/>
        </w:rPr>
        <w:t xml:space="preserve">целящи консолидиране под някаква форма на </w:t>
      </w:r>
      <w:proofErr w:type="spellStart"/>
      <w:r w:rsidR="00464D28" w:rsidRPr="00464D28">
        <w:rPr>
          <w:rFonts w:ascii="Times New Roman" w:hAnsi="Times New Roman" w:cs="Times New Roman"/>
          <w:sz w:val="28"/>
          <w:szCs w:val="28"/>
        </w:rPr>
        <w:t>постсъветското</w:t>
      </w:r>
      <w:proofErr w:type="spellEnd"/>
      <w:r w:rsidR="00464D28" w:rsidRPr="00464D28">
        <w:rPr>
          <w:rFonts w:ascii="Times New Roman" w:hAnsi="Times New Roman" w:cs="Times New Roman"/>
          <w:sz w:val="28"/>
          <w:szCs w:val="28"/>
        </w:rPr>
        <w:t xml:space="preserve"> пространство.</w:t>
      </w:r>
      <w:r w:rsidR="00464D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03EC" w:rsidRDefault="002127A3" w:rsidP="005E07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Няма съмнение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Русия е важна част от уравнението на европейската сигурност. Дори </w:t>
      </w:r>
      <w:r w:rsidRPr="002127A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своето </w:t>
      </w:r>
      <w:r w:rsidRPr="002127A3">
        <w:rPr>
          <w:rFonts w:ascii="Times New Roman" w:hAnsi="Times New Roman" w:cs="Times New Roman"/>
          <w:sz w:val="28"/>
          <w:szCs w:val="28"/>
        </w:rPr>
        <w:t xml:space="preserve">низходящо развитие </w:t>
      </w:r>
      <w:r>
        <w:rPr>
          <w:rFonts w:ascii="Times New Roman" w:hAnsi="Times New Roman" w:cs="Times New Roman"/>
          <w:sz w:val="28"/>
          <w:szCs w:val="28"/>
        </w:rPr>
        <w:t>тази държава</w:t>
      </w:r>
      <w:r w:rsidRPr="002127A3">
        <w:rPr>
          <w:rFonts w:ascii="Times New Roman" w:hAnsi="Times New Roman" w:cs="Times New Roman"/>
          <w:sz w:val="28"/>
          <w:szCs w:val="28"/>
        </w:rPr>
        <w:t xml:space="preserve"> в началото на 90-те години бе в състояние да упражнява ефективно политическо вето върху политически решения, касаещи бъдещето на Европа и света.</w:t>
      </w:r>
      <w:r>
        <w:rPr>
          <w:rFonts w:ascii="Times New Roman" w:hAnsi="Times New Roman" w:cs="Times New Roman"/>
          <w:sz w:val="28"/>
          <w:szCs w:val="28"/>
        </w:rPr>
        <w:t xml:space="preserve"> (9) </w:t>
      </w:r>
      <w:r w:rsidR="003B07E3">
        <w:rPr>
          <w:rFonts w:ascii="Times New Roman" w:hAnsi="Times New Roman" w:cs="Times New Roman"/>
          <w:sz w:val="28"/>
          <w:szCs w:val="28"/>
        </w:rPr>
        <w:t>Въпреки това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3B07E3">
        <w:rPr>
          <w:rFonts w:ascii="Times New Roman" w:hAnsi="Times New Roman" w:cs="Times New Roman"/>
          <w:sz w:val="28"/>
          <w:szCs w:val="28"/>
        </w:rPr>
        <w:t xml:space="preserve"> възприемането на </w:t>
      </w:r>
      <w:proofErr w:type="spellStart"/>
      <w:r w:rsidR="003B07E3">
        <w:rPr>
          <w:rFonts w:ascii="Times New Roman" w:hAnsi="Times New Roman" w:cs="Times New Roman"/>
          <w:sz w:val="28"/>
          <w:szCs w:val="28"/>
        </w:rPr>
        <w:t>Евразийството</w:t>
      </w:r>
      <w:proofErr w:type="spellEnd"/>
      <w:r w:rsidR="003B07E3">
        <w:rPr>
          <w:rFonts w:ascii="Times New Roman" w:hAnsi="Times New Roman" w:cs="Times New Roman"/>
          <w:sz w:val="28"/>
          <w:szCs w:val="28"/>
        </w:rPr>
        <w:t xml:space="preserve"> като държавна идеология и </w:t>
      </w:r>
      <w:r w:rsidR="003B0755">
        <w:rPr>
          <w:rFonts w:ascii="Times New Roman" w:hAnsi="Times New Roman" w:cs="Times New Roman"/>
          <w:sz w:val="28"/>
          <w:szCs w:val="28"/>
        </w:rPr>
        <w:t xml:space="preserve">разглеждането на Черноморския регион </w:t>
      </w:r>
      <w:r w:rsidR="0001518E">
        <w:rPr>
          <w:rFonts w:ascii="Times New Roman" w:hAnsi="Times New Roman" w:cs="Times New Roman"/>
          <w:sz w:val="28"/>
          <w:szCs w:val="28"/>
        </w:rPr>
        <w:t>в качеството му на</w:t>
      </w:r>
      <w:r w:rsidR="003B0755">
        <w:rPr>
          <w:rFonts w:ascii="Times New Roman" w:hAnsi="Times New Roman" w:cs="Times New Roman"/>
          <w:sz w:val="28"/>
          <w:szCs w:val="28"/>
        </w:rPr>
        <w:t xml:space="preserve"> сфера на </w:t>
      </w:r>
      <w:r w:rsidR="003B0755">
        <w:rPr>
          <w:rFonts w:ascii="Times New Roman" w:hAnsi="Times New Roman" w:cs="Times New Roman"/>
          <w:sz w:val="28"/>
          <w:szCs w:val="28"/>
        </w:rPr>
        <w:lastRenderedPageBreak/>
        <w:t>влияние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3B0755">
        <w:rPr>
          <w:rFonts w:ascii="Times New Roman" w:hAnsi="Times New Roman" w:cs="Times New Roman"/>
          <w:sz w:val="28"/>
          <w:szCs w:val="28"/>
        </w:rPr>
        <w:t xml:space="preserve"> </w:t>
      </w:r>
      <w:r w:rsidR="0001518E">
        <w:rPr>
          <w:rFonts w:ascii="Times New Roman" w:hAnsi="Times New Roman" w:cs="Times New Roman"/>
          <w:sz w:val="28"/>
          <w:szCs w:val="28"/>
        </w:rPr>
        <w:t xml:space="preserve">неизбежно ще </w:t>
      </w:r>
      <w:r w:rsidR="00D379EA">
        <w:rPr>
          <w:rFonts w:ascii="Times New Roman" w:hAnsi="Times New Roman" w:cs="Times New Roman"/>
          <w:sz w:val="28"/>
          <w:szCs w:val="28"/>
        </w:rPr>
        <w:t xml:space="preserve">доведе до състояние </w:t>
      </w:r>
      <w:r w:rsidR="0001518E">
        <w:rPr>
          <w:rFonts w:ascii="Times New Roman" w:hAnsi="Times New Roman" w:cs="Times New Roman"/>
          <w:sz w:val="28"/>
          <w:szCs w:val="28"/>
        </w:rPr>
        <w:t>ока</w:t>
      </w:r>
      <w:r w:rsidR="00D379EA">
        <w:rPr>
          <w:rFonts w:ascii="Times New Roman" w:hAnsi="Times New Roman" w:cs="Times New Roman"/>
          <w:sz w:val="28"/>
          <w:szCs w:val="28"/>
        </w:rPr>
        <w:t>зващо</w:t>
      </w:r>
      <w:r w:rsidR="0001518E">
        <w:rPr>
          <w:rFonts w:ascii="Times New Roman" w:hAnsi="Times New Roman" w:cs="Times New Roman"/>
          <w:sz w:val="28"/>
          <w:szCs w:val="28"/>
        </w:rPr>
        <w:t xml:space="preserve"> негативен ефект върху сигурността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01518E">
        <w:rPr>
          <w:rFonts w:ascii="Times New Roman" w:hAnsi="Times New Roman" w:cs="Times New Roman"/>
          <w:sz w:val="28"/>
          <w:szCs w:val="28"/>
        </w:rPr>
        <w:t xml:space="preserve"> както на НАТО</w:t>
      </w:r>
      <w:r w:rsidR="00A95064">
        <w:rPr>
          <w:rFonts w:ascii="Times New Roman" w:hAnsi="Times New Roman" w:cs="Times New Roman"/>
          <w:sz w:val="28"/>
          <w:szCs w:val="28"/>
        </w:rPr>
        <w:t>,</w:t>
      </w:r>
      <w:r w:rsidR="003A254D">
        <w:rPr>
          <w:rFonts w:ascii="Times New Roman" w:hAnsi="Times New Roman" w:cs="Times New Roman"/>
          <w:sz w:val="28"/>
          <w:szCs w:val="28"/>
        </w:rPr>
        <w:t xml:space="preserve"> така и на Руската Федерация. </w:t>
      </w:r>
      <w:bookmarkStart w:id="0" w:name="_GoBack"/>
      <w:bookmarkEnd w:id="0"/>
    </w:p>
    <w:p w:rsidR="004803EC" w:rsidRPr="004803EC" w:rsidRDefault="004803EC" w:rsidP="005E0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2A0C" w:rsidRPr="005E0787" w:rsidRDefault="00802A0C" w:rsidP="005E0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A0C">
        <w:rPr>
          <w:rFonts w:ascii="Times New Roman" w:hAnsi="Times New Roman" w:cs="Times New Roman"/>
          <w:sz w:val="28"/>
          <w:szCs w:val="28"/>
        </w:rPr>
        <w:t>Използвани източници</w:t>
      </w:r>
      <w:r w:rsidR="005E0787" w:rsidRPr="00F233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02A0C" w:rsidRPr="00802A0C" w:rsidRDefault="00802A0C" w:rsidP="005E0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A0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A0C">
        <w:rPr>
          <w:rFonts w:ascii="Times New Roman" w:hAnsi="Times New Roman" w:cs="Times New Roman"/>
          <w:sz w:val="28"/>
          <w:szCs w:val="28"/>
        </w:rPr>
        <w:t>Дугин</w:t>
      </w:r>
      <w:proofErr w:type="spellEnd"/>
      <w:r w:rsidRPr="00802A0C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E21BEB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="00E21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EB">
        <w:rPr>
          <w:rFonts w:ascii="Times New Roman" w:hAnsi="Times New Roman" w:cs="Times New Roman"/>
          <w:sz w:val="28"/>
          <w:szCs w:val="28"/>
        </w:rPr>
        <w:t>геополитики</w:t>
      </w:r>
      <w:proofErr w:type="spellEnd"/>
      <w:r w:rsidR="00E21BEB">
        <w:rPr>
          <w:rFonts w:ascii="Times New Roman" w:hAnsi="Times New Roman" w:cs="Times New Roman"/>
          <w:sz w:val="28"/>
          <w:szCs w:val="28"/>
        </w:rPr>
        <w:t>. Москва. АРКТОГЕЯ-</w:t>
      </w:r>
      <w:proofErr w:type="spellStart"/>
      <w:r w:rsidR="00E21BEB">
        <w:rPr>
          <w:rFonts w:ascii="Times New Roman" w:hAnsi="Times New Roman" w:cs="Times New Roman"/>
          <w:sz w:val="28"/>
          <w:szCs w:val="28"/>
        </w:rPr>
        <w:t>центр</w:t>
      </w:r>
      <w:proofErr w:type="spellEnd"/>
      <w:r w:rsidR="00E21BEB">
        <w:rPr>
          <w:rFonts w:ascii="Times New Roman" w:hAnsi="Times New Roman" w:cs="Times New Roman"/>
          <w:sz w:val="28"/>
          <w:szCs w:val="28"/>
        </w:rPr>
        <w:t xml:space="preserve">. 2000. </w:t>
      </w:r>
      <w:r w:rsidR="006C3F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21BEB">
        <w:rPr>
          <w:rFonts w:ascii="Times New Roman" w:hAnsi="Times New Roman" w:cs="Times New Roman"/>
          <w:sz w:val="28"/>
          <w:szCs w:val="28"/>
        </w:rPr>
        <w:t xml:space="preserve">. 219 </w:t>
      </w:r>
    </w:p>
    <w:p w:rsidR="00802A0C" w:rsidRDefault="00D178C2" w:rsidP="005E0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BA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178C2">
        <w:rPr>
          <w:rFonts w:ascii="Times New Roman" w:hAnsi="Times New Roman" w:cs="Times New Roman"/>
          <w:sz w:val="28"/>
          <w:szCs w:val="28"/>
          <w:lang w:val="en-US"/>
        </w:rPr>
        <w:t>Boston</w:t>
      </w:r>
      <w:r w:rsidRPr="00A85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8C2">
        <w:rPr>
          <w:rFonts w:ascii="Times New Roman" w:hAnsi="Times New Roman" w:cs="Times New Roman"/>
          <w:sz w:val="28"/>
          <w:szCs w:val="28"/>
          <w:lang w:val="en-US"/>
        </w:rPr>
        <w:t>University International Law Journal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Vol. 28:389 2010]. pp. 391-392 </w:t>
      </w:r>
    </w:p>
    <w:p w:rsidR="00D178C2" w:rsidRPr="008D287C" w:rsidRDefault="00EE5839" w:rsidP="005E0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583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EE5839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Pr="00EE5839">
        <w:rPr>
          <w:rFonts w:ascii="Times New Roman" w:hAnsi="Times New Roman" w:cs="Times New Roman"/>
          <w:sz w:val="28"/>
          <w:szCs w:val="28"/>
          <w:lang w:val="en-US"/>
        </w:rPr>
        <w:t xml:space="preserve">, B., O. </w:t>
      </w:r>
      <w:proofErr w:type="spellStart"/>
      <w:r w:rsidRPr="00EE5839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Pr="00EE5839">
        <w:rPr>
          <w:rFonts w:ascii="Times New Roman" w:hAnsi="Times New Roman" w:cs="Times New Roman"/>
          <w:sz w:val="28"/>
          <w:szCs w:val="28"/>
          <w:lang w:val="en-US"/>
        </w:rPr>
        <w:t>. Regions and Powers – The Structure of International Security. N</w:t>
      </w:r>
      <w:r w:rsidRPr="008D287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E583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D28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E5839">
        <w:rPr>
          <w:rFonts w:ascii="Times New Roman" w:hAnsi="Times New Roman" w:cs="Times New Roman"/>
          <w:sz w:val="28"/>
          <w:szCs w:val="28"/>
          <w:lang w:val="en-US"/>
        </w:rPr>
        <w:t>Cambridge</w:t>
      </w:r>
      <w:r w:rsidRPr="008D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839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8D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839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8D287C">
        <w:rPr>
          <w:rFonts w:ascii="Times New Roman" w:hAnsi="Times New Roman" w:cs="Times New Roman"/>
          <w:sz w:val="28"/>
          <w:szCs w:val="28"/>
          <w:lang w:val="ru-RU"/>
        </w:rPr>
        <w:t xml:space="preserve">. 2003. </w:t>
      </w:r>
      <w:r w:rsidRPr="00EE5839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8D287C">
        <w:rPr>
          <w:rFonts w:ascii="Times New Roman" w:hAnsi="Times New Roman" w:cs="Times New Roman"/>
          <w:sz w:val="28"/>
          <w:szCs w:val="28"/>
          <w:lang w:val="ru-RU"/>
        </w:rPr>
        <w:t xml:space="preserve">. 410-411 </w:t>
      </w:r>
    </w:p>
    <w:p w:rsidR="00906F6A" w:rsidRDefault="008D287C" w:rsidP="005E0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D287C">
        <w:rPr>
          <w:rFonts w:ascii="Times New Roman" w:hAnsi="Times New Roman" w:cs="Times New Roman"/>
          <w:sz w:val="28"/>
          <w:szCs w:val="28"/>
        </w:rPr>
        <w:t>Лакост</w:t>
      </w:r>
      <w:proofErr w:type="spellEnd"/>
      <w:r w:rsidRPr="008D287C">
        <w:rPr>
          <w:rFonts w:ascii="Times New Roman" w:hAnsi="Times New Roman" w:cs="Times New Roman"/>
          <w:sz w:val="28"/>
          <w:szCs w:val="28"/>
        </w:rPr>
        <w:t>, И. Геополитически речник на света. С. Труд. 2005. p. 498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981" w:rsidRPr="006E721D" w:rsidRDefault="00921981" w:rsidP="005E0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Ibid</w:t>
      </w:r>
      <w:r w:rsidRPr="006E72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21981" w:rsidRPr="006E721D" w:rsidRDefault="006E721D" w:rsidP="005E0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F5484E" w:rsidRPr="00F5484E">
        <w:rPr>
          <w:rFonts w:ascii="Times New Roman" w:hAnsi="Times New Roman" w:cs="Times New Roman"/>
          <w:sz w:val="28"/>
          <w:szCs w:val="28"/>
        </w:rPr>
        <w:t>Национална програма „България в НАТО и в Европейската отбрана</w:t>
      </w:r>
      <w:r w:rsidR="006C08DE">
        <w:rPr>
          <w:rFonts w:ascii="Times New Roman" w:hAnsi="Times New Roman" w:cs="Times New Roman"/>
          <w:sz w:val="28"/>
          <w:szCs w:val="28"/>
        </w:rPr>
        <w:t xml:space="preserve"> </w:t>
      </w:r>
      <w:r w:rsidR="00F5484E" w:rsidRPr="00F5484E">
        <w:rPr>
          <w:rFonts w:ascii="Times New Roman" w:hAnsi="Times New Roman" w:cs="Times New Roman"/>
          <w:sz w:val="28"/>
          <w:szCs w:val="28"/>
        </w:rPr>
        <w:t>2020“</w:t>
      </w:r>
      <w:r w:rsidR="00231D02">
        <w:rPr>
          <w:rFonts w:ascii="Times New Roman" w:hAnsi="Times New Roman" w:cs="Times New Roman"/>
          <w:sz w:val="28"/>
          <w:szCs w:val="28"/>
        </w:rPr>
        <w:t>,</w:t>
      </w:r>
      <w:r w:rsidR="00F5484E">
        <w:rPr>
          <w:rFonts w:ascii="Times New Roman" w:hAnsi="Times New Roman" w:cs="Times New Roman"/>
          <w:sz w:val="28"/>
          <w:szCs w:val="28"/>
        </w:rPr>
        <w:t xml:space="preserve"> т. 35</w:t>
      </w:r>
      <w:r w:rsidR="00F5484E" w:rsidRPr="00F5484E">
        <w:rPr>
          <w:rFonts w:ascii="Times New Roman" w:hAnsi="Times New Roman" w:cs="Times New Roman"/>
          <w:sz w:val="28"/>
          <w:szCs w:val="28"/>
        </w:rPr>
        <w:t>, одобрена с Решение на МС №690 от 3 октомври 2014 г.</w:t>
      </w:r>
      <w:r w:rsidR="00F548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F6A" w:rsidRDefault="00FD2C8B" w:rsidP="005E0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C8B">
        <w:rPr>
          <w:rFonts w:ascii="Times New Roman" w:hAnsi="Times New Roman" w:cs="Times New Roman"/>
          <w:sz w:val="28"/>
          <w:szCs w:val="28"/>
          <w:lang w:val="en-US"/>
        </w:rPr>
        <w:t xml:space="preserve">7. Launch date of Turkish Stream not to differ much from South Stream schedule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D2C8B">
        <w:rPr>
          <w:rFonts w:ascii="Times New Roman" w:hAnsi="Times New Roman" w:cs="Times New Roman"/>
          <w:sz w:val="28"/>
          <w:szCs w:val="28"/>
          <w:lang w:val="en-US"/>
        </w:rPr>
        <w:t xml:space="preserve"> Gazprom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Available at: </w:t>
      </w:r>
      <w:r w:rsidRPr="00FD2C8B">
        <w:rPr>
          <w:rFonts w:ascii="Times New Roman" w:hAnsi="Times New Roman" w:cs="Times New Roman"/>
          <w:sz w:val="28"/>
          <w:szCs w:val="28"/>
          <w:lang w:val="en-US"/>
        </w:rPr>
        <w:t>http://itar-tass.com/en/economy/771456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[Accessed 5 February 2015] </w:t>
      </w:r>
    </w:p>
    <w:p w:rsidR="00FB1EA9" w:rsidRPr="00FB1EA9" w:rsidRDefault="00FB1EA9" w:rsidP="005E0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B1EA9">
        <w:rPr>
          <w:rFonts w:ascii="Times New Roman" w:hAnsi="Times New Roman" w:cs="Times New Roman"/>
          <w:sz w:val="28"/>
          <w:szCs w:val="28"/>
        </w:rPr>
        <w:t>Йончев, Д. Равнища на сигурност. С. НБУ. 2008. p. 167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3E3" w:rsidRPr="00C053E3" w:rsidRDefault="002127A3" w:rsidP="005E0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7A3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127A3">
        <w:rPr>
          <w:rFonts w:ascii="Times New Roman" w:hAnsi="Times New Roman" w:cs="Times New Roman"/>
          <w:sz w:val="28"/>
          <w:szCs w:val="28"/>
        </w:rPr>
        <w:t>Георгиев, Х. Политика на сигурност на Република България в началото на XXI век. С. НБУ. 2011. p. 215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053E3" w:rsidRPr="00C053E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1A3" w:rsidRDefault="009A71A3" w:rsidP="00815AF7">
      <w:pPr>
        <w:spacing w:after="0" w:line="240" w:lineRule="auto"/>
      </w:pPr>
      <w:r>
        <w:separator/>
      </w:r>
    </w:p>
  </w:endnote>
  <w:endnote w:type="continuationSeparator" w:id="0">
    <w:p w:rsidR="009A71A3" w:rsidRDefault="009A71A3" w:rsidP="0081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846016"/>
      <w:docPartObj>
        <w:docPartGallery w:val="Page Numbers (Bottom of Page)"/>
        <w:docPartUnique/>
      </w:docPartObj>
    </w:sdtPr>
    <w:sdtEndPr/>
    <w:sdtContent>
      <w:p w:rsidR="00D151F3" w:rsidRDefault="00D151F3">
        <w:pPr>
          <w:pStyle w:val="a5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1F3" w:rsidRDefault="00D151F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A254D" w:rsidRPr="003A254D">
                                <w:rPr>
                                  <w:noProof/>
                                  <w:color w:val="ED7D31" w:themeColor="accent2"/>
                                </w:rPr>
                                <w:t>8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D151F3" w:rsidRDefault="00D151F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A254D" w:rsidRPr="003A254D">
                          <w:rPr>
                            <w:noProof/>
                            <w:color w:val="ED7D31" w:themeColor="accent2"/>
                          </w:rPr>
                          <w:t>8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1A3" w:rsidRDefault="009A71A3" w:rsidP="00815AF7">
      <w:pPr>
        <w:spacing w:after="0" w:line="240" w:lineRule="auto"/>
      </w:pPr>
      <w:r>
        <w:separator/>
      </w:r>
    </w:p>
  </w:footnote>
  <w:footnote w:type="continuationSeparator" w:id="0">
    <w:p w:rsidR="009A71A3" w:rsidRDefault="009A71A3" w:rsidP="00815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2AAF"/>
    <w:multiLevelType w:val="hybridMultilevel"/>
    <w:tmpl w:val="3E580E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608EF"/>
    <w:multiLevelType w:val="hybridMultilevel"/>
    <w:tmpl w:val="B3FEA95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8231207"/>
    <w:multiLevelType w:val="hybridMultilevel"/>
    <w:tmpl w:val="8F7E79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A764C"/>
    <w:multiLevelType w:val="hybridMultilevel"/>
    <w:tmpl w:val="399C72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32641"/>
    <w:multiLevelType w:val="hybridMultilevel"/>
    <w:tmpl w:val="87D45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2E"/>
    <w:rsid w:val="0001518E"/>
    <w:rsid w:val="00016946"/>
    <w:rsid w:val="00016F26"/>
    <w:rsid w:val="00016FAA"/>
    <w:rsid w:val="00022682"/>
    <w:rsid w:val="00024738"/>
    <w:rsid w:val="00042F61"/>
    <w:rsid w:val="0004373A"/>
    <w:rsid w:val="000502C2"/>
    <w:rsid w:val="0006670D"/>
    <w:rsid w:val="000849E8"/>
    <w:rsid w:val="00092A68"/>
    <w:rsid w:val="00093722"/>
    <w:rsid w:val="00093BE0"/>
    <w:rsid w:val="00097CBA"/>
    <w:rsid w:val="000A51E1"/>
    <w:rsid w:val="000A7772"/>
    <w:rsid w:val="000A7D2A"/>
    <w:rsid w:val="000B3663"/>
    <w:rsid w:val="000B4052"/>
    <w:rsid w:val="000C4E1D"/>
    <w:rsid w:val="000C5025"/>
    <w:rsid w:val="000D2D15"/>
    <w:rsid w:val="000D66DC"/>
    <w:rsid w:val="000D73D2"/>
    <w:rsid w:val="000D7CE0"/>
    <w:rsid w:val="000E6313"/>
    <w:rsid w:val="000E63A3"/>
    <w:rsid w:val="000F05A3"/>
    <w:rsid w:val="00103198"/>
    <w:rsid w:val="00106ADC"/>
    <w:rsid w:val="0011556A"/>
    <w:rsid w:val="00125765"/>
    <w:rsid w:val="00126F36"/>
    <w:rsid w:val="001361B6"/>
    <w:rsid w:val="001418B4"/>
    <w:rsid w:val="00141DD9"/>
    <w:rsid w:val="00143752"/>
    <w:rsid w:val="00143A00"/>
    <w:rsid w:val="00145D8A"/>
    <w:rsid w:val="00156B5A"/>
    <w:rsid w:val="001700C6"/>
    <w:rsid w:val="0017113C"/>
    <w:rsid w:val="00176D8F"/>
    <w:rsid w:val="00183085"/>
    <w:rsid w:val="001856E4"/>
    <w:rsid w:val="001905EE"/>
    <w:rsid w:val="001911B8"/>
    <w:rsid w:val="00192DF2"/>
    <w:rsid w:val="001A2A9B"/>
    <w:rsid w:val="001B5EED"/>
    <w:rsid w:val="001D0060"/>
    <w:rsid w:val="001E78C4"/>
    <w:rsid w:val="001F567F"/>
    <w:rsid w:val="001F6246"/>
    <w:rsid w:val="0020054E"/>
    <w:rsid w:val="002016C9"/>
    <w:rsid w:val="002127A3"/>
    <w:rsid w:val="0023078B"/>
    <w:rsid w:val="00231590"/>
    <w:rsid w:val="00231D02"/>
    <w:rsid w:val="00236205"/>
    <w:rsid w:val="002367C3"/>
    <w:rsid w:val="00236988"/>
    <w:rsid w:val="0025190D"/>
    <w:rsid w:val="0025342A"/>
    <w:rsid w:val="00255CED"/>
    <w:rsid w:val="00256953"/>
    <w:rsid w:val="00260406"/>
    <w:rsid w:val="00263DFC"/>
    <w:rsid w:val="00266869"/>
    <w:rsid w:val="00266E36"/>
    <w:rsid w:val="00284308"/>
    <w:rsid w:val="00290B6C"/>
    <w:rsid w:val="00297E4C"/>
    <w:rsid w:val="002A09BA"/>
    <w:rsid w:val="002A46C2"/>
    <w:rsid w:val="002A526B"/>
    <w:rsid w:val="002A683B"/>
    <w:rsid w:val="002B32EE"/>
    <w:rsid w:val="002C677E"/>
    <w:rsid w:val="002C6AC0"/>
    <w:rsid w:val="002C6FFF"/>
    <w:rsid w:val="002D3EFE"/>
    <w:rsid w:val="002D3F78"/>
    <w:rsid w:val="002D5446"/>
    <w:rsid w:val="002D7BB2"/>
    <w:rsid w:val="002E6628"/>
    <w:rsid w:val="002F5C84"/>
    <w:rsid w:val="003007A8"/>
    <w:rsid w:val="0031445D"/>
    <w:rsid w:val="00315B9D"/>
    <w:rsid w:val="00317D2E"/>
    <w:rsid w:val="00323A9B"/>
    <w:rsid w:val="00323AE4"/>
    <w:rsid w:val="00337245"/>
    <w:rsid w:val="00350B2B"/>
    <w:rsid w:val="003618F8"/>
    <w:rsid w:val="0037647F"/>
    <w:rsid w:val="003A254D"/>
    <w:rsid w:val="003A3D75"/>
    <w:rsid w:val="003B0755"/>
    <w:rsid w:val="003B07E3"/>
    <w:rsid w:val="003B31ED"/>
    <w:rsid w:val="003B36C9"/>
    <w:rsid w:val="003B3C0A"/>
    <w:rsid w:val="003C06C2"/>
    <w:rsid w:val="003C5389"/>
    <w:rsid w:val="003C5789"/>
    <w:rsid w:val="003D0B7E"/>
    <w:rsid w:val="003E4C6F"/>
    <w:rsid w:val="003E5BAA"/>
    <w:rsid w:val="003E6042"/>
    <w:rsid w:val="003E647D"/>
    <w:rsid w:val="003F7D61"/>
    <w:rsid w:val="0042329B"/>
    <w:rsid w:val="0046070C"/>
    <w:rsid w:val="00460BF6"/>
    <w:rsid w:val="00464D28"/>
    <w:rsid w:val="00474454"/>
    <w:rsid w:val="004803EC"/>
    <w:rsid w:val="004970AB"/>
    <w:rsid w:val="004A776B"/>
    <w:rsid w:val="004B14F9"/>
    <w:rsid w:val="004B3F6C"/>
    <w:rsid w:val="004B4319"/>
    <w:rsid w:val="004B59F3"/>
    <w:rsid w:val="004C0BED"/>
    <w:rsid w:val="004C3DE1"/>
    <w:rsid w:val="004D5498"/>
    <w:rsid w:val="004E4009"/>
    <w:rsid w:val="004E4071"/>
    <w:rsid w:val="004E603E"/>
    <w:rsid w:val="004F564A"/>
    <w:rsid w:val="00502F10"/>
    <w:rsid w:val="00510959"/>
    <w:rsid w:val="00520F1B"/>
    <w:rsid w:val="00524D88"/>
    <w:rsid w:val="00536024"/>
    <w:rsid w:val="0053788F"/>
    <w:rsid w:val="005411D6"/>
    <w:rsid w:val="005419DC"/>
    <w:rsid w:val="005421B3"/>
    <w:rsid w:val="00546B4E"/>
    <w:rsid w:val="00550FCE"/>
    <w:rsid w:val="005528D2"/>
    <w:rsid w:val="00560E97"/>
    <w:rsid w:val="005637D3"/>
    <w:rsid w:val="00563C8D"/>
    <w:rsid w:val="00572315"/>
    <w:rsid w:val="00580069"/>
    <w:rsid w:val="00580E0D"/>
    <w:rsid w:val="00587115"/>
    <w:rsid w:val="00591131"/>
    <w:rsid w:val="0059275B"/>
    <w:rsid w:val="00595A43"/>
    <w:rsid w:val="0059723E"/>
    <w:rsid w:val="005976A8"/>
    <w:rsid w:val="005A1B73"/>
    <w:rsid w:val="005A5A91"/>
    <w:rsid w:val="005A6ED5"/>
    <w:rsid w:val="005B1223"/>
    <w:rsid w:val="005B6101"/>
    <w:rsid w:val="005B6C78"/>
    <w:rsid w:val="005C057C"/>
    <w:rsid w:val="005C3735"/>
    <w:rsid w:val="005C6165"/>
    <w:rsid w:val="005C6FE4"/>
    <w:rsid w:val="005D23DB"/>
    <w:rsid w:val="005D318A"/>
    <w:rsid w:val="005D4977"/>
    <w:rsid w:val="005E0787"/>
    <w:rsid w:val="005E109A"/>
    <w:rsid w:val="005E1ED9"/>
    <w:rsid w:val="005E4CA3"/>
    <w:rsid w:val="005E56F9"/>
    <w:rsid w:val="005E6785"/>
    <w:rsid w:val="005E7BC6"/>
    <w:rsid w:val="0061300E"/>
    <w:rsid w:val="00627CB1"/>
    <w:rsid w:val="00632618"/>
    <w:rsid w:val="006452B2"/>
    <w:rsid w:val="00653280"/>
    <w:rsid w:val="00667B7C"/>
    <w:rsid w:val="006818DB"/>
    <w:rsid w:val="00682C0C"/>
    <w:rsid w:val="006852B3"/>
    <w:rsid w:val="006A2218"/>
    <w:rsid w:val="006A41F4"/>
    <w:rsid w:val="006B6AF9"/>
    <w:rsid w:val="006B7631"/>
    <w:rsid w:val="006C08DE"/>
    <w:rsid w:val="006C3F38"/>
    <w:rsid w:val="006D3CAC"/>
    <w:rsid w:val="006D4EB0"/>
    <w:rsid w:val="006D616E"/>
    <w:rsid w:val="006E721D"/>
    <w:rsid w:val="006E73C0"/>
    <w:rsid w:val="006F64CC"/>
    <w:rsid w:val="007054D3"/>
    <w:rsid w:val="0071090B"/>
    <w:rsid w:val="00720582"/>
    <w:rsid w:val="00727033"/>
    <w:rsid w:val="00730717"/>
    <w:rsid w:val="00732728"/>
    <w:rsid w:val="00734582"/>
    <w:rsid w:val="0073667D"/>
    <w:rsid w:val="00743D38"/>
    <w:rsid w:val="00745C8A"/>
    <w:rsid w:val="00760B0D"/>
    <w:rsid w:val="00765673"/>
    <w:rsid w:val="00767141"/>
    <w:rsid w:val="00767C8E"/>
    <w:rsid w:val="0077167B"/>
    <w:rsid w:val="00772E2A"/>
    <w:rsid w:val="007751B1"/>
    <w:rsid w:val="00784EDF"/>
    <w:rsid w:val="007875C5"/>
    <w:rsid w:val="0079591B"/>
    <w:rsid w:val="00797C08"/>
    <w:rsid w:val="007A5DAC"/>
    <w:rsid w:val="007A70C0"/>
    <w:rsid w:val="007B0CF1"/>
    <w:rsid w:val="007B7248"/>
    <w:rsid w:val="007C5AA6"/>
    <w:rsid w:val="007D4304"/>
    <w:rsid w:val="007D5592"/>
    <w:rsid w:val="007D62BE"/>
    <w:rsid w:val="007D6F08"/>
    <w:rsid w:val="007E2249"/>
    <w:rsid w:val="007E7835"/>
    <w:rsid w:val="00802A0C"/>
    <w:rsid w:val="00815AF7"/>
    <w:rsid w:val="0081790A"/>
    <w:rsid w:val="00824147"/>
    <w:rsid w:val="00826443"/>
    <w:rsid w:val="00836DCB"/>
    <w:rsid w:val="0084215B"/>
    <w:rsid w:val="0084466E"/>
    <w:rsid w:val="00852994"/>
    <w:rsid w:val="00854E54"/>
    <w:rsid w:val="00855DF6"/>
    <w:rsid w:val="00856AD8"/>
    <w:rsid w:val="008573D4"/>
    <w:rsid w:val="00857AF1"/>
    <w:rsid w:val="008612D8"/>
    <w:rsid w:val="00864CD3"/>
    <w:rsid w:val="008800CF"/>
    <w:rsid w:val="00887F72"/>
    <w:rsid w:val="00891CE7"/>
    <w:rsid w:val="00893714"/>
    <w:rsid w:val="008A7E14"/>
    <w:rsid w:val="008B5AA3"/>
    <w:rsid w:val="008C332C"/>
    <w:rsid w:val="008C50DB"/>
    <w:rsid w:val="008C6E62"/>
    <w:rsid w:val="008D1A0B"/>
    <w:rsid w:val="008D287C"/>
    <w:rsid w:val="008D46B2"/>
    <w:rsid w:val="008D5600"/>
    <w:rsid w:val="008F1899"/>
    <w:rsid w:val="008F537D"/>
    <w:rsid w:val="00906F6A"/>
    <w:rsid w:val="00911D04"/>
    <w:rsid w:val="009126E8"/>
    <w:rsid w:val="00912C26"/>
    <w:rsid w:val="00921981"/>
    <w:rsid w:val="00931689"/>
    <w:rsid w:val="00960B1B"/>
    <w:rsid w:val="00960C91"/>
    <w:rsid w:val="00962B51"/>
    <w:rsid w:val="0096309D"/>
    <w:rsid w:val="0097405D"/>
    <w:rsid w:val="00974ED4"/>
    <w:rsid w:val="009856B0"/>
    <w:rsid w:val="009860AB"/>
    <w:rsid w:val="009A02CA"/>
    <w:rsid w:val="009A23AC"/>
    <w:rsid w:val="009A3D34"/>
    <w:rsid w:val="009A4007"/>
    <w:rsid w:val="009A71A3"/>
    <w:rsid w:val="009B6370"/>
    <w:rsid w:val="009D5B42"/>
    <w:rsid w:val="009E3F75"/>
    <w:rsid w:val="009E4729"/>
    <w:rsid w:val="009E6FDE"/>
    <w:rsid w:val="009E71D3"/>
    <w:rsid w:val="009E7EA3"/>
    <w:rsid w:val="00A01F8C"/>
    <w:rsid w:val="00A07306"/>
    <w:rsid w:val="00A105FA"/>
    <w:rsid w:val="00A1264B"/>
    <w:rsid w:val="00A1585A"/>
    <w:rsid w:val="00A21CC8"/>
    <w:rsid w:val="00A341C0"/>
    <w:rsid w:val="00A354B7"/>
    <w:rsid w:val="00A4792E"/>
    <w:rsid w:val="00A5526C"/>
    <w:rsid w:val="00A56AC1"/>
    <w:rsid w:val="00A80E82"/>
    <w:rsid w:val="00A8396D"/>
    <w:rsid w:val="00A85A06"/>
    <w:rsid w:val="00A85BA2"/>
    <w:rsid w:val="00A860D0"/>
    <w:rsid w:val="00A912EB"/>
    <w:rsid w:val="00A93904"/>
    <w:rsid w:val="00A95064"/>
    <w:rsid w:val="00AA3594"/>
    <w:rsid w:val="00AA66EF"/>
    <w:rsid w:val="00AB4B6E"/>
    <w:rsid w:val="00AC1550"/>
    <w:rsid w:val="00AC6BCD"/>
    <w:rsid w:val="00AD5282"/>
    <w:rsid w:val="00AD7DBE"/>
    <w:rsid w:val="00AF66E9"/>
    <w:rsid w:val="00AF7711"/>
    <w:rsid w:val="00B044DB"/>
    <w:rsid w:val="00B0485D"/>
    <w:rsid w:val="00B238C5"/>
    <w:rsid w:val="00B252A7"/>
    <w:rsid w:val="00B3649F"/>
    <w:rsid w:val="00B37DA7"/>
    <w:rsid w:val="00B43DFD"/>
    <w:rsid w:val="00B512DB"/>
    <w:rsid w:val="00B613CA"/>
    <w:rsid w:val="00B6268E"/>
    <w:rsid w:val="00B64C24"/>
    <w:rsid w:val="00B71D5F"/>
    <w:rsid w:val="00B7290A"/>
    <w:rsid w:val="00B77E6C"/>
    <w:rsid w:val="00B86645"/>
    <w:rsid w:val="00B91D56"/>
    <w:rsid w:val="00BB501E"/>
    <w:rsid w:val="00BB5026"/>
    <w:rsid w:val="00BC327E"/>
    <w:rsid w:val="00BD20EF"/>
    <w:rsid w:val="00BD27B6"/>
    <w:rsid w:val="00BD6438"/>
    <w:rsid w:val="00BD7C0D"/>
    <w:rsid w:val="00C001F5"/>
    <w:rsid w:val="00C0139D"/>
    <w:rsid w:val="00C04129"/>
    <w:rsid w:val="00C053E3"/>
    <w:rsid w:val="00C0558C"/>
    <w:rsid w:val="00C06892"/>
    <w:rsid w:val="00C24790"/>
    <w:rsid w:val="00C2733A"/>
    <w:rsid w:val="00C36568"/>
    <w:rsid w:val="00C401E0"/>
    <w:rsid w:val="00C45238"/>
    <w:rsid w:val="00C52129"/>
    <w:rsid w:val="00C55925"/>
    <w:rsid w:val="00C57317"/>
    <w:rsid w:val="00C60DFA"/>
    <w:rsid w:val="00C707CA"/>
    <w:rsid w:val="00C74D8C"/>
    <w:rsid w:val="00C800AF"/>
    <w:rsid w:val="00C9249D"/>
    <w:rsid w:val="00C92D56"/>
    <w:rsid w:val="00C96D0B"/>
    <w:rsid w:val="00CA1168"/>
    <w:rsid w:val="00CB4099"/>
    <w:rsid w:val="00CC37FC"/>
    <w:rsid w:val="00CE485F"/>
    <w:rsid w:val="00CF1266"/>
    <w:rsid w:val="00D014DA"/>
    <w:rsid w:val="00D151F3"/>
    <w:rsid w:val="00D178C2"/>
    <w:rsid w:val="00D2050B"/>
    <w:rsid w:val="00D23BAA"/>
    <w:rsid w:val="00D27C78"/>
    <w:rsid w:val="00D379EA"/>
    <w:rsid w:val="00D413AA"/>
    <w:rsid w:val="00D444A3"/>
    <w:rsid w:val="00D4620C"/>
    <w:rsid w:val="00D50C5B"/>
    <w:rsid w:val="00D57B25"/>
    <w:rsid w:val="00D616AF"/>
    <w:rsid w:val="00D67714"/>
    <w:rsid w:val="00D724F9"/>
    <w:rsid w:val="00D74724"/>
    <w:rsid w:val="00D860F7"/>
    <w:rsid w:val="00D86734"/>
    <w:rsid w:val="00D879D2"/>
    <w:rsid w:val="00D9024D"/>
    <w:rsid w:val="00D90B0C"/>
    <w:rsid w:val="00D93C52"/>
    <w:rsid w:val="00D93E17"/>
    <w:rsid w:val="00DA531A"/>
    <w:rsid w:val="00DB6111"/>
    <w:rsid w:val="00DC4911"/>
    <w:rsid w:val="00DC7579"/>
    <w:rsid w:val="00DD0F67"/>
    <w:rsid w:val="00DD4F89"/>
    <w:rsid w:val="00DF223F"/>
    <w:rsid w:val="00DF7BBD"/>
    <w:rsid w:val="00E02D45"/>
    <w:rsid w:val="00E05E10"/>
    <w:rsid w:val="00E13EF6"/>
    <w:rsid w:val="00E21BEB"/>
    <w:rsid w:val="00E229C8"/>
    <w:rsid w:val="00E22E0B"/>
    <w:rsid w:val="00E50E8C"/>
    <w:rsid w:val="00E53D99"/>
    <w:rsid w:val="00E6509D"/>
    <w:rsid w:val="00E72E4F"/>
    <w:rsid w:val="00E74C25"/>
    <w:rsid w:val="00E8295B"/>
    <w:rsid w:val="00E83966"/>
    <w:rsid w:val="00E8486D"/>
    <w:rsid w:val="00E9239D"/>
    <w:rsid w:val="00E95264"/>
    <w:rsid w:val="00E95BF7"/>
    <w:rsid w:val="00E9610F"/>
    <w:rsid w:val="00EA613B"/>
    <w:rsid w:val="00EA6E02"/>
    <w:rsid w:val="00EC66F1"/>
    <w:rsid w:val="00ED10E1"/>
    <w:rsid w:val="00ED67BD"/>
    <w:rsid w:val="00EE5839"/>
    <w:rsid w:val="00F01AD8"/>
    <w:rsid w:val="00F04A02"/>
    <w:rsid w:val="00F104A0"/>
    <w:rsid w:val="00F120BA"/>
    <w:rsid w:val="00F168AA"/>
    <w:rsid w:val="00F23338"/>
    <w:rsid w:val="00F315B9"/>
    <w:rsid w:val="00F31E2B"/>
    <w:rsid w:val="00F46F0A"/>
    <w:rsid w:val="00F5484E"/>
    <w:rsid w:val="00F60D8B"/>
    <w:rsid w:val="00F729FA"/>
    <w:rsid w:val="00F82E73"/>
    <w:rsid w:val="00F977B3"/>
    <w:rsid w:val="00F97BE7"/>
    <w:rsid w:val="00FA44A7"/>
    <w:rsid w:val="00FB00D4"/>
    <w:rsid w:val="00FB1EA9"/>
    <w:rsid w:val="00FC7EB6"/>
    <w:rsid w:val="00FD18E8"/>
    <w:rsid w:val="00FD25B0"/>
    <w:rsid w:val="00FD2C8B"/>
    <w:rsid w:val="00FD449C"/>
    <w:rsid w:val="00FD49EB"/>
    <w:rsid w:val="00FD5BF3"/>
    <w:rsid w:val="00FD7663"/>
    <w:rsid w:val="00F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A2BFFF-0335-4697-88D0-D198D4D3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15AF7"/>
  </w:style>
  <w:style w:type="paragraph" w:styleId="a5">
    <w:name w:val="footer"/>
    <w:basedOn w:val="a"/>
    <w:link w:val="a6"/>
    <w:uiPriority w:val="99"/>
    <w:unhideWhenUsed/>
    <w:rsid w:val="00815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15AF7"/>
  </w:style>
  <w:style w:type="paragraph" w:styleId="a7">
    <w:name w:val="endnote text"/>
    <w:basedOn w:val="a"/>
    <w:link w:val="a8"/>
    <w:uiPriority w:val="99"/>
    <w:semiHidden/>
    <w:unhideWhenUsed/>
    <w:rsid w:val="00802A0C"/>
    <w:pPr>
      <w:spacing w:after="0" w:line="240" w:lineRule="auto"/>
    </w:pPr>
    <w:rPr>
      <w:sz w:val="20"/>
      <w:szCs w:val="20"/>
    </w:rPr>
  </w:style>
  <w:style w:type="character" w:customStyle="1" w:styleId="a8">
    <w:name w:val="Текст на бележка в края Знак"/>
    <w:basedOn w:val="a0"/>
    <w:link w:val="a7"/>
    <w:uiPriority w:val="99"/>
    <w:semiHidden/>
    <w:rsid w:val="00802A0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802A0C"/>
    <w:rPr>
      <w:vertAlign w:val="superscript"/>
    </w:rPr>
  </w:style>
  <w:style w:type="paragraph" w:styleId="aa">
    <w:name w:val="List Paragraph"/>
    <w:basedOn w:val="a"/>
    <w:uiPriority w:val="34"/>
    <w:qFormat/>
    <w:rsid w:val="00802A0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103198"/>
    <w:rPr>
      <w:color w:val="0563C1" w:themeColor="hyperlink"/>
      <w:u w:val="single"/>
    </w:rPr>
  </w:style>
  <w:style w:type="character" w:customStyle="1" w:styleId="st1">
    <w:name w:val="st1"/>
    <w:basedOn w:val="a0"/>
    <w:rsid w:val="004B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D0CAE-EEB3-4647-AE96-59287AB2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9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401</cp:revision>
  <dcterms:created xsi:type="dcterms:W3CDTF">2015-01-26T11:02:00Z</dcterms:created>
  <dcterms:modified xsi:type="dcterms:W3CDTF">2015-02-06T13:06:00Z</dcterms:modified>
</cp:coreProperties>
</file>