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DF6" w:rsidRDefault="00DD45D3" w:rsidP="00196A31">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 Общи характеристики на региона Междинна Европа </w:t>
      </w:r>
    </w:p>
    <w:p w:rsidR="00DD45D3" w:rsidRDefault="00DD45D3" w:rsidP="00196A3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E5DDD">
        <w:rPr>
          <w:rFonts w:ascii="Times New Roman" w:hAnsi="Times New Roman" w:cs="Times New Roman"/>
          <w:sz w:val="24"/>
          <w:szCs w:val="24"/>
        </w:rPr>
        <w:t>Направеното по отнош</w:t>
      </w:r>
      <w:r w:rsidR="003B135E">
        <w:rPr>
          <w:rFonts w:ascii="Times New Roman" w:hAnsi="Times New Roman" w:cs="Times New Roman"/>
          <w:sz w:val="24"/>
          <w:szCs w:val="24"/>
        </w:rPr>
        <w:t>ение на методологическия апарат</w:t>
      </w:r>
      <w:r w:rsidR="002C1125">
        <w:rPr>
          <w:rFonts w:ascii="Times New Roman" w:hAnsi="Times New Roman" w:cs="Times New Roman"/>
          <w:sz w:val="24"/>
          <w:szCs w:val="24"/>
        </w:rPr>
        <w:t>,</w:t>
      </w:r>
      <w:r w:rsidR="005E5DDD">
        <w:rPr>
          <w:rFonts w:ascii="Times New Roman" w:hAnsi="Times New Roman" w:cs="Times New Roman"/>
          <w:sz w:val="24"/>
          <w:szCs w:val="24"/>
        </w:rPr>
        <w:t xml:space="preserve"> позволява да се пристъпи към неговото прилагане спрямо региона</w:t>
      </w:r>
      <w:r w:rsidR="002C1125">
        <w:rPr>
          <w:rFonts w:ascii="Times New Roman" w:hAnsi="Times New Roman" w:cs="Times New Roman"/>
          <w:sz w:val="24"/>
          <w:szCs w:val="24"/>
        </w:rPr>
        <w:t>,</w:t>
      </w:r>
      <w:r w:rsidR="005E5DDD">
        <w:rPr>
          <w:rFonts w:ascii="Times New Roman" w:hAnsi="Times New Roman" w:cs="Times New Roman"/>
          <w:sz w:val="24"/>
          <w:szCs w:val="24"/>
        </w:rPr>
        <w:t xml:space="preserve"> попадащ в полето на познавателен интерес на настоящия текст – Междинна Европа. </w:t>
      </w:r>
      <w:r w:rsidR="003B135E">
        <w:rPr>
          <w:rFonts w:ascii="Times New Roman" w:hAnsi="Times New Roman" w:cs="Times New Roman"/>
          <w:sz w:val="24"/>
          <w:szCs w:val="24"/>
        </w:rPr>
        <w:t>С оглед постигането на точност и изчерпателност при представянето на динамиката на сигурността протичаща в неговите рамки</w:t>
      </w:r>
      <w:r w:rsidR="002C1125">
        <w:rPr>
          <w:rFonts w:ascii="Times New Roman" w:hAnsi="Times New Roman" w:cs="Times New Roman"/>
          <w:sz w:val="24"/>
          <w:szCs w:val="24"/>
        </w:rPr>
        <w:t>,</w:t>
      </w:r>
      <w:r w:rsidR="003B135E">
        <w:rPr>
          <w:rFonts w:ascii="Times New Roman" w:hAnsi="Times New Roman" w:cs="Times New Roman"/>
          <w:sz w:val="24"/>
          <w:szCs w:val="24"/>
        </w:rPr>
        <w:t xml:space="preserve"> следва да се </w:t>
      </w:r>
      <w:r w:rsidR="0005063F">
        <w:rPr>
          <w:rFonts w:ascii="Times New Roman" w:hAnsi="Times New Roman" w:cs="Times New Roman"/>
          <w:sz w:val="24"/>
          <w:szCs w:val="24"/>
        </w:rPr>
        <w:t>изпълни всяко едно от вече въведените методологически положения</w:t>
      </w:r>
      <w:r w:rsidR="002C1125">
        <w:rPr>
          <w:rFonts w:ascii="Times New Roman" w:hAnsi="Times New Roman" w:cs="Times New Roman"/>
          <w:sz w:val="24"/>
          <w:szCs w:val="24"/>
        </w:rPr>
        <w:t>,</w:t>
      </w:r>
      <w:r w:rsidR="0005063F">
        <w:rPr>
          <w:rFonts w:ascii="Times New Roman" w:hAnsi="Times New Roman" w:cs="Times New Roman"/>
          <w:sz w:val="24"/>
          <w:szCs w:val="24"/>
        </w:rPr>
        <w:t xml:space="preserve"> </w:t>
      </w:r>
      <w:r w:rsidR="00157CDA">
        <w:rPr>
          <w:rFonts w:ascii="Times New Roman" w:hAnsi="Times New Roman" w:cs="Times New Roman"/>
          <w:sz w:val="24"/>
          <w:szCs w:val="24"/>
        </w:rPr>
        <w:t>чиято насоченост е съобразена изцяло с целите</w:t>
      </w:r>
      <w:r w:rsidR="002C1125">
        <w:rPr>
          <w:rFonts w:ascii="Times New Roman" w:hAnsi="Times New Roman" w:cs="Times New Roman"/>
          <w:sz w:val="24"/>
          <w:szCs w:val="24"/>
        </w:rPr>
        <w:t>,</w:t>
      </w:r>
      <w:r w:rsidR="00157CDA">
        <w:rPr>
          <w:rFonts w:ascii="Times New Roman" w:hAnsi="Times New Roman" w:cs="Times New Roman"/>
          <w:sz w:val="24"/>
          <w:szCs w:val="24"/>
        </w:rPr>
        <w:t xml:space="preserve"> поставени пред </w:t>
      </w:r>
      <w:r w:rsidR="003633C5">
        <w:rPr>
          <w:rFonts w:ascii="Times New Roman" w:hAnsi="Times New Roman" w:cs="Times New Roman"/>
          <w:sz w:val="24"/>
          <w:szCs w:val="24"/>
        </w:rPr>
        <w:t>това</w:t>
      </w:r>
      <w:r w:rsidR="00D915AD">
        <w:rPr>
          <w:rFonts w:ascii="Times New Roman" w:hAnsi="Times New Roman" w:cs="Times New Roman"/>
          <w:sz w:val="24"/>
          <w:szCs w:val="24"/>
        </w:rPr>
        <w:t xml:space="preserve"> изследване. Единствено по този начин се гарантира </w:t>
      </w:r>
      <w:r w:rsidR="00280311">
        <w:rPr>
          <w:rFonts w:ascii="Times New Roman" w:hAnsi="Times New Roman" w:cs="Times New Roman"/>
          <w:sz w:val="24"/>
          <w:szCs w:val="24"/>
        </w:rPr>
        <w:t>пълно</w:t>
      </w:r>
      <w:r w:rsidR="00B15763">
        <w:rPr>
          <w:rFonts w:ascii="Times New Roman" w:hAnsi="Times New Roman" w:cs="Times New Roman"/>
          <w:sz w:val="24"/>
          <w:szCs w:val="24"/>
        </w:rPr>
        <w:t xml:space="preserve"> използване на аналитичния потенциал</w:t>
      </w:r>
      <w:r w:rsidR="002C1125">
        <w:rPr>
          <w:rFonts w:ascii="Times New Roman" w:hAnsi="Times New Roman" w:cs="Times New Roman"/>
          <w:sz w:val="24"/>
          <w:szCs w:val="24"/>
        </w:rPr>
        <w:t>,</w:t>
      </w:r>
      <w:r w:rsidR="00B15763">
        <w:rPr>
          <w:rFonts w:ascii="Times New Roman" w:hAnsi="Times New Roman" w:cs="Times New Roman"/>
          <w:sz w:val="24"/>
          <w:szCs w:val="24"/>
        </w:rPr>
        <w:t xml:space="preserve"> притежаван от страна на </w:t>
      </w:r>
      <w:r w:rsidR="007B77FA">
        <w:rPr>
          <w:rFonts w:ascii="Times New Roman" w:hAnsi="Times New Roman" w:cs="Times New Roman"/>
          <w:sz w:val="24"/>
          <w:szCs w:val="24"/>
        </w:rPr>
        <w:t>възприетия подход</w:t>
      </w:r>
      <w:r w:rsidR="002C1125">
        <w:rPr>
          <w:rFonts w:ascii="Times New Roman" w:hAnsi="Times New Roman" w:cs="Times New Roman"/>
          <w:sz w:val="24"/>
          <w:szCs w:val="24"/>
        </w:rPr>
        <w:t>,</w:t>
      </w:r>
      <w:r w:rsidR="007B77FA">
        <w:rPr>
          <w:rFonts w:ascii="Times New Roman" w:hAnsi="Times New Roman" w:cs="Times New Roman"/>
          <w:sz w:val="24"/>
          <w:szCs w:val="24"/>
        </w:rPr>
        <w:t xml:space="preserve"> </w:t>
      </w:r>
      <w:r w:rsidR="003633C5">
        <w:rPr>
          <w:rFonts w:ascii="Times New Roman" w:hAnsi="Times New Roman" w:cs="Times New Roman"/>
          <w:sz w:val="24"/>
          <w:szCs w:val="24"/>
        </w:rPr>
        <w:t>свързан с</w:t>
      </w:r>
      <w:r w:rsidR="007B77FA">
        <w:rPr>
          <w:rFonts w:ascii="Times New Roman" w:hAnsi="Times New Roman" w:cs="Times New Roman"/>
          <w:sz w:val="24"/>
          <w:szCs w:val="24"/>
        </w:rPr>
        <w:t xml:space="preserve"> прилагането на идеите на структурализма към </w:t>
      </w:r>
      <w:r w:rsidR="00400211">
        <w:rPr>
          <w:rFonts w:ascii="Times New Roman" w:hAnsi="Times New Roman" w:cs="Times New Roman"/>
          <w:sz w:val="24"/>
          <w:szCs w:val="24"/>
        </w:rPr>
        <w:t>взаимодействията</w:t>
      </w:r>
      <w:r w:rsidR="002C1125">
        <w:rPr>
          <w:rFonts w:ascii="Times New Roman" w:hAnsi="Times New Roman" w:cs="Times New Roman"/>
          <w:sz w:val="24"/>
          <w:szCs w:val="24"/>
        </w:rPr>
        <w:t>,</w:t>
      </w:r>
      <w:r w:rsidR="00400211">
        <w:rPr>
          <w:rFonts w:ascii="Times New Roman" w:hAnsi="Times New Roman" w:cs="Times New Roman"/>
          <w:sz w:val="24"/>
          <w:szCs w:val="24"/>
        </w:rPr>
        <w:t xml:space="preserve"> </w:t>
      </w:r>
      <w:r w:rsidR="006F0F05">
        <w:rPr>
          <w:rFonts w:ascii="Times New Roman" w:hAnsi="Times New Roman" w:cs="Times New Roman"/>
          <w:sz w:val="24"/>
          <w:szCs w:val="24"/>
        </w:rPr>
        <w:t>реализиращи</w:t>
      </w:r>
      <w:r w:rsidR="00400211">
        <w:rPr>
          <w:rFonts w:ascii="Times New Roman" w:hAnsi="Times New Roman" w:cs="Times New Roman"/>
          <w:sz w:val="24"/>
          <w:szCs w:val="24"/>
        </w:rPr>
        <w:t xml:space="preserve"> се в регионалните пространства. </w:t>
      </w:r>
    </w:p>
    <w:p w:rsidR="002B279E" w:rsidRDefault="001B140F" w:rsidP="00196A3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F0F05">
        <w:rPr>
          <w:rFonts w:ascii="Times New Roman" w:hAnsi="Times New Roman" w:cs="Times New Roman"/>
          <w:sz w:val="24"/>
          <w:szCs w:val="24"/>
        </w:rPr>
        <w:t>Осъщественото дотук демонстрира необходимостта от проучване на истор</w:t>
      </w:r>
      <w:r w:rsidR="00CB3360">
        <w:rPr>
          <w:rFonts w:ascii="Times New Roman" w:hAnsi="Times New Roman" w:cs="Times New Roman"/>
          <w:sz w:val="24"/>
          <w:szCs w:val="24"/>
        </w:rPr>
        <w:t>ическия контекст на процесите</w:t>
      </w:r>
      <w:r w:rsidR="002C1125">
        <w:rPr>
          <w:rFonts w:ascii="Times New Roman" w:hAnsi="Times New Roman" w:cs="Times New Roman"/>
          <w:sz w:val="24"/>
          <w:szCs w:val="24"/>
        </w:rPr>
        <w:t>,</w:t>
      </w:r>
      <w:r w:rsidR="00CB3360">
        <w:rPr>
          <w:rFonts w:ascii="Times New Roman" w:hAnsi="Times New Roman" w:cs="Times New Roman"/>
          <w:sz w:val="24"/>
          <w:szCs w:val="24"/>
        </w:rPr>
        <w:t xml:space="preserve"> развиващи се в интересуващата ни подсистема на глобалния свят</w:t>
      </w:r>
      <w:r w:rsidR="002C1125">
        <w:rPr>
          <w:rFonts w:ascii="Times New Roman" w:hAnsi="Times New Roman" w:cs="Times New Roman"/>
          <w:sz w:val="24"/>
          <w:szCs w:val="24"/>
        </w:rPr>
        <w:t>,</w:t>
      </w:r>
      <w:r w:rsidR="00CB3360">
        <w:rPr>
          <w:rFonts w:ascii="Times New Roman" w:hAnsi="Times New Roman" w:cs="Times New Roman"/>
          <w:sz w:val="24"/>
          <w:szCs w:val="24"/>
        </w:rPr>
        <w:t xml:space="preserve"> тъй като </w:t>
      </w:r>
      <w:r w:rsidR="00AE449E">
        <w:rPr>
          <w:rFonts w:ascii="Times New Roman" w:hAnsi="Times New Roman" w:cs="Times New Roman"/>
          <w:sz w:val="24"/>
          <w:szCs w:val="24"/>
        </w:rPr>
        <w:t>той представлява основата</w:t>
      </w:r>
      <w:r w:rsidR="002C1125">
        <w:rPr>
          <w:rFonts w:ascii="Times New Roman" w:hAnsi="Times New Roman" w:cs="Times New Roman"/>
          <w:sz w:val="24"/>
          <w:szCs w:val="24"/>
        </w:rPr>
        <w:t>,</w:t>
      </w:r>
      <w:r w:rsidR="00AE449E">
        <w:rPr>
          <w:rFonts w:ascii="Times New Roman" w:hAnsi="Times New Roman" w:cs="Times New Roman"/>
          <w:sz w:val="24"/>
          <w:szCs w:val="24"/>
        </w:rPr>
        <w:t xml:space="preserve"> върху която може да се изгради разбиране относно структурното равнище на отношенията </w:t>
      </w:r>
      <w:r w:rsidR="00280311">
        <w:rPr>
          <w:rFonts w:ascii="Times New Roman" w:hAnsi="Times New Roman" w:cs="Times New Roman"/>
          <w:sz w:val="24"/>
          <w:szCs w:val="24"/>
        </w:rPr>
        <w:t xml:space="preserve">в нейните предели. </w:t>
      </w:r>
      <w:r w:rsidR="00CE3D02">
        <w:rPr>
          <w:rFonts w:ascii="Times New Roman" w:hAnsi="Times New Roman" w:cs="Times New Roman"/>
          <w:sz w:val="24"/>
          <w:szCs w:val="24"/>
        </w:rPr>
        <w:t>При това положение</w:t>
      </w:r>
      <w:r w:rsidR="002C1125">
        <w:rPr>
          <w:rFonts w:ascii="Times New Roman" w:hAnsi="Times New Roman" w:cs="Times New Roman"/>
          <w:sz w:val="24"/>
          <w:szCs w:val="24"/>
        </w:rPr>
        <w:t>,</w:t>
      </w:r>
      <w:r w:rsidR="00CE3D02">
        <w:rPr>
          <w:rFonts w:ascii="Times New Roman" w:hAnsi="Times New Roman" w:cs="Times New Roman"/>
          <w:sz w:val="24"/>
          <w:szCs w:val="24"/>
        </w:rPr>
        <w:t xml:space="preserve"> въпреки че целта на </w:t>
      </w:r>
      <w:r w:rsidR="00067323">
        <w:rPr>
          <w:rFonts w:ascii="Times New Roman" w:hAnsi="Times New Roman" w:cs="Times New Roman"/>
          <w:sz w:val="24"/>
          <w:szCs w:val="24"/>
        </w:rPr>
        <w:t>анализа е представяне на динамиката на сигурността в Междинна Европа за периода 1990 – 2015 г.</w:t>
      </w:r>
      <w:r w:rsidR="002C1125">
        <w:rPr>
          <w:rFonts w:ascii="Times New Roman" w:hAnsi="Times New Roman" w:cs="Times New Roman"/>
          <w:sz w:val="24"/>
          <w:szCs w:val="24"/>
        </w:rPr>
        <w:t>,</w:t>
      </w:r>
      <w:r w:rsidR="00067323">
        <w:rPr>
          <w:rFonts w:ascii="Times New Roman" w:hAnsi="Times New Roman" w:cs="Times New Roman"/>
          <w:sz w:val="24"/>
          <w:szCs w:val="24"/>
        </w:rPr>
        <w:t xml:space="preserve"> то е </w:t>
      </w:r>
      <w:r w:rsidR="00A41F4B">
        <w:rPr>
          <w:rFonts w:ascii="Times New Roman" w:hAnsi="Times New Roman" w:cs="Times New Roman"/>
          <w:sz w:val="24"/>
          <w:szCs w:val="24"/>
        </w:rPr>
        <w:t xml:space="preserve">належащо да се обърне внимание и на </w:t>
      </w:r>
      <w:r w:rsidR="00202404">
        <w:rPr>
          <w:rFonts w:ascii="Times New Roman" w:hAnsi="Times New Roman" w:cs="Times New Roman"/>
          <w:sz w:val="24"/>
          <w:szCs w:val="24"/>
        </w:rPr>
        <w:t>събития</w:t>
      </w:r>
      <w:r w:rsidR="002C1125">
        <w:rPr>
          <w:rFonts w:ascii="Times New Roman" w:hAnsi="Times New Roman" w:cs="Times New Roman"/>
          <w:sz w:val="24"/>
          <w:szCs w:val="24"/>
        </w:rPr>
        <w:t>,</w:t>
      </w:r>
      <w:r w:rsidR="00202404">
        <w:rPr>
          <w:rFonts w:ascii="Times New Roman" w:hAnsi="Times New Roman" w:cs="Times New Roman"/>
          <w:sz w:val="24"/>
          <w:szCs w:val="24"/>
        </w:rPr>
        <w:t xml:space="preserve"> които са по-отдалечени във времето</w:t>
      </w:r>
      <w:r w:rsidR="002C1125">
        <w:rPr>
          <w:rFonts w:ascii="Times New Roman" w:hAnsi="Times New Roman" w:cs="Times New Roman"/>
          <w:sz w:val="24"/>
          <w:szCs w:val="24"/>
        </w:rPr>
        <w:t>,</w:t>
      </w:r>
      <w:r w:rsidR="00202404">
        <w:rPr>
          <w:rFonts w:ascii="Times New Roman" w:hAnsi="Times New Roman" w:cs="Times New Roman"/>
          <w:sz w:val="24"/>
          <w:szCs w:val="24"/>
        </w:rPr>
        <w:t xml:space="preserve"> но допринасят </w:t>
      </w:r>
      <w:r w:rsidR="002B279E">
        <w:rPr>
          <w:rFonts w:ascii="Times New Roman" w:hAnsi="Times New Roman" w:cs="Times New Roman"/>
          <w:sz w:val="24"/>
          <w:szCs w:val="24"/>
        </w:rPr>
        <w:t>за формиране както на връзките и зависимостите</w:t>
      </w:r>
      <w:r w:rsidR="002C1125">
        <w:rPr>
          <w:rFonts w:ascii="Times New Roman" w:hAnsi="Times New Roman" w:cs="Times New Roman"/>
          <w:sz w:val="24"/>
          <w:szCs w:val="24"/>
        </w:rPr>
        <w:t>,</w:t>
      </w:r>
      <w:r w:rsidR="002B279E">
        <w:rPr>
          <w:rFonts w:ascii="Times New Roman" w:hAnsi="Times New Roman" w:cs="Times New Roman"/>
          <w:sz w:val="24"/>
          <w:szCs w:val="24"/>
        </w:rPr>
        <w:t xml:space="preserve"> така и на линиите на сътрудничество и враждебност в региона. </w:t>
      </w:r>
      <w:r w:rsidR="00FF23A8">
        <w:rPr>
          <w:rFonts w:ascii="Times New Roman" w:hAnsi="Times New Roman" w:cs="Times New Roman"/>
          <w:sz w:val="24"/>
          <w:szCs w:val="24"/>
        </w:rPr>
        <w:t>Настоящата точка е насочена именно към изпълнението на тази задача</w:t>
      </w:r>
      <w:r w:rsidR="002C1125">
        <w:rPr>
          <w:rFonts w:ascii="Times New Roman" w:hAnsi="Times New Roman" w:cs="Times New Roman"/>
          <w:sz w:val="24"/>
          <w:szCs w:val="24"/>
        </w:rPr>
        <w:t>,</w:t>
      </w:r>
      <w:r w:rsidR="00D10B26">
        <w:rPr>
          <w:rFonts w:ascii="Times New Roman" w:hAnsi="Times New Roman" w:cs="Times New Roman"/>
          <w:sz w:val="24"/>
          <w:szCs w:val="24"/>
        </w:rPr>
        <w:t xml:space="preserve"> наред с разкриването на определени общи характеристики</w:t>
      </w:r>
      <w:r w:rsidR="002C1125">
        <w:rPr>
          <w:rFonts w:ascii="Times New Roman" w:hAnsi="Times New Roman" w:cs="Times New Roman"/>
          <w:sz w:val="24"/>
          <w:szCs w:val="24"/>
        </w:rPr>
        <w:t>,</w:t>
      </w:r>
      <w:r w:rsidR="00FF23A8">
        <w:rPr>
          <w:rFonts w:ascii="Times New Roman" w:hAnsi="Times New Roman" w:cs="Times New Roman"/>
          <w:sz w:val="24"/>
          <w:szCs w:val="24"/>
        </w:rPr>
        <w:t xml:space="preserve"> явява</w:t>
      </w:r>
      <w:r w:rsidR="00D10B26">
        <w:rPr>
          <w:rFonts w:ascii="Times New Roman" w:hAnsi="Times New Roman" w:cs="Times New Roman"/>
          <w:sz w:val="24"/>
          <w:szCs w:val="24"/>
        </w:rPr>
        <w:t>щи се</w:t>
      </w:r>
      <w:r w:rsidR="00FF23A8">
        <w:rPr>
          <w:rFonts w:ascii="Times New Roman" w:hAnsi="Times New Roman" w:cs="Times New Roman"/>
          <w:sz w:val="24"/>
          <w:szCs w:val="24"/>
        </w:rPr>
        <w:t xml:space="preserve"> предпоставка за </w:t>
      </w:r>
      <w:r w:rsidR="00D10B26">
        <w:rPr>
          <w:rFonts w:ascii="Times New Roman" w:hAnsi="Times New Roman" w:cs="Times New Roman"/>
          <w:sz w:val="24"/>
          <w:szCs w:val="24"/>
        </w:rPr>
        <w:t>последващото открояване на параметрите и променливите</w:t>
      </w:r>
      <w:r w:rsidR="002C1125">
        <w:rPr>
          <w:rFonts w:ascii="Times New Roman" w:hAnsi="Times New Roman" w:cs="Times New Roman"/>
          <w:sz w:val="24"/>
          <w:szCs w:val="24"/>
        </w:rPr>
        <w:t>,</w:t>
      </w:r>
      <w:r w:rsidR="00D10B26">
        <w:rPr>
          <w:rFonts w:ascii="Times New Roman" w:hAnsi="Times New Roman" w:cs="Times New Roman"/>
          <w:sz w:val="24"/>
          <w:szCs w:val="24"/>
        </w:rPr>
        <w:t xml:space="preserve"> пораждащи процесите които в своята цялост</w:t>
      </w:r>
      <w:r w:rsidR="002C1125">
        <w:rPr>
          <w:rFonts w:ascii="Times New Roman" w:hAnsi="Times New Roman" w:cs="Times New Roman"/>
          <w:sz w:val="24"/>
          <w:szCs w:val="24"/>
        </w:rPr>
        <w:t>,</w:t>
      </w:r>
      <w:r w:rsidR="00D10B26">
        <w:rPr>
          <w:rFonts w:ascii="Times New Roman" w:hAnsi="Times New Roman" w:cs="Times New Roman"/>
          <w:sz w:val="24"/>
          <w:szCs w:val="24"/>
        </w:rPr>
        <w:t xml:space="preserve"> изграждат регионалната динамика. </w:t>
      </w:r>
    </w:p>
    <w:p w:rsidR="00D10B26" w:rsidRDefault="00D10B26" w:rsidP="00196A31">
      <w:pPr>
        <w:spacing w:line="360" w:lineRule="auto"/>
        <w:jc w:val="both"/>
        <w:rPr>
          <w:rFonts w:ascii="Times New Roman" w:hAnsi="Times New Roman" w:cs="Times New Roman"/>
          <w:sz w:val="24"/>
          <w:szCs w:val="24"/>
        </w:rPr>
      </w:pPr>
      <w:r>
        <w:rPr>
          <w:rFonts w:ascii="Times New Roman" w:hAnsi="Times New Roman" w:cs="Times New Roman"/>
          <w:sz w:val="24"/>
          <w:szCs w:val="24"/>
        </w:rPr>
        <w:tab/>
        <w:t>Преди</w:t>
      </w:r>
      <w:r w:rsidR="00BA6704">
        <w:rPr>
          <w:rFonts w:ascii="Times New Roman" w:hAnsi="Times New Roman" w:cs="Times New Roman"/>
          <w:sz w:val="24"/>
          <w:szCs w:val="24"/>
        </w:rPr>
        <w:t xml:space="preserve"> да се премине към същността на тази част от изследването</w:t>
      </w:r>
      <w:r w:rsidR="002C1125">
        <w:rPr>
          <w:rFonts w:ascii="Times New Roman" w:hAnsi="Times New Roman" w:cs="Times New Roman"/>
          <w:sz w:val="24"/>
          <w:szCs w:val="24"/>
        </w:rPr>
        <w:t>,</w:t>
      </w:r>
      <w:r w:rsidR="00BA6704">
        <w:rPr>
          <w:rFonts w:ascii="Times New Roman" w:hAnsi="Times New Roman" w:cs="Times New Roman"/>
          <w:sz w:val="24"/>
          <w:szCs w:val="24"/>
        </w:rPr>
        <w:t xml:space="preserve"> трябва да се въведе разбиране относно природата и мащабите на Междинна Европа. </w:t>
      </w:r>
      <w:r w:rsidR="003B1FD7">
        <w:rPr>
          <w:rFonts w:ascii="Times New Roman" w:hAnsi="Times New Roman" w:cs="Times New Roman"/>
          <w:sz w:val="24"/>
          <w:szCs w:val="24"/>
        </w:rPr>
        <w:t>Схващането за този регион е въведено от френския геополитик Ив Лакост</w:t>
      </w:r>
      <w:r w:rsidR="002C1125">
        <w:rPr>
          <w:rFonts w:ascii="Times New Roman" w:hAnsi="Times New Roman" w:cs="Times New Roman"/>
          <w:sz w:val="24"/>
          <w:szCs w:val="24"/>
        </w:rPr>
        <w:t>,</w:t>
      </w:r>
      <w:r w:rsidR="003B1FD7">
        <w:rPr>
          <w:rFonts w:ascii="Times New Roman" w:hAnsi="Times New Roman" w:cs="Times New Roman"/>
          <w:sz w:val="24"/>
          <w:szCs w:val="24"/>
        </w:rPr>
        <w:t xml:space="preserve"> като в </w:t>
      </w:r>
      <w:r w:rsidR="003B1FD7" w:rsidRPr="003B1FD7">
        <w:rPr>
          <w:rFonts w:ascii="Times New Roman" w:hAnsi="Times New Roman" w:cs="Times New Roman"/>
          <w:sz w:val="24"/>
          <w:szCs w:val="24"/>
        </w:rPr>
        <w:t>неговите рамки попадат държавите, намиращи се между Балтийско, Черно, Егейско и Адриатическо море.</w:t>
      </w:r>
      <w:r w:rsidR="003B1FD7">
        <w:rPr>
          <w:rFonts w:ascii="Times New Roman" w:hAnsi="Times New Roman" w:cs="Times New Roman"/>
          <w:sz w:val="24"/>
          <w:szCs w:val="24"/>
        </w:rPr>
        <w:t xml:space="preserve"> </w:t>
      </w:r>
      <w:r w:rsidR="00C15EC4">
        <w:rPr>
          <w:rFonts w:ascii="Times New Roman" w:hAnsi="Times New Roman" w:cs="Times New Roman"/>
          <w:sz w:val="24"/>
          <w:szCs w:val="24"/>
        </w:rPr>
        <w:t>Геополитическия поглед представлява аспекта</w:t>
      </w:r>
      <w:r w:rsidR="002C1125">
        <w:rPr>
          <w:rFonts w:ascii="Times New Roman" w:hAnsi="Times New Roman" w:cs="Times New Roman"/>
          <w:sz w:val="24"/>
          <w:szCs w:val="24"/>
        </w:rPr>
        <w:t>,</w:t>
      </w:r>
      <w:r w:rsidR="00C15EC4">
        <w:rPr>
          <w:rFonts w:ascii="Times New Roman" w:hAnsi="Times New Roman" w:cs="Times New Roman"/>
          <w:sz w:val="24"/>
          <w:szCs w:val="24"/>
        </w:rPr>
        <w:t xml:space="preserve"> посредством който се определя тази подсистема и поради тази причина беше избрана подобна насоченост и при разработването на методологическия апарат. </w:t>
      </w:r>
      <w:r w:rsidR="00EA537D">
        <w:rPr>
          <w:rFonts w:ascii="Times New Roman" w:hAnsi="Times New Roman" w:cs="Times New Roman"/>
          <w:sz w:val="24"/>
          <w:szCs w:val="24"/>
        </w:rPr>
        <w:t xml:space="preserve">Отличителната характеристика на Междинна Европа </w:t>
      </w:r>
      <w:r w:rsidR="00307413">
        <w:rPr>
          <w:rFonts w:ascii="Times New Roman" w:hAnsi="Times New Roman" w:cs="Times New Roman"/>
          <w:sz w:val="24"/>
          <w:szCs w:val="24"/>
        </w:rPr>
        <w:t>се изразява в това</w:t>
      </w:r>
      <w:r w:rsidR="002C1125">
        <w:rPr>
          <w:rFonts w:ascii="Times New Roman" w:hAnsi="Times New Roman" w:cs="Times New Roman"/>
          <w:sz w:val="24"/>
          <w:szCs w:val="24"/>
        </w:rPr>
        <w:t>,</w:t>
      </w:r>
      <w:r w:rsidR="00307413">
        <w:rPr>
          <w:rFonts w:ascii="Times New Roman" w:hAnsi="Times New Roman" w:cs="Times New Roman"/>
          <w:sz w:val="24"/>
          <w:szCs w:val="24"/>
        </w:rPr>
        <w:t xml:space="preserve"> че </w:t>
      </w:r>
      <w:r w:rsidR="003B2597">
        <w:rPr>
          <w:rFonts w:ascii="Times New Roman" w:hAnsi="Times New Roman" w:cs="Times New Roman"/>
          <w:sz w:val="24"/>
          <w:szCs w:val="24"/>
        </w:rPr>
        <w:t>страните</w:t>
      </w:r>
      <w:r w:rsidR="00C27C3B" w:rsidRPr="00C27C3B">
        <w:rPr>
          <w:rFonts w:ascii="Times New Roman" w:hAnsi="Times New Roman" w:cs="Times New Roman"/>
          <w:sz w:val="24"/>
          <w:szCs w:val="24"/>
        </w:rPr>
        <w:t xml:space="preserve"> попадащи там, постоянно променят своята геополитическа ориентация</w:t>
      </w:r>
      <w:r w:rsidR="002C1125">
        <w:rPr>
          <w:rFonts w:ascii="Times New Roman" w:hAnsi="Times New Roman" w:cs="Times New Roman"/>
          <w:sz w:val="24"/>
          <w:szCs w:val="24"/>
        </w:rPr>
        <w:t>,</w:t>
      </w:r>
      <w:r w:rsidR="00C27C3B" w:rsidRPr="00C27C3B">
        <w:rPr>
          <w:rFonts w:ascii="Times New Roman" w:hAnsi="Times New Roman" w:cs="Times New Roman"/>
          <w:sz w:val="24"/>
          <w:szCs w:val="24"/>
        </w:rPr>
        <w:t xml:space="preserve"> в зависимост от външните въздействия на геополитическите участници, които доминират през съответния исторически период</w:t>
      </w:r>
      <w:r w:rsidR="00C27C3B">
        <w:rPr>
          <w:rFonts w:ascii="Times New Roman" w:hAnsi="Times New Roman" w:cs="Times New Roman"/>
          <w:sz w:val="24"/>
          <w:szCs w:val="24"/>
        </w:rPr>
        <w:t xml:space="preserve"> (Йончев 201</w:t>
      </w:r>
      <w:r w:rsidR="00F77B1E">
        <w:rPr>
          <w:rFonts w:ascii="Times New Roman" w:hAnsi="Times New Roman" w:cs="Times New Roman"/>
          <w:sz w:val="24"/>
          <w:szCs w:val="24"/>
        </w:rPr>
        <w:t>2</w:t>
      </w:r>
      <w:r w:rsidR="00C27C3B">
        <w:rPr>
          <w:rFonts w:ascii="Times New Roman" w:hAnsi="Times New Roman" w:cs="Times New Roman"/>
          <w:sz w:val="24"/>
          <w:szCs w:val="24"/>
        </w:rPr>
        <w:t xml:space="preserve">). </w:t>
      </w:r>
      <w:r w:rsidR="00F9189B">
        <w:rPr>
          <w:rFonts w:ascii="Times New Roman" w:hAnsi="Times New Roman" w:cs="Times New Roman"/>
          <w:sz w:val="24"/>
          <w:szCs w:val="24"/>
        </w:rPr>
        <w:t xml:space="preserve">Понастоящем </w:t>
      </w:r>
      <w:r w:rsidR="003B2597">
        <w:rPr>
          <w:rFonts w:ascii="Times New Roman" w:hAnsi="Times New Roman" w:cs="Times New Roman"/>
          <w:sz w:val="24"/>
          <w:szCs w:val="24"/>
        </w:rPr>
        <w:t>държавите</w:t>
      </w:r>
      <w:r w:rsidR="00F9189B">
        <w:rPr>
          <w:rFonts w:ascii="Times New Roman" w:hAnsi="Times New Roman" w:cs="Times New Roman"/>
          <w:sz w:val="24"/>
          <w:szCs w:val="24"/>
        </w:rPr>
        <w:t xml:space="preserve"> намиращи се в този регион </w:t>
      </w:r>
      <w:r w:rsidR="003B2597">
        <w:rPr>
          <w:rFonts w:ascii="Times New Roman" w:hAnsi="Times New Roman" w:cs="Times New Roman"/>
          <w:sz w:val="24"/>
          <w:szCs w:val="24"/>
        </w:rPr>
        <w:t xml:space="preserve">биват възприемани </w:t>
      </w:r>
      <w:r w:rsidR="003B2597">
        <w:rPr>
          <w:rFonts w:ascii="Times New Roman" w:hAnsi="Times New Roman" w:cs="Times New Roman"/>
          <w:sz w:val="24"/>
          <w:szCs w:val="24"/>
        </w:rPr>
        <w:lastRenderedPageBreak/>
        <w:t>като лавиращи между два полюса – ЕС от една страна и Русия от друга, докато САЩ действат на заден план</w:t>
      </w:r>
      <w:r w:rsidR="002C1125">
        <w:rPr>
          <w:rFonts w:ascii="Times New Roman" w:hAnsi="Times New Roman" w:cs="Times New Roman"/>
          <w:sz w:val="24"/>
          <w:szCs w:val="24"/>
        </w:rPr>
        <w:t>,</w:t>
      </w:r>
      <w:r w:rsidR="00D165BA">
        <w:rPr>
          <w:rFonts w:ascii="Times New Roman" w:hAnsi="Times New Roman" w:cs="Times New Roman"/>
          <w:sz w:val="24"/>
          <w:szCs w:val="24"/>
        </w:rPr>
        <w:t xml:space="preserve"> което на свой ред </w:t>
      </w:r>
      <w:r w:rsidR="00E45E5F">
        <w:rPr>
          <w:rFonts w:ascii="Times New Roman" w:hAnsi="Times New Roman" w:cs="Times New Roman"/>
          <w:sz w:val="24"/>
          <w:szCs w:val="24"/>
        </w:rPr>
        <w:t>създава комбинация от фактори (вътрешнополитическа нестабилност и съперничество между външни сили)</w:t>
      </w:r>
      <w:r w:rsidR="002C1125">
        <w:rPr>
          <w:rFonts w:ascii="Times New Roman" w:hAnsi="Times New Roman" w:cs="Times New Roman"/>
          <w:sz w:val="24"/>
          <w:szCs w:val="24"/>
        </w:rPr>
        <w:t>,</w:t>
      </w:r>
      <w:r w:rsidR="00E45E5F">
        <w:rPr>
          <w:rFonts w:ascii="Times New Roman" w:hAnsi="Times New Roman" w:cs="Times New Roman"/>
          <w:sz w:val="24"/>
          <w:szCs w:val="24"/>
        </w:rPr>
        <w:t xml:space="preserve"> която постоянно застрашава да наруши съществуващото статукво (</w:t>
      </w:r>
      <w:r w:rsidR="006221FF">
        <w:rPr>
          <w:rFonts w:ascii="Times New Roman" w:hAnsi="Times New Roman" w:cs="Times New Roman"/>
          <w:sz w:val="24"/>
          <w:szCs w:val="24"/>
        </w:rPr>
        <w:t>Шулце 2010</w:t>
      </w:r>
      <w:r w:rsidR="006221FF" w:rsidRPr="006221FF">
        <w:rPr>
          <w:rFonts w:ascii="Times New Roman" w:hAnsi="Times New Roman" w:cs="Times New Roman"/>
          <w:sz w:val="24"/>
          <w:szCs w:val="24"/>
          <w:lang w:val="ru-RU"/>
        </w:rPr>
        <w:t>: 4</w:t>
      </w:r>
      <w:r w:rsidR="00E45E5F">
        <w:rPr>
          <w:rFonts w:ascii="Times New Roman" w:hAnsi="Times New Roman" w:cs="Times New Roman"/>
          <w:sz w:val="24"/>
          <w:szCs w:val="24"/>
        </w:rPr>
        <w:t>)</w:t>
      </w:r>
      <w:r w:rsidR="007457EA">
        <w:rPr>
          <w:rStyle w:val="a9"/>
          <w:rFonts w:ascii="Times New Roman" w:hAnsi="Times New Roman" w:cs="Times New Roman"/>
          <w:sz w:val="24"/>
          <w:szCs w:val="24"/>
        </w:rPr>
        <w:footnoteReference w:id="1"/>
      </w:r>
      <w:r w:rsidR="00E45E5F">
        <w:rPr>
          <w:rFonts w:ascii="Times New Roman" w:hAnsi="Times New Roman" w:cs="Times New Roman"/>
          <w:sz w:val="24"/>
          <w:szCs w:val="24"/>
        </w:rPr>
        <w:t xml:space="preserve">. </w:t>
      </w:r>
    </w:p>
    <w:p w:rsidR="00584484" w:rsidRPr="0010111C" w:rsidRDefault="00584484" w:rsidP="00196A31">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rPr>
        <w:tab/>
      </w:r>
      <w:r w:rsidR="00076E6E">
        <w:rPr>
          <w:rFonts w:ascii="Times New Roman" w:hAnsi="Times New Roman" w:cs="Times New Roman"/>
          <w:sz w:val="24"/>
          <w:szCs w:val="24"/>
        </w:rPr>
        <w:t xml:space="preserve">Успоредно с това </w:t>
      </w:r>
      <w:r w:rsidRPr="00584484">
        <w:rPr>
          <w:rFonts w:ascii="Times New Roman" w:hAnsi="Times New Roman" w:cs="Times New Roman"/>
          <w:sz w:val="24"/>
          <w:szCs w:val="24"/>
        </w:rPr>
        <w:t>Ив Лакост проследява развитието на начина</w:t>
      </w:r>
      <w:r w:rsidR="002C1125">
        <w:rPr>
          <w:rFonts w:ascii="Times New Roman" w:hAnsi="Times New Roman" w:cs="Times New Roman"/>
          <w:sz w:val="24"/>
          <w:szCs w:val="24"/>
        </w:rPr>
        <w:t>,</w:t>
      </w:r>
      <w:r w:rsidRPr="00584484">
        <w:rPr>
          <w:rFonts w:ascii="Times New Roman" w:hAnsi="Times New Roman" w:cs="Times New Roman"/>
          <w:sz w:val="24"/>
          <w:szCs w:val="24"/>
        </w:rPr>
        <w:t xml:space="preserve"> по който бива разбирана Междинна Европа</w:t>
      </w:r>
      <w:r w:rsidR="002C1125">
        <w:rPr>
          <w:rFonts w:ascii="Times New Roman" w:hAnsi="Times New Roman" w:cs="Times New Roman"/>
          <w:sz w:val="24"/>
          <w:szCs w:val="24"/>
        </w:rPr>
        <w:t>,</w:t>
      </w:r>
      <w:r w:rsidRPr="00584484">
        <w:rPr>
          <w:rFonts w:ascii="Times New Roman" w:hAnsi="Times New Roman" w:cs="Times New Roman"/>
          <w:sz w:val="24"/>
          <w:szCs w:val="24"/>
        </w:rPr>
        <w:t xml:space="preserve"> като обръща внимание на възгледите които са доминирали през отделните исторически периоди</w:t>
      </w:r>
      <w:r w:rsidR="002C1125">
        <w:rPr>
          <w:rFonts w:ascii="Times New Roman" w:hAnsi="Times New Roman" w:cs="Times New Roman"/>
          <w:sz w:val="24"/>
          <w:szCs w:val="24"/>
        </w:rPr>
        <w:t>,</w:t>
      </w:r>
      <w:r w:rsidRPr="00584484">
        <w:rPr>
          <w:rFonts w:ascii="Times New Roman" w:hAnsi="Times New Roman" w:cs="Times New Roman"/>
          <w:sz w:val="24"/>
          <w:szCs w:val="24"/>
        </w:rPr>
        <w:t xml:space="preserve"> относно разделянето на европейския континент на регионални пространства</w:t>
      </w:r>
      <w:r w:rsidR="002C1125">
        <w:rPr>
          <w:rFonts w:ascii="Times New Roman" w:hAnsi="Times New Roman" w:cs="Times New Roman"/>
          <w:sz w:val="24"/>
          <w:szCs w:val="24"/>
        </w:rPr>
        <w:t>,</w:t>
      </w:r>
      <w:r w:rsidRPr="00584484">
        <w:rPr>
          <w:rFonts w:ascii="Times New Roman" w:hAnsi="Times New Roman" w:cs="Times New Roman"/>
          <w:sz w:val="24"/>
          <w:szCs w:val="24"/>
        </w:rPr>
        <w:t xml:space="preserve"> подчертавайки че края на Студената война налага използването на това ново понятие</w:t>
      </w:r>
      <w:r w:rsidR="002C1125">
        <w:rPr>
          <w:rFonts w:ascii="Times New Roman" w:hAnsi="Times New Roman" w:cs="Times New Roman"/>
          <w:sz w:val="24"/>
          <w:szCs w:val="24"/>
        </w:rPr>
        <w:t>,</w:t>
      </w:r>
      <w:r w:rsidRPr="00584484">
        <w:rPr>
          <w:rFonts w:ascii="Times New Roman" w:hAnsi="Times New Roman" w:cs="Times New Roman"/>
          <w:sz w:val="24"/>
          <w:szCs w:val="24"/>
        </w:rPr>
        <w:t xml:space="preserve"> понеже разделянето по линията запад-изток вече не е достатъчно изчерпателно само по себе си. В допълнение този френски геополитик отчита</w:t>
      </w:r>
      <w:r w:rsidR="002C1125">
        <w:rPr>
          <w:rFonts w:ascii="Times New Roman" w:hAnsi="Times New Roman" w:cs="Times New Roman"/>
          <w:sz w:val="24"/>
          <w:szCs w:val="24"/>
        </w:rPr>
        <w:t>,</w:t>
      </w:r>
      <w:r w:rsidRPr="00584484">
        <w:rPr>
          <w:rFonts w:ascii="Times New Roman" w:hAnsi="Times New Roman" w:cs="Times New Roman"/>
          <w:sz w:val="24"/>
          <w:szCs w:val="24"/>
        </w:rPr>
        <w:t xml:space="preserve"> че двете световни войни коренно изменят значимостта на отделните подсистеми формиращи се на европейския континент</w:t>
      </w:r>
      <w:r w:rsidR="002C1125">
        <w:rPr>
          <w:rFonts w:ascii="Times New Roman" w:hAnsi="Times New Roman" w:cs="Times New Roman"/>
          <w:sz w:val="24"/>
          <w:szCs w:val="24"/>
        </w:rPr>
        <w:t>,</w:t>
      </w:r>
      <w:r w:rsidRPr="00584484">
        <w:rPr>
          <w:rFonts w:ascii="Times New Roman" w:hAnsi="Times New Roman" w:cs="Times New Roman"/>
          <w:sz w:val="24"/>
          <w:szCs w:val="24"/>
        </w:rPr>
        <w:t xml:space="preserve"> като постепенно това което е било възприемано като Централна Европа (най-вече територията от долината на р. Рейн до делтата на Дунав, включително и равнините на Полша</w:t>
      </w:r>
      <w:r w:rsidR="002C1125">
        <w:rPr>
          <w:rFonts w:ascii="Times New Roman" w:hAnsi="Times New Roman" w:cs="Times New Roman"/>
          <w:sz w:val="24"/>
          <w:szCs w:val="24"/>
        </w:rPr>
        <w:t>,</w:t>
      </w:r>
      <w:r w:rsidRPr="00584484">
        <w:rPr>
          <w:rFonts w:ascii="Times New Roman" w:hAnsi="Times New Roman" w:cs="Times New Roman"/>
          <w:sz w:val="24"/>
          <w:szCs w:val="24"/>
        </w:rPr>
        <w:t xml:space="preserve"> намиращи се източно от р. Висла)</w:t>
      </w:r>
      <w:r w:rsidR="002C1125">
        <w:rPr>
          <w:rFonts w:ascii="Times New Roman" w:hAnsi="Times New Roman" w:cs="Times New Roman"/>
          <w:sz w:val="24"/>
          <w:szCs w:val="24"/>
        </w:rPr>
        <w:t>,</w:t>
      </w:r>
      <w:r w:rsidRPr="00584484">
        <w:rPr>
          <w:rFonts w:ascii="Times New Roman" w:hAnsi="Times New Roman" w:cs="Times New Roman"/>
          <w:sz w:val="24"/>
          <w:szCs w:val="24"/>
        </w:rPr>
        <w:t xml:space="preserve"> губи своята водеща роля и допринася за още по-ясното очертаване на необходимостта от използване на термина Междинна Европа</w:t>
      </w:r>
      <w:r w:rsidR="002C1125">
        <w:rPr>
          <w:rFonts w:ascii="Times New Roman" w:hAnsi="Times New Roman" w:cs="Times New Roman"/>
          <w:sz w:val="24"/>
          <w:szCs w:val="24"/>
        </w:rPr>
        <w:t>,</w:t>
      </w:r>
      <w:r w:rsidRPr="00584484">
        <w:rPr>
          <w:rFonts w:ascii="Times New Roman" w:hAnsi="Times New Roman" w:cs="Times New Roman"/>
          <w:sz w:val="24"/>
          <w:szCs w:val="24"/>
        </w:rPr>
        <w:t xml:space="preserve"> който съдържа в себе си именно тази идея за изменения характер на източните части на Стария континент (показателен в това отношение е превода на това понятие на съответно немски и английски език – </w:t>
      </w:r>
      <w:r w:rsidRPr="004049E1">
        <w:rPr>
          <w:rFonts w:ascii="Times New Roman" w:hAnsi="Times New Roman" w:cs="Times New Roman"/>
          <w:sz w:val="24"/>
          <w:szCs w:val="24"/>
          <w:lang w:val="de-DE"/>
        </w:rPr>
        <w:t>Ostmitteleuropa</w:t>
      </w:r>
      <w:r w:rsidRPr="0010111C">
        <w:rPr>
          <w:rFonts w:ascii="Times New Roman" w:hAnsi="Times New Roman" w:cs="Times New Roman"/>
          <w:sz w:val="24"/>
          <w:szCs w:val="24"/>
          <w:lang w:val="ru-RU"/>
        </w:rPr>
        <w:t xml:space="preserve"> </w:t>
      </w:r>
      <w:r w:rsidRPr="00584484">
        <w:rPr>
          <w:rFonts w:ascii="Times New Roman" w:hAnsi="Times New Roman" w:cs="Times New Roman"/>
          <w:sz w:val="24"/>
          <w:szCs w:val="24"/>
        </w:rPr>
        <w:t xml:space="preserve">и </w:t>
      </w:r>
      <w:r w:rsidRPr="004049E1">
        <w:rPr>
          <w:rFonts w:ascii="Times New Roman" w:hAnsi="Times New Roman" w:cs="Times New Roman"/>
          <w:sz w:val="24"/>
          <w:szCs w:val="24"/>
          <w:lang w:val="en-US"/>
        </w:rPr>
        <w:t>East</w:t>
      </w:r>
      <w:r w:rsidRPr="0010111C">
        <w:rPr>
          <w:rFonts w:ascii="Times New Roman" w:hAnsi="Times New Roman" w:cs="Times New Roman"/>
          <w:sz w:val="24"/>
          <w:szCs w:val="24"/>
          <w:lang w:val="ru-RU"/>
        </w:rPr>
        <w:t>-</w:t>
      </w:r>
      <w:r w:rsidRPr="004049E1">
        <w:rPr>
          <w:rFonts w:ascii="Times New Roman" w:hAnsi="Times New Roman" w:cs="Times New Roman"/>
          <w:sz w:val="24"/>
          <w:szCs w:val="24"/>
          <w:lang w:val="en-US"/>
        </w:rPr>
        <w:t>Central</w:t>
      </w:r>
      <w:r w:rsidRPr="0010111C">
        <w:rPr>
          <w:rFonts w:ascii="Times New Roman" w:hAnsi="Times New Roman" w:cs="Times New Roman"/>
          <w:sz w:val="24"/>
          <w:szCs w:val="24"/>
          <w:lang w:val="ru-RU"/>
        </w:rPr>
        <w:t xml:space="preserve"> </w:t>
      </w:r>
      <w:r w:rsidRPr="004049E1">
        <w:rPr>
          <w:rFonts w:ascii="Times New Roman" w:hAnsi="Times New Roman" w:cs="Times New Roman"/>
          <w:sz w:val="24"/>
          <w:szCs w:val="24"/>
          <w:lang w:val="en-US"/>
        </w:rPr>
        <w:t>Europe</w:t>
      </w:r>
      <w:r w:rsidRPr="00584484">
        <w:rPr>
          <w:rFonts w:ascii="Times New Roman" w:hAnsi="Times New Roman" w:cs="Times New Roman"/>
          <w:sz w:val="24"/>
          <w:szCs w:val="24"/>
        </w:rPr>
        <w:t>) (Lacoste, Giblin 1998: 5-7).</w:t>
      </w:r>
      <w:r w:rsidR="0010111C" w:rsidRPr="0010111C">
        <w:rPr>
          <w:rFonts w:ascii="Times New Roman" w:hAnsi="Times New Roman" w:cs="Times New Roman"/>
          <w:sz w:val="24"/>
          <w:szCs w:val="24"/>
          <w:lang w:val="ru-RU"/>
        </w:rPr>
        <w:t xml:space="preserve"> </w:t>
      </w:r>
    </w:p>
    <w:p w:rsidR="005B2D6A" w:rsidRDefault="00F77B1E" w:rsidP="00196A3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F77B1E">
        <w:rPr>
          <w:rFonts w:ascii="Times New Roman" w:hAnsi="Times New Roman" w:cs="Times New Roman"/>
          <w:sz w:val="24"/>
          <w:szCs w:val="24"/>
        </w:rPr>
        <w:t xml:space="preserve">Идеите за обособяване на </w:t>
      </w:r>
      <w:r w:rsidR="006221FF">
        <w:rPr>
          <w:rFonts w:ascii="Times New Roman" w:hAnsi="Times New Roman" w:cs="Times New Roman"/>
          <w:sz w:val="24"/>
          <w:szCs w:val="24"/>
        </w:rPr>
        <w:t>Междинна Европа</w:t>
      </w:r>
      <w:r w:rsidRPr="00F77B1E">
        <w:rPr>
          <w:rFonts w:ascii="Times New Roman" w:hAnsi="Times New Roman" w:cs="Times New Roman"/>
          <w:sz w:val="24"/>
          <w:szCs w:val="24"/>
        </w:rPr>
        <w:t xml:space="preserve"> като </w:t>
      </w:r>
      <w:r w:rsidR="006221FF">
        <w:rPr>
          <w:rFonts w:ascii="Times New Roman" w:hAnsi="Times New Roman" w:cs="Times New Roman"/>
          <w:sz w:val="24"/>
          <w:szCs w:val="24"/>
        </w:rPr>
        <w:t xml:space="preserve">пространство </w:t>
      </w:r>
      <w:r w:rsidRPr="00F77B1E">
        <w:rPr>
          <w:rFonts w:ascii="Times New Roman" w:hAnsi="Times New Roman" w:cs="Times New Roman"/>
          <w:sz w:val="24"/>
          <w:szCs w:val="24"/>
        </w:rPr>
        <w:t xml:space="preserve">притежаващо различаващи се особености от останалата част на европейския континент, могат да бъдат свързани и с трудовете на маршал Йозеф Пилсудски относно </w:t>
      </w:r>
      <w:r w:rsidR="0001330B">
        <w:rPr>
          <w:rFonts w:ascii="Times New Roman" w:hAnsi="Times New Roman" w:cs="Times New Roman"/>
          <w:sz w:val="24"/>
          <w:szCs w:val="24"/>
        </w:rPr>
        <w:t>формирането</w:t>
      </w:r>
      <w:r w:rsidRPr="00F77B1E">
        <w:rPr>
          <w:rFonts w:ascii="Times New Roman" w:hAnsi="Times New Roman" w:cs="Times New Roman"/>
          <w:sz w:val="24"/>
          <w:szCs w:val="24"/>
        </w:rPr>
        <w:t xml:space="preserve"> на федерация „Междуморие“ (</w:t>
      </w:r>
      <w:r w:rsidRPr="00E43A7A">
        <w:rPr>
          <w:rFonts w:ascii="Times New Roman" w:hAnsi="Times New Roman" w:cs="Times New Roman"/>
          <w:sz w:val="24"/>
          <w:szCs w:val="24"/>
          <w:lang w:val="pl-PL"/>
        </w:rPr>
        <w:t>Mi</w:t>
      </w:r>
      <w:r w:rsidRPr="006221FF">
        <w:rPr>
          <w:rFonts w:ascii="Times New Roman" w:hAnsi="Times New Roman" w:cs="Times New Roman"/>
          <w:sz w:val="24"/>
          <w:szCs w:val="24"/>
          <w:lang w:val="ru-RU"/>
        </w:rPr>
        <w:t>ę</w:t>
      </w:r>
      <w:r w:rsidRPr="00E43A7A">
        <w:rPr>
          <w:rFonts w:ascii="Times New Roman" w:hAnsi="Times New Roman" w:cs="Times New Roman"/>
          <w:sz w:val="24"/>
          <w:szCs w:val="24"/>
          <w:lang w:val="pl-PL"/>
        </w:rPr>
        <w:t>dzymorze</w:t>
      </w:r>
      <w:r w:rsidRPr="00F77B1E">
        <w:rPr>
          <w:rFonts w:ascii="Times New Roman" w:hAnsi="Times New Roman" w:cs="Times New Roman"/>
          <w:sz w:val="24"/>
          <w:szCs w:val="24"/>
        </w:rPr>
        <w:t xml:space="preserve">), по-известна с латинското си наименование </w:t>
      </w:r>
      <w:r w:rsidRPr="00E43A7A">
        <w:rPr>
          <w:rFonts w:ascii="Times New Roman" w:hAnsi="Times New Roman" w:cs="Times New Roman"/>
          <w:sz w:val="24"/>
          <w:szCs w:val="24"/>
          <w:lang w:val="la-Latn"/>
        </w:rPr>
        <w:t>Intermarium</w:t>
      </w:r>
      <w:r w:rsidRPr="00F77B1E">
        <w:rPr>
          <w:rFonts w:ascii="Times New Roman" w:hAnsi="Times New Roman" w:cs="Times New Roman"/>
          <w:sz w:val="24"/>
          <w:szCs w:val="24"/>
        </w:rPr>
        <w:t xml:space="preserve">, която да включи в себе си страните намиращи се между Балтийско и Черно море, с оглед противопоставяне на външните намеси, както от изток, така и от запад. </w:t>
      </w:r>
      <w:r w:rsidR="00792706">
        <w:rPr>
          <w:rFonts w:ascii="Times New Roman" w:hAnsi="Times New Roman" w:cs="Times New Roman"/>
          <w:sz w:val="24"/>
          <w:szCs w:val="24"/>
        </w:rPr>
        <w:t>Този геополитически възглед създаден в периода непосредствено след края на Първата световна война</w:t>
      </w:r>
      <w:r w:rsidR="002C1125">
        <w:rPr>
          <w:rFonts w:ascii="Times New Roman" w:hAnsi="Times New Roman" w:cs="Times New Roman"/>
          <w:sz w:val="24"/>
          <w:szCs w:val="24"/>
        </w:rPr>
        <w:t>,</w:t>
      </w:r>
      <w:r w:rsidR="00792706">
        <w:rPr>
          <w:rFonts w:ascii="Times New Roman" w:hAnsi="Times New Roman" w:cs="Times New Roman"/>
          <w:sz w:val="24"/>
          <w:szCs w:val="24"/>
        </w:rPr>
        <w:t xml:space="preserve"> целящ основно възраждане под някаква форма на Полско-литовската държава</w:t>
      </w:r>
      <w:r w:rsidR="002C1125">
        <w:rPr>
          <w:rFonts w:ascii="Times New Roman" w:hAnsi="Times New Roman" w:cs="Times New Roman"/>
          <w:sz w:val="24"/>
          <w:szCs w:val="24"/>
        </w:rPr>
        <w:t>,</w:t>
      </w:r>
      <w:r w:rsidR="00792706">
        <w:rPr>
          <w:rFonts w:ascii="Times New Roman" w:hAnsi="Times New Roman" w:cs="Times New Roman"/>
          <w:sz w:val="24"/>
          <w:szCs w:val="24"/>
        </w:rPr>
        <w:t xml:space="preserve"> която да консолидира </w:t>
      </w:r>
      <w:r w:rsidR="0001330B">
        <w:rPr>
          <w:rFonts w:ascii="Times New Roman" w:hAnsi="Times New Roman" w:cs="Times New Roman"/>
          <w:sz w:val="24"/>
          <w:szCs w:val="24"/>
        </w:rPr>
        <w:t>посоченото по-горе пространство</w:t>
      </w:r>
      <w:r w:rsidR="002C1125">
        <w:rPr>
          <w:rFonts w:ascii="Times New Roman" w:hAnsi="Times New Roman" w:cs="Times New Roman"/>
          <w:sz w:val="24"/>
          <w:szCs w:val="24"/>
        </w:rPr>
        <w:t>,</w:t>
      </w:r>
      <w:r w:rsidR="00792706">
        <w:rPr>
          <w:rFonts w:ascii="Times New Roman" w:hAnsi="Times New Roman" w:cs="Times New Roman"/>
          <w:sz w:val="24"/>
          <w:szCs w:val="24"/>
        </w:rPr>
        <w:t xml:space="preserve"> </w:t>
      </w:r>
      <w:r w:rsidR="0001330B">
        <w:rPr>
          <w:rFonts w:ascii="Times New Roman" w:hAnsi="Times New Roman" w:cs="Times New Roman"/>
          <w:sz w:val="24"/>
          <w:szCs w:val="24"/>
        </w:rPr>
        <w:t xml:space="preserve">е насочен </w:t>
      </w:r>
      <w:r w:rsidR="00792706">
        <w:rPr>
          <w:rFonts w:ascii="Times New Roman" w:hAnsi="Times New Roman" w:cs="Times New Roman"/>
          <w:sz w:val="24"/>
          <w:szCs w:val="24"/>
        </w:rPr>
        <w:t xml:space="preserve">най-вече </w:t>
      </w:r>
      <w:r w:rsidR="0001330B">
        <w:rPr>
          <w:rFonts w:ascii="Times New Roman" w:hAnsi="Times New Roman" w:cs="Times New Roman"/>
          <w:sz w:val="24"/>
          <w:szCs w:val="24"/>
        </w:rPr>
        <w:t>към</w:t>
      </w:r>
      <w:r w:rsidR="00792706">
        <w:rPr>
          <w:rFonts w:ascii="Times New Roman" w:hAnsi="Times New Roman" w:cs="Times New Roman"/>
          <w:sz w:val="24"/>
          <w:szCs w:val="24"/>
        </w:rPr>
        <w:t xml:space="preserve"> </w:t>
      </w:r>
      <w:r w:rsidR="00424857">
        <w:rPr>
          <w:rFonts w:ascii="Times New Roman" w:hAnsi="Times New Roman" w:cs="Times New Roman"/>
          <w:sz w:val="24"/>
          <w:szCs w:val="24"/>
        </w:rPr>
        <w:t xml:space="preserve">първоначално </w:t>
      </w:r>
      <w:r w:rsidR="00792706">
        <w:rPr>
          <w:rFonts w:ascii="Times New Roman" w:hAnsi="Times New Roman" w:cs="Times New Roman"/>
          <w:sz w:val="24"/>
          <w:szCs w:val="24"/>
        </w:rPr>
        <w:t xml:space="preserve">противопоставяне на </w:t>
      </w:r>
      <w:r w:rsidR="0001330B">
        <w:rPr>
          <w:rFonts w:ascii="Times New Roman" w:hAnsi="Times New Roman" w:cs="Times New Roman"/>
          <w:sz w:val="24"/>
          <w:szCs w:val="24"/>
        </w:rPr>
        <w:t>Руската СФСР</w:t>
      </w:r>
      <w:r w:rsidR="002C1125">
        <w:rPr>
          <w:rFonts w:ascii="Times New Roman" w:hAnsi="Times New Roman" w:cs="Times New Roman"/>
          <w:sz w:val="24"/>
          <w:szCs w:val="24"/>
        </w:rPr>
        <w:t>,</w:t>
      </w:r>
      <w:r w:rsidR="0001330B">
        <w:rPr>
          <w:rFonts w:ascii="Times New Roman" w:hAnsi="Times New Roman" w:cs="Times New Roman"/>
          <w:sz w:val="24"/>
          <w:szCs w:val="24"/>
        </w:rPr>
        <w:t xml:space="preserve"> </w:t>
      </w:r>
      <w:r w:rsidR="00424857">
        <w:rPr>
          <w:rFonts w:ascii="Times New Roman" w:hAnsi="Times New Roman" w:cs="Times New Roman"/>
          <w:sz w:val="24"/>
          <w:szCs w:val="24"/>
        </w:rPr>
        <w:t>а след</w:t>
      </w:r>
      <w:r w:rsidR="0001330B">
        <w:rPr>
          <w:rFonts w:ascii="Times New Roman" w:hAnsi="Times New Roman" w:cs="Times New Roman"/>
          <w:sz w:val="24"/>
          <w:szCs w:val="24"/>
        </w:rPr>
        <w:t xml:space="preserve"> 1922 г. на СССР</w:t>
      </w:r>
      <w:r w:rsidR="002C1125">
        <w:rPr>
          <w:rFonts w:ascii="Times New Roman" w:hAnsi="Times New Roman" w:cs="Times New Roman"/>
          <w:sz w:val="24"/>
          <w:szCs w:val="24"/>
        </w:rPr>
        <w:t>,</w:t>
      </w:r>
      <w:r w:rsidR="0001330B">
        <w:rPr>
          <w:rFonts w:ascii="Times New Roman" w:hAnsi="Times New Roman" w:cs="Times New Roman"/>
          <w:sz w:val="24"/>
          <w:szCs w:val="24"/>
        </w:rPr>
        <w:t xml:space="preserve"> въпреки </w:t>
      </w:r>
      <w:r w:rsidR="0001330B">
        <w:rPr>
          <w:rFonts w:ascii="Times New Roman" w:hAnsi="Times New Roman" w:cs="Times New Roman"/>
          <w:sz w:val="24"/>
          <w:szCs w:val="24"/>
        </w:rPr>
        <w:lastRenderedPageBreak/>
        <w:t>че самият Пилсудски още към 1920 г. оценя</w:t>
      </w:r>
      <w:r w:rsidR="002C1125">
        <w:rPr>
          <w:rFonts w:ascii="Times New Roman" w:hAnsi="Times New Roman" w:cs="Times New Roman"/>
          <w:sz w:val="24"/>
          <w:szCs w:val="24"/>
        </w:rPr>
        <w:t>,</w:t>
      </w:r>
      <w:r w:rsidR="0001330B">
        <w:rPr>
          <w:rFonts w:ascii="Times New Roman" w:hAnsi="Times New Roman" w:cs="Times New Roman"/>
          <w:sz w:val="24"/>
          <w:szCs w:val="24"/>
        </w:rPr>
        <w:t xml:space="preserve"> че подобна федерация вече не е осъществима</w:t>
      </w:r>
      <w:r w:rsidR="00733BB8" w:rsidRPr="00733BB8">
        <w:rPr>
          <w:rFonts w:ascii="Times New Roman" w:hAnsi="Times New Roman" w:cs="Times New Roman"/>
          <w:sz w:val="24"/>
          <w:szCs w:val="24"/>
          <w:lang w:val="ru-RU"/>
        </w:rPr>
        <w:t xml:space="preserve"> </w:t>
      </w:r>
      <w:r w:rsidR="00733BB8">
        <w:rPr>
          <w:rFonts w:ascii="Times New Roman" w:hAnsi="Times New Roman" w:cs="Times New Roman"/>
          <w:sz w:val="24"/>
          <w:szCs w:val="24"/>
        </w:rPr>
        <w:t>(</w:t>
      </w:r>
      <w:r w:rsidR="00733BB8">
        <w:rPr>
          <w:rFonts w:ascii="Times New Roman" w:hAnsi="Times New Roman" w:cs="Times New Roman"/>
          <w:sz w:val="24"/>
          <w:szCs w:val="24"/>
          <w:lang w:val="en-US"/>
        </w:rPr>
        <w:t>Sanford</w:t>
      </w:r>
      <w:r w:rsidR="00733BB8" w:rsidRPr="00733BB8">
        <w:rPr>
          <w:rFonts w:ascii="Times New Roman" w:hAnsi="Times New Roman" w:cs="Times New Roman"/>
          <w:sz w:val="24"/>
          <w:szCs w:val="24"/>
          <w:lang w:val="ru-RU"/>
        </w:rPr>
        <w:t xml:space="preserve"> 2002: 6</w:t>
      </w:r>
      <w:r w:rsidR="00733BB8">
        <w:rPr>
          <w:rFonts w:ascii="Times New Roman" w:hAnsi="Times New Roman" w:cs="Times New Roman"/>
          <w:sz w:val="24"/>
          <w:szCs w:val="24"/>
        </w:rPr>
        <w:t>)</w:t>
      </w:r>
      <w:r w:rsidR="0001330B">
        <w:rPr>
          <w:rFonts w:ascii="Times New Roman" w:hAnsi="Times New Roman" w:cs="Times New Roman"/>
          <w:sz w:val="24"/>
          <w:szCs w:val="24"/>
        </w:rPr>
        <w:t xml:space="preserve">. </w:t>
      </w:r>
    </w:p>
    <w:p w:rsidR="00765CA7" w:rsidRDefault="001C6D52" w:rsidP="00196A31">
      <w:pPr>
        <w:spacing w:line="360" w:lineRule="auto"/>
        <w:jc w:val="both"/>
        <w:rPr>
          <w:rFonts w:ascii="Times New Roman" w:hAnsi="Times New Roman" w:cs="Times New Roman"/>
          <w:sz w:val="24"/>
          <w:szCs w:val="24"/>
        </w:rPr>
      </w:pPr>
      <w:r>
        <w:rPr>
          <w:rFonts w:ascii="Times New Roman" w:hAnsi="Times New Roman" w:cs="Times New Roman"/>
          <w:sz w:val="24"/>
          <w:szCs w:val="24"/>
        </w:rPr>
        <w:tab/>
        <w:t>В случая е важно да се подчертае</w:t>
      </w:r>
      <w:r w:rsidR="002C1125">
        <w:rPr>
          <w:rFonts w:ascii="Times New Roman" w:hAnsi="Times New Roman" w:cs="Times New Roman"/>
          <w:sz w:val="24"/>
          <w:szCs w:val="24"/>
        </w:rPr>
        <w:t>,</w:t>
      </w:r>
      <w:r>
        <w:rPr>
          <w:rFonts w:ascii="Times New Roman" w:hAnsi="Times New Roman" w:cs="Times New Roman"/>
          <w:sz w:val="24"/>
          <w:szCs w:val="24"/>
        </w:rPr>
        <w:t xml:space="preserve"> че</w:t>
      </w:r>
      <w:r w:rsidR="00801949">
        <w:rPr>
          <w:rFonts w:ascii="Times New Roman" w:hAnsi="Times New Roman" w:cs="Times New Roman"/>
          <w:sz w:val="24"/>
          <w:szCs w:val="24"/>
        </w:rPr>
        <w:t xml:space="preserve"> </w:t>
      </w:r>
      <w:r w:rsidR="002D0DF9">
        <w:rPr>
          <w:rFonts w:ascii="Times New Roman" w:hAnsi="Times New Roman" w:cs="Times New Roman"/>
          <w:sz w:val="24"/>
          <w:szCs w:val="24"/>
        </w:rPr>
        <w:t>понятието</w:t>
      </w:r>
      <w:r w:rsidR="00801949">
        <w:rPr>
          <w:rFonts w:ascii="Times New Roman" w:hAnsi="Times New Roman" w:cs="Times New Roman"/>
          <w:sz w:val="24"/>
          <w:szCs w:val="24"/>
        </w:rPr>
        <w:t xml:space="preserve"> Междинна Европа </w:t>
      </w:r>
      <w:r w:rsidR="002D0DF9">
        <w:rPr>
          <w:rFonts w:ascii="Times New Roman" w:hAnsi="Times New Roman" w:cs="Times New Roman"/>
          <w:sz w:val="24"/>
          <w:szCs w:val="24"/>
        </w:rPr>
        <w:t>обхваща участниците</w:t>
      </w:r>
      <w:r w:rsidR="00382CD6">
        <w:rPr>
          <w:rFonts w:ascii="Times New Roman" w:hAnsi="Times New Roman" w:cs="Times New Roman"/>
          <w:sz w:val="24"/>
          <w:szCs w:val="24"/>
        </w:rPr>
        <w:t xml:space="preserve"> попадащи между немскоговор</w:t>
      </w:r>
      <w:r w:rsidR="002D0DF9">
        <w:rPr>
          <w:rFonts w:ascii="Times New Roman" w:hAnsi="Times New Roman" w:cs="Times New Roman"/>
          <w:sz w:val="24"/>
          <w:szCs w:val="24"/>
        </w:rPr>
        <w:t>я</w:t>
      </w:r>
      <w:r w:rsidR="00382CD6">
        <w:rPr>
          <w:rFonts w:ascii="Times New Roman" w:hAnsi="Times New Roman" w:cs="Times New Roman"/>
          <w:sz w:val="24"/>
          <w:szCs w:val="24"/>
        </w:rPr>
        <w:t xml:space="preserve">щите държави и Италия </w:t>
      </w:r>
      <w:r w:rsidR="002D0DF9" w:rsidRPr="002D0DF9">
        <w:rPr>
          <w:rFonts w:ascii="Times New Roman" w:hAnsi="Times New Roman" w:cs="Times New Roman"/>
          <w:sz w:val="24"/>
          <w:szCs w:val="24"/>
        </w:rPr>
        <w:t xml:space="preserve">от една страна </w:t>
      </w:r>
      <w:r w:rsidR="00382CD6">
        <w:rPr>
          <w:rFonts w:ascii="Times New Roman" w:hAnsi="Times New Roman" w:cs="Times New Roman"/>
          <w:sz w:val="24"/>
          <w:szCs w:val="24"/>
        </w:rPr>
        <w:t xml:space="preserve">и Руската </w:t>
      </w:r>
      <w:r w:rsidR="002D0DF9">
        <w:rPr>
          <w:rFonts w:ascii="Times New Roman" w:hAnsi="Times New Roman" w:cs="Times New Roman"/>
          <w:sz w:val="24"/>
          <w:szCs w:val="24"/>
        </w:rPr>
        <w:t>федерация от друга</w:t>
      </w:r>
      <w:r w:rsidR="00B32117">
        <w:rPr>
          <w:rFonts w:ascii="Times New Roman" w:hAnsi="Times New Roman" w:cs="Times New Roman"/>
          <w:sz w:val="24"/>
          <w:szCs w:val="24"/>
        </w:rPr>
        <w:t xml:space="preserve"> (</w:t>
      </w:r>
      <w:r w:rsidR="00B32117">
        <w:rPr>
          <w:rFonts w:ascii="Times New Roman" w:hAnsi="Times New Roman" w:cs="Times New Roman"/>
          <w:sz w:val="24"/>
          <w:szCs w:val="24"/>
          <w:lang w:val="en-US"/>
        </w:rPr>
        <w:t>Kloczowski</w:t>
      </w:r>
      <w:r w:rsidR="00B32117" w:rsidRPr="00B32117">
        <w:rPr>
          <w:rFonts w:ascii="Times New Roman" w:hAnsi="Times New Roman" w:cs="Times New Roman"/>
          <w:sz w:val="24"/>
          <w:szCs w:val="24"/>
          <w:lang w:val="ru-RU"/>
        </w:rPr>
        <w:t xml:space="preserve"> 1995: 1</w:t>
      </w:r>
      <w:r w:rsidR="00B32117">
        <w:rPr>
          <w:rFonts w:ascii="Times New Roman" w:hAnsi="Times New Roman" w:cs="Times New Roman"/>
          <w:sz w:val="24"/>
          <w:szCs w:val="24"/>
        </w:rPr>
        <w:t>)</w:t>
      </w:r>
      <w:r w:rsidR="002D0DF9">
        <w:rPr>
          <w:rFonts w:ascii="Times New Roman" w:hAnsi="Times New Roman" w:cs="Times New Roman"/>
          <w:sz w:val="24"/>
          <w:szCs w:val="24"/>
        </w:rPr>
        <w:t xml:space="preserve">. </w:t>
      </w:r>
      <w:r w:rsidR="00B32117">
        <w:rPr>
          <w:rFonts w:ascii="Times New Roman" w:hAnsi="Times New Roman" w:cs="Times New Roman"/>
          <w:sz w:val="24"/>
          <w:szCs w:val="24"/>
        </w:rPr>
        <w:t xml:space="preserve">Самият подход при разбирането му поставя ударение върху </w:t>
      </w:r>
      <w:r w:rsidR="00E42C32">
        <w:rPr>
          <w:rFonts w:ascii="Times New Roman" w:hAnsi="Times New Roman" w:cs="Times New Roman"/>
          <w:sz w:val="24"/>
          <w:szCs w:val="24"/>
        </w:rPr>
        <w:t>специфичното разположение на държавите географски изграждащи този регион</w:t>
      </w:r>
      <w:r w:rsidR="00E65D3F">
        <w:rPr>
          <w:rFonts w:ascii="Times New Roman" w:hAnsi="Times New Roman" w:cs="Times New Roman"/>
          <w:sz w:val="24"/>
          <w:szCs w:val="24"/>
        </w:rPr>
        <w:t>,</w:t>
      </w:r>
      <w:r w:rsidR="00E42C32">
        <w:rPr>
          <w:rFonts w:ascii="Times New Roman" w:hAnsi="Times New Roman" w:cs="Times New Roman"/>
          <w:sz w:val="24"/>
          <w:szCs w:val="24"/>
        </w:rPr>
        <w:t xml:space="preserve"> които в резултат биват подложени на намеси от различаващи се във всяко едно отношение геополитически центрове. </w:t>
      </w:r>
      <w:r w:rsidR="00FA782C">
        <w:rPr>
          <w:rFonts w:ascii="Times New Roman" w:hAnsi="Times New Roman" w:cs="Times New Roman"/>
          <w:sz w:val="24"/>
          <w:szCs w:val="24"/>
        </w:rPr>
        <w:t>Това състояние е в основата на процесите</w:t>
      </w:r>
      <w:r w:rsidR="00E65D3F">
        <w:rPr>
          <w:rFonts w:ascii="Times New Roman" w:hAnsi="Times New Roman" w:cs="Times New Roman"/>
          <w:sz w:val="24"/>
          <w:szCs w:val="24"/>
        </w:rPr>
        <w:t>,</w:t>
      </w:r>
      <w:r w:rsidR="00FA782C">
        <w:rPr>
          <w:rFonts w:ascii="Times New Roman" w:hAnsi="Times New Roman" w:cs="Times New Roman"/>
          <w:sz w:val="24"/>
          <w:szCs w:val="24"/>
        </w:rPr>
        <w:t xml:space="preserve"> формиращи динамиката на сигурността в Междинна Европа</w:t>
      </w:r>
      <w:r w:rsidR="00E65D3F">
        <w:rPr>
          <w:rFonts w:ascii="Times New Roman" w:hAnsi="Times New Roman" w:cs="Times New Roman"/>
          <w:sz w:val="24"/>
          <w:szCs w:val="24"/>
        </w:rPr>
        <w:t>,</w:t>
      </w:r>
      <w:r w:rsidR="00FA782C">
        <w:rPr>
          <w:rFonts w:ascii="Times New Roman" w:hAnsi="Times New Roman" w:cs="Times New Roman"/>
          <w:sz w:val="24"/>
          <w:szCs w:val="24"/>
        </w:rPr>
        <w:t xml:space="preserve"> като причините за неговото установяване</w:t>
      </w:r>
      <w:r w:rsidR="00E65D3F">
        <w:rPr>
          <w:rFonts w:ascii="Times New Roman" w:hAnsi="Times New Roman" w:cs="Times New Roman"/>
          <w:sz w:val="24"/>
          <w:szCs w:val="24"/>
        </w:rPr>
        <w:t>,</w:t>
      </w:r>
      <w:r w:rsidR="00FA782C">
        <w:rPr>
          <w:rFonts w:ascii="Times New Roman" w:hAnsi="Times New Roman" w:cs="Times New Roman"/>
          <w:sz w:val="24"/>
          <w:szCs w:val="24"/>
        </w:rPr>
        <w:t xml:space="preserve"> в най-голяма степен са подчинени на геополитическата логика. </w:t>
      </w:r>
    </w:p>
    <w:p w:rsidR="001C6D52" w:rsidRPr="009113B0" w:rsidRDefault="006A2F89" w:rsidP="00765CA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Следователно това пространств</w:t>
      </w:r>
      <w:r w:rsidR="00120B76">
        <w:rPr>
          <w:rFonts w:ascii="Times New Roman" w:hAnsi="Times New Roman" w:cs="Times New Roman"/>
          <w:sz w:val="24"/>
          <w:szCs w:val="24"/>
        </w:rPr>
        <w:t>о се явява обект на влияние на заобикалящите го доминиращи сили</w:t>
      </w:r>
      <w:r w:rsidR="00E65D3F">
        <w:rPr>
          <w:rFonts w:ascii="Times New Roman" w:hAnsi="Times New Roman" w:cs="Times New Roman"/>
          <w:sz w:val="24"/>
          <w:szCs w:val="24"/>
        </w:rPr>
        <w:t>,</w:t>
      </w:r>
      <w:r w:rsidR="00120B76">
        <w:rPr>
          <w:rFonts w:ascii="Times New Roman" w:hAnsi="Times New Roman" w:cs="Times New Roman"/>
          <w:sz w:val="24"/>
          <w:szCs w:val="24"/>
        </w:rPr>
        <w:t xml:space="preserve"> което на свой ред затруднява формирането на страни притежаващи способност за отразяване</w:t>
      </w:r>
      <w:r w:rsidR="00021635">
        <w:rPr>
          <w:rFonts w:ascii="Times New Roman" w:hAnsi="Times New Roman" w:cs="Times New Roman"/>
          <w:sz w:val="24"/>
          <w:szCs w:val="24"/>
        </w:rPr>
        <w:t xml:space="preserve"> на опитите за външни намеси</w:t>
      </w:r>
      <w:r w:rsidR="00120B76">
        <w:rPr>
          <w:rFonts w:ascii="Times New Roman" w:hAnsi="Times New Roman" w:cs="Times New Roman"/>
          <w:sz w:val="24"/>
          <w:szCs w:val="24"/>
        </w:rPr>
        <w:t xml:space="preserve">. </w:t>
      </w:r>
      <w:r w:rsidR="0058794A">
        <w:rPr>
          <w:rFonts w:ascii="Times New Roman" w:hAnsi="Times New Roman" w:cs="Times New Roman"/>
          <w:sz w:val="24"/>
          <w:szCs w:val="24"/>
        </w:rPr>
        <w:t>Достатъчно е да се отчете факта</w:t>
      </w:r>
      <w:r w:rsidR="00E65D3F">
        <w:rPr>
          <w:rFonts w:ascii="Times New Roman" w:hAnsi="Times New Roman" w:cs="Times New Roman"/>
          <w:sz w:val="24"/>
          <w:szCs w:val="24"/>
        </w:rPr>
        <w:t>,</w:t>
      </w:r>
      <w:r w:rsidR="0058794A">
        <w:rPr>
          <w:rFonts w:ascii="Times New Roman" w:hAnsi="Times New Roman" w:cs="Times New Roman"/>
          <w:sz w:val="24"/>
          <w:szCs w:val="24"/>
        </w:rPr>
        <w:t xml:space="preserve"> че </w:t>
      </w:r>
      <w:r w:rsidR="009113B0">
        <w:rPr>
          <w:rFonts w:ascii="Times New Roman" w:hAnsi="Times New Roman" w:cs="Times New Roman"/>
          <w:sz w:val="24"/>
          <w:szCs w:val="24"/>
        </w:rPr>
        <w:t xml:space="preserve">през </w:t>
      </w:r>
      <w:r w:rsidR="009113B0">
        <w:rPr>
          <w:rFonts w:ascii="Times New Roman" w:hAnsi="Times New Roman" w:cs="Times New Roman"/>
          <w:sz w:val="24"/>
          <w:szCs w:val="24"/>
          <w:lang w:val="en-US"/>
        </w:rPr>
        <w:t>XIX</w:t>
      </w:r>
      <w:r w:rsidR="009113B0" w:rsidRPr="000233B0">
        <w:rPr>
          <w:rFonts w:ascii="Times New Roman" w:hAnsi="Times New Roman" w:cs="Times New Roman"/>
          <w:sz w:val="24"/>
          <w:szCs w:val="24"/>
          <w:lang w:val="ru-RU"/>
        </w:rPr>
        <w:t xml:space="preserve"> </w:t>
      </w:r>
      <w:r w:rsidR="009113B0">
        <w:rPr>
          <w:rFonts w:ascii="Times New Roman" w:hAnsi="Times New Roman" w:cs="Times New Roman"/>
          <w:sz w:val="24"/>
          <w:szCs w:val="24"/>
        </w:rPr>
        <w:t>век почти изцяло територията на Междинна Европа принадлежи на четири империи</w:t>
      </w:r>
      <w:r w:rsidR="009113B0" w:rsidRPr="009113B0">
        <w:rPr>
          <w:rFonts w:ascii="Times New Roman" w:hAnsi="Times New Roman" w:cs="Times New Roman"/>
          <w:sz w:val="24"/>
          <w:szCs w:val="24"/>
        </w:rPr>
        <w:t xml:space="preserve">: Русия, </w:t>
      </w:r>
      <w:r w:rsidR="009113B0">
        <w:rPr>
          <w:rFonts w:ascii="Times New Roman" w:hAnsi="Times New Roman" w:cs="Times New Roman"/>
          <w:sz w:val="24"/>
          <w:szCs w:val="24"/>
        </w:rPr>
        <w:t>Прусия, Хабсбургската монархия и Османската империя (</w:t>
      </w:r>
      <w:r w:rsidR="0088274E">
        <w:rPr>
          <w:rFonts w:ascii="Times New Roman" w:hAnsi="Times New Roman" w:cs="Times New Roman"/>
          <w:sz w:val="24"/>
          <w:szCs w:val="24"/>
          <w:lang w:val="en-US"/>
        </w:rPr>
        <w:t>Kloczowski</w:t>
      </w:r>
      <w:r w:rsidR="0088274E" w:rsidRPr="000233B0">
        <w:rPr>
          <w:rFonts w:ascii="Times New Roman" w:hAnsi="Times New Roman" w:cs="Times New Roman"/>
          <w:sz w:val="24"/>
          <w:szCs w:val="24"/>
          <w:lang w:val="ru-RU"/>
        </w:rPr>
        <w:t xml:space="preserve"> 1995: 1</w:t>
      </w:r>
      <w:r w:rsidR="00765CA7">
        <w:rPr>
          <w:rFonts w:ascii="Times New Roman" w:hAnsi="Times New Roman" w:cs="Times New Roman"/>
          <w:sz w:val="24"/>
          <w:szCs w:val="24"/>
        </w:rPr>
        <w:t xml:space="preserve">). </w:t>
      </w:r>
      <w:r w:rsidR="004B0FCC">
        <w:rPr>
          <w:rFonts w:ascii="Times New Roman" w:hAnsi="Times New Roman" w:cs="Times New Roman"/>
          <w:sz w:val="24"/>
          <w:szCs w:val="24"/>
        </w:rPr>
        <w:t xml:space="preserve">Безспорно </w:t>
      </w:r>
      <w:r w:rsidR="00C02E04">
        <w:rPr>
          <w:rFonts w:ascii="Times New Roman" w:hAnsi="Times New Roman" w:cs="Times New Roman"/>
          <w:sz w:val="24"/>
          <w:szCs w:val="24"/>
        </w:rPr>
        <w:t xml:space="preserve">исторически </w:t>
      </w:r>
      <w:r w:rsidR="004B0FCC">
        <w:rPr>
          <w:rFonts w:ascii="Times New Roman" w:hAnsi="Times New Roman" w:cs="Times New Roman"/>
          <w:sz w:val="24"/>
          <w:szCs w:val="24"/>
        </w:rPr>
        <w:t>в най-голяма степен руския и германския империализъм въздействат върху динамика</w:t>
      </w:r>
      <w:r w:rsidR="00A1077B">
        <w:rPr>
          <w:rFonts w:ascii="Times New Roman" w:hAnsi="Times New Roman" w:cs="Times New Roman"/>
          <w:sz w:val="24"/>
          <w:szCs w:val="24"/>
        </w:rPr>
        <w:t>та на взаимодействията</w:t>
      </w:r>
      <w:r w:rsidR="004B0FCC">
        <w:rPr>
          <w:rFonts w:ascii="Times New Roman" w:hAnsi="Times New Roman" w:cs="Times New Roman"/>
          <w:sz w:val="24"/>
          <w:szCs w:val="24"/>
        </w:rPr>
        <w:t xml:space="preserve"> в </w:t>
      </w:r>
      <w:r w:rsidR="00A1077B">
        <w:rPr>
          <w:rFonts w:ascii="Times New Roman" w:hAnsi="Times New Roman" w:cs="Times New Roman"/>
          <w:sz w:val="24"/>
          <w:szCs w:val="24"/>
        </w:rPr>
        <w:t xml:space="preserve">този регион. </w:t>
      </w:r>
      <w:r w:rsidR="00C02E04">
        <w:rPr>
          <w:rFonts w:ascii="Times New Roman" w:hAnsi="Times New Roman" w:cs="Times New Roman"/>
          <w:sz w:val="24"/>
          <w:szCs w:val="24"/>
        </w:rPr>
        <w:t>По-важно тук е не да се генерализира хода на събитията в тази част на света</w:t>
      </w:r>
      <w:r w:rsidR="00E65D3F">
        <w:rPr>
          <w:rFonts w:ascii="Times New Roman" w:hAnsi="Times New Roman" w:cs="Times New Roman"/>
          <w:sz w:val="24"/>
          <w:szCs w:val="24"/>
        </w:rPr>
        <w:t>,</w:t>
      </w:r>
      <w:r w:rsidR="00432AFE">
        <w:rPr>
          <w:rFonts w:ascii="Times New Roman" w:hAnsi="Times New Roman" w:cs="Times New Roman"/>
          <w:sz w:val="24"/>
          <w:szCs w:val="24"/>
        </w:rPr>
        <w:t xml:space="preserve"> който предстои да бъде анализиран</w:t>
      </w:r>
      <w:r w:rsidR="00E65D3F">
        <w:rPr>
          <w:rFonts w:ascii="Times New Roman" w:hAnsi="Times New Roman" w:cs="Times New Roman"/>
          <w:sz w:val="24"/>
          <w:szCs w:val="24"/>
        </w:rPr>
        <w:t>,</w:t>
      </w:r>
      <w:r w:rsidR="00C02E04">
        <w:rPr>
          <w:rFonts w:ascii="Times New Roman" w:hAnsi="Times New Roman" w:cs="Times New Roman"/>
          <w:sz w:val="24"/>
          <w:szCs w:val="24"/>
        </w:rPr>
        <w:t xml:space="preserve"> а да се подчертае </w:t>
      </w:r>
      <w:r w:rsidR="00FA56B6">
        <w:rPr>
          <w:rFonts w:ascii="Times New Roman" w:hAnsi="Times New Roman" w:cs="Times New Roman"/>
          <w:sz w:val="24"/>
          <w:szCs w:val="24"/>
        </w:rPr>
        <w:t xml:space="preserve">отличителната черта споделяна от държавите намиращи се там. </w:t>
      </w:r>
    </w:p>
    <w:p w:rsidR="00303649" w:rsidRDefault="00F77B1E" w:rsidP="009B38C4">
      <w:pPr>
        <w:spacing w:line="360" w:lineRule="auto"/>
        <w:ind w:firstLine="708"/>
        <w:jc w:val="both"/>
        <w:rPr>
          <w:rFonts w:ascii="Times New Roman" w:hAnsi="Times New Roman" w:cs="Times New Roman"/>
          <w:sz w:val="24"/>
          <w:szCs w:val="24"/>
        </w:rPr>
      </w:pPr>
      <w:r w:rsidRPr="00F77B1E">
        <w:rPr>
          <w:rFonts w:ascii="Times New Roman" w:hAnsi="Times New Roman" w:cs="Times New Roman"/>
          <w:sz w:val="24"/>
          <w:szCs w:val="24"/>
        </w:rPr>
        <w:t xml:space="preserve">Отчитайки </w:t>
      </w:r>
      <w:r w:rsidR="009B38C4">
        <w:rPr>
          <w:rFonts w:ascii="Times New Roman" w:hAnsi="Times New Roman" w:cs="Times New Roman"/>
          <w:sz w:val="24"/>
          <w:szCs w:val="24"/>
        </w:rPr>
        <w:t xml:space="preserve">гореизложеното </w:t>
      </w:r>
      <w:r w:rsidR="003629DD">
        <w:rPr>
          <w:rFonts w:ascii="Times New Roman" w:hAnsi="Times New Roman" w:cs="Times New Roman"/>
          <w:sz w:val="24"/>
          <w:szCs w:val="24"/>
        </w:rPr>
        <w:t>относно характеристиките на</w:t>
      </w:r>
      <w:r w:rsidRPr="00F77B1E">
        <w:rPr>
          <w:rFonts w:ascii="Times New Roman" w:hAnsi="Times New Roman" w:cs="Times New Roman"/>
          <w:sz w:val="24"/>
          <w:szCs w:val="24"/>
        </w:rPr>
        <w:t xml:space="preserve"> Междинна Европа, можем да заключим че </w:t>
      </w:r>
      <w:r w:rsidR="0024129C">
        <w:rPr>
          <w:rFonts w:ascii="Times New Roman" w:hAnsi="Times New Roman" w:cs="Times New Roman"/>
          <w:sz w:val="24"/>
          <w:szCs w:val="24"/>
        </w:rPr>
        <w:t>страните</w:t>
      </w:r>
      <w:r w:rsidR="00B85383">
        <w:rPr>
          <w:rFonts w:ascii="Times New Roman" w:hAnsi="Times New Roman" w:cs="Times New Roman"/>
          <w:sz w:val="24"/>
          <w:szCs w:val="24"/>
        </w:rPr>
        <w:t xml:space="preserve"> географски съставящи този регион</w:t>
      </w:r>
      <w:r w:rsidR="00E65D3F">
        <w:rPr>
          <w:rFonts w:ascii="Times New Roman" w:hAnsi="Times New Roman" w:cs="Times New Roman"/>
          <w:sz w:val="24"/>
          <w:szCs w:val="24"/>
        </w:rPr>
        <w:t>,</w:t>
      </w:r>
      <w:r w:rsidRPr="00F77B1E">
        <w:rPr>
          <w:rFonts w:ascii="Times New Roman" w:hAnsi="Times New Roman" w:cs="Times New Roman"/>
          <w:sz w:val="24"/>
          <w:szCs w:val="24"/>
        </w:rPr>
        <w:t xml:space="preserve"> не притежават способност </w:t>
      </w:r>
      <w:r w:rsidR="0024129C">
        <w:rPr>
          <w:rFonts w:ascii="Times New Roman" w:hAnsi="Times New Roman" w:cs="Times New Roman"/>
          <w:sz w:val="24"/>
          <w:szCs w:val="24"/>
        </w:rPr>
        <w:t>з</w:t>
      </w:r>
      <w:r w:rsidRPr="00F77B1E">
        <w:rPr>
          <w:rFonts w:ascii="Times New Roman" w:hAnsi="Times New Roman" w:cs="Times New Roman"/>
          <w:sz w:val="24"/>
          <w:szCs w:val="24"/>
        </w:rPr>
        <w:t>а поражда</w:t>
      </w:r>
      <w:r w:rsidR="0024129C">
        <w:rPr>
          <w:rFonts w:ascii="Times New Roman" w:hAnsi="Times New Roman" w:cs="Times New Roman"/>
          <w:sz w:val="24"/>
          <w:szCs w:val="24"/>
        </w:rPr>
        <w:t>не на</w:t>
      </w:r>
      <w:r w:rsidRPr="00F77B1E">
        <w:rPr>
          <w:rFonts w:ascii="Times New Roman" w:hAnsi="Times New Roman" w:cs="Times New Roman"/>
          <w:sz w:val="24"/>
          <w:szCs w:val="24"/>
        </w:rPr>
        <w:t xml:space="preserve"> геополитически импулси, а са по-скоро зона, в която постоянно се пресичат интересите на </w:t>
      </w:r>
      <w:r w:rsidR="005D08EF">
        <w:rPr>
          <w:rFonts w:ascii="Times New Roman" w:hAnsi="Times New Roman" w:cs="Times New Roman"/>
          <w:sz w:val="24"/>
          <w:szCs w:val="24"/>
        </w:rPr>
        <w:t>доминиращите геополитически участници</w:t>
      </w:r>
      <w:r w:rsidRPr="00F77B1E">
        <w:rPr>
          <w:rFonts w:ascii="Times New Roman" w:hAnsi="Times New Roman" w:cs="Times New Roman"/>
          <w:sz w:val="24"/>
          <w:szCs w:val="24"/>
        </w:rPr>
        <w:t>.</w:t>
      </w:r>
      <w:r>
        <w:rPr>
          <w:rFonts w:ascii="Times New Roman" w:hAnsi="Times New Roman" w:cs="Times New Roman"/>
          <w:sz w:val="24"/>
          <w:szCs w:val="24"/>
        </w:rPr>
        <w:t xml:space="preserve"> </w:t>
      </w:r>
      <w:r w:rsidR="006C42DC">
        <w:rPr>
          <w:rFonts w:ascii="Times New Roman" w:hAnsi="Times New Roman" w:cs="Times New Roman"/>
          <w:sz w:val="24"/>
          <w:szCs w:val="24"/>
        </w:rPr>
        <w:t xml:space="preserve">В допълнение </w:t>
      </w:r>
      <w:r w:rsidR="00A36CFC">
        <w:rPr>
          <w:rFonts w:ascii="Times New Roman" w:hAnsi="Times New Roman" w:cs="Times New Roman"/>
          <w:sz w:val="24"/>
          <w:szCs w:val="24"/>
        </w:rPr>
        <w:t>трябва да се уточни</w:t>
      </w:r>
      <w:r w:rsidR="00E65D3F">
        <w:rPr>
          <w:rFonts w:ascii="Times New Roman" w:hAnsi="Times New Roman" w:cs="Times New Roman"/>
          <w:sz w:val="24"/>
          <w:szCs w:val="24"/>
        </w:rPr>
        <w:t>,</w:t>
      </w:r>
      <w:r w:rsidR="00A36CFC">
        <w:rPr>
          <w:rFonts w:ascii="Times New Roman" w:hAnsi="Times New Roman" w:cs="Times New Roman"/>
          <w:sz w:val="24"/>
          <w:szCs w:val="24"/>
        </w:rPr>
        <w:t xml:space="preserve"> че в настоящия текст</w:t>
      </w:r>
      <w:r w:rsidR="006C42DC">
        <w:rPr>
          <w:rFonts w:ascii="Times New Roman" w:hAnsi="Times New Roman" w:cs="Times New Roman"/>
          <w:sz w:val="24"/>
          <w:szCs w:val="24"/>
        </w:rPr>
        <w:t xml:space="preserve"> при </w:t>
      </w:r>
      <w:r w:rsidR="007A231A">
        <w:rPr>
          <w:rFonts w:ascii="Times New Roman" w:hAnsi="Times New Roman" w:cs="Times New Roman"/>
          <w:sz w:val="24"/>
          <w:szCs w:val="24"/>
        </w:rPr>
        <w:t>определянето</w:t>
      </w:r>
      <w:r w:rsidR="006C42DC">
        <w:rPr>
          <w:rFonts w:ascii="Times New Roman" w:hAnsi="Times New Roman" w:cs="Times New Roman"/>
          <w:sz w:val="24"/>
          <w:szCs w:val="24"/>
        </w:rPr>
        <w:t xml:space="preserve"> на природата и мащабите на изследваното регионално пространство е избран </w:t>
      </w:r>
      <w:r w:rsidR="003262AD">
        <w:rPr>
          <w:rFonts w:ascii="Times New Roman" w:hAnsi="Times New Roman" w:cs="Times New Roman"/>
          <w:sz w:val="24"/>
          <w:szCs w:val="24"/>
        </w:rPr>
        <w:t>първия</w:t>
      </w:r>
      <w:r w:rsidR="006C42DC">
        <w:rPr>
          <w:rFonts w:ascii="Times New Roman" w:hAnsi="Times New Roman" w:cs="Times New Roman"/>
          <w:sz w:val="24"/>
          <w:szCs w:val="24"/>
        </w:rPr>
        <w:t xml:space="preserve"> подход</w:t>
      </w:r>
      <w:r w:rsidR="00E65D3F">
        <w:rPr>
          <w:rFonts w:ascii="Times New Roman" w:hAnsi="Times New Roman" w:cs="Times New Roman"/>
          <w:sz w:val="24"/>
          <w:szCs w:val="24"/>
        </w:rPr>
        <w:t>,</w:t>
      </w:r>
      <w:r w:rsidR="006C42DC">
        <w:rPr>
          <w:rFonts w:ascii="Times New Roman" w:hAnsi="Times New Roman" w:cs="Times New Roman"/>
          <w:sz w:val="24"/>
          <w:szCs w:val="24"/>
        </w:rPr>
        <w:t xml:space="preserve"> при който </w:t>
      </w:r>
      <w:r w:rsidR="003262AD">
        <w:rPr>
          <w:rFonts w:ascii="Times New Roman" w:hAnsi="Times New Roman" w:cs="Times New Roman"/>
          <w:sz w:val="24"/>
          <w:szCs w:val="24"/>
        </w:rPr>
        <w:t xml:space="preserve">се използва предварително установено разбиране в това отношение. </w:t>
      </w:r>
    </w:p>
    <w:p w:rsidR="006C42DC" w:rsidRPr="007A231A" w:rsidRDefault="007A231A" w:rsidP="009B38C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При това положение изпълнението на методологическите изисквания насочени към дефиниране на подсистемата попадаща в полето на познавателен интерес</w:t>
      </w:r>
      <w:r w:rsidR="00E65D3F">
        <w:rPr>
          <w:rFonts w:ascii="Times New Roman" w:hAnsi="Times New Roman" w:cs="Times New Roman"/>
          <w:sz w:val="24"/>
          <w:szCs w:val="24"/>
        </w:rPr>
        <w:t>,</w:t>
      </w:r>
      <w:r>
        <w:rPr>
          <w:rFonts w:ascii="Times New Roman" w:hAnsi="Times New Roman" w:cs="Times New Roman"/>
          <w:sz w:val="24"/>
          <w:szCs w:val="24"/>
        </w:rPr>
        <w:t xml:space="preserve"> </w:t>
      </w:r>
      <w:r w:rsidR="007C4FC9">
        <w:rPr>
          <w:rFonts w:ascii="Times New Roman" w:hAnsi="Times New Roman" w:cs="Times New Roman"/>
          <w:sz w:val="24"/>
          <w:szCs w:val="24"/>
        </w:rPr>
        <w:t xml:space="preserve">ще се изрази в сравнение на границите и природата </w:t>
      </w:r>
      <w:r w:rsidR="00854384">
        <w:rPr>
          <w:rFonts w:ascii="Times New Roman" w:hAnsi="Times New Roman" w:cs="Times New Roman"/>
          <w:sz w:val="24"/>
          <w:szCs w:val="24"/>
        </w:rPr>
        <w:t>ѝ</w:t>
      </w:r>
      <w:r w:rsidR="00E65D3F">
        <w:rPr>
          <w:rFonts w:ascii="Times New Roman" w:hAnsi="Times New Roman" w:cs="Times New Roman"/>
          <w:sz w:val="24"/>
          <w:szCs w:val="24"/>
        </w:rPr>
        <w:t>,</w:t>
      </w:r>
      <w:r w:rsidR="00854384">
        <w:rPr>
          <w:rFonts w:ascii="Times New Roman" w:hAnsi="Times New Roman" w:cs="Times New Roman"/>
          <w:sz w:val="24"/>
          <w:szCs w:val="24"/>
        </w:rPr>
        <w:t xml:space="preserve"> </w:t>
      </w:r>
      <w:r w:rsidR="00303DE7">
        <w:rPr>
          <w:rFonts w:ascii="Times New Roman" w:hAnsi="Times New Roman" w:cs="Times New Roman"/>
          <w:sz w:val="24"/>
          <w:szCs w:val="24"/>
        </w:rPr>
        <w:t xml:space="preserve">възприемани като налични от страна на </w:t>
      </w:r>
      <w:r w:rsidR="00854384">
        <w:rPr>
          <w:rFonts w:ascii="Times New Roman" w:hAnsi="Times New Roman" w:cs="Times New Roman"/>
          <w:sz w:val="24"/>
          <w:szCs w:val="24"/>
        </w:rPr>
        <w:t>схващанията</w:t>
      </w:r>
      <w:r w:rsidR="00E65D3F">
        <w:rPr>
          <w:rFonts w:ascii="Times New Roman" w:hAnsi="Times New Roman" w:cs="Times New Roman"/>
          <w:sz w:val="24"/>
          <w:szCs w:val="24"/>
        </w:rPr>
        <w:t>,</w:t>
      </w:r>
      <w:r w:rsidR="00854384">
        <w:rPr>
          <w:rFonts w:ascii="Times New Roman" w:hAnsi="Times New Roman" w:cs="Times New Roman"/>
          <w:sz w:val="24"/>
          <w:szCs w:val="24"/>
        </w:rPr>
        <w:t xml:space="preserve"> въз основа на които </w:t>
      </w:r>
      <w:r w:rsidR="00854384" w:rsidRPr="00854384">
        <w:rPr>
          <w:rFonts w:ascii="Times New Roman" w:hAnsi="Times New Roman" w:cs="Times New Roman"/>
          <w:sz w:val="24"/>
          <w:szCs w:val="24"/>
        </w:rPr>
        <w:t xml:space="preserve">Междинна Европа </w:t>
      </w:r>
      <w:r w:rsidR="00854384">
        <w:rPr>
          <w:rFonts w:ascii="Times New Roman" w:hAnsi="Times New Roman" w:cs="Times New Roman"/>
          <w:sz w:val="24"/>
          <w:szCs w:val="24"/>
        </w:rPr>
        <w:t>се разглежда в качеството си на регион и резултатите получени чрез анализ на историческия контекст на отношенията</w:t>
      </w:r>
      <w:r w:rsidR="00E65D3F">
        <w:rPr>
          <w:rFonts w:ascii="Times New Roman" w:hAnsi="Times New Roman" w:cs="Times New Roman"/>
          <w:sz w:val="24"/>
          <w:szCs w:val="24"/>
        </w:rPr>
        <w:t>,</w:t>
      </w:r>
      <w:r w:rsidR="00854384">
        <w:rPr>
          <w:rFonts w:ascii="Times New Roman" w:hAnsi="Times New Roman" w:cs="Times New Roman"/>
          <w:sz w:val="24"/>
          <w:szCs w:val="24"/>
        </w:rPr>
        <w:t xml:space="preserve"> </w:t>
      </w:r>
      <w:r w:rsidR="00854384">
        <w:rPr>
          <w:rFonts w:ascii="Times New Roman" w:hAnsi="Times New Roman" w:cs="Times New Roman"/>
          <w:sz w:val="24"/>
          <w:szCs w:val="24"/>
        </w:rPr>
        <w:lastRenderedPageBreak/>
        <w:t xml:space="preserve">протичащи в нейните рамки. </w:t>
      </w:r>
      <w:r w:rsidR="00303649">
        <w:rPr>
          <w:rFonts w:ascii="Times New Roman" w:hAnsi="Times New Roman" w:cs="Times New Roman"/>
          <w:sz w:val="24"/>
          <w:szCs w:val="24"/>
        </w:rPr>
        <w:t>Изборът на аспект в случая не представлява елемент</w:t>
      </w:r>
      <w:r w:rsidR="00E65D3F">
        <w:rPr>
          <w:rFonts w:ascii="Times New Roman" w:hAnsi="Times New Roman" w:cs="Times New Roman"/>
          <w:sz w:val="24"/>
          <w:szCs w:val="24"/>
        </w:rPr>
        <w:t>,</w:t>
      </w:r>
      <w:r w:rsidR="00303649">
        <w:rPr>
          <w:rFonts w:ascii="Times New Roman" w:hAnsi="Times New Roman" w:cs="Times New Roman"/>
          <w:sz w:val="24"/>
          <w:szCs w:val="24"/>
        </w:rPr>
        <w:t xml:space="preserve"> който трябва да подлежи на проверка</w:t>
      </w:r>
      <w:r w:rsidR="00E65D3F">
        <w:rPr>
          <w:rFonts w:ascii="Times New Roman" w:hAnsi="Times New Roman" w:cs="Times New Roman"/>
          <w:sz w:val="24"/>
          <w:szCs w:val="24"/>
        </w:rPr>
        <w:t>,</w:t>
      </w:r>
      <w:r w:rsidR="00303649">
        <w:rPr>
          <w:rFonts w:ascii="Times New Roman" w:hAnsi="Times New Roman" w:cs="Times New Roman"/>
          <w:sz w:val="24"/>
          <w:szCs w:val="24"/>
        </w:rPr>
        <w:t xml:space="preserve"> понеже той по-скоро задава насочеността на последващите части на изследването</w:t>
      </w:r>
      <w:r w:rsidR="00E65D3F">
        <w:rPr>
          <w:rFonts w:ascii="Times New Roman" w:hAnsi="Times New Roman" w:cs="Times New Roman"/>
          <w:sz w:val="24"/>
          <w:szCs w:val="24"/>
        </w:rPr>
        <w:t>,</w:t>
      </w:r>
      <w:r w:rsidR="00303649">
        <w:rPr>
          <w:rFonts w:ascii="Times New Roman" w:hAnsi="Times New Roman" w:cs="Times New Roman"/>
          <w:sz w:val="24"/>
          <w:szCs w:val="24"/>
        </w:rPr>
        <w:t xml:space="preserve"> макар при определени </w:t>
      </w:r>
      <w:r w:rsidR="00202E1B">
        <w:rPr>
          <w:rFonts w:ascii="Times New Roman" w:hAnsi="Times New Roman" w:cs="Times New Roman"/>
          <w:sz w:val="24"/>
          <w:szCs w:val="24"/>
        </w:rPr>
        <w:t xml:space="preserve">обстоятелства да е </w:t>
      </w:r>
      <w:r w:rsidR="00E65D3F">
        <w:rPr>
          <w:rFonts w:ascii="Times New Roman" w:hAnsi="Times New Roman" w:cs="Times New Roman"/>
          <w:sz w:val="24"/>
          <w:szCs w:val="24"/>
        </w:rPr>
        <w:t>възможно действителните мащаби</w:t>
      </w:r>
      <w:r w:rsidR="00202E1B">
        <w:rPr>
          <w:rFonts w:ascii="Times New Roman" w:hAnsi="Times New Roman" w:cs="Times New Roman"/>
          <w:sz w:val="24"/>
          <w:szCs w:val="24"/>
        </w:rPr>
        <w:t xml:space="preserve"> на даден регион</w:t>
      </w:r>
      <w:r w:rsidR="00E65D3F">
        <w:rPr>
          <w:rFonts w:ascii="Times New Roman" w:hAnsi="Times New Roman" w:cs="Times New Roman"/>
          <w:sz w:val="24"/>
          <w:szCs w:val="24"/>
        </w:rPr>
        <w:t>,</w:t>
      </w:r>
      <w:r w:rsidR="00202E1B">
        <w:rPr>
          <w:rFonts w:ascii="Times New Roman" w:hAnsi="Times New Roman" w:cs="Times New Roman"/>
          <w:sz w:val="24"/>
          <w:szCs w:val="24"/>
        </w:rPr>
        <w:t xml:space="preserve"> да не отговарят на </w:t>
      </w:r>
      <w:r w:rsidR="00574CCD">
        <w:rPr>
          <w:rFonts w:ascii="Times New Roman" w:hAnsi="Times New Roman" w:cs="Times New Roman"/>
          <w:sz w:val="24"/>
          <w:szCs w:val="24"/>
        </w:rPr>
        <w:t>тези установяващи се чрез изходната позиция</w:t>
      </w:r>
      <w:r w:rsidR="00E65D3F">
        <w:rPr>
          <w:rFonts w:ascii="Times New Roman" w:hAnsi="Times New Roman" w:cs="Times New Roman"/>
          <w:sz w:val="24"/>
          <w:szCs w:val="24"/>
        </w:rPr>
        <w:t>,</w:t>
      </w:r>
      <w:r w:rsidR="00574CCD">
        <w:rPr>
          <w:rFonts w:ascii="Times New Roman" w:hAnsi="Times New Roman" w:cs="Times New Roman"/>
          <w:sz w:val="24"/>
          <w:szCs w:val="24"/>
        </w:rPr>
        <w:t xml:space="preserve"> </w:t>
      </w:r>
      <w:r w:rsidR="000D1937">
        <w:rPr>
          <w:rFonts w:ascii="Times New Roman" w:hAnsi="Times New Roman" w:cs="Times New Roman"/>
          <w:sz w:val="24"/>
          <w:szCs w:val="24"/>
        </w:rPr>
        <w:t>посредством която се претендира че е отправен поглед</w:t>
      </w:r>
      <w:r w:rsidR="00E65D3F">
        <w:rPr>
          <w:rFonts w:ascii="Times New Roman" w:hAnsi="Times New Roman" w:cs="Times New Roman"/>
          <w:sz w:val="24"/>
          <w:szCs w:val="24"/>
        </w:rPr>
        <w:t>,</w:t>
      </w:r>
      <w:r w:rsidR="000D1937">
        <w:rPr>
          <w:rFonts w:ascii="Times New Roman" w:hAnsi="Times New Roman" w:cs="Times New Roman"/>
          <w:sz w:val="24"/>
          <w:szCs w:val="24"/>
        </w:rPr>
        <w:t xml:space="preserve"> а чрез друга. </w:t>
      </w:r>
      <w:r w:rsidR="00C97974">
        <w:rPr>
          <w:rFonts w:ascii="Times New Roman" w:hAnsi="Times New Roman" w:cs="Times New Roman"/>
          <w:sz w:val="24"/>
          <w:szCs w:val="24"/>
        </w:rPr>
        <w:t>При този случай обаче</w:t>
      </w:r>
      <w:r w:rsidR="00E65D3F">
        <w:rPr>
          <w:rFonts w:ascii="Times New Roman" w:hAnsi="Times New Roman" w:cs="Times New Roman"/>
          <w:sz w:val="24"/>
          <w:szCs w:val="24"/>
        </w:rPr>
        <w:t>,</w:t>
      </w:r>
      <w:r w:rsidR="00C97974">
        <w:rPr>
          <w:rFonts w:ascii="Times New Roman" w:hAnsi="Times New Roman" w:cs="Times New Roman"/>
          <w:sz w:val="24"/>
          <w:szCs w:val="24"/>
        </w:rPr>
        <w:t xml:space="preserve"> евентуалното разкриване на подобно състояние</w:t>
      </w:r>
      <w:r w:rsidR="00E65D3F">
        <w:rPr>
          <w:rFonts w:ascii="Times New Roman" w:hAnsi="Times New Roman" w:cs="Times New Roman"/>
          <w:sz w:val="24"/>
          <w:szCs w:val="24"/>
        </w:rPr>
        <w:t>,</w:t>
      </w:r>
      <w:r w:rsidR="00C97974">
        <w:rPr>
          <w:rFonts w:ascii="Times New Roman" w:hAnsi="Times New Roman" w:cs="Times New Roman"/>
          <w:sz w:val="24"/>
          <w:szCs w:val="24"/>
        </w:rPr>
        <w:t xml:space="preserve"> не допринася за постигане на целите на проучването</w:t>
      </w:r>
      <w:r w:rsidR="00E65D3F">
        <w:rPr>
          <w:rFonts w:ascii="Times New Roman" w:hAnsi="Times New Roman" w:cs="Times New Roman"/>
          <w:sz w:val="24"/>
          <w:szCs w:val="24"/>
        </w:rPr>
        <w:t>,</w:t>
      </w:r>
      <w:r w:rsidR="00C97974">
        <w:rPr>
          <w:rFonts w:ascii="Times New Roman" w:hAnsi="Times New Roman" w:cs="Times New Roman"/>
          <w:sz w:val="24"/>
          <w:szCs w:val="24"/>
        </w:rPr>
        <w:t xml:space="preserve"> понеже те са обвързани с първоначално посочения аспект. </w:t>
      </w:r>
    </w:p>
    <w:p w:rsidR="00F77B1E" w:rsidRDefault="00C97974" w:rsidP="009B38C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Следователно с оглед адекватното изпълнение на групата методологически положения</w:t>
      </w:r>
      <w:r w:rsidR="004747D7">
        <w:rPr>
          <w:rFonts w:ascii="Times New Roman" w:hAnsi="Times New Roman" w:cs="Times New Roman"/>
          <w:sz w:val="24"/>
          <w:szCs w:val="24"/>
        </w:rPr>
        <w:t xml:space="preserve"> за дефиниране на регионалното пространство</w:t>
      </w:r>
      <w:r w:rsidR="00E65D3F">
        <w:rPr>
          <w:rFonts w:ascii="Times New Roman" w:hAnsi="Times New Roman" w:cs="Times New Roman"/>
          <w:sz w:val="24"/>
          <w:szCs w:val="24"/>
        </w:rPr>
        <w:t>,</w:t>
      </w:r>
      <w:r w:rsidR="002F677C">
        <w:rPr>
          <w:rFonts w:ascii="Times New Roman" w:hAnsi="Times New Roman" w:cs="Times New Roman"/>
          <w:sz w:val="24"/>
          <w:szCs w:val="24"/>
        </w:rPr>
        <w:t xml:space="preserve"> </w:t>
      </w:r>
      <w:r w:rsidR="005C7023">
        <w:rPr>
          <w:rFonts w:ascii="Times New Roman" w:hAnsi="Times New Roman" w:cs="Times New Roman"/>
          <w:sz w:val="24"/>
          <w:szCs w:val="24"/>
        </w:rPr>
        <w:t xml:space="preserve">следва да се определи </w:t>
      </w:r>
      <w:r w:rsidR="004747D7">
        <w:rPr>
          <w:rFonts w:ascii="Times New Roman" w:hAnsi="Times New Roman" w:cs="Times New Roman"/>
          <w:sz w:val="24"/>
          <w:szCs w:val="24"/>
        </w:rPr>
        <w:t xml:space="preserve">природата на </w:t>
      </w:r>
      <w:r w:rsidR="004747D7" w:rsidRPr="004747D7">
        <w:rPr>
          <w:rFonts w:ascii="Times New Roman" w:hAnsi="Times New Roman" w:cs="Times New Roman"/>
          <w:sz w:val="24"/>
          <w:szCs w:val="24"/>
        </w:rPr>
        <w:t>Междинна Европа</w:t>
      </w:r>
      <w:r w:rsidR="004747D7">
        <w:rPr>
          <w:rFonts w:ascii="Times New Roman" w:hAnsi="Times New Roman" w:cs="Times New Roman"/>
          <w:sz w:val="24"/>
          <w:szCs w:val="24"/>
        </w:rPr>
        <w:t xml:space="preserve"> по начина</w:t>
      </w:r>
      <w:r w:rsidR="00E65D3F">
        <w:rPr>
          <w:rFonts w:ascii="Times New Roman" w:hAnsi="Times New Roman" w:cs="Times New Roman"/>
          <w:sz w:val="24"/>
          <w:szCs w:val="24"/>
        </w:rPr>
        <w:t>,</w:t>
      </w:r>
      <w:r w:rsidR="004747D7">
        <w:rPr>
          <w:rFonts w:ascii="Times New Roman" w:hAnsi="Times New Roman" w:cs="Times New Roman"/>
          <w:sz w:val="24"/>
          <w:szCs w:val="24"/>
        </w:rPr>
        <w:t xml:space="preserve"> по който тя бива разбирана съгласно вече съществуващите схващания </w:t>
      </w:r>
      <w:r w:rsidR="002F677C">
        <w:rPr>
          <w:rFonts w:ascii="Times New Roman" w:hAnsi="Times New Roman" w:cs="Times New Roman"/>
          <w:sz w:val="24"/>
          <w:szCs w:val="24"/>
        </w:rPr>
        <w:t>в това отношение</w:t>
      </w:r>
      <w:r w:rsidR="00E65D3F">
        <w:rPr>
          <w:rFonts w:ascii="Times New Roman" w:hAnsi="Times New Roman" w:cs="Times New Roman"/>
          <w:sz w:val="24"/>
          <w:szCs w:val="24"/>
        </w:rPr>
        <w:t>,</w:t>
      </w:r>
      <w:r w:rsidR="002F677C">
        <w:rPr>
          <w:rFonts w:ascii="Times New Roman" w:hAnsi="Times New Roman" w:cs="Times New Roman"/>
          <w:sz w:val="24"/>
          <w:szCs w:val="24"/>
        </w:rPr>
        <w:t xml:space="preserve"> тъй като едва тогава би се създала възможност за </w:t>
      </w:r>
      <w:r w:rsidR="00381BFB">
        <w:rPr>
          <w:rFonts w:ascii="Times New Roman" w:hAnsi="Times New Roman" w:cs="Times New Roman"/>
          <w:sz w:val="24"/>
          <w:szCs w:val="24"/>
        </w:rPr>
        <w:t xml:space="preserve">нейното </w:t>
      </w:r>
      <w:r w:rsidR="00E35CB3">
        <w:rPr>
          <w:rFonts w:ascii="Times New Roman" w:hAnsi="Times New Roman" w:cs="Times New Roman"/>
          <w:sz w:val="24"/>
          <w:szCs w:val="24"/>
        </w:rPr>
        <w:t>съпоставяне с особеностите разкриван</w:t>
      </w:r>
      <w:r w:rsidR="00381BFB">
        <w:rPr>
          <w:rFonts w:ascii="Times New Roman" w:hAnsi="Times New Roman" w:cs="Times New Roman"/>
          <w:sz w:val="24"/>
          <w:szCs w:val="24"/>
        </w:rPr>
        <w:t>и</w:t>
      </w:r>
      <w:r w:rsidR="00E35CB3">
        <w:rPr>
          <w:rFonts w:ascii="Times New Roman" w:hAnsi="Times New Roman" w:cs="Times New Roman"/>
          <w:sz w:val="24"/>
          <w:szCs w:val="24"/>
        </w:rPr>
        <w:t xml:space="preserve"> посредством </w:t>
      </w:r>
      <w:r w:rsidR="00381BFB">
        <w:rPr>
          <w:rFonts w:ascii="Times New Roman" w:hAnsi="Times New Roman" w:cs="Times New Roman"/>
          <w:sz w:val="24"/>
          <w:szCs w:val="24"/>
        </w:rPr>
        <w:t>проучването на историята на взаимодействията в тази подсистема. И</w:t>
      </w:r>
      <w:r w:rsidR="00381BFB" w:rsidRPr="00381BFB">
        <w:rPr>
          <w:rFonts w:ascii="Times New Roman" w:hAnsi="Times New Roman" w:cs="Times New Roman"/>
          <w:sz w:val="24"/>
          <w:szCs w:val="24"/>
        </w:rPr>
        <w:t>зползвайки вече въведената терминология</w:t>
      </w:r>
      <w:r w:rsidR="00381BFB">
        <w:rPr>
          <w:rFonts w:ascii="Times New Roman" w:hAnsi="Times New Roman" w:cs="Times New Roman"/>
          <w:sz w:val="24"/>
          <w:szCs w:val="24"/>
        </w:rPr>
        <w:t xml:space="preserve"> и отчитайки описаното по-горе</w:t>
      </w:r>
      <w:r w:rsidR="00E65D3F">
        <w:rPr>
          <w:rFonts w:ascii="Times New Roman" w:hAnsi="Times New Roman" w:cs="Times New Roman"/>
          <w:sz w:val="24"/>
          <w:szCs w:val="24"/>
        </w:rPr>
        <w:t>,</w:t>
      </w:r>
      <w:r w:rsidR="00381BFB">
        <w:rPr>
          <w:rFonts w:ascii="Times New Roman" w:hAnsi="Times New Roman" w:cs="Times New Roman"/>
          <w:sz w:val="24"/>
          <w:szCs w:val="24"/>
        </w:rPr>
        <w:t xml:space="preserve"> интересуващия ни регион трябва да бъде разглеждан като подчинен, централен и външно балансиран. </w:t>
      </w:r>
      <w:r w:rsidR="00E5761D">
        <w:rPr>
          <w:rFonts w:ascii="Times New Roman" w:hAnsi="Times New Roman" w:cs="Times New Roman"/>
          <w:sz w:val="24"/>
          <w:szCs w:val="24"/>
        </w:rPr>
        <w:t>Това идва да каже</w:t>
      </w:r>
      <w:r w:rsidR="00E65D3F">
        <w:rPr>
          <w:rFonts w:ascii="Times New Roman" w:hAnsi="Times New Roman" w:cs="Times New Roman"/>
          <w:sz w:val="24"/>
          <w:szCs w:val="24"/>
        </w:rPr>
        <w:t>,</w:t>
      </w:r>
      <w:r w:rsidR="00E5761D">
        <w:rPr>
          <w:rFonts w:ascii="Times New Roman" w:hAnsi="Times New Roman" w:cs="Times New Roman"/>
          <w:sz w:val="24"/>
          <w:szCs w:val="24"/>
        </w:rPr>
        <w:t xml:space="preserve"> че </w:t>
      </w:r>
      <w:r w:rsidR="00AC1F5E">
        <w:rPr>
          <w:rFonts w:ascii="Times New Roman" w:hAnsi="Times New Roman" w:cs="Times New Roman"/>
          <w:sz w:val="24"/>
          <w:szCs w:val="24"/>
        </w:rPr>
        <w:t xml:space="preserve">динамиката на сигурността в Междинна Европа зависи от ходовете на </w:t>
      </w:r>
      <w:r w:rsidR="00BF7F91">
        <w:rPr>
          <w:rFonts w:ascii="Times New Roman" w:hAnsi="Times New Roman" w:cs="Times New Roman"/>
          <w:sz w:val="24"/>
          <w:szCs w:val="24"/>
        </w:rPr>
        <w:t xml:space="preserve">външни участници, </w:t>
      </w:r>
      <w:r w:rsidR="00E95633">
        <w:rPr>
          <w:rFonts w:ascii="Times New Roman" w:hAnsi="Times New Roman" w:cs="Times New Roman"/>
          <w:sz w:val="24"/>
          <w:szCs w:val="24"/>
        </w:rPr>
        <w:t xml:space="preserve">значителен брой доминиращи сили се стремят да въздействат спрямо тази подсистема и влиянието им е определящо за баланса на силите в нея. </w:t>
      </w:r>
      <w:r w:rsidR="00A06A04">
        <w:rPr>
          <w:rFonts w:ascii="Times New Roman" w:hAnsi="Times New Roman" w:cs="Times New Roman"/>
          <w:sz w:val="24"/>
          <w:szCs w:val="24"/>
        </w:rPr>
        <w:t xml:space="preserve">При представянето на историческия контекст </w:t>
      </w:r>
      <w:r w:rsidR="00C467E0">
        <w:rPr>
          <w:rFonts w:ascii="Times New Roman" w:hAnsi="Times New Roman" w:cs="Times New Roman"/>
          <w:sz w:val="24"/>
          <w:szCs w:val="24"/>
        </w:rPr>
        <w:t>следва да се открои</w:t>
      </w:r>
      <w:r w:rsidR="00E65D3F">
        <w:rPr>
          <w:rFonts w:ascii="Times New Roman" w:hAnsi="Times New Roman" w:cs="Times New Roman"/>
          <w:sz w:val="24"/>
          <w:szCs w:val="24"/>
        </w:rPr>
        <w:t>,</w:t>
      </w:r>
      <w:r w:rsidR="00C467E0">
        <w:rPr>
          <w:rFonts w:ascii="Times New Roman" w:hAnsi="Times New Roman" w:cs="Times New Roman"/>
          <w:sz w:val="24"/>
          <w:szCs w:val="24"/>
        </w:rPr>
        <w:t xml:space="preserve"> доколко ролята на изследваното регионално пространство през всеки един период отговаря на посоченото. </w:t>
      </w:r>
      <w:r w:rsidR="00CF085F">
        <w:rPr>
          <w:rFonts w:ascii="Times New Roman" w:hAnsi="Times New Roman" w:cs="Times New Roman"/>
          <w:sz w:val="24"/>
          <w:szCs w:val="24"/>
        </w:rPr>
        <w:t>Измененията на природата са възможни</w:t>
      </w:r>
      <w:r w:rsidR="00D2656E">
        <w:rPr>
          <w:rFonts w:ascii="Times New Roman" w:hAnsi="Times New Roman" w:cs="Times New Roman"/>
          <w:sz w:val="24"/>
          <w:szCs w:val="24"/>
        </w:rPr>
        <w:t>,</w:t>
      </w:r>
      <w:r w:rsidR="00CF085F">
        <w:rPr>
          <w:rFonts w:ascii="Times New Roman" w:hAnsi="Times New Roman" w:cs="Times New Roman"/>
          <w:sz w:val="24"/>
          <w:szCs w:val="24"/>
        </w:rPr>
        <w:t xml:space="preserve"> но както вече беше отбелязано са малко вероятни</w:t>
      </w:r>
      <w:r w:rsidR="00D2656E">
        <w:rPr>
          <w:rFonts w:ascii="Times New Roman" w:hAnsi="Times New Roman" w:cs="Times New Roman"/>
          <w:sz w:val="24"/>
          <w:szCs w:val="24"/>
        </w:rPr>
        <w:t>,</w:t>
      </w:r>
      <w:r w:rsidR="00CF085F">
        <w:rPr>
          <w:rFonts w:ascii="Times New Roman" w:hAnsi="Times New Roman" w:cs="Times New Roman"/>
          <w:sz w:val="24"/>
          <w:szCs w:val="24"/>
        </w:rPr>
        <w:t xml:space="preserve"> а когато се разглежда времеви отрязък</w:t>
      </w:r>
      <w:r w:rsidR="00D2656E">
        <w:rPr>
          <w:rFonts w:ascii="Times New Roman" w:hAnsi="Times New Roman" w:cs="Times New Roman"/>
          <w:sz w:val="24"/>
          <w:szCs w:val="24"/>
        </w:rPr>
        <w:t>,</w:t>
      </w:r>
      <w:r w:rsidR="00CF085F">
        <w:rPr>
          <w:rFonts w:ascii="Times New Roman" w:hAnsi="Times New Roman" w:cs="Times New Roman"/>
          <w:sz w:val="24"/>
          <w:szCs w:val="24"/>
        </w:rPr>
        <w:t xml:space="preserve"> при който не се променя структурното равнище на отношенията</w:t>
      </w:r>
      <w:r w:rsidR="00D2656E">
        <w:rPr>
          <w:rFonts w:ascii="Times New Roman" w:hAnsi="Times New Roman" w:cs="Times New Roman"/>
          <w:sz w:val="24"/>
          <w:szCs w:val="24"/>
        </w:rPr>
        <w:t>,</w:t>
      </w:r>
      <w:r w:rsidR="00CF085F">
        <w:rPr>
          <w:rFonts w:ascii="Times New Roman" w:hAnsi="Times New Roman" w:cs="Times New Roman"/>
          <w:sz w:val="24"/>
          <w:szCs w:val="24"/>
        </w:rPr>
        <w:t xml:space="preserve"> са </w:t>
      </w:r>
      <w:r w:rsidR="00E134A0">
        <w:rPr>
          <w:rFonts w:ascii="Times New Roman" w:hAnsi="Times New Roman" w:cs="Times New Roman"/>
          <w:sz w:val="24"/>
          <w:szCs w:val="24"/>
        </w:rPr>
        <w:t>неосъществими</w:t>
      </w:r>
      <w:r w:rsidR="00CF085F">
        <w:rPr>
          <w:rFonts w:ascii="Times New Roman" w:hAnsi="Times New Roman" w:cs="Times New Roman"/>
          <w:sz w:val="24"/>
          <w:szCs w:val="24"/>
        </w:rPr>
        <w:t xml:space="preserve">. </w:t>
      </w:r>
    </w:p>
    <w:p w:rsidR="00CF085F" w:rsidRDefault="00806CBB" w:rsidP="009B38C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Успоредно с това </w:t>
      </w:r>
      <w:r w:rsidR="00312456">
        <w:rPr>
          <w:rFonts w:ascii="Times New Roman" w:hAnsi="Times New Roman" w:cs="Times New Roman"/>
          <w:sz w:val="24"/>
          <w:szCs w:val="24"/>
        </w:rPr>
        <w:t>е необходимо да се обърне внимание на факторите</w:t>
      </w:r>
      <w:r w:rsidR="00D2656E">
        <w:rPr>
          <w:rFonts w:ascii="Times New Roman" w:hAnsi="Times New Roman" w:cs="Times New Roman"/>
          <w:sz w:val="24"/>
          <w:szCs w:val="24"/>
        </w:rPr>
        <w:t>,</w:t>
      </w:r>
      <w:r w:rsidR="00312456">
        <w:rPr>
          <w:rFonts w:ascii="Times New Roman" w:hAnsi="Times New Roman" w:cs="Times New Roman"/>
          <w:sz w:val="24"/>
          <w:szCs w:val="24"/>
        </w:rPr>
        <w:t xml:space="preserve"> допринасящи за </w:t>
      </w:r>
      <w:r w:rsidR="00B74893">
        <w:rPr>
          <w:rFonts w:ascii="Times New Roman" w:hAnsi="Times New Roman" w:cs="Times New Roman"/>
          <w:sz w:val="24"/>
          <w:szCs w:val="24"/>
        </w:rPr>
        <w:t>установяване</w:t>
      </w:r>
      <w:r w:rsidR="00312456">
        <w:rPr>
          <w:rFonts w:ascii="Times New Roman" w:hAnsi="Times New Roman" w:cs="Times New Roman"/>
          <w:sz w:val="24"/>
          <w:szCs w:val="24"/>
        </w:rPr>
        <w:t xml:space="preserve"> на особеност</w:t>
      </w:r>
      <w:r w:rsidR="00065F23">
        <w:rPr>
          <w:rFonts w:ascii="Times New Roman" w:hAnsi="Times New Roman" w:cs="Times New Roman"/>
          <w:sz w:val="24"/>
          <w:szCs w:val="24"/>
        </w:rPr>
        <w:t>ите отличаващи Междинна Европа. В най-голяма степен техния произход е географски</w:t>
      </w:r>
      <w:r w:rsidR="00D2656E">
        <w:rPr>
          <w:rFonts w:ascii="Times New Roman" w:hAnsi="Times New Roman" w:cs="Times New Roman"/>
          <w:sz w:val="24"/>
          <w:szCs w:val="24"/>
        </w:rPr>
        <w:t>,</w:t>
      </w:r>
      <w:r w:rsidR="00065F23">
        <w:rPr>
          <w:rFonts w:ascii="Times New Roman" w:hAnsi="Times New Roman" w:cs="Times New Roman"/>
          <w:sz w:val="24"/>
          <w:szCs w:val="24"/>
        </w:rPr>
        <w:t xml:space="preserve"> доколкото се поставя ударе</w:t>
      </w:r>
      <w:r w:rsidR="0075608A">
        <w:rPr>
          <w:rFonts w:ascii="Times New Roman" w:hAnsi="Times New Roman" w:cs="Times New Roman"/>
          <w:sz w:val="24"/>
          <w:szCs w:val="24"/>
        </w:rPr>
        <w:t>ние върху условията</w:t>
      </w:r>
      <w:r w:rsidR="00D2656E">
        <w:rPr>
          <w:rFonts w:ascii="Times New Roman" w:hAnsi="Times New Roman" w:cs="Times New Roman"/>
          <w:sz w:val="24"/>
          <w:szCs w:val="24"/>
        </w:rPr>
        <w:t>,</w:t>
      </w:r>
      <w:r w:rsidR="0075608A">
        <w:rPr>
          <w:rFonts w:ascii="Times New Roman" w:hAnsi="Times New Roman" w:cs="Times New Roman"/>
          <w:sz w:val="24"/>
          <w:szCs w:val="24"/>
        </w:rPr>
        <w:t xml:space="preserve"> явяващи се предпоставка на останалите процеси</w:t>
      </w:r>
      <w:r w:rsidR="00D2656E">
        <w:rPr>
          <w:rFonts w:ascii="Times New Roman" w:hAnsi="Times New Roman" w:cs="Times New Roman"/>
          <w:sz w:val="24"/>
          <w:szCs w:val="24"/>
        </w:rPr>
        <w:t>,</w:t>
      </w:r>
      <w:r w:rsidR="0075608A">
        <w:rPr>
          <w:rFonts w:ascii="Times New Roman" w:hAnsi="Times New Roman" w:cs="Times New Roman"/>
          <w:sz w:val="24"/>
          <w:szCs w:val="24"/>
        </w:rPr>
        <w:t xml:space="preserve"> </w:t>
      </w:r>
      <w:r w:rsidR="00DC18FF">
        <w:rPr>
          <w:rFonts w:ascii="Times New Roman" w:hAnsi="Times New Roman" w:cs="Times New Roman"/>
          <w:sz w:val="24"/>
          <w:szCs w:val="24"/>
        </w:rPr>
        <w:t xml:space="preserve">формиращи цялостната динамика в този регион. Разглежданата част на Стария континент представлява </w:t>
      </w:r>
      <w:r w:rsidR="00B52C52">
        <w:rPr>
          <w:rFonts w:ascii="Times New Roman" w:hAnsi="Times New Roman" w:cs="Times New Roman"/>
          <w:sz w:val="24"/>
          <w:szCs w:val="24"/>
        </w:rPr>
        <w:t>зоната</w:t>
      </w:r>
      <w:r w:rsidR="00D2656E">
        <w:rPr>
          <w:rFonts w:ascii="Times New Roman" w:hAnsi="Times New Roman" w:cs="Times New Roman"/>
          <w:sz w:val="24"/>
          <w:szCs w:val="24"/>
        </w:rPr>
        <w:t>,</w:t>
      </w:r>
      <w:r w:rsidR="00B52C52">
        <w:rPr>
          <w:rFonts w:ascii="Times New Roman" w:hAnsi="Times New Roman" w:cs="Times New Roman"/>
          <w:sz w:val="24"/>
          <w:szCs w:val="24"/>
        </w:rPr>
        <w:t xml:space="preserve"> през която неизбежно преминават влиянията идващи от изток. </w:t>
      </w:r>
      <w:r w:rsidR="00F36EC3">
        <w:rPr>
          <w:rFonts w:ascii="Times New Roman" w:hAnsi="Times New Roman" w:cs="Times New Roman"/>
          <w:sz w:val="24"/>
          <w:szCs w:val="24"/>
        </w:rPr>
        <w:t>Имайки предвид мащабите на евразийското пространство</w:t>
      </w:r>
      <w:r w:rsidR="00D2656E">
        <w:rPr>
          <w:rFonts w:ascii="Times New Roman" w:hAnsi="Times New Roman" w:cs="Times New Roman"/>
          <w:sz w:val="24"/>
          <w:szCs w:val="24"/>
        </w:rPr>
        <w:t>,</w:t>
      </w:r>
      <w:r w:rsidR="00F36EC3">
        <w:rPr>
          <w:rFonts w:ascii="Times New Roman" w:hAnsi="Times New Roman" w:cs="Times New Roman"/>
          <w:sz w:val="24"/>
          <w:szCs w:val="24"/>
        </w:rPr>
        <w:t xml:space="preserve"> то държавите намиращи се там в исторически план</w:t>
      </w:r>
      <w:r w:rsidR="00D2656E">
        <w:rPr>
          <w:rFonts w:ascii="Times New Roman" w:hAnsi="Times New Roman" w:cs="Times New Roman"/>
          <w:sz w:val="24"/>
          <w:szCs w:val="24"/>
        </w:rPr>
        <w:t>,</w:t>
      </w:r>
      <w:r w:rsidR="00F36EC3">
        <w:rPr>
          <w:rFonts w:ascii="Times New Roman" w:hAnsi="Times New Roman" w:cs="Times New Roman"/>
          <w:sz w:val="24"/>
          <w:szCs w:val="24"/>
        </w:rPr>
        <w:t xml:space="preserve"> винаги са били подложени на значителен натиск</w:t>
      </w:r>
      <w:r w:rsidR="00D2656E">
        <w:rPr>
          <w:rFonts w:ascii="Times New Roman" w:hAnsi="Times New Roman" w:cs="Times New Roman"/>
          <w:sz w:val="24"/>
          <w:szCs w:val="24"/>
        </w:rPr>
        <w:t>,</w:t>
      </w:r>
      <w:r w:rsidR="00F36EC3">
        <w:rPr>
          <w:rFonts w:ascii="Times New Roman" w:hAnsi="Times New Roman" w:cs="Times New Roman"/>
          <w:sz w:val="24"/>
          <w:szCs w:val="24"/>
        </w:rPr>
        <w:t xml:space="preserve"> водещ най-често до тяхното </w:t>
      </w:r>
      <w:r w:rsidR="006513D8">
        <w:rPr>
          <w:rFonts w:ascii="Times New Roman" w:hAnsi="Times New Roman" w:cs="Times New Roman"/>
          <w:sz w:val="24"/>
          <w:szCs w:val="24"/>
        </w:rPr>
        <w:t xml:space="preserve">фрагментиране. Като цяло по-малката територия на Европа поражда високо конкурентна </w:t>
      </w:r>
      <w:r w:rsidR="006513D8">
        <w:rPr>
          <w:rFonts w:ascii="Times New Roman" w:hAnsi="Times New Roman" w:cs="Times New Roman"/>
          <w:sz w:val="24"/>
          <w:szCs w:val="24"/>
        </w:rPr>
        <w:lastRenderedPageBreak/>
        <w:t>среда</w:t>
      </w:r>
      <w:r w:rsidR="00D2656E">
        <w:rPr>
          <w:rFonts w:ascii="Times New Roman" w:hAnsi="Times New Roman" w:cs="Times New Roman"/>
          <w:sz w:val="24"/>
          <w:szCs w:val="24"/>
        </w:rPr>
        <w:t>,</w:t>
      </w:r>
      <w:r w:rsidR="006513D8">
        <w:rPr>
          <w:rFonts w:ascii="Times New Roman" w:hAnsi="Times New Roman" w:cs="Times New Roman"/>
          <w:sz w:val="24"/>
          <w:szCs w:val="24"/>
        </w:rPr>
        <w:t xml:space="preserve"> а в рамките на проучваната подсистема поради липсата на естествени прегради</w:t>
      </w:r>
      <w:r w:rsidR="00D2656E">
        <w:rPr>
          <w:rFonts w:ascii="Times New Roman" w:hAnsi="Times New Roman" w:cs="Times New Roman"/>
          <w:sz w:val="24"/>
          <w:szCs w:val="24"/>
        </w:rPr>
        <w:t>,</w:t>
      </w:r>
      <w:r w:rsidR="006513D8">
        <w:rPr>
          <w:rFonts w:ascii="Times New Roman" w:hAnsi="Times New Roman" w:cs="Times New Roman"/>
          <w:sz w:val="24"/>
          <w:szCs w:val="24"/>
        </w:rPr>
        <w:t xml:space="preserve"> които да </w:t>
      </w:r>
      <w:r w:rsidR="003620FF">
        <w:rPr>
          <w:rFonts w:ascii="Times New Roman" w:hAnsi="Times New Roman" w:cs="Times New Roman"/>
          <w:sz w:val="24"/>
          <w:szCs w:val="24"/>
        </w:rPr>
        <w:t>ограничават въздействията спрямо нея</w:t>
      </w:r>
      <w:r w:rsidR="00D2656E">
        <w:rPr>
          <w:rFonts w:ascii="Times New Roman" w:hAnsi="Times New Roman" w:cs="Times New Roman"/>
          <w:sz w:val="24"/>
          <w:szCs w:val="24"/>
        </w:rPr>
        <w:t>,</w:t>
      </w:r>
      <w:r w:rsidR="003620FF">
        <w:rPr>
          <w:rFonts w:ascii="Times New Roman" w:hAnsi="Times New Roman" w:cs="Times New Roman"/>
          <w:sz w:val="24"/>
          <w:szCs w:val="24"/>
        </w:rPr>
        <w:t xml:space="preserve"> това е в още по-голяма степен вярно. </w:t>
      </w:r>
    </w:p>
    <w:p w:rsidR="007E77A6" w:rsidRDefault="007E77A6" w:rsidP="009B38C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 резултат </w:t>
      </w:r>
      <w:r w:rsidR="00064D50">
        <w:rPr>
          <w:rFonts w:ascii="Times New Roman" w:hAnsi="Times New Roman" w:cs="Times New Roman"/>
          <w:sz w:val="24"/>
          <w:szCs w:val="24"/>
        </w:rPr>
        <w:t>се достига до установяването на голям брой етнокултурни общности в Междинна Европа</w:t>
      </w:r>
      <w:r w:rsidR="00D2656E">
        <w:rPr>
          <w:rFonts w:ascii="Times New Roman" w:hAnsi="Times New Roman" w:cs="Times New Roman"/>
          <w:sz w:val="24"/>
          <w:szCs w:val="24"/>
        </w:rPr>
        <w:t>,</w:t>
      </w:r>
      <w:r w:rsidR="00064D50">
        <w:rPr>
          <w:rFonts w:ascii="Times New Roman" w:hAnsi="Times New Roman" w:cs="Times New Roman"/>
          <w:sz w:val="24"/>
          <w:szCs w:val="24"/>
        </w:rPr>
        <w:t xml:space="preserve"> което в съчетание с посочената уязвимост на този регион</w:t>
      </w:r>
      <w:r w:rsidR="00FF15C8">
        <w:rPr>
          <w:rFonts w:ascii="Times New Roman" w:hAnsi="Times New Roman" w:cs="Times New Roman"/>
          <w:sz w:val="24"/>
          <w:szCs w:val="24"/>
        </w:rPr>
        <w:t>,</w:t>
      </w:r>
      <w:r w:rsidR="00064D50">
        <w:rPr>
          <w:rFonts w:ascii="Times New Roman" w:hAnsi="Times New Roman" w:cs="Times New Roman"/>
          <w:sz w:val="24"/>
          <w:szCs w:val="24"/>
        </w:rPr>
        <w:t xml:space="preserve"> допринася за неспособността на нито един участник да асимилира </w:t>
      </w:r>
      <w:r w:rsidR="001F6D58">
        <w:rPr>
          <w:rFonts w:ascii="Times New Roman" w:hAnsi="Times New Roman" w:cs="Times New Roman"/>
          <w:sz w:val="24"/>
          <w:szCs w:val="24"/>
        </w:rPr>
        <w:t>трайно</w:t>
      </w:r>
      <w:r w:rsidR="00064D50">
        <w:rPr>
          <w:rFonts w:ascii="Times New Roman" w:hAnsi="Times New Roman" w:cs="Times New Roman"/>
          <w:sz w:val="24"/>
          <w:szCs w:val="24"/>
        </w:rPr>
        <w:t xml:space="preserve"> намиращите се в непосредственото му о</w:t>
      </w:r>
      <w:r w:rsidR="00EA532D">
        <w:rPr>
          <w:rFonts w:ascii="Times New Roman" w:hAnsi="Times New Roman" w:cs="Times New Roman"/>
          <w:sz w:val="24"/>
          <w:szCs w:val="24"/>
        </w:rPr>
        <w:t xml:space="preserve">бкръжение различаващи </w:t>
      </w:r>
      <w:r w:rsidR="00016154">
        <w:rPr>
          <w:rFonts w:ascii="Times New Roman" w:hAnsi="Times New Roman" w:cs="Times New Roman"/>
          <w:sz w:val="24"/>
          <w:szCs w:val="24"/>
        </w:rPr>
        <w:t>се групи</w:t>
      </w:r>
      <w:r w:rsidR="00FF15C8">
        <w:rPr>
          <w:rFonts w:ascii="Times New Roman" w:hAnsi="Times New Roman" w:cs="Times New Roman"/>
          <w:sz w:val="24"/>
          <w:szCs w:val="24"/>
        </w:rPr>
        <w:t>,</w:t>
      </w:r>
      <w:r w:rsidR="00016154">
        <w:rPr>
          <w:rFonts w:ascii="Times New Roman" w:hAnsi="Times New Roman" w:cs="Times New Roman"/>
          <w:sz w:val="24"/>
          <w:szCs w:val="24"/>
        </w:rPr>
        <w:t xml:space="preserve"> с оглед консолидиране</w:t>
      </w:r>
      <w:r w:rsidR="00EA532D">
        <w:rPr>
          <w:rFonts w:ascii="Times New Roman" w:hAnsi="Times New Roman" w:cs="Times New Roman"/>
          <w:sz w:val="24"/>
          <w:szCs w:val="24"/>
        </w:rPr>
        <w:t xml:space="preserve"> на достатъчно голяма територия</w:t>
      </w:r>
      <w:r w:rsidR="00FF15C8">
        <w:rPr>
          <w:rFonts w:ascii="Times New Roman" w:hAnsi="Times New Roman" w:cs="Times New Roman"/>
          <w:sz w:val="24"/>
          <w:szCs w:val="24"/>
        </w:rPr>
        <w:t>,</w:t>
      </w:r>
      <w:r w:rsidR="00EA532D">
        <w:rPr>
          <w:rFonts w:ascii="Times New Roman" w:hAnsi="Times New Roman" w:cs="Times New Roman"/>
          <w:sz w:val="24"/>
          <w:szCs w:val="24"/>
        </w:rPr>
        <w:t xml:space="preserve"> която да позволи отблъскване на външните влияния. Действително в </w:t>
      </w:r>
      <w:r w:rsidR="00144299" w:rsidRPr="00144299">
        <w:rPr>
          <w:rFonts w:ascii="Times New Roman" w:hAnsi="Times New Roman" w:cs="Times New Roman"/>
          <w:sz w:val="24"/>
          <w:szCs w:val="24"/>
        </w:rPr>
        <w:t>рамките на тази подсистема</w:t>
      </w:r>
      <w:r w:rsidR="00FF15C8">
        <w:rPr>
          <w:rFonts w:ascii="Times New Roman" w:hAnsi="Times New Roman" w:cs="Times New Roman"/>
          <w:sz w:val="24"/>
          <w:szCs w:val="24"/>
        </w:rPr>
        <w:t>,</w:t>
      </w:r>
      <w:r w:rsidR="00144299" w:rsidRPr="00144299">
        <w:rPr>
          <w:rFonts w:ascii="Times New Roman" w:hAnsi="Times New Roman" w:cs="Times New Roman"/>
          <w:sz w:val="24"/>
          <w:szCs w:val="24"/>
        </w:rPr>
        <w:t xml:space="preserve"> </w:t>
      </w:r>
      <w:r w:rsidR="00144299">
        <w:rPr>
          <w:rFonts w:ascii="Times New Roman" w:hAnsi="Times New Roman" w:cs="Times New Roman"/>
          <w:sz w:val="24"/>
          <w:szCs w:val="24"/>
        </w:rPr>
        <w:t>през отделните</w:t>
      </w:r>
      <w:r w:rsidR="00EA532D">
        <w:rPr>
          <w:rFonts w:ascii="Times New Roman" w:hAnsi="Times New Roman" w:cs="Times New Roman"/>
          <w:sz w:val="24"/>
          <w:szCs w:val="24"/>
        </w:rPr>
        <w:t xml:space="preserve"> исторически периоди </w:t>
      </w:r>
      <w:r w:rsidR="00144299">
        <w:rPr>
          <w:rFonts w:ascii="Times New Roman" w:hAnsi="Times New Roman" w:cs="Times New Roman"/>
          <w:sz w:val="24"/>
          <w:szCs w:val="24"/>
        </w:rPr>
        <w:t>попадат държави с висок потенциал на намеса</w:t>
      </w:r>
      <w:r w:rsidR="00FF15C8">
        <w:rPr>
          <w:rFonts w:ascii="Times New Roman" w:hAnsi="Times New Roman" w:cs="Times New Roman"/>
          <w:sz w:val="24"/>
          <w:szCs w:val="24"/>
        </w:rPr>
        <w:t>,</w:t>
      </w:r>
      <w:r w:rsidR="00144299">
        <w:rPr>
          <w:rFonts w:ascii="Times New Roman" w:hAnsi="Times New Roman" w:cs="Times New Roman"/>
          <w:sz w:val="24"/>
          <w:szCs w:val="24"/>
        </w:rPr>
        <w:t xml:space="preserve"> но общото за всички тях е че произхода им в повечето случаи е свързан с други р</w:t>
      </w:r>
      <w:r w:rsidR="00AB28A0">
        <w:rPr>
          <w:rFonts w:ascii="Times New Roman" w:hAnsi="Times New Roman" w:cs="Times New Roman"/>
          <w:sz w:val="24"/>
          <w:szCs w:val="24"/>
        </w:rPr>
        <w:t>егионални пространства. В допълнение те също биват подложени на фрагментационните процеси</w:t>
      </w:r>
      <w:r w:rsidR="00FF15C8">
        <w:rPr>
          <w:rFonts w:ascii="Times New Roman" w:hAnsi="Times New Roman" w:cs="Times New Roman"/>
          <w:sz w:val="24"/>
          <w:szCs w:val="24"/>
        </w:rPr>
        <w:t>,</w:t>
      </w:r>
      <w:r w:rsidR="00AB28A0">
        <w:rPr>
          <w:rFonts w:ascii="Times New Roman" w:hAnsi="Times New Roman" w:cs="Times New Roman"/>
          <w:sz w:val="24"/>
          <w:szCs w:val="24"/>
        </w:rPr>
        <w:t xml:space="preserve"> характерни за тази част на света и </w:t>
      </w:r>
      <w:r w:rsidR="000E5FA1">
        <w:rPr>
          <w:rFonts w:ascii="Times New Roman" w:hAnsi="Times New Roman" w:cs="Times New Roman"/>
          <w:sz w:val="24"/>
          <w:szCs w:val="24"/>
        </w:rPr>
        <w:t xml:space="preserve">в крайна сметка губят </w:t>
      </w:r>
      <w:r w:rsidR="00016154">
        <w:rPr>
          <w:rFonts w:ascii="Times New Roman" w:hAnsi="Times New Roman" w:cs="Times New Roman"/>
          <w:sz w:val="24"/>
          <w:szCs w:val="24"/>
        </w:rPr>
        <w:t xml:space="preserve">своя </w:t>
      </w:r>
      <w:r w:rsidR="000E5FA1">
        <w:rPr>
          <w:rFonts w:ascii="Times New Roman" w:hAnsi="Times New Roman" w:cs="Times New Roman"/>
          <w:sz w:val="24"/>
          <w:szCs w:val="24"/>
        </w:rPr>
        <w:t>кон</w:t>
      </w:r>
      <w:r w:rsidR="00016154">
        <w:rPr>
          <w:rFonts w:ascii="Times New Roman" w:hAnsi="Times New Roman" w:cs="Times New Roman"/>
          <w:sz w:val="24"/>
          <w:szCs w:val="24"/>
        </w:rPr>
        <w:t>трол</w:t>
      </w:r>
      <w:r w:rsidR="000E5FA1">
        <w:rPr>
          <w:rFonts w:ascii="Times New Roman" w:hAnsi="Times New Roman" w:cs="Times New Roman"/>
          <w:sz w:val="24"/>
          <w:szCs w:val="24"/>
        </w:rPr>
        <w:t xml:space="preserve"> върху </w:t>
      </w:r>
      <w:r w:rsidR="00016154">
        <w:rPr>
          <w:rFonts w:ascii="Times New Roman" w:hAnsi="Times New Roman" w:cs="Times New Roman"/>
          <w:sz w:val="24"/>
          <w:szCs w:val="24"/>
        </w:rPr>
        <w:t xml:space="preserve">нея. </w:t>
      </w:r>
    </w:p>
    <w:p w:rsidR="00215294" w:rsidRDefault="00215294" w:rsidP="009B38C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Гореизложеното не цели преувеличаване на значимостта на географските условия</w:t>
      </w:r>
      <w:r w:rsidR="00FB5A8E">
        <w:rPr>
          <w:rFonts w:ascii="Times New Roman" w:hAnsi="Times New Roman" w:cs="Times New Roman"/>
          <w:sz w:val="24"/>
          <w:szCs w:val="24"/>
        </w:rPr>
        <w:t>,</w:t>
      </w:r>
      <w:r>
        <w:rPr>
          <w:rFonts w:ascii="Times New Roman" w:hAnsi="Times New Roman" w:cs="Times New Roman"/>
          <w:sz w:val="24"/>
          <w:szCs w:val="24"/>
        </w:rPr>
        <w:t xml:space="preserve"> понеже те не са единствената предпоставка за развитието на хода на събитията в Междинна Европа</w:t>
      </w:r>
      <w:r w:rsidR="00E00DC6">
        <w:rPr>
          <w:rFonts w:ascii="Times New Roman" w:hAnsi="Times New Roman" w:cs="Times New Roman"/>
          <w:sz w:val="24"/>
          <w:szCs w:val="24"/>
        </w:rPr>
        <w:t>,</w:t>
      </w:r>
      <w:r>
        <w:rPr>
          <w:rFonts w:ascii="Times New Roman" w:hAnsi="Times New Roman" w:cs="Times New Roman"/>
          <w:sz w:val="24"/>
          <w:szCs w:val="24"/>
        </w:rPr>
        <w:t xml:space="preserve"> но те представляват условията които правят възможно </w:t>
      </w:r>
      <w:r w:rsidR="00E56180">
        <w:rPr>
          <w:rFonts w:ascii="Times New Roman" w:hAnsi="Times New Roman" w:cs="Times New Roman"/>
          <w:sz w:val="24"/>
          <w:szCs w:val="24"/>
        </w:rPr>
        <w:t>описаното състояние. В една или друга степен въздействието на средата бива ограничаван</w:t>
      </w:r>
      <w:r w:rsidR="004A0FB0">
        <w:rPr>
          <w:rFonts w:ascii="Times New Roman" w:hAnsi="Times New Roman" w:cs="Times New Roman"/>
          <w:sz w:val="24"/>
          <w:szCs w:val="24"/>
        </w:rPr>
        <w:t xml:space="preserve">о </w:t>
      </w:r>
      <w:r w:rsidR="00E56180">
        <w:rPr>
          <w:rFonts w:ascii="Times New Roman" w:hAnsi="Times New Roman" w:cs="Times New Roman"/>
          <w:sz w:val="24"/>
          <w:szCs w:val="24"/>
        </w:rPr>
        <w:t xml:space="preserve">чрез </w:t>
      </w:r>
      <w:r w:rsidR="004A0FB0">
        <w:rPr>
          <w:rFonts w:ascii="Times New Roman" w:hAnsi="Times New Roman" w:cs="Times New Roman"/>
          <w:sz w:val="24"/>
          <w:szCs w:val="24"/>
        </w:rPr>
        <w:t>напредъка в технико-технологичен план</w:t>
      </w:r>
      <w:r w:rsidR="00E00DC6">
        <w:rPr>
          <w:rFonts w:ascii="Times New Roman" w:hAnsi="Times New Roman" w:cs="Times New Roman"/>
          <w:sz w:val="24"/>
          <w:szCs w:val="24"/>
        </w:rPr>
        <w:t>,</w:t>
      </w:r>
      <w:r w:rsidR="004A0FB0">
        <w:rPr>
          <w:rFonts w:ascii="Times New Roman" w:hAnsi="Times New Roman" w:cs="Times New Roman"/>
          <w:sz w:val="24"/>
          <w:szCs w:val="24"/>
        </w:rPr>
        <w:t xml:space="preserve"> но отминалите </w:t>
      </w:r>
      <w:r w:rsidR="001F6D58">
        <w:rPr>
          <w:rFonts w:ascii="Times New Roman" w:hAnsi="Times New Roman" w:cs="Times New Roman"/>
          <w:sz w:val="24"/>
          <w:szCs w:val="24"/>
        </w:rPr>
        <w:t xml:space="preserve">действия </w:t>
      </w:r>
      <w:r w:rsidR="00C2403C">
        <w:rPr>
          <w:rFonts w:ascii="Times New Roman" w:hAnsi="Times New Roman" w:cs="Times New Roman"/>
          <w:sz w:val="24"/>
          <w:szCs w:val="24"/>
        </w:rPr>
        <w:t>продължават да насочват динамика</w:t>
      </w:r>
      <w:r w:rsidR="00525968">
        <w:rPr>
          <w:rFonts w:ascii="Times New Roman" w:hAnsi="Times New Roman" w:cs="Times New Roman"/>
          <w:sz w:val="24"/>
          <w:szCs w:val="24"/>
        </w:rPr>
        <w:t>та на сигурността</w:t>
      </w:r>
      <w:r w:rsidR="00E00DC6">
        <w:rPr>
          <w:rFonts w:ascii="Times New Roman" w:hAnsi="Times New Roman" w:cs="Times New Roman"/>
          <w:sz w:val="24"/>
          <w:szCs w:val="24"/>
        </w:rPr>
        <w:t>,</w:t>
      </w:r>
      <w:r w:rsidR="00C2403C">
        <w:rPr>
          <w:rFonts w:ascii="Times New Roman" w:hAnsi="Times New Roman" w:cs="Times New Roman"/>
          <w:sz w:val="24"/>
          <w:szCs w:val="24"/>
        </w:rPr>
        <w:t xml:space="preserve"> тъй като вече са </w:t>
      </w:r>
      <w:r w:rsidR="00322280">
        <w:rPr>
          <w:rFonts w:ascii="Times New Roman" w:hAnsi="Times New Roman" w:cs="Times New Roman"/>
          <w:sz w:val="24"/>
          <w:szCs w:val="24"/>
        </w:rPr>
        <w:t>оформили традициите</w:t>
      </w:r>
      <w:r w:rsidR="00E00DC6">
        <w:rPr>
          <w:rFonts w:ascii="Times New Roman" w:hAnsi="Times New Roman" w:cs="Times New Roman"/>
          <w:sz w:val="24"/>
          <w:szCs w:val="24"/>
        </w:rPr>
        <w:t>,</w:t>
      </w:r>
      <w:r w:rsidR="00322280">
        <w:rPr>
          <w:rFonts w:ascii="Times New Roman" w:hAnsi="Times New Roman" w:cs="Times New Roman"/>
          <w:sz w:val="24"/>
          <w:szCs w:val="24"/>
        </w:rPr>
        <w:t xml:space="preserve"> културата и ценностите на обществата</w:t>
      </w:r>
      <w:r w:rsidR="00E00DC6">
        <w:rPr>
          <w:rFonts w:ascii="Times New Roman" w:hAnsi="Times New Roman" w:cs="Times New Roman"/>
          <w:sz w:val="24"/>
          <w:szCs w:val="24"/>
        </w:rPr>
        <w:t>,</w:t>
      </w:r>
      <w:r w:rsidR="00322280">
        <w:rPr>
          <w:rFonts w:ascii="Times New Roman" w:hAnsi="Times New Roman" w:cs="Times New Roman"/>
          <w:sz w:val="24"/>
          <w:szCs w:val="24"/>
        </w:rPr>
        <w:t xml:space="preserve"> попадащи в този регион. </w:t>
      </w:r>
      <w:r w:rsidR="00232C27">
        <w:rPr>
          <w:rFonts w:ascii="Times New Roman" w:hAnsi="Times New Roman" w:cs="Times New Roman"/>
          <w:sz w:val="24"/>
          <w:szCs w:val="24"/>
        </w:rPr>
        <w:t xml:space="preserve">Достатъчно е да се отчете кои части на европейския континент в миналото са били под контрола на външни геополитически центрове – Междинна Европа и Пиренейския полуостров. </w:t>
      </w:r>
      <w:r w:rsidR="00316547">
        <w:rPr>
          <w:rFonts w:ascii="Times New Roman" w:hAnsi="Times New Roman" w:cs="Times New Roman"/>
          <w:sz w:val="24"/>
          <w:szCs w:val="24"/>
        </w:rPr>
        <w:t>Следователно географската позиция не може да бъде пренебрегната</w:t>
      </w:r>
      <w:r w:rsidR="00E00DC6">
        <w:rPr>
          <w:rFonts w:ascii="Times New Roman" w:hAnsi="Times New Roman" w:cs="Times New Roman"/>
          <w:sz w:val="24"/>
          <w:szCs w:val="24"/>
        </w:rPr>
        <w:t>,</w:t>
      </w:r>
      <w:r w:rsidR="00316547">
        <w:rPr>
          <w:rFonts w:ascii="Times New Roman" w:hAnsi="Times New Roman" w:cs="Times New Roman"/>
          <w:sz w:val="24"/>
          <w:szCs w:val="24"/>
        </w:rPr>
        <w:t xml:space="preserve"> а историческите събития произлезли в резултат на нейните особености</w:t>
      </w:r>
      <w:r w:rsidR="00E00DC6">
        <w:rPr>
          <w:rFonts w:ascii="Times New Roman" w:hAnsi="Times New Roman" w:cs="Times New Roman"/>
          <w:sz w:val="24"/>
          <w:szCs w:val="24"/>
        </w:rPr>
        <w:t>,</w:t>
      </w:r>
      <w:r w:rsidR="00316547">
        <w:rPr>
          <w:rFonts w:ascii="Times New Roman" w:hAnsi="Times New Roman" w:cs="Times New Roman"/>
          <w:sz w:val="24"/>
          <w:szCs w:val="24"/>
        </w:rPr>
        <w:t xml:space="preserve"> </w:t>
      </w:r>
      <w:r w:rsidR="004C1C82">
        <w:rPr>
          <w:rFonts w:ascii="Times New Roman" w:hAnsi="Times New Roman" w:cs="Times New Roman"/>
          <w:sz w:val="24"/>
          <w:szCs w:val="24"/>
        </w:rPr>
        <w:t xml:space="preserve">неизбежно са довели до формирането на настоящата ситуация. </w:t>
      </w:r>
    </w:p>
    <w:p w:rsidR="00A7686E" w:rsidRDefault="00DE624F" w:rsidP="009B38C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От направените разсъждения става ясно</w:t>
      </w:r>
      <w:r w:rsidR="00E00DC6">
        <w:rPr>
          <w:rFonts w:ascii="Times New Roman" w:hAnsi="Times New Roman" w:cs="Times New Roman"/>
          <w:sz w:val="24"/>
          <w:szCs w:val="24"/>
        </w:rPr>
        <w:t>,</w:t>
      </w:r>
      <w:r>
        <w:rPr>
          <w:rFonts w:ascii="Times New Roman" w:hAnsi="Times New Roman" w:cs="Times New Roman"/>
          <w:sz w:val="24"/>
          <w:szCs w:val="24"/>
        </w:rPr>
        <w:t xml:space="preserve"> че </w:t>
      </w:r>
      <w:r w:rsidR="00817B65">
        <w:rPr>
          <w:rFonts w:ascii="Times New Roman" w:hAnsi="Times New Roman" w:cs="Times New Roman"/>
          <w:sz w:val="24"/>
          <w:szCs w:val="24"/>
        </w:rPr>
        <w:t>регионалното пространство представляващо предмет на познавателен интерес</w:t>
      </w:r>
      <w:r w:rsidR="00E00DC6">
        <w:rPr>
          <w:rFonts w:ascii="Times New Roman" w:hAnsi="Times New Roman" w:cs="Times New Roman"/>
          <w:sz w:val="24"/>
          <w:szCs w:val="24"/>
        </w:rPr>
        <w:t>,</w:t>
      </w:r>
      <w:r w:rsidR="00817B65">
        <w:rPr>
          <w:rFonts w:ascii="Times New Roman" w:hAnsi="Times New Roman" w:cs="Times New Roman"/>
          <w:sz w:val="24"/>
          <w:szCs w:val="24"/>
        </w:rPr>
        <w:t xml:space="preserve"> </w:t>
      </w:r>
      <w:r w:rsidR="003D1D61">
        <w:rPr>
          <w:rFonts w:ascii="Times New Roman" w:hAnsi="Times New Roman" w:cs="Times New Roman"/>
          <w:sz w:val="24"/>
          <w:szCs w:val="24"/>
        </w:rPr>
        <w:t xml:space="preserve">притежава характеристики които го отличават от останалата част на Европа </w:t>
      </w:r>
      <w:r w:rsidR="004A373D">
        <w:rPr>
          <w:rFonts w:ascii="Times New Roman" w:hAnsi="Times New Roman" w:cs="Times New Roman"/>
          <w:sz w:val="24"/>
          <w:szCs w:val="24"/>
        </w:rPr>
        <w:t>и поради тази причина разкриването на взаимодействията протичащи в неговите рамки</w:t>
      </w:r>
      <w:r w:rsidR="00E00DC6">
        <w:rPr>
          <w:rFonts w:ascii="Times New Roman" w:hAnsi="Times New Roman" w:cs="Times New Roman"/>
          <w:sz w:val="24"/>
          <w:szCs w:val="24"/>
        </w:rPr>
        <w:t>,</w:t>
      </w:r>
      <w:r w:rsidR="004A373D">
        <w:rPr>
          <w:rFonts w:ascii="Times New Roman" w:hAnsi="Times New Roman" w:cs="Times New Roman"/>
          <w:sz w:val="24"/>
          <w:szCs w:val="24"/>
        </w:rPr>
        <w:t xml:space="preserve"> </w:t>
      </w:r>
      <w:r w:rsidR="00DE450C">
        <w:rPr>
          <w:rFonts w:ascii="Times New Roman" w:hAnsi="Times New Roman" w:cs="Times New Roman"/>
          <w:sz w:val="24"/>
          <w:szCs w:val="24"/>
        </w:rPr>
        <w:t>предоставя въз</w:t>
      </w:r>
      <w:r w:rsidR="00A00277">
        <w:rPr>
          <w:rFonts w:ascii="Times New Roman" w:hAnsi="Times New Roman" w:cs="Times New Roman"/>
          <w:sz w:val="24"/>
          <w:szCs w:val="24"/>
        </w:rPr>
        <w:t>можност не само за постигане на по-високо равнище на разбиране относно структурата му</w:t>
      </w:r>
      <w:r w:rsidR="00E00DC6">
        <w:rPr>
          <w:rFonts w:ascii="Times New Roman" w:hAnsi="Times New Roman" w:cs="Times New Roman"/>
          <w:sz w:val="24"/>
          <w:szCs w:val="24"/>
        </w:rPr>
        <w:t>,</w:t>
      </w:r>
      <w:r w:rsidR="00A00277">
        <w:rPr>
          <w:rFonts w:ascii="Times New Roman" w:hAnsi="Times New Roman" w:cs="Times New Roman"/>
          <w:sz w:val="24"/>
          <w:szCs w:val="24"/>
        </w:rPr>
        <w:t xml:space="preserve"> а и спрямо баланса на силите</w:t>
      </w:r>
      <w:r w:rsidR="00554CA3">
        <w:rPr>
          <w:rFonts w:ascii="Times New Roman" w:hAnsi="Times New Roman" w:cs="Times New Roman"/>
          <w:sz w:val="24"/>
          <w:szCs w:val="24"/>
        </w:rPr>
        <w:t xml:space="preserve"> като цяло</w:t>
      </w:r>
      <w:r w:rsidR="00A00277">
        <w:rPr>
          <w:rFonts w:ascii="Times New Roman" w:hAnsi="Times New Roman" w:cs="Times New Roman"/>
          <w:sz w:val="24"/>
          <w:szCs w:val="24"/>
        </w:rPr>
        <w:t xml:space="preserve"> в глобалното конкурентно пространство. </w:t>
      </w:r>
    </w:p>
    <w:p w:rsidR="00F61482" w:rsidRDefault="00F61482" w:rsidP="00F61482">
      <w:pPr>
        <w:spacing w:line="360" w:lineRule="auto"/>
        <w:jc w:val="both"/>
        <w:rPr>
          <w:rFonts w:ascii="Times New Roman" w:hAnsi="Times New Roman" w:cs="Times New Roman"/>
          <w:sz w:val="24"/>
          <w:szCs w:val="24"/>
        </w:rPr>
      </w:pPr>
    </w:p>
    <w:p w:rsidR="00F61482" w:rsidRDefault="00F61482" w:rsidP="00F61482">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2.1 </w:t>
      </w:r>
      <w:r w:rsidR="00597677">
        <w:rPr>
          <w:rFonts w:ascii="Times New Roman" w:hAnsi="Times New Roman" w:cs="Times New Roman"/>
          <w:b/>
          <w:sz w:val="24"/>
          <w:szCs w:val="24"/>
        </w:rPr>
        <w:t xml:space="preserve">Исторически контекст на развитие на динамиката на сигурността в Междинна Европа от създаването на вътрешните участници до 1990 г. </w:t>
      </w:r>
      <w:r w:rsidR="00B218FB" w:rsidRPr="00B218FB">
        <w:rPr>
          <w:rFonts w:ascii="Times New Roman" w:hAnsi="Times New Roman" w:cs="Times New Roman"/>
          <w:b/>
          <w:color w:val="FF0000"/>
          <w:sz w:val="24"/>
          <w:szCs w:val="24"/>
        </w:rPr>
        <w:t>(Приложение 1)</w:t>
      </w:r>
    </w:p>
    <w:p w:rsidR="00597677" w:rsidRDefault="00597677" w:rsidP="00F6148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D6660">
        <w:rPr>
          <w:rFonts w:ascii="Times New Roman" w:hAnsi="Times New Roman" w:cs="Times New Roman"/>
          <w:sz w:val="24"/>
          <w:szCs w:val="24"/>
        </w:rPr>
        <w:t>С оглед</w:t>
      </w:r>
      <w:r w:rsidR="003064A2">
        <w:rPr>
          <w:rFonts w:ascii="Times New Roman" w:hAnsi="Times New Roman" w:cs="Times New Roman"/>
          <w:sz w:val="24"/>
          <w:szCs w:val="24"/>
        </w:rPr>
        <w:t xml:space="preserve"> успешното</w:t>
      </w:r>
      <w:r w:rsidR="00FD6660">
        <w:rPr>
          <w:rFonts w:ascii="Times New Roman" w:hAnsi="Times New Roman" w:cs="Times New Roman"/>
          <w:sz w:val="24"/>
          <w:szCs w:val="24"/>
        </w:rPr>
        <w:t xml:space="preserve"> </w:t>
      </w:r>
      <w:r w:rsidR="00095B88">
        <w:rPr>
          <w:rFonts w:ascii="Times New Roman" w:hAnsi="Times New Roman" w:cs="Times New Roman"/>
          <w:sz w:val="24"/>
          <w:szCs w:val="24"/>
        </w:rPr>
        <w:t>осъществяване</w:t>
      </w:r>
      <w:r w:rsidR="00762BF5">
        <w:rPr>
          <w:rFonts w:ascii="Times New Roman" w:hAnsi="Times New Roman" w:cs="Times New Roman"/>
          <w:sz w:val="24"/>
          <w:szCs w:val="24"/>
        </w:rPr>
        <w:t xml:space="preserve"> на </w:t>
      </w:r>
      <w:r w:rsidR="003064A2">
        <w:rPr>
          <w:rFonts w:ascii="Times New Roman" w:hAnsi="Times New Roman" w:cs="Times New Roman"/>
          <w:sz w:val="24"/>
          <w:szCs w:val="24"/>
        </w:rPr>
        <w:t xml:space="preserve">предприетото изследване е необходимо да се представи историческия контекст на </w:t>
      </w:r>
      <w:r w:rsidR="0052617D">
        <w:rPr>
          <w:rFonts w:ascii="Times New Roman" w:hAnsi="Times New Roman" w:cs="Times New Roman"/>
          <w:sz w:val="24"/>
          <w:szCs w:val="24"/>
        </w:rPr>
        <w:t>отношенията</w:t>
      </w:r>
      <w:r w:rsidR="00E00DC6">
        <w:rPr>
          <w:rFonts w:ascii="Times New Roman" w:hAnsi="Times New Roman" w:cs="Times New Roman"/>
          <w:sz w:val="24"/>
          <w:szCs w:val="24"/>
        </w:rPr>
        <w:t>,</w:t>
      </w:r>
      <w:r w:rsidR="0052617D">
        <w:rPr>
          <w:rFonts w:ascii="Times New Roman" w:hAnsi="Times New Roman" w:cs="Times New Roman"/>
          <w:sz w:val="24"/>
          <w:szCs w:val="24"/>
        </w:rPr>
        <w:t xml:space="preserve"> формиращи динамиката на сигурността в Междинна Европа. </w:t>
      </w:r>
      <w:r w:rsidR="00095B88">
        <w:rPr>
          <w:rFonts w:ascii="Times New Roman" w:hAnsi="Times New Roman" w:cs="Times New Roman"/>
          <w:sz w:val="24"/>
          <w:szCs w:val="24"/>
        </w:rPr>
        <w:t>Тук ще се обхване периода от създаването на вътрешните участници до 1990 г.</w:t>
      </w:r>
      <w:r w:rsidR="00E00DC6">
        <w:rPr>
          <w:rFonts w:ascii="Times New Roman" w:hAnsi="Times New Roman" w:cs="Times New Roman"/>
          <w:sz w:val="24"/>
          <w:szCs w:val="24"/>
        </w:rPr>
        <w:t>,</w:t>
      </w:r>
      <w:r w:rsidR="00095B88">
        <w:rPr>
          <w:rFonts w:ascii="Times New Roman" w:hAnsi="Times New Roman" w:cs="Times New Roman"/>
          <w:sz w:val="24"/>
          <w:szCs w:val="24"/>
        </w:rPr>
        <w:t xml:space="preserve"> тъй като въпреки че той попада извън </w:t>
      </w:r>
      <w:r w:rsidR="00A66CD6">
        <w:rPr>
          <w:rFonts w:ascii="Times New Roman" w:hAnsi="Times New Roman" w:cs="Times New Roman"/>
          <w:sz w:val="24"/>
          <w:szCs w:val="24"/>
        </w:rPr>
        <w:t>времевия отрязък</w:t>
      </w:r>
      <w:r w:rsidR="00E00DC6">
        <w:rPr>
          <w:rFonts w:ascii="Times New Roman" w:hAnsi="Times New Roman" w:cs="Times New Roman"/>
          <w:sz w:val="24"/>
          <w:szCs w:val="24"/>
        </w:rPr>
        <w:t>,</w:t>
      </w:r>
      <w:r w:rsidR="00A66CD6">
        <w:rPr>
          <w:rFonts w:ascii="Times New Roman" w:hAnsi="Times New Roman" w:cs="Times New Roman"/>
          <w:sz w:val="24"/>
          <w:szCs w:val="24"/>
        </w:rPr>
        <w:t xml:space="preserve"> явяващ се цел на този текст</w:t>
      </w:r>
      <w:r w:rsidR="00E00DC6">
        <w:rPr>
          <w:rFonts w:ascii="Times New Roman" w:hAnsi="Times New Roman" w:cs="Times New Roman"/>
          <w:sz w:val="24"/>
          <w:szCs w:val="24"/>
        </w:rPr>
        <w:t>,</w:t>
      </w:r>
      <w:r w:rsidR="00A66CD6">
        <w:rPr>
          <w:rFonts w:ascii="Times New Roman" w:hAnsi="Times New Roman" w:cs="Times New Roman"/>
          <w:sz w:val="24"/>
          <w:szCs w:val="24"/>
        </w:rPr>
        <w:t xml:space="preserve"> представлява </w:t>
      </w:r>
      <w:r w:rsidR="003A20EC">
        <w:rPr>
          <w:rFonts w:ascii="Times New Roman" w:hAnsi="Times New Roman" w:cs="Times New Roman"/>
          <w:sz w:val="24"/>
          <w:szCs w:val="24"/>
        </w:rPr>
        <w:t xml:space="preserve">основата върху която следва да се изгради </w:t>
      </w:r>
      <w:r w:rsidR="002273CE">
        <w:rPr>
          <w:rFonts w:ascii="Times New Roman" w:hAnsi="Times New Roman" w:cs="Times New Roman"/>
          <w:sz w:val="24"/>
          <w:szCs w:val="24"/>
        </w:rPr>
        <w:t>последващата</w:t>
      </w:r>
      <w:r w:rsidR="0094460C">
        <w:rPr>
          <w:rFonts w:ascii="Times New Roman" w:hAnsi="Times New Roman" w:cs="Times New Roman"/>
          <w:sz w:val="24"/>
          <w:szCs w:val="24"/>
        </w:rPr>
        <w:t xml:space="preserve"> </w:t>
      </w:r>
      <w:r w:rsidR="003A20EC">
        <w:rPr>
          <w:rFonts w:ascii="Times New Roman" w:hAnsi="Times New Roman" w:cs="Times New Roman"/>
          <w:sz w:val="24"/>
          <w:szCs w:val="24"/>
        </w:rPr>
        <w:t>анали</w:t>
      </w:r>
      <w:r w:rsidR="002273CE">
        <w:rPr>
          <w:rFonts w:ascii="Times New Roman" w:hAnsi="Times New Roman" w:cs="Times New Roman"/>
          <w:sz w:val="24"/>
          <w:szCs w:val="24"/>
        </w:rPr>
        <w:t>тична част</w:t>
      </w:r>
      <w:r w:rsidR="00C43643">
        <w:rPr>
          <w:rFonts w:ascii="Times New Roman" w:hAnsi="Times New Roman" w:cs="Times New Roman"/>
          <w:sz w:val="24"/>
          <w:szCs w:val="24"/>
        </w:rPr>
        <w:t xml:space="preserve">. По този начин се гарантира </w:t>
      </w:r>
      <w:r w:rsidR="00343ECE">
        <w:rPr>
          <w:rFonts w:ascii="Times New Roman" w:hAnsi="Times New Roman" w:cs="Times New Roman"/>
          <w:sz w:val="24"/>
          <w:szCs w:val="24"/>
        </w:rPr>
        <w:t xml:space="preserve">желаната степен на точност </w:t>
      </w:r>
      <w:r w:rsidR="0002390B">
        <w:rPr>
          <w:rFonts w:ascii="Times New Roman" w:hAnsi="Times New Roman" w:cs="Times New Roman"/>
          <w:sz w:val="24"/>
          <w:szCs w:val="24"/>
        </w:rPr>
        <w:t>при открояването на линиите на сътрудничество и враждебност</w:t>
      </w:r>
      <w:r w:rsidR="00E00DC6">
        <w:rPr>
          <w:rFonts w:ascii="Times New Roman" w:hAnsi="Times New Roman" w:cs="Times New Roman"/>
          <w:sz w:val="24"/>
          <w:szCs w:val="24"/>
        </w:rPr>
        <w:t>,</w:t>
      </w:r>
      <w:r w:rsidR="0002390B">
        <w:rPr>
          <w:rFonts w:ascii="Times New Roman" w:hAnsi="Times New Roman" w:cs="Times New Roman"/>
          <w:sz w:val="24"/>
          <w:szCs w:val="24"/>
        </w:rPr>
        <w:t xml:space="preserve"> а също така се създава възможност за сравняване на </w:t>
      </w:r>
      <w:r w:rsidR="00DD24C0">
        <w:rPr>
          <w:rFonts w:ascii="Times New Roman" w:hAnsi="Times New Roman" w:cs="Times New Roman"/>
          <w:sz w:val="24"/>
          <w:szCs w:val="24"/>
        </w:rPr>
        <w:t xml:space="preserve">структурното равнище на взаимодействията през отделните </w:t>
      </w:r>
      <w:r w:rsidR="00A44859">
        <w:rPr>
          <w:rFonts w:ascii="Times New Roman" w:hAnsi="Times New Roman" w:cs="Times New Roman"/>
          <w:sz w:val="24"/>
          <w:szCs w:val="24"/>
        </w:rPr>
        <w:t>исторически етапи</w:t>
      </w:r>
      <w:r w:rsidR="00E00DC6">
        <w:rPr>
          <w:rFonts w:ascii="Times New Roman" w:hAnsi="Times New Roman" w:cs="Times New Roman"/>
          <w:sz w:val="24"/>
          <w:szCs w:val="24"/>
        </w:rPr>
        <w:t>,</w:t>
      </w:r>
      <w:r w:rsidR="00A44859">
        <w:rPr>
          <w:rFonts w:ascii="Times New Roman" w:hAnsi="Times New Roman" w:cs="Times New Roman"/>
          <w:sz w:val="24"/>
          <w:szCs w:val="24"/>
        </w:rPr>
        <w:t xml:space="preserve"> което </w:t>
      </w:r>
      <w:r w:rsidR="002273CE">
        <w:rPr>
          <w:rFonts w:ascii="Times New Roman" w:hAnsi="Times New Roman" w:cs="Times New Roman"/>
          <w:sz w:val="24"/>
          <w:szCs w:val="24"/>
        </w:rPr>
        <w:t>следва</w:t>
      </w:r>
      <w:r w:rsidR="00A44859">
        <w:rPr>
          <w:rFonts w:ascii="Times New Roman" w:hAnsi="Times New Roman" w:cs="Times New Roman"/>
          <w:sz w:val="24"/>
          <w:szCs w:val="24"/>
        </w:rPr>
        <w:t xml:space="preserve"> да бъде използвано за </w:t>
      </w:r>
      <w:r w:rsidR="00E92968">
        <w:rPr>
          <w:rFonts w:ascii="Times New Roman" w:hAnsi="Times New Roman" w:cs="Times New Roman"/>
          <w:sz w:val="24"/>
          <w:szCs w:val="24"/>
        </w:rPr>
        <w:t xml:space="preserve">разработването на сценарии </w:t>
      </w:r>
      <w:r w:rsidR="0085721B">
        <w:rPr>
          <w:rFonts w:ascii="Times New Roman" w:hAnsi="Times New Roman" w:cs="Times New Roman"/>
          <w:sz w:val="24"/>
          <w:szCs w:val="24"/>
        </w:rPr>
        <w:t xml:space="preserve">за бъдещото развитие на хода на събитията. </w:t>
      </w:r>
    </w:p>
    <w:p w:rsidR="00626925" w:rsidRDefault="00626925" w:rsidP="00F61482">
      <w:pPr>
        <w:spacing w:line="360" w:lineRule="auto"/>
        <w:jc w:val="both"/>
        <w:rPr>
          <w:rFonts w:ascii="Times New Roman" w:hAnsi="Times New Roman" w:cs="Times New Roman"/>
          <w:sz w:val="24"/>
          <w:szCs w:val="24"/>
        </w:rPr>
      </w:pPr>
      <w:r>
        <w:rPr>
          <w:rFonts w:ascii="Times New Roman" w:hAnsi="Times New Roman" w:cs="Times New Roman"/>
          <w:sz w:val="24"/>
          <w:szCs w:val="24"/>
        </w:rPr>
        <w:tab/>
        <w:t>Успоредно с това трябва да се подчертае</w:t>
      </w:r>
      <w:r w:rsidR="00E00DC6">
        <w:rPr>
          <w:rFonts w:ascii="Times New Roman" w:hAnsi="Times New Roman" w:cs="Times New Roman"/>
          <w:sz w:val="24"/>
          <w:szCs w:val="24"/>
        </w:rPr>
        <w:t>,</w:t>
      </w:r>
      <w:r>
        <w:rPr>
          <w:rFonts w:ascii="Times New Roman" w:hAnsi="Times New Roman" w:cs="Times New Roman"/>
          <w:sz w:val="24"/>
          <w:szCs w:val="24"/>
        </w:rPr>
        <w:t xml:space="preserve"> че настоящото изследване не е насочено към изчерпателното представяне на историята на вътрешните участници</w:t>
      </w:r>
      <w:r w:rsidR="00E00DC6">
        <w:rPr>
          <w:rFonts w:ascii="Times New Roman" w:hAnsi="Times New Roman" w:cs="Times New Roman"/>
          <w:sz w:val="24"/>
          <w:szCs w:val="24"/>
        </w:rPr>
        <w:t>,</w:t>
      </w:r>
      <w:r>
        <w:rPr>
          <w:rFonts w:ascii="Times New Roman" w:hAnsi="Times New Roman" w:cs="Times New Roman"/>
          <w:sz w:val="24"/>
          <w:szCs w:val="24"/>
        </w:rPr>
        <w:t xml:space="preserve"> географски </w:t>
      </w:r>
      <w:r w:rsidR="00103220">
        <w:rPr>
          <w:rFonts w:ascii="Times New Roman" w:hAnsi="Times New Roman" w:cs="Times New Roman"/>
          <w:sz w:val="24"/>
          <w:szCs w:val="24"/>
        </w:rPr>
        <w:t>изграждащи</w:t>
      </w:r>
      <w:r>
        <w:rPr>
          <w:rFonts w:ascii="Times New Roman" w:hAnsi="Times New Roman" w:cs="Times New Roman"/>
          <w:sz w:val="24"/>
          <w:szCs w:val="24"/>
        </w:rPr>
        <w:t xml:space="preserve"> региона Межд</w:t>
      </w:r>
      <w:r w:rsidR="00103220">
        <w:rPr>
          <w:rFonts w:ascii="Times New Roman" w:hAnsi="Times New Roman" w:cs="Times New Roman"/>
          <w:sz w:val="24"/>
          <w:szCs w:val="24"/>
        </w:rPr>
        <w:t>инна Европа. До голяма степен подобна задача трудно може да бъде изпълнена в рамките на едно проучване</w:t>
      </w:r>
      <w:r w:rsidR="00E00DC6">
        <w:rPr>
          <w:rFonts w:ascii="Times New Roman" w:hAnsi="Times New Roman" w:cs="Times New Roman"/>
          <w:sz w:val="24"/>
          <w:szCs w:val="24"/>
        </w:rPr>
        <w:t>,</w:t>
      </w:r>
      <w:r w:rsidR="00103220">
        <w:rPr>
          <w:rFonts w:ascii="Times New Roman" w:hAnsi="Times New Roman" w:cs="Times New Roman"/>
          <w:sz w:val="24"/>
          <w:szCs w:val="24"/>
        </w:rPr>
        <w:t xml:space="preserve"> но така или иначе това не е необходимо за да се постигне </w:t>
      </w:r>
      <w:r w:rsidR="001E508A">
        <w:rPr>
          <w:rFonts w:ascii="Times New Roman" w:hAnsi="Times New Roman" w:cs="Times New Roman"/>
          <w:sz w:val="24"/>
          <w:szCs w:val="24"/>
        </w:rPr>
        <w:t>целта</w:t>
      </w:r>
      <w:r w:rsidR="00E00DC6">
        <w:rPr>
          <w:rFonts w:ascii="Times New Roman" w:hAnsi="Times New Roman" w:cs="Times New Roman"/>
          <w:sz w:val="24"/>
          <w:szCs w:val="24"/>
        </w:rPr>
        <w:t>,</w:t>
      </w:r>
      <w:r w:rsidR="001E508A">
        <w:rPr>
          <w:rFonts w:ascii="Times New Roman" w:hAnsi="Times New Roman" w:cs="Times New Roman"/>
          <w:sz w:val="24"/>
          <w:szCs w:val="24"/>
        </w:rPr>
        <w:t xml:space="preserve"> поставена пред предприетото усилие. </w:t>
      </w:r>
      <w:r w:rsidR="009E1A5D">
        <w:rPr>
          <w:rFonts w:ascii="Times New Roman" w:hAnsi="Times New Roman" w:cs="Times New Roman"/>
          <w:sz w:val="24"/>
          <w:szCs w:val="24"/>
        </w:rPr>
        <w:t xml:space="preserve">В случая следва да се постави ударение върху </w:t>
      </w:r>
      <w:r w:rsidR="0017216E">
        <w:rPr>
          <w:rFonts w:ascii="Times New Roman" w:hAnsi="Times New Roman" w:cs="Times New Roman"/>
          <w:sz w:val="24"/>
          <w:szCs w:val="24"/>
        </w:rPr>
        <w:t>най-значимите събития</w:t>
      </w:r>
      <w:r w:rsidR="00E00DC6">
        <w:rPr>
          <w:rFonts w:ascii="Times New Roman" w:hAnsi="Times New Roman" w:cs="Times New Roman"/>
          <w:sz w:val="24"/>
          <w:szCs w:val="24"/>
        </w:rPr>
        <w:t>,</w:t>
      </w:r>
      <w:r w:rsidR="0017216E">
        <w:rPr>
          <w:rFonts w:ascii="Times New Roman" w:hAnsi="Times New Roman" w:cs="Times New Roman"/>
          <w:sz w:val="24"/>
          <w:szCs w:val="24"/>
        </w:rPr>
        <w:t xml:space="preserve"> свързани със сигурността и отбраната</w:t>
      </w:r>
      <w:r w:rsidR="00E00DC6">
        <w:rPr>
          <w:rFonts w:ascii="Times New Roman" w:hAnsi="Times New Roman" w:cs="Times New Roman"/>
          <w:sz w:val="24"/>
          <w:szCs w:val="24"/>
        </w:rPr>
        <w:t>,</w:t>
      </w:r>
      <w:r w:rsidR="0017216E">
        <w:rPr>
          <w:rFonts w:ascii="Times New Roman" w:hAnsi="Times New Roman" w:cs="Times New Roman"/>
          <w:sz w:val="24"/>
          <w:szCs w:val="24"/>
        </w:rPr>
        <w:t xml:space="preserve"> както и тези отразяващи наличните връзки и</w:t>
      </w:r>
      <w:r w:rsidR="006832EF">
        <w:rPr>
          <w:rFonts w:ascii="Times New Roman" w:hAnsi="Times New Roman" w:cs="Times New Roman"/>
          <w:sz w:val="24"/>
          <w:szCs w:val="24"/>
        </w:rPr>
        <w:t xml:space="preserve"> зависимости и линии на сътрудничество и враждебност. Тяхното отчитане е напълно достатъчно</w:t>
      </w:r>
      <w:r w:rsidR="00E00DC6">
        <w:rPr>
          <w:rFonts w:ascii="Times New Roman" w:hAnsi="Times New Roman" w:cs="Times New Roman"/>
          <w:sz w:val="24"/>
          <w:szCs w:val="24"/>
        </w:rPr>
        <w:t>,</w:t>
      </w:r>
      <w:r w:rsidR="006832EF">
        <w:rPr>
          <w:rFonts w:ascii="Times New Roman" w:hAnsi="Times New Roman" w:cs="Times New Roman"/>
          <w:sz w:val="24"/>
          <w:szCs w:val="24"/>
        </w:rPr>
        <w:t xml:space="preserve"> за да се представи структурата на отношенията в интересуващия ни регион. </w:t>
      </w:r>
      <w:r w:rsidR="00855AE0">
        <w:rPr>
          <w:rFonts w:ascii="Times New Roman" w:hAnsi="Times New Roman" w:cs="Times New Roman"/>
          <w:sz w:val="24"/>
          <w:szCs w:val="24"/>
        </w:rPr>
        <w:t xml:space="preserve">Така се осигурява и </w:t>
      </w:r>
      <w:r w:rsidR="005E1426">
        <w:rPr>
          <w:rFonts w:ascii="Times New Roman" w:hAnsi="Times New Roman" w:cs="Times New Roman"/>
          <w:sz w:val="24"/>
          <w:szCs w:val="24"/>
        </w:rPr>
        <w:t>въвеждане на външните участници</w:t>
      </w:r>
      <w:r w:rsidR="00E00DC6">
        <w:rPr>
          <w:rFonts w:ascii="Times New Roman" w:hAnsi="Times New Roman" w:cs="Times New Roman"/>
          <w:sz w:val="24"/>
          <w:szCs w:val="24"/>
        </w:rPr>
        <w:t>,</w:t>
      </w:r>
      <w:r w:rsidR="005E1426">
        <w:rPr>
          <w:rFonts w:ascii="Times New Roman" w:hAnsi="Times New Roman" w:cs="Times New Roman"/>
          <w:sz w:val="24"/>
          <w:szCs w:val="24"/>
        </w:rPr>
        <w:t xml:space="preserve"> влияещи спрямо ситуацията в Междинна Европа през отделните периоди. </w:t>
      </w:r>
    </w:p>
    <w:p w:rsidR="002273CE" w:rsidRDefault="002273CE" w:rsidP="00F61482">
      <w:pPr>
        <w:spacing w:line="360" w:lineRule="auto"/>
        <w:jc w:val="both"/>
        <w:rPr>
          <w:rFonts w:ascii="Times New Roman" w:hAnsi="Times New Roman" w:cs="Times New Roman"/>
          <w:sz w:val="24"/>
          <w:szCs w:val="24"/>
        </w:rPr>
      </w:pPr>
      <w:r>
        <w:rPr>
          <w:rFonts w:ascii="Times New Roman" w:hAnsi="Times New Roman" w:cs="Times New Roman"/>
          <w:sz w:val="24"/>
          <w:szCs w:val="24"/>
        </w:rPr>
        <w:tab/>
        <w:t>В най-голяма степен настоящото приложение е изразител на информационната част на дисертационния труд</w:t>
      </w:r>
      <w:r w:rsidR="00E00DC6">
        <w:rPr>
          <w:rFonts w:ascii="Times New Roman" w:hAnsi="Times New Roman" w:cs="Times New Roman"/>
          <w:sz w:val="24"/>
          <w:szCs w:val="24"/>
        </w:rPr>
        <w:t>,</w:t>
      </w:r>
      <w:r>
        <w:rPr>
          <w:rFonts w:ascii="Times New Roman" w:hAnsi="Times New Roman" w:cs="Times New Roman"/>
          <w:sz w:val="24"/>
          <w:szCs w:val="24"/>
        </w:rPr>
        <w:t xml:space="preserve"> като в неговите рамки се използват метода за анализ на документи и историко-систематичния метод. Въпреки</w:t>
      </w:r>
      <w:r w:rsidR="00E00DC6">
        <w:rPr>
          <w:rFonts w:ascii="Times New Roman" w:hAnsi="Times New Roman" w:cs="Times New Roman"/>
          <w:sz w:val="24"/>
          <w:szCs w:val="24"/>
        </w:rPr>
        <w:t>,</w:t>
      </w:r>
      <w:r>
        <w:rPr>
          <w:rFonts w:ascii="Times New Roman" w:hAnsi="Times New Roman" w:cs="Times New Roman"/>
          <w:sz w:val="24"/>
          <w:szCs w:val="24"/>
        </w:rPr>
        <w:t xml:space="preserve"> че ударението тук е все още върху първият от посочените два метода</w:t>
      </w:r>
      <w:r w:rsidR="00E00DC6">
        <w:rPr>
          <w:rFonts w:ascii="Times New Roman" w:hAnsi="Times New Roman" w:cs="Times New Roman"/>
          <w:sz w:val="24"/>
          <w:szCs w:val="24"/>
        </w:rPr>
        <w:t>,</w:t>
      </w:r>
      <w:r>
        <w:rPr>
          <w:rFonts w:ascii="Times New Roman" w:hAnsi="Times New Roman" w:cs="Times New Roman"/>
          <w:sz w:val="24"/>
          <w:szCs w:val="24"/>
        </w:rPr>
        <w:t xml:space="preserve"> то са положени и значителни усилия да се въведе структурно-функционално разбиране на отделните исторически обекти и явления</w:t>
      </w:r>
      <w:r w:rsidR="00E00DC6">
        <w:rPr>
          <w:rFonts w:ascii="Times New Roman" w:hAnsi="Times New Roman" w:cs="Times New Roman"/>
          <w:sz w:val="24"/>
          <w:szCs w:val="24"/>
        </w:rPr>
        <w:t>,</w:t>
      </w:r>
      <w:r>
        <w:rPr>
          <w:rFonts w:ascii="Times New Roman" w:hAnsi="Times New Roman" w:cs="Times New Roman"/>
          <w:sz w:val="24"/>
          <w:szCs w:val="24"/>
        </w:rPr>
        <w:t xml:space="preserve"> тъй като само по този начин е възможно ясно извеждане на величините</w:t>
      </w:r>
      <w:r w:rsidR="00E00DC6">
        <w:rPr>
          <w:rFonts w:ascii="Times New Roman" w:hAnsi="Times New Roman" w:cs="Times New Roman"/>
          <w:sz w:val="24"/>
          <w:szCs w:val="24"/>
        </w:rPr>
        <w:t>,</w:t>
      </w:r>
      <w:r>
        <w:rPr>
          <w:rFonts w:ascii="Times New Roman" w:hAnsi="Times New Roman" w:cs="Times New Roman"/>
          <w:sz w:val="24"/>
          <w:szCs w:val="24"/>
        </w:rPr>
        <w:t xml:space="preserve"> намиращи се в основата на динамиката на сигурността в интересуващото ни регионално пространство. </w:t>
      </w:r>
      <w:r w:rsidR="00992E85">
        <w:rPr>
          <w:rFonts w:ascii="Times New Roman" w:hAnsi="Times New Roman" w:cs="Times New Roman"/>
          <w:sz w:val="24"/>
          <w:szCs w:val="24"/>
        </w:rPr>
        <w:t>Придържайки се към принципа на целесъобразност са въведени и социално-културни параметри, тъй като това измерение е неотменно свързано с политичес</w:t>
      </w:r>
      <w:r w:rsidR="00986CE1">
        <w:rPr>
          <w:rFonts w:ascii="Times New Roman" w:hAnsi="Times New Roman" w:cs="Times New Roman"/>
          <w:sz w:val="24"/>
          <w:szCs w:val="24"/>
        </w:rPr>
        <w:t xml:space="preserve">кото и традиционно се поставя в основата на </w:t>
      </w:r>
      <w:r w:rsidR="008513B8">
        <w:rPr>
          <w:rFonts w:ascii="Times New Roman" w:hAnsi="Times New Roman" w:cs="Times New Roman"/>
          <w:sz w:val="24"/>
          <w:szCs w:val="24"/>
        </w:rPr>
        <w:t>смисловото поле</w:t>
      </w:r>
      <w:r w:rsidR="00E00DC6">
        <w:rPr>
          <w:rFonts w:ascii="Times New Roman" w:hAnsi="Times New Roman" w:cs="Times New Roman"/>
          <w:sz w:val="24"/>
          <w:szCs w:val="24"/>
        </w:rPr>
        <w:t>,</w:t>
      </w:r>
      <w:r w:rsidR="008513B8">
        <w:rPr>
          <w:rFonts w:ascii="Times New Roman" w:hAnsi="Times New Roman" w:cs="Times New Roman"/>
          <w:sz w:val="24"/>
          <w:szCs w:val="24"/>
        </w:rPr>
        <w:t xml:space="preserve"> очертаващо идентичността на което и да е държавно образувание. </w:t>
      </w:r>
    </w:p>
    <w:p w:rsidR="00783247" w:rsidRDefault="00783247" w:rsidP="00F61482">
      <w:pPr>
        <w:spacing w:line="360" w:lineRule="auto"/>
        <w:jc w:val="both"/>
        <w:rPr>
          <w:rFonts w:ascii="Times New Roman" w:hAnsi="Times New Roman" w:cs="Times New Roman"/>
          <w:sz w:val="24"/>
          <w:szCs w:val="24"/>
        </w:rPr>
      </w:pPr>
    </w:p>
    <w:p w:rsidR="00783247" w:rsidRDefault="00783247" w:rsidP="00F61482">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2.1.1 </w:t>
      </w:r>
      <w:r w:rsidR="006A1D5A">
        <w:rPr>
          <w:rFonts w:ascii="Times New Roman" w:hAnsi="Times New Roman" w:cs="Times New Roman"/>
          <w:b/>
          <w:sz w:val="24"/>
          <w:szCs w:val="24"/>
        </w:rPr>
        <w:t xml:space="preserve">Република Естония </w:t>
      </w:r>
    </w:p>
    <w:p w:rsidR="006A1D5A" w:rsidRDefault="006A1D5A" w:rsidP="00F6148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B4CC5">
        <w:rPr>
          <w:rFonts w:ascii="Times New Roman" w:hAnsi="Times New Roman" w:cs="Times New Roman"/>
          <w:sz w:val="24"/>
          <w:szCs w:val="24"/>
        </w:rPr>
        <w:t>След</w:t>
      </w:r>
      <w:r w:rsidR="0091019D">
        <w:rPr>
          <w:rFonts w:ascii="Times New Roman" w:hAnsi="Times New Roman" w:cs="Times New Roman"/>
          <w:sz w:val="24"/>
          <w:szCs w:val="24"/>
        </w:rPr>
        <w:t xml:space="preserve"> </w:t>
      </w:r>
      <w:r w:rsidR="007F4A56">
        <w:rPr>
          <w:rFonts w:ascii="Times New Roman" w:hAnsi="Times New Roman" w:cs="Times New Roman"/>
          <w:sz w:val="24"/>
          <w:szCs w:val="24"/>
        </w:rPr>
        <w:t>оттеглянето на скандинавската ледена покривка</w:t>
      </w:r>
      <w:r w:rsidR="005C024E">
        <w:rPr>
          <w:rFonts w:ascii="Times New Roman" w:hAnsi="Times New Roman" w:cs="Times New Roman"/>
          <w:sz w:val="24"/>
          <w:szCs w:val="24"/>
        </w:rPr>
        <w:t>,</w:t>
      </w:r>
      <w:r w:rsidR="007F4A56">
        <w:rPr>
          <w:rFonts w:ascii="Times New Roman" w:hAnsi="Times New Roman" w:cs="Times New Roman"/>
          <w:sz w:val="24"/>
          <w:szCs w:val="24"/>
        </w:rPr>
        <w:t xml:space="preserve"> източното балтийско крайбрежие отново става обитаемо</w:t>
      </w:r>
      <w:r w:rsidR="005C024E">
        <w:rPr>
          <w:rFonts w:ascii="Times New Roman" w:hAnsi="Times New Roman" w:cs="Times New Roman"/>
          <w:sz w:val="24"/>
          <w:szCs w:val="24"/>
        </w:rPr>
        <w:t>,</w:t>
      </w:r>
      <w:r w:rsidR="007F4A56">
        <w:rPr>
          <w:rFonts w:ascii="Times New Roman" w:hAnsi="Times New Roman" w:cs="Times New Roman"/>
          <w:sz w:val="24"/>
          <w:szCs w:val="24"/>
        </w:rPr>
        <w:t xml:space="preserve"> като първите заселници пристигат към 11</w:t>
      </w:r>
      <w:r w:rsidR="006E3455">
        <w:rPr>
          <w:rFonts w:ascii="Times New Roman" w:hAnsi="Times New Roman" w:cs="Times New Roman"/>
          <w:sz w:val="24"/>
          <w:szCs w:val="24"/>
        </w:rPr>
        <w:t xml:space="preserve"> </w:t>
      </w:r>
      <w:r w:rsidR="007F4A56">
        <w:rPr>
          <w:rFonts w:ascii="Times New Roman" w:hAnsi="Times New Roman" w:cs="Times New Roman"/>
          <w:sz w:val="24"/>
          <w:szCs w:val="24"/>
        </w:rPr>
        <w:t xml:space="preserve">000 г. пр. н.е. </w:t>
      </w:r>
      <w:r w:rsidR="00C54334">
        <w:rPr>
          <w:rFonts w:ascii="Times New Roman" w:hAnsi="Times New Roman" w:cs="Times New Roman"/>
          <w:sz w:val="24"/>
          <w:szCs w:val="24"/>
        </w:rPr>
        <w:t>и</w:t>
      </w:r>
      <w:r w:rsidR="006E3455">
        <w:rPr>
          <w:rFonts w:ascii="Times New Roman" w:hAnsi="Times New Roman" w:cs="Times New Roman"/>
          <w:sz w:val="24"/>
          <w:szCs w:val="24"/>
        </w:rPr>
        <w:t xml:space="preserve"> в продължение на няколко хилядолетия </w:t>
      </w:r>
      <w:r w:rsidR="00010AAC">
        <w:rPr>
          <w:rFonts w:ascii="Times New Roman" w:hAnsi="Times New Roman" w:cs="Times New Roman"/>
          <w:sz w:val="24"/>
          <w:szCs w:val="24"/>
        </w:rPr>
        <w:t>те имат ловно-събирачески начин на живот</w:t>
      </w:r>
      <w:r w:rsidR="005C024E">
        <w:rPr>
          <w:rFonts w:ascii="Times New Roman" w:hAnsi="Times New Roman" w:cs="Times New Roman"/>
          <w:sz w:val="24"/>
          <w:szCs w:val="24"/>
        </w:rPr>
        <w:t>,</w:t>
      </w:r>
      <w:r w:rsidR="00010AAC">
        <w:rPr>
          <w:rFonts w:ascii="Times New Roman" w:hAnsi="Times New Roman" w:cs="Times New Roman"/>
          <w:sz w:val="24"/>
          <w:szCs w:val="24"/>
        </w:rPr>
        <w:t xml:space="preserve"> а прехода към фермерство не завършва до Бронзовата епоха</w:t>
      </w:r>
      <w:r w:rsidR="00A14754">
        <w:rPr>
          <w:rFonts w:ascii="Times New Roman" w:hAnsi="Times New Roman" w:cs="Times New Roman"/>
          <w:sz w:val="24"/>
          <w:szCs w:val="24"/>
        </w:rPr>
        <w:t xml:space="preserve"> (</w:t>
      </w:r>
      <w:r w:rsidR="00DC4F44">
        <w:rPr>
          <w:rFonts w:ascii="Times New Roman" w:hAnsi="Times New Roman" w:cs="Times New Roman"/>
          <w:sz w:val="24"/>
          <w:szCs w:val="24"/>
          <w:lang w:val="en-US"/>
        </w:rPr>
        <w:t>Kasekamp</w:t>
      </w:r>
      <w:r w:rsidR="00DC4F44" w:rsidRPr="00DC4F44">
        <w:rPr>
          <w:rFonts w:ascii="Times New Roman" w:hAnsi="Times New Roman" w:cs="Times New Roman"/>
          <w:sz w:val="24"/>
          <w:szCs w:val="24"/>
          <w:lang w:val="ru-RU"/>
        </w:rPr>
        <w:t xml:space="preserve"> 2010: 1</w:t>
      </w:r>
      <w:r w:rsidR="00A14754">
        <w:rPr>
          <w:rFonts w:ascii="Times New Roman" w:hAnsi="Times New Roman" w:cs="Times New Roman"/>
          <w:sz w:val="24"/>
          <w:szCs w:val="24"/>
        </w:rPr>
        <w:t>)</w:t>
      </w:r>
      <w:r w:rsidR="00010AAC">
        <w:rPr>
          <w:rFonts w:ascii="Times New Roman" w:hAnsi="Times New Roman" w:cs="Times New Roman"/>
          <w:sz w:val="24"/>
          <w:szCs w:val="24"/>
        </w:rPr>
        <w:t xml:space="preserve">. </w:t>
      </w:r>
      <w:r w:rsidR="00656D87">
        <w:rPr>
          <w:rFonts w:ascii="Times New Roman" w:hAnsi="Times New Roman" w:cs="Times New Roman"/>
          <w:sz w:val="24"/>
          <w:szCs w:val="24"/>
        </w:rPr>
        <w:t>Естонския</w:t>
      </w:r>
      <w:r w:rsidR="005C024E">
        <w:rPr>
          <w:rFonts w:ascii="Times New Roman" w:hAnsi="Times New Roman" w:cs="Times New Roman"/>
          <w:sz w:val="24"/>
          <w:szCs w:val="24"/>
        </w:rPr>
        <w:t>т</w:t>
      </w:r>
      <w:r w:rsidR="00656D87">
        <w:rPr>
          <w:rFonts w:ascii="Times New Roman" w:hAnsi="Times New Roman" w:cs="Times New Roman"/>
          <w:sz w:val="24"/>
          <w:szCs w:val="24"/>
        </w:rPr>
        <w:t xml:space="preserve"> език </w:t>
      </w:r>
      <w:r w:rsidR="00FC5A90">
        <w:rPr>
          <w:rFonts w:ascii="Times New Roman" w:hAnsi="Times New Roman" w:cs="Times New Roman"/>
          <w:sz w:val="24"/>
          <w:szCs w:val="24"/>
        </w:rPr>
        <w:t>от</w:t>
      </w:r>
      <w:r w:rsidR="009C3C47">
        <w:rPr>
          <w:rFonts w:ascii="Times New Roman" w:hAnsi="Times New Roman" w:cs="Times New Roman"/>
          <w:sz w:val="24"/>
          <w:szCs w:val="24"/>
        </w:rPr>
        <w:t xml:space="preserve"> сво</w:t>
      </w:r>
      <w:r w:rsidR="00FC5A90">
        <w:rPr>
          <w:rFonts w:ascii="Times New Roman" w:hAnsi="Times New Roman" w:cs="Times New Roman"/>
          <w:sz w:val="24"/>
          <w:szCs w:val="24"/>
        </w:rPr>
        <w:t>я</w:t>
      </w:r>
      <w:r w:rsidR="009C3C47">
        <w:rPr>
          <w:rFonts w:ascii="Times New Roman" w:hAnsi="Times New Roman" w:cs="Times New Roman"/>
          <w:sz w:val="24"/>
          <w:szCs w:val="24"/>
        </w:rPr>
        <w:t xml:space="preserve"> </w:t>
      </w:r>
      <w:r w:rsidR="00FC5A90">
        <w:rPr>
          <w:rFonts w:ascii="Times New Roman" w:hAnsi="Times New Roman" w:cs="Times New Roman"/>
          <w:sz w:val="24"/>
          <w:szCs w:val="24"/>
        </w:rPr>
        <w:t>страна</w:t>
      </w:r>
      <w:r w:rsidR="009C3C47">
        <w:rPr>
          <w:rFonts w:ascii="Times New Roman" w:hAnsi="Times New Roman" w:cs="Times New Roman"/>
          <w:sz w:val="24"/>
          <w:szCs w:val="24"/>
        </w:rPr>
        <w:t xml:space="preserve"> </w:t>
      </w:r>
      <w:r w:rsidR="00656D87">
        <w:rPr>
          <w:rFonts w:ascii="Times New Roman" w:hAnsi="Times New Roman" w:cs="Times New Roman"/>
          <w:sz w:val="24"/>
          <w:szCs w:val="24"/>
        </w:rPr>
        <w:t>принадлежи към угро-финската лингвистична група</w:t>
      </w:r>
      <w:r w:rsidR="005C024E">
        <w:rPr>
          <w:rFonts w:ascii="Times New Roman" w:hAnsi="Times New Roman" w:cs="Times New Roman"/>
          <w:sz w:val="24"/>
          <w:szCs w:val="24"/>
        </w:rPr>
        <w:t>,</w:t>
      </w:r>
      <w:r w:rsidR="00656D87">
        <w:rPr>
          <w:rFonts w:ascii="Times New Roman" w:hAnsi="Times New Roman" w:cs="Times New Roman"/>
          <w:sz w:val="24"/>
          <w:szCs w:val="24"/>
        </w:rPr>
        <w:t xml:space="preserve"> която е подсемейство на уралската</w:t>
      </w:r>
      <w:r w:rsidR="005C024E">
        <w:rPr>
          <w:rFonts w:ascii="Times New Roman" w:hAnsi="Times New Roman" w:cs="Times New Roman"/>
          <w:sz w:val="24"/>
          <w:szCs w:val="24"/>
        </w:rPr>
        <w:t>,</w:t>
      </w:r>
      <w:r w:rsidR="00656D87">
        <w:rPr>
          <w:rFonts w:ascii="Times New Roman" w:hAnsi="Times New Roman" w:cs="Times New Roman"/>
          <w:sz w:val="24"/>
          <w:szCs w:val="24"/>
        </w:rPr>
        <w:t xml:space="preserve"> </w:t>
      </w:r>
      <w:r w:rsidR="00071A61">
        <w:rPr>
          <w:rFonts w:ascii="Times New Roman" w:hAnsi="Times New Roman" w:cs="Times New Roman"/>
          <w:sz w:val="24"/>
          <w:szCs w:val="24"/>
        </w:rPr>
        <w:t>като</w:t>
      </w:r>
      <w:r w:rsidR="00F81067">
        <w:rPr>
          <w:rFonts w:ascii="Times New Roman" w:hAnsi="Times New Roman" w:cs="Times New Roman"/>
          <w:sz w:val="24"/>
          <w:szCs w:val="24"/>
        </w:rPr>
        <w:t xml:space="preserve"> произх</w:t>
      </w:r>
      <w:r w:rsidR="00324152">
        <w:rPr>
          <w:rFonts w:ascii="Times New Roman" w:hAnsi="Times New Roman" w:cs="Times New Roman"/>
          <w:sz w:val="24"/>
          <w:szCs w:val="24"/>
        </w:rPr>
        <w:t>ода на тези племена е неясен</w:t>
      </w:r>
      <w:r w:rsidR="005C024E">
        <w:rPr>
          <w:rFonts w:ascii="Times New Roman" w:hAnsi="Times New Roman" w:cs="Times New Roman"/>
          <w:sz w:val="24"/>
          <w:szCs w:val="24"/>
        </w:rPr>
        <w:t>,</w:t>
      </w:r>
      <w:r w:rsidR="00324152">
        <w:rPr>
          <w:rFonts w:ascii="Times New Roman" w:hAnsi="Times New Roman" w:cs="Times New Roman"/>
          <w:sz w:val="24"/>
          <w:szCs w:val="24"/>
        </w:rPr>
        <w:t xml:space="preserve"> въпреки че по-голямата част от унгарските, финландските и естонските историци</w:t>
      </w:r>
      <w:r w:rsidR="005C024E">
        <w:rPr>
          <w:rFonts w:ascii="Times New Roman" w:hAnsi="Times New Roman" w:cs="Times New Roman"/>
          <w:sz w:val="24"/>
          <w:szCs w:val="24"/>
        </w:rPr>
        <w:t>,</w:t>
      </w:r>
      <w:r w:rsidR="00324152">
        <w:rPr>
          <w:rFonts w:ascii="Times New Roman" w:hAnsi="Times New Roman" w:cs="Times New Roman"/>
          <w:sz w:val="24"/>
          <w:szCs w:val="24"/>
        </w:rPr>
        <w:t xml:space="preserve"> считат че </w:t>
      </w:r>
      <w:r w:rsidR="00CE752D">
        <w:rPr>
          <w:rFonts w:ascii="Times New Roman" w:hAnsi="Times New Roman" w:cs="Times New Roman"/>
          <w:sz w:val="24"/>
          <w:szCs w:val="24"/>
        </w:rPr>
        <w:t>те идват от земите</w:t>
      </w:r>
      <w:r w:rsidR="005C024E">
        <w:rPr>
          <w:rFonts w:ascii="Times New Roman" w:hAnsi="Times New Roman" w:cs="Times New Roman"/>
          <w:sz w:val="24"/>
          <w:szCs w:val="24"/>
        </w:rPr>
        <w:t>,</w:t>
      </w:r>
      <w:r w:rsidR="00CE752D">
        <w:rPr>
          <w:rFonts w:ascii="Times New Roman" w:hAnsi="Times New Roman" w:cs="Times New Roman"/>
          <w:sz w:val="24"/>
          <w:szCs w:val="24"/>
        </w:rPr>
        <w:t xml:space="preserve"> намиращи се непосредствено западно от Урал (</w:t>
      </w:r>
      <w:r w:rsidR="00CB4DA9">
        <w:rPr>
          <w:rFonts w:ascii="Times New Roman" w:hAnsi="Times New Roman" w:cs="Times New Roman"/>
          <w:sz w:val="24"/>
          <w:szCs w:val="24"/>
          <w:lang w:val="en-US"/>
        </w:rPr>
        <w:t>Raun</w:t>
      </w:r>
      <w:r w:rsidR="00CB4DA9" w:rsidRPr="00CB4DA9">
        <w:rPr>
          <w:rFonts w:ascii="Times New Roman" w:hAnsi="Times New Roman" w:cs="Times New Roman"/>
          <w:sz w:val="24"/>
          <w:szCs w:val="24"/>
          <w:lang w:val="ru-RU"/>
        </w:rPr>
        <w:t xml:space="preserve"> 2001: 5-6</w:t>
      </w:r>
      <w:r w:rsidR="00CE752D">
        <w:rPr>
          <w:rFonts w:ascii="Times New Roman" w:hAnsi="Times New Roman" w:cs="Times New Roman"/>
          <w:sz w:val="24"/>
          <w:szCs w:val="24"/>
        </w:rPr>
        <w:t xml:space="preserve">). </w:t>
      </w:r>
      <w:r w:rsidR="00FC5A90">
        <w:rPr>
          <w:rFonts w:ascii="Times New Roman" w:hAnsi="Times New Roman" w:cs="Times New Roman"/>
          <w:sz w:val="24"/>
          <w:szCs w:val="24"/>
        </w:rPr>
        <w:t xml:space="preserve">Писмените източници </w:t>
      </w:r>
      <w:r w:rsidR="00071A61">
        <w:rPr>
          <w:rFonts w:ascii="Times New Roman" w:hAnsi="Times New Roman" w:cs="Times New Roman"/>
          <w:sz w:val="24"/>
          <w:szCs w:val="24"/>
        </w:rPr>
        <w:t>за общностите населявали източните части на Балтика са оскъдни</w:t>
      </w:r>
      <w:r w:rsidR="005C024E">
        <w:rPr>
          <w:rFonts w:ascii="Times New Roman" w:hAnsi="Times New Roman" w:cs="Times New Roman"/>
          <w:sz w:val="24"/>
          <w:szCs w:val="24"/>
        </w:rPr>
        <w:t>,</w:t>
      </w:r>
      <w:r w:rsidR="00071A61">
        <w:rPr>
          <w:rFonts w:ascii="Times New Roman" w:hAnsi="Times New Roman" w:cs="Times New Roman"/>
          <w:sz w:val="24"/>
          <w:szCs w:val="24"/>
        </w:rPr>
        <w:t xml:space="preserve"> но още през 98 г. сл. н.е. </w:t>
      </w:r>
      <w:r w:rsidR="005A6001">
        <w:rPr>
          <w:rFonts w:ascii="Times New Roman" w:hAnsi="Times New Roman" w:cs="Times New Roman"/>
          <w:sz w:val="24"/>
          <w:szCs w:val="24"/>
        </w:rPr>
        <w:t xml:space="preserve">Тацит в своя труд </w:t>
      </w:r>
      <w:r w:rsidR="005A6001" w:rsidRPr="005A6001">
        <w:rPr>
          <w:rFonts w:ascii="Times New Roman" w:hAnsi="Times New Roman" w:cs="Times New Roman"/>
          <w:sz w:val="24"/>
          <w:szCs w:val="24"/>
          <w:lang w:val="la-Latn"/>
        </w:rPr>
        <w:t>De origine et situ Germanorum</w:t>
      </w:r>
      <w:r w:rsidR="005A6001">
        <w:rPr>
          <w:rFonts w:ascii="Times New Roman" w:hAnsi="Times New Roman" w:cs="Times New Roman"/>
          <w:sz w:val="24"/>
          <w:szCs w:val="24"/>
        </w:rPr>
        <w:t xml:space="preserve"> описва </w:t>
      </w:r>
      <w:r w:rsidR="00F0098A">
        <w:rPr>
          <w:rFonts w:ascii="Times New Roman" w:hAnsi="Times New Roman" w:cs="Times New Roman"/>
          <w:sz w:val="24"/>
          <w:szCs w:val="24"/>
        </w:rPr>
        <w:t>народ</w:t>
      </w:r>
      <w:r w:rsidR="005C024E">
        <w:rPr>
          <w:rFonts w:ascii="Times New Roman" w:hAnsi="Times New Roman" w:cs="Times New Roman"/>
          <w:sz w:val="24"/>
          <w:szCs w:val="24"/>
        </w:rPr>
        <w:t>,</w:t>
      </w:r>
      <w:r w:rsidR="00F0098A">
        <w:rPr>
          <w:rFonts w:ascii="Times New Roman" w:hAnsi="Times New Roman" w:cs="Times New Roman"/>
          <w:sz w:val="24"/>
          <w:szCs w:val="24"/>
        </w:rPr>
        <w:t xml:space="preserve"> който нарича ести</w:t>
      </w:r>
      <w:r w:rsidR="005C024E">
        <w:rPr>
          <w:rFonts w:ascii="Times New Roman" w:hAnsi="Times New Roman" w:cs="Times New Roman"/>
          <w:sz w:val="24"/>
          <w:szCs w:val="24"/>
        </w:rPr>
        <w:t>,</w:t>
      </w:r>
      <w:r w:rsidR="00F0098A">
        <w:rPr>
          <w:rFonts w:ascii="Times New Roman" w:hAnsi="Times New Roman" w:cs="Times New Roman"/>
          <w:sz w:val="24"/>
          <w:szCs w:val="24"/>
        </w:rPr>
        <w:t xml:space="preserve"> </w:t>
      </w:r>
      <w:r w:rsidR="00316380">
        <w:rPr>
          <w:rFonts w:ascii="Times New Roman" w:hAnsi="Times New Roman" w:cs="Times New Roman"/>
          <w:sz w:val="24"/>
          <w:szCs w:val="24"/>
        </w:rPr>
        <w:t>използващ река Висла</w:t>
      </w:r>
      <w:r w:rsidR="005C024E">
        <w:rPr>
          <w:rFonts w:ascii="Times New Roman" w:hAnsi="Times New Roman" w:cs="Times New Roman"/>
          <w:sz w:val="24"/>
          <w:szCs w:val="24"/>
        </w:rPr>
        <w:t>,</w:t>
      </w:r>
      <w:r w:rsidR="00316380">
        <w:rPr>
          <w:rFonts w:ascii="Times New Roman" w:hAnsi="Times New Roman" w:cs="Times New Roman"/>
          <w:sz w:val="24"/>
          <w:szCs w:val="24"/>
        </w:rPr>
        <w:t xml:space="preserve"> за да търгува с Римската империя (</w:t>
      </w:r>
      <w:r w:rsidR="00316380">
        <w:rPr>
          <w:rFonts w:ascii="Times New Roman" w:hAnsi="Times New Roman" w:cs="Times New Roman"/>
          <w:sz w:val="24"/>
          <w:szCs w:val="24"/>
          <w:lang w:val="en-US"/>
        </w:rPr>
        <w:t>Kasekamp</w:t>
      </w:r>
      <w:r w:rsidR="00316380" w:rsidRPr="00316380">
        <w:rPr>
          <w:rFonts w:ascii="Times New Roman" w:hAnsi="Times New Roman" w:cs="Times New Roman"/>
          <w:sz w:val="24"/>
          <w:szCs w:val="24"/>
          <w:lang w:val="ru-RU"/>
        </w:rPr>
        <w:t xml:space="preserve"> 2010: 6</w:t>
      </w:r>
      <w:r w:rsidR="00316380">
        <w:rPr>
          <w:rFonts w:ascii="Times New Roman" w:hAnsi="Times New Roman" w:cs="Times New Roman"/>
          <w:sz w:val="24"/>
          <w:szCs w:val="24"/>
        </w:rPr>
        <w:t xml:space="preserve">). </w:t>
      </w:r>
    </w:p>
    <w:p w:rsidR="00C76220" w:rsidRDefault="00C76220" w:rsidP="00F61482">
      <w:pPr>
        <w:spacing w:line="360" w:lineRule="auto"/>
        <w:jc w:val="both"/>
        <w:rPr>
          <w:rFonts w:ascii="Times New Roman" w:hAnsi="Times New Roman" w:cs="Times New Roman"/>
          <w:sz w:val="24"/>
          <w:szCs w:val="24"/>
        </w:rPr>
      </w:pPr>
      <w:r>
        <w:rPr>
          <w:rFonts w:ascii="Times New Roman" w:hAnsi="Times New Roman" w:cs="Times New Roman"/>
          <w:sz w:val="24"/>
          <w:szCs w:val="24"/>
        </w:rPr>
        <w:tab/>
        <w:t>Посоченото е достатъчно</w:t>
      </w:r>
      <w:r w:rsidR="009A0DCB">
        <w:rPr>
          <w:rFonts w:ascii="Times New Roman" w:hAnsi="Times New Roman" w:cs="Times New Roman"/>
          <w:sz w:val="24"/>
          <w:szCs w:val="24"/>
        </w:rPr>
        <w:t>,</w:t>
      </w:r>
      <w:r>
        <w:rPr>
          <w:rFonts w:ascii="Times New Roman" w:hAnsi="Times New Roman" w:cs="Times New Roman"/>
          <w:sz w:val="24"/>
          <w:szCs w:val="24"/>
        </w:rPr>
        <w:t xml:space="preserve"> за да се </w:t>
      </w:r>
      <w:r w:rsidR="007E2FDB">
        <w:rPr>
          <w:rFonts w:ascii="Times New Roman" w:hAnsi="Times New Roman" w:cs="Times New Roman"/>
          <w:sz w:val="24"/>
          <w:szCs w:val="24"/>
        </w:rPr>
        <w:t>създаде</w:t>
      </w:r>
      <w:r>
        <w:rPr>
          <w:rFonts w:ascii="Times New Roman" w:hAnsi="Times New Roman" w:cs="Times New Roman"/>
          <w:sz w:val="24"/>
          <w:szCs w:val="24"/>
        </w:rPr>
        <w:t xml:space="preserve"> първоначална представа за </w:t>
      </w:r>
      <w:r w:rsidR="00350714">
        <w:rPr>
          <w:rFonts w:ascii="Times New Roman" w:hAnsi="Times New Roman" w:cs="Times New Roman"/>
          <w:sz w:val="24"/>
          <w:szCs w:val="24"/>
        </w:rPr>
        <w:t>процесите водещи до формирането н</w:t>
      </w:r>
      <w:r w:rsidR="00966E51">
        <w:rPr>
          <w:rFonts w:ascii="Times New Roman" w:hAnsi="Times New Roman" w:cs="Times New Roman"/>
          <w:sz w:val="24"/>
          <w:szCs w:val="24"/>
        </w:rPr>
        <w:t xml:space="preserve">а естонската етнокултурна идентичност. През втората половина на първото хилядолетие след Христа районът, </w:t>
      </w:r>
      <w:r w:rsidR="00631EA7">
        <w:rPr>
          <w:rFonts w:ascii="Times New Roman" w:hAnsi="Times New Roman" w:cs="Times New Roman"/>
          <w:sz w:val="24"/>
          <w:szCs w:val="24"/>
        </w:rPr>
        <w:t xml:space="preserve">отговарящ на днешна Естония, е арена на сблъсъци между естите </w:t>
      </w:r>
      <w:r w:rsidR="0075761F">
        <w:rPr>
          <w:rFonts w:ascii="Times New Roman" w:hAnsi="Times New Roman" w:cs="Times New Roman"/>
          <w:sz w:val="24"/>
          <w:szCs w:val="24"/>
        </w:rPr>
        <w:t xml:space="preserve">от угро-финската племенна група и </w:t>
      </w:r>
      <w:r w:rsidR="00433BAB">
        <w:rPr>
          <w:rFonts w:ascii="Times New Roman" w:hAnsi="Times New Roman" w:cs="Times New Roman"/>
          <w:sz w:val="24"/>
          <w:szCs w:val="24"/>
        </w:rPr>
        <w:t>варягите, дошли от Скандинавия, които продължават нагоре по течението по реките и основават Киевското княжество, а после по Днепър слизат до Черно море (</w:t>
      </w:r>
      <w:r w:rsidR="00A20545">
        <w:rPr>
          <w:rFonts w:ascii="Times New Roman" w:hAnsi="Times New Roman" w:cs="Times New Roman"/>
          <w:sz w:val="24"/>
          <w:szCs w:val="24"/>
        </w:rPr>
        <w:t>Лакост 2005</w:t>
      </w:r>
      <w:r w:rsidR="00A20545" w:rsidRPr="00A20545">
        <w:rPr>
          <w:rFonts w:ascii="Times New Roman" w:hAnsi="Times New Roman" w:cs="Times New Roman"/>
          <w:sz w:val="24"/>
          <w:szCs w:val="24"/>
          <w:lang w:val="ru-RU"/>
        </w:rPr>
        <w:t>: 178</w:t>
      </w:r>
      <w:r w:rsidR="00433BAB">
        <w:rPr>
          <w:rFonts w:ascii="Times New Roman" w:hAnsi="Times New Roman" w:cs="Times New Roman"/>
          <w:sz w:val="24"/>
          <w:szCs w:val="24"/>
        </w:rPr>
        <w:t xml:space="preserve">). </w:t>
      </w:r>
      <w:r w:rsidR="005A1790">
        <w:rPr>
          <w:rFonts w:ascii="Times New Roman" w:hAnsi="Times New Roman" w:cs="Times New Roman"/>
          <w:sz w:val="24"/>
          <w:szCs w:val="24"/>
        </w:rPr>
        <w:t xml:space="preserve">През </w:t>
      </w:r>
      <w:r w:rsidR="005A1790">
        <w:rPr>
          <w:rFonts w:ascii="Times New Roman" w:hAnsi="Times New Roman" w:cs="Times New Roman"/>
          <w:sz w:val="24"/>
          <w:szCs w:val="24"/>
          <w:lang w:val="en-US"/>
        </w:rPr>
        <w:t>XII</w:t>
      </w:r>
      <w:r w:rsidR="005A1790" w:rsidRPr="00886491">
        <w:rPr>
          <w:rFonts w:ascii="Times New Roman" w:hAnsi="Times New Roman" w:cs="Times New Roman"/>
          <w:sz w:val="24"/>
          <w:szCs w:val="24"/>
          <w:lang w:val="ru-RU"/>
        </w:rPr>
        <w:t xml:space="preserve"> </w:t>
      </w:r>
      <w:r w:rsidR="005A1790">
        <w:rPr>
          <w:rFonts w:ascii="Times New Roman" w:hAnsi="Times New Roman" w:cs="Times New Roman"/>
          <w:sz w:val="24"/>
          <w:szCs w:val="24"/>
        </w:rPr>
        <w:t xml:space="preserve">и </w:t>
      </w:r>
      <w:r w:rsidR="005A1790">
        <w:rPr>
          <w:rFonts w:ascii="Times New Roman" w:hAnsi="Times New Roman" w:cs="Times New Roman"/>
          <w:sz w:val="24"/>
          <w:szCs w:val="24"/>
          <w:lang w:val="en-US"/>
        </w:rPr>
        <w:t>XIII</w:t>
      </w:r>
      <w:r w:rsidR="005A1790" w:rsidRPr="00886491">
        <w:rPr>
          <w:rFonts w:ascii="Times New Roman" w:hAnsi="Times New Roman" w:cs="Times New Roman"/>
          <w:sz w:val="24"/>
          <w:szCs w:val="24"/>
          <w:lang w:val="ru-RU"/>
        </w:rPr>
        <w:t xml:space="preserve"> </w:t>
      </w:r>
      <w:r w:rsidR="005A1790">
        <w:rPr>
          <w:rFonts w:ascii="Times New Roman" w:hAnsi="Times New Roman" w:cs="Times New Roman"/>
          <w:sz w:val="24"/>
          <w:szCs w:val="24"/>
        </w:rPr>
        <w:t xml:space="preserve">век </w:t>
      </w:r>
      <w:r w:rsidR="00886491">
        <w:rPr>
          <w:rFonts w:ascii="Times New Roman" w:hAnsi="Times New Roman" w:cs="Times New Roman"/>
          <w:sz w:val="24"/>
          <w:szCs w:val="24"/>
        </w:rPr>
        <w:t>противопоставянето между Швеция и Новгородската република в</w:t>
      </w:r>
      <w:r w:rsidR="0086717A">
        <w:rPr>
          <w:rFonts w:ascii="Times New Roman" w:hAnsi="Times New Roman" w:cs="Times New Roman"/>
          <w:sz w:val="24"/>
          <w:szCs w:val="24"/>
        </w:rPr>
        <w:t xml:space="preserve"> най-голяма степен предопределя състоянието на средата</w:t>
      </w:r>
      <w:r w:rsidR="009A0DCB">
        <w:rPr>
          <w:rFonts w:ascii="Times New Roman" w:hAnsi="Times New Roman" w:cs="Times New Roman"/>
          <w:sz w:val="24"/>
          <w:szCs w:val="24"/>
        </w:rPr>
        <w:t>,</w:t>
      </w:r>
      <w:r w:rsidR="0086717A">
        <w:rPr>
          <w:rFonts w:ascii="Times New Roman" w:hAnsi="Times New Roman" w:cs="Times New Roman"/>
          <w:sz w:val="24"/>
          <w:szCs w:val="24"/>
        </w:rPr>
        <w:t xml:space="preserve"> в </w:t>
      </w:r>
      <w:r w:rsidR="00EB68D9">
        <w:rPr>
          <w:rFonts w:ascii="Times New Roman" w:hAnsi="Times New Roman" w:cs="Times New Roman"/>
          <w:sz w:val="24"/>
          <w:szCs w:val="24"/>
        </w:rPr>
        <w:t xml:space="preserve">която се развиват естонските племена. </w:t>
      </w:r>
      <w:r w:rsidR="006E24A2">
        <w:rPr>
          <w:rFonts w:ascii="Times New Roman" w:hAnsi="Times New Roman" w:cs="Times New Roman"/>
          <w:sz w:val="24"/>
          <w:szCs w:val="24"/>
        </w:rPr>
        <w:t>Към края на</w:t>
      </w:r>
      <w:r w:rsidR="00152E90">
        <w:rPr>
          <w:rFonts w:ascii="Times New Roman" w:hAnsi="Times New Roman" w:cs="Times New Roman"/>
          <w:sz w:val="24"/>
          <w:szCs w:val="24"/>
        </w:rPr>
        <w:t xml:space="preserve"> 1187 г. те организират нападение над </w:t>
      </w:r>
      <w:r w:rsidR="00FB4289">
        <w:rPr>
          <w:rFonts w:ascii="Times New Roman" w:hAnsi="Times New Roman" w:cs="Times New Roman"/>
          <w:sz w:val="24"/>
          <w:szCs w:val="24"/>
        </w:rPr>
        <w:t>шведския град Сигтуна</w:t>
      </w:r>
      <w:r w:rsidR="009A0DCB">
        <w:rPr>
          <w:rFonts w:ascii="Times New Roman" w:hAnsi="Times New Roman" w:cs="Times New Roman"/>
          <w:sz w:val="24"/>
          <w:szCs w:val="24"/>
        </w:rPr>
        <w:t>,</w:t>
      </w:r>
      <w:r w:rsidR="00FB4289">
        <w:rPr>
          <w:rFonts w:ascii="Times New Roman" w:hAnsi="Times New Roman" w:cs="Times New Roman"/>
          <w:sz w:val="24"/>
          <w:szCs w:val="24"/>
        </w:rPr>
        <w:t xml:space="preserve"> като в него участват и карелите</w:t>
      </w:r>
      <w:r w:rsidR="009A0DCB">
        <w:rPr>
          <w:rFonts w:ascii="Times New Roman" w:hAnsi="Times New Roman" w:cs="Times New Roman"/>
          <w:sz w:val="24"/>
          <w:szCs w:val="24"/>
        </w:rPr>
        <w:t>,</w:t>
      </w:r>
      <w:r w:rsidR="00FB4289">
        <w:rPr>
          <w:rFonts w:ascii="Times New Roman" w:hAnsi="Times New Roman" w:cs="Times New Roman"/>
          <w:sz w:val="24"/>
          <w:szCs w:val="24"/>
        </w:rPr>
        <w:t xml:space="preserve"> които са във васални </w:t>
      </w:r>
      <w:r w:rsidR="00174A8E">
        <w:rPr>
          <w:rFonts w:ascii="Times New Roman" w:hAnsi="Times New Roman" w:cs="Times New Roman"/>
          <w:sz w:val="24"/>
          <w:szCs w:val="24"/>
        </w:rPr>
        <w:t>отношения с Новгород</w:t>
      </w:r>
      <w:r w:rsidR="009A0DCB">
        <w:rPr>
          <w:rFonts w:ascii="Times New Roman" w:hAnsi="Times New Roman" w:cs="Times New Roman"/>
          <w:sz w:val="24"/>
          <w:szCs w:val="24"/>
        </w:rPr>
        <w:t>,</w:t>
      </w:r>
      <w:r w:rsidR="00174A8E">
        <w:rPr>
          <w:rFonts w:ascii="Times New Roman" w:hAnsi="Times New Roman" w:cs="Times New Roman"/>
          <w:sz w:val="24"/>
          <w:szCs w:val="24"/>
        </w:rPr>
        <w:t xml:space="preserve"> а в резултат центъра на политическата власт на Швеция бива трайно преместен </w:t>
      </w:r>
      <w:r w:rsidR="00174A8E" w:rsidRPr="00174A8E">
        <w:rPr>
          <w:rFonts w:ascii="Times New Roman" w:hAnsi="Times New Roman" w:cs="Times New Roman"/>
          <w:sz w:val="24"/>
          <w:szCs w:val="24"/>
          <w:lang w:val="ru-RU"/>
        </w:rPr>
        <w:t xml:space="preserve">40 </w:t>
      </w:r>
      <w:r w:rsidR="00174A8E">
        <w:rPr>
          <w:rFonts w:ascii="Times New Roman" w:hAnsi="Times New Roman" w:cs="Times New Roman"/>
          <w:sz w:val="24"/>
          <w:szCs w:val="24"/>
        </w:rPr>
        <w:t>километра на юг към Стокхолм</w:t>
      </w:r>
      <w:r w:rsidR="00732585">
        <w:rPr>
          <w:rFonts w:ascii="Times New Roman" w:hAnsi="Times New Roman" w:cs="Times New Roman"/>
          <w:sz w:val="24"/>
          <w:szCs w:val="24"/>
        </w:rPr>
        <w:t xml:space="preserve"> (Петренчук 2006)</w:t>
      </w:r>
      <w:r w:rsidR="00174A8E">
        <w:rPr>
          <w:rFonts w:ascii="Times New Roman" w:hAnsi="Times New Roman" w:cs="Times New Roman"/>
          <w:sz w:val="24"/>
          <w:szCs w:val="24"/>
        </w:rPr>
        <w:t xml:space="preserve">. </w:t>
      </w:r>
    </w:p>
    <w:p w:rsidR="00732585" w:rsidRDefault="00732585" w:rsidP="00F6148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B706A">
        <w:rPr>
          <w:rFonts w:ascii="Times New Roman" w:hAnsi="Times New Roman" w:cs="Times New Roman"/>
          <w:sz w:val="24"/>
          <w:szCs w:val="24"/>
        </w:rPr>
        <w:t>Успоредно с гореизложеното следва да се отбележи</w:t>
      </w:r>
      <w:r w:rsidR="009A0DCB">
        <w:rPr>
          <w:rFonts w:ascii="Times New Roman" w:hAnsi="Times New Roman" w:cs="Times New Roman"/>
          <w:sz w:val="24"/>
          <w:szCs w:val="24"/>
        </w:rPr>
        <w:t>,</w:t>
      </w:r>
      <w:r w:rsidR="002B706A">
        <w:rPr>
          <w:rFonts w:ascii="Times New Roman" w:hAnsi="Times New Roman" w:cs="Times New Roman"/>
          <w:sz w:val="24"/>
          <w:szCs w:val="24"/>
        </w:rPr>
        <w:t xml:space="preserve"> че в Естония </w:t>
      </w:r>
      <w:r w:rsidR="007F6F5B">
        <w:rPr>
          <w:rFonts w:ascii="Times New Roman" w:hAnsi="Times New Roman" w:cs="Times New Roman"/>
          <w:sz w:val="24"/>
          <w:szCs w:val="24"/>
        </w:rPr>
        <w:t>християнството е прието много по-късно и е последица от един от походите на германски кръстоносци</w:t>
      </w:r>
      <w:r w:rsidR="009A0DCB">
        <w:rPr>
          <w:rFonts w:ascii="Times New Roman" w:hAnsi="Times New Roman" w:cs="Times New Roman"/>
          <w:sz w:val="24"/>
          <w:szCs w:val="24"/>
        </w:rPr>
        <w:t>,</w:t>
      </w:r>
      <w:r w:rsidR="007F6F5B">
        <w:rPr>
          <w:rFonts w:ascii="Times New Roman" w:hAnsi="Times New Roman" w:cs="Times New Roman"/>
          <w:sz w:val="24"/>
          <w:szCs w:val="24"/>
        </w:rPr>
        <w:t xml:space="preserve"> като постепенно след християнизирането на Южна Ливония през 1204 г.</w:t>
      </w:r>
      <w:r w:rsidR="009A0DCB">
        <w:rPr>
          <w:rFonts w:ascii="Times New Roman" w:hAnsi="Times New Roman" w:cs="Times New Roman"/>
          <w:sz w:val="24"/>
          <w:szCs w:val="24"/>
        </w:rPr>
        <w:t>,</w:t>
      </w:r>
      <w:r w:rsidR="007F6F5B">
        <w:rPr>
          <w:rFonts w:ascii="Times New Roman" w:hAnsi="Times New Roman" w:cs="Times New Roman"/>
          <w:sz w:val="24"/>
          <w:szCs w:val="24"/>
        </w:rPr>
        <w:t xml:space="preserve"> </w:t>
      </w:r>
      <w:r w:rsidR="005A5147">
        <w:rPr>
          <w:rFonts w:ascii="Times New Roman" w:hAnsi="Times New Roman" w:cs="Times New Roman"/>
          <w:sz w:val="24"/>
          <w:szCs w:val="24"/>
        </w:rPr>
        <w:t>рицарите на Тевтонския орден започват завладяването на източната ѝ част</w:t>
      </w:r>
      <w:r w:rsidR="009A0DCB">
        <w:rPr>
          <w:rFonts w:ascii="Times New Roman" w:hAnsi="Times New Roman" w:cs="Times New Roman"/>
          <w:sz w:val="24"/>
          <w:szCs w:val="24"/>
        </w:rPr>
        <w:t>,</w:t>
      </w:r>
      <w:r w:rsidR="005A5147">
        <w:rPr>
          <w:rFonts w:ascii="Times New Roman" w:hAnsi="Times New Roman" w:cs="Times New Roman"/>
          <w:sz w:val="24"/>
          <w:szCs w:val="24"/>
        </w:rPr>
        <w:t xml:space="preserve"> </w:t>
      </w:r>
      <w:r w:rsidR="00ED2265">
        <w:rPr>
          <w:rFonts w:ascii="Times New Roman" w:hAnsi="Times New Roman" w:cs="Times New Roman"/>
          <w:sz w:val="24"/>
          <w:szCs w:val="24"/>
        </w:rPr>
        <w:t>но поради упоритата съпротива на населението</w:t>
      </w:r>
      <w:r w:rsidR="009A0DCB">
        <w:rPr>
          <w:rFonts w:ascii="Times New Roman" w:hAnsi="Times New Roman" w:cs="Times New Roman"/>
          <w:sz w:val="24"/>
          <w:szCs w:val="24"/>
        </w:rPr>
        <w:t>,</w:t>
      </w:r>
      <w:r w:rsidR="00ED2265">
        <w:rPr>
          <w:rFonts w:ascii="Times New Roman" w:hAnsi="Times New Roman" w:cs="Times New Roman"/>
          <w:sz w:val="24"/>
          <w:szCs w:val="24"/>
        </w:rPr>
        <w:t xml:space="preserve"> двадесет години по-късно датския крал Валдемар Втори изпраща 60-хилядна войска, за да наложи християнството и окончателно да завземе </w:t>
      </w:r>
      <w:r w:rsidR="00ED2265">
        <w:rPr>
          <w:rFonts w:ascii="Times New Roman" w:hAnsi="Times New Roman" w:cs="Times New Roman"/>
          <w:sz w:val="24"/>
          <w:szCs w:val="24"/>
        </w:rPr>
        <w:lastRenderedPageBreak/>
        <w:t>страната (Лакост 2005</w:t>
      </w:r>
      <w:r w:rsidR="00ED2265" w:rsidRPr="00ED2265">
        <w:rPr>
          <w:rFonts w:ascii="Times New Roman" w:hAnsi="Times New Roman" w:cs="Times New Roman"/>
          <w:sz w:val="24"/>
          <w:szCs w:val="24"/>
          <w:lang w:val="ru-RU"/>
        </w:rPr>
        <w:t xml:space="preserve">: </w:t>
      </w:r>
      <w:r w:rsidR="00ED2265">
        <w:rPr>
          <w:rFonts w:ascii="Times New Roman" w:hAnsi="Times New Roman" w:cs="Times New Roman"/>
          <w:sz w:val="24"/>
          <w:szCs w:val="24"/>
        </w:rPr>
        <w:t xml:space="preserve">178). </w:t>
      </w:r>
      <w:r w:rsidR="00197F82">
        <w:rPr>
          <w:rFonts w:ascii="Times New Roman" w:hAnsi="Times New Roman" w:cs="Times New Roman"/>
          <w:sz w:val="24"/>
          <w:szCs w:val="24"/>
        </w:rPr>
        <w:t>На фона на тези събития Новгородската република продължава със своите опити да се наложи като хегемон в Балтика</w:t>
      </w:r>
      <w:r w:rsidR="009A0DCB">
        <w:rPr>
          <w:rFonts w:ascii="Times New Roman" w:hAnsi="Times New Roman" w:cs="Times New Roman"/>
          <w:sz w:val="24"/>
          <w:szCs w:val="24"/>
        </w:rPr>
        <w:t>,</w:t>
      </w:r>
      <w:r w:rsidR="00197F82">
        <w:rPr>
          <w:rFonts w:ascii="Times New Roman" w:hAnsi="Times New Roman" w:cs="Times New Roman"/>
          <w:sz w:val="24"/>
          <w:szCs w:val="24"/>
        </w:rPr>
        <w:t xml:space="preserve"> а това неизбежно води до ново противопоставяне с Швеция. </w:t>
      </w:r>
      <w:r w:rsidR="00C72F6A">
        <w:rPr>
          <w:rFonts w:ascii="Times New Roman" w:hAnsi="Times New Roman" w:cs="Times New Roman"/>
          <w:sz w:val="24"/>
          <w:szCs w:val="24"/>
        </w:rPr>
        <w:t>През 1240 г. обаче в битката при Нева</w:t>
      </w:r>
      <w:r w:rsidR="009A0DCB">
        <w:rPr>
          <w:rFonts w:ascii="Times New Roman" w:hAnsi="Times New Roman" w:cs="Times New Roman"/>
          <w:sz w:val="24"/>
          <w:szCs w:val="24"/>
        </w:rPr>
        <w:t>,</w:t>
      </w:r>
      <w:r w:rsidR="00C72F6A">
        <w:rPr>
          <w:rFonts w:ascii="Times New Roman" w:hAnsi="Times New Roman" w:cs="Times New Roman"/>
          <w:sz w:val="24"/>
          <w:szCs w:val="24"/>
        </w:rPr>
        <w:t xml:space="preserve"> княз Александър Ярославич</w:t>
      </w:r>
      <w:r w:rsidR="00D758E1">
        <w:rPr>
          <w:rFonts w:ascii="Times New Roman" w:hAnsi="Times New Roman" w:cs="Times New Roman"/>
          <w:sz w:val="24"/>
          <w:szCs w:val="24"/>
        </w:rPr>
        <w:t xml:space="preserve"> „Невски“</w:t>
      </w:r>
      <w:r w:rsidR="00C72F6A">
        <w:rPr>
          <w:rFonts w:ascii="Times New Roman" w:hAnsi="Times New Roman" w:cs="Times New Roman"/>
          <w:sz w:val="24"/>
          <w:szCs w:val="24"/>
        </w:rPr>
        <w:t xml:space="preserve"> отблъсква шведското нашествие</w:t>
      </w:r>
      <w:r w:rsidR="009A0DCB">
        <w:rPr>
          <w:rFonts w:ascii="Times New Roman" w:hAnsi="Times New Roman" w:cs="Times New Roman"/>
          <w:sz w:val="24"/>
          <w:szCs w:val="24"/>
        </w:rPr>
        <w:t>,</w:t>
      </w:r>
      <w:r w:rsidR="00C72F6A">
        <w:rPr>
          <w:rFonts w:ascii="Times New Roman" w:hAnsi="Times New Roman" w:cs="Times New Roman"/>
          <w:sz w:val="24"/>
          <w:szCs w:val="24"/>
        </w:rPr>
        <w:t xml:space="preserve"> а две години по-късно побеждава и Тевтонския орден при Чудското езеро</w:t>
      </w:r>
      <w:r w:rsidR="009A0DCB">
        <w:rPr>
          <w:rFonts w:ascii="Times New Roman" w:hAnsi="Times New Roman" w:cs="Times New Roman"/>
          <w:sz w:val="24"/>
          <w:szCs w:val="24"/>
        </w:rPr>
        <w:t>,</w:t>
      </w:r>
      <w:r w:rsidR="00C72F6A">
        <w:rPr>
          <w:rFonts w:ascii="Times New Roman" w:hAnsi="Times New Roman" w:cs="Times New Roman"/>
          <w:sz w:val="24"/>
          <w:szCs w:val="24"/>
        </w:rPr>
        <w:t xml:space="preserve"> </w:t>
      </w:r>
      <w:r w:rsidR="00D758E1">
        <w:rPr>
          <w:rFonts w:ascii="Times New Roman" w:hAnsi="Times New Roman" w:cs="Times New Roman"/>
          <w:sz w:val="24"/>
          <w:szCs w:val="24"/>
        </w:rPr>
        <w:t xml:space="preserve">с което </w:t>
      </w:r>
      <w:r w:rsidR="008158BE">
        <w:rPr>
          <w:rFonts w:ascii="Times New Roman" w:hAnsi="Times New Roman" w:cs="Times New Roman"/>
          <w:sz w:val="24"/>
          <w:szCs w:val="24"/>
        </w:rPr>
        <w:t xml:space="preserve">по протежението на р. Нарва </w:t>
      </w:r>
      <w:r w:rsidR="00D758E1">
        <w:rPr>
          <w:rFonts w:ascii="Times New Roman" w:hAnsi="Times New Roman" w:cs="Times New Roman"/>
          <w:sz w:val="24"/>
          <w:szCs w:val="24"/>
        </w:rPr>
        <w:t>се формира една от трайните граници между руската и германската сфери на влияние</w:t>
      </w:r>
      <w:r w:rsidR="008158BE">
        <w:rPr>
          <w:rFonts w:ascii="Times New Roman" w:hAnsi="Times New Roman" w:cs="Times New Roman"/>
          <w:sz w:val="24"/>
          <w:szCs w:val="24"/>
        </w:rPr>
        <w:t xml:space="preserve"> (</w:t>
      </w:r>
      <w:r w:rsidR="0063107F">
        <w:rPr>
          <w:rFonts w:ascii="Times New Roman" w:hAnsi="Times New Roman" w:cs="Times New Roman"/>
          <w:sz w:val="24"/>
          <w:szCs w:val="24"/>
          <w:lang w:val="en-US"/>
        </w:rPr>
        <w:t>Hosking</w:t>
      </w:r>
      <w:r w:rsidR="0063107F" w:rsidRPr="0063107F">
        <w:rPr>
          <w:rFonts w:ascii="Times New Roman" w:hAnsi="Times New Roman" w:cs="Times New Roman"/>
          <w:sz w:val="24"/>
          <w:szCs w:val="24"/>
          <w:lang w:val="ru-RU"/>
        </w:rPr>
        <w:t xml:space="preserve"> 2001: 65</w:t>
      </w:r>
      <w:r w:rsidR="008158BE">
        <w:rPr>
          <w:rFonts w:ascii="Times New Roman" w:hAnsi="Times New Roman" w:cs="Times New Roman"/>
          <w:sz w:val="24"/>
          <w:szCs w:val="24"/>
        </w:rPr>
        <w:t>)</w:t>
      </w:r>
      <w:r w:rsidR="00D758E1">
        <w:rPr>
          <w:rFonts w:ascii="Times New Roman" w:hAnsi="Times New Roman" w:cs="Times New Roman"/>
          <w:sz w:val="24"/>
          <w:szCs w:val="24"/>
        </w:rPr>
        <w:t xml:space="preserve">. </w:t>
      </w:r>
    </w:p>
    <w:p w:rsidR="007C6B71" w:rsidRDefault="009508FB" w:rsidP="00F6148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54819">
        <w:rPr>
          <w:rFonts w:ascii="Times New Roman" w:hAnsi="Times New Roman" w:cs="Times New Roman"/>
          <w:sz w:val="24"/>
          <w:szCs w:val="24"/>
        </w:rPr>
        <w:t>В</w:t>
      </w:r>
      <w:r w:rsidR="00BA4A72">
        <w:rPr>
          <w:rFonts w:ascii="Times New Roman" w:hAnsi="Times New Roman" w:cs="Times New Roman"/>
          <w:sz w:val="24"/>
          <w:szCs w:val="24"/>
        </w:rPr>
        <w:t xml:space="preserve"> периода 1219 – 1346 г. и 1559 – 1645 г. Дания запазва своя контрол над територии</w:t>
      </w:r>
      <w:r w:rsidR="009A0DCB">
        <w:rPr>
          <w:rFonts w:ascii="Times New Roman" w:hAnsi="Times New Roman" w:cs="Times New Roman"/>
          <w:sz w:val="24"/>
          <w:szCs w:val="24"/>
        </w:rPr>
        <w:t>,</w:t>
      </w:r>
      <w:r w:rsidR="00BA4A72">
        <w:rPr>
          <w:rFonts w:ascii="Times New Roman" w:hAnsi="Times New Roman" w:cs="Times New Roman"/>
          <w:sz w:val="24"/>
          <w:szCs w:val="24"/>
        </w:rPr>
        <w:t xml:space="preserve"> представляващ</w:t>
      </w:r>
      <w:r w:rsidR="00A7021A">
        <w:rPr>
          <w:rFonts w:ascii="Times New Roman" w:hAnsi="Times New Roman" w:cs="Times New Roman"/>
          <w:sz w:val="24"/>
          <w:szCs w:val="24"/>
        </w:rPr>
        <w:t>и част от днешна Естония</w:t>
      </w:r>
      <w:r w:rsidR="009A0DCB">
        <w:rPr>
          <w:rFonts w:ascii="Times New Roman" w:hAnsi="Times New Roman" w:cs="Times New Roman"/>
          <w:sz w:val="24"/>
          <w:szCs w:val="24"/>
        </w:rPr>
        <w:t>,</w:t>
      </w:r>
      <w:r w:rsidR="00A7021A">
        <w:rPr>
          <w:rFonts w:ascii="Times New Roman" w:hAnsi="Times New Roman" w:cs="Times New Roman"/>
          <w:sz w:val="24"/>
          <w:szCs w:val="24"/>
        </w:rPr>
        <w:t xml:space="preserve"> но в резултат на своето поражение в Шведско-датската война (1643 – 1645 г.) и по силата на </w:t>
      </w:r>
      <w:r w:rsidR="00C054FF">
        <w:rPr>
          <w:rFonts w:ascii="Times New Roman" w:hAnsi="Times New Roman" w:cs="Times New Roman"/>
          <w:sz w:val="24"/>
          <w:szCs w:val="24"/>
        </w:rPr>
        <w:t>втория договор от Брьомсебро</w:t>
      </w:r>
      <w:r w:rsidR="009A0DCB">
        <w:rPr>
          <w:rFonts w:ascii="Times New Roman" w:hAnsi="Times New Roman" w:cs="Times New Roman"/>
          <w:sz w:val="24"/>
          <w:szCs w:val="24"/>
        </w:rPr>
        <w:t>,</w:t>
      </w:r>
      <w:r w:rsidR="00C054FF">
        <w:rPr>
          <w:rFonts w:ascii="Times New Roman" w:hAnsi="Times New Roman" w:cs="Times New Roman"/>
          <w:sz w:val="24"/>
          <w:szCs w:val="24"/>
        </w:rPr>
        <w:t xml:space="preserve"> е принудена да ги отстъпи на Швеция</w:t>
      </w:r>
      <w:r w:rsidR="000A60B0">
        <w:rPr>
          <w:rFonts w:ascii="Times New Roman" w:hAnsi="Times New Roman" w:cs="Times New Roman"/>
          <w:sz w:val="24"/>
          <w:szCs w:val="24"/>
        </w:rPr>
        <w:t xml:space="preserve"> и никога отново не получава възможност да възвърне владението си върху тези области</w:t>
      </w:r>
      <w:r w:rsidR="000E17D2">
        <w:rPr>
          <w:rFonts w:ascii="Times New Roman" w:hAnsi="Times New Roman" w:cs="Times New Roman"/>
          <w:sz w:val="24"/>
          <w:szCs w:val="24"/>
        </w:rPr>
        <w:t xml:space="preserve"> (</w:t>
      </w:r>
      <w:r w:rsidR="000E17D2" w:rsidRPr="000E17D2">
        <w:rPr>
          <w:rFonts w:ascii="Times New Roman" w:hAnsi="Times New Roman" w:cs="Times New Roman"/>
          <w:sz w:val="24"/>
          <w:szCs w:val="24"/>
          <w:lang w:val="et-EE"/>
        </w:rPr>
        <w:t>Eesti Elava Ajaloo Keskus</w:t>
      </w:r>
      <w:r w:rsidR="000E17D2" w:rsidRPr="000E17D2">
        <w:rPr>
          <w:rFonts w:ascii="Times New Roman" w:hAnsi="Times New Roman" w:cs="Times New Roman"/>
          <w:sz w:val="24"/>
          <w:szCs w:val="24"/>
          <w:lang w:val="ru-RU"/>
        </w:rPr>
        <w:t xml:space="preserve"> 2010</w:t>
      </w:r>
      <w:r w:rsidR="000E17D2">
        <w:rPr>
          <w:rFonts w:ascii="Times New Roman" w:hAnsi="Times New Roman" w:cs="Times New Roman"/>
          <w:sz w:val="24"/>
          <w:szCs w:val="24"/>
        </w:rPr>
        <w:t>)</w:t>
      </w:r>
      <w:r w:rsidR="00C054FF">
        <w:rPr>
          <w:rFonts w:ascii="Times New Roman" w:hAnsi="Times New Roman" w:cs="Times New Roman"/>
          <w:sz w:val="24"/>
          <w:szCs w:val="24"/>
        </w:rPr>
        <w:t xml:space="preserve">. </w:t>
      </w:r>
      <w:r w:rsidR="008532A6">
        <w:rPr>
          <w:rFonts w:ascii="Times New Roman" w:hAnsi="Times New Roman" w:cs="Times New Roman"/>
          <w:sz w:val="24"/>
          <w:szCs w:val="24"/>
        </w:rPr>
        <w:t>Тук следва да се обърне внимание и на руската инвазия в Естония през 1558 г. водена от основателя на Руското царство Иван</w:t>
      </w:r>
      <w:r w:rsidR="00366323">
        <w:rPr>
          <w:rFonts w:ascii="Times New Roman" w:hAnsi="Times New Roman" w:cs="Times New Roman"/>
          <w:sz w:val="24"/>
          <w:szCs w:val="24"/>
        </w:rPr>
        <w:t xml:space="preserve"> Василевич</w:t>
      </w:r>
      <w:r w:rsidR="008532A6">
        <w:rPr>
          <w:rFonts w:ascii="Times New Roman" w:hAnsi="Times New Roman" w:cs="Times New Roman"/>
          <w:sz w:val="24"/>
          <w:szCs w:val="24"/>
        </w:rPr>
        <w:t xml:space="preserve"> </w:t>
      </w:r>
      <w:r w:rsidR="009A0DCB">
        <w:rPr>
          <w:rFonts w:ascii="Times New Roman" w:hAnsi="Times New Roman" w:cs="Times New Roman"/>
          <w:sz w:val="24"/>
          <w:szCs w:val="24"/>
        </w:rPr>
        <w:t>„</w:t>
      </w:r>
      <w:r w:rsidR="008532A6">
        <w:rPr>
          <w:rFonts w:ascii="Times New Roman" w:hAnsi="Times New Roman" w:cs="Times New Roman"/>
          <w:sz w:val="24"/>
          <w:szCs w:val="24"/>
        </w:rPr>
        <w:t>Грозни</w:t>
      </w:r>
      <w:r w:rsidR="009A0DCB">
        <w:rPr>
          <w:rFonts w:ascii="Times New Roman" w:hAnsi="Times New Roman" w:cs="Times New Roman"/>
          <w:sz w:val="24"/>
          <w:szCs w:val="24"/>
        </w:rPr>
        <w:t>“,</w:t>
      </w:r>
      <w:r w:rsidR="008532A6">
        <w:rPr>
          <w:rFonts w:ascii="Times New Roman" w:hAnsi="Times New Roman" w:cs="Times New Roman"/>
          <w:sz w:val="24"/>
          <w:szCs w:val="24"/>
        </w:rPr>
        <w:t xml:space="preserve"> който първоначално разбива Тевтонския орден</w:t>
      </w:r>
      <w:r w:rsidR="009A0DCB">
        <w:rPr>
          <w:rFonts w:ascii="Times New Roman" w:hAnsi="Times New Roman" w:cs="Times New Roman"/>
          <w:sz w:val="24"/>
          <w:szCs w:val="24"/>
        </w:rPr>
        <w:t>,</w:t>
      </w:r>
      <w:r w:rsidR="008532A6">
        <w:rPr>
          <w:rFonts w:ascii="Times New Roman" w:hAnsi="Times New Roman" w:cs="Times New Roman"/>
          <w:sz w:val="24"/>
          <w:szCs w:val="24"/>
        </w:rPr>
        <w:t xml:space="preserve"> но последвалата намеса на Швеция и Полша го изтласква обратно на изток от р. Нарва</w:t>
      </w:r>
      <w:r w:rsidR="00E74D1B">
        <w:rPr>
          <w:rFonts w:ascii="Times New Roman" w:hAnsi="Times New Roman" w:cs="Times New Roman"/>
          <w:sz w:val="24"/>
          <w:szCs w:val="24"/>
        </w:rPr>
        <w:t xml:space="preserve"> (</w:t>
      </w:r>
      <w:r w:rsidR="00E74D1B">
        <w:rPr>
          <w:rFonts w:ascii="Times New Roman" w:hAnsi="Times New Roman" w:cs="Times New Roman"/>
          <w:sz w:val="24"/>
          <w:szCs w:val="24"/>
          <w:lang w:val="en-US"/>
        </w:rPr>
        <w:t>Iwaskiw</w:t>
      </w:r>
      <w:r w:rsidR="00E74D1B" w:rsidRPr="00E74D1B">
        <w:rPr>
          <w:rFonts w:ascii="Times New Roman" w:hAnsi="Times New Roman" w:cs="Times New Roman"/>
          <w:sz w:val="24"/>
          <w:szCs w:val="24"/>
          <w:lang w:val="ru-RU"/>
        </w:rPr>
        <w:t xml:space="preserve"> 1996: 14</w:t>
      </w:r>
      <w:r w:rsidR="00E74D1B">
        <w:rPr>
          <w:rFonts w:ascii="Times New Roman" w:hAnsi="Times New Roman" w:cs="Times New Roman"/>
          <w:sz w:val="24"/>
          <w:szCs w:val="24"/>
        </w:rPr>
        <w:t>)</w:t>
      </w:r>
      <w:r w:rsidR="008532A6">
        <w:rPr>
          <w:rFonts w:ascii="Times New Roman" w:hAnsi="Times New Roman" w:cs="Times New Roman"/>
          <w:sz w:val="24"/>
          <w:szCs w:val="24"/>
        </w:rPr>
        <w:t xml:space="preserve">. </w:t>
      </w:r>
      <w:r w:rsidR="00AB7922">
        <w:rPr>
          <w:rFonts w:ascii="Times New Roman" w:hAnsi="Times New Roman" w:cs="Times New Roman"/>
          <w:sz w:val="24"/>
          <w:szCs w:val="24"/>
        </w:rPr>
        <w:t>Вследствие на това п</w:t>
      </w:r>
      <w:r w:rsidR="00E74D1B">
        <w:rPr>
          <w:rFonts w:ascii="Times New Roman" w:hAnsi="Times New Roman" w:cs="Times New Roman"/>
          <w:sz w:val="24"/>
          <w:szCs w:val="24"/>
        </w:rPr>
        <w:t>остепенно шведите утвърждават своето господство над територията на Естония</w:t>
      </w:r>
      <w:r w:rsidR="009A0DCB">
        <w:rPr>
          <w:rFonts w:ascii="Times New Roman" w:hAnsi="Times New Roman" w:cs="Times New Roman"/>
          <w:sz w:val="24"/>
          <w:szCs w:val="24"/>
        </w:rPr>
        <w:t>,</w:t>
      </w:r>
      <w:r w:rsidR="00E74D1B">
        <w:rPr>
          <w:rFonts w:ascii="Times New Roman" w:hAnsi="Times New Roman" w:cs="Times New Roman"/>
          <w:sz w:val="24"/>
          <w:szCs w:val="24"/>
        </w:rPr>
        <w:t xml:space="preserve"> </w:t>
      </w:r>
      <w:r w:rsidR="00A81BA8">
        <w:rPr>
          <w:rFonts w:ascii="Times New Roman" w:hAnsi="Times New Roman" w:cs="Times New Roman"/>
          <w:sz w:val="24"/>
          <w:szCs w:val="24"/>
        </w:rPr>
        <w:t>като те запазват своя контрол</w:t>
      </w:r>
      <w:r w:rsidR="009738BE">
        <w:rPr>
          <w:rFonts w:ascii="Times New Roman" w:hAnsi="Times New Roman" w:cs="Times New Roman"/>
          <w:sz w:val="24"/>
          <w:szCs w:val="24"/>
        </w:rPr>
        <w:t xml:space="preserve"> до 1710 г.</w:t>
      </w:r>
      <w:r w:rsidR="009A0DCB">
        <w:rPr>
          <w:rFonts w:ascii="Times New Roman" w:hAnsi="Times New Roman" w:cs="Times New Roman"/>
          <w:sz w:val="24"/>
          <w:szCs w:val="24"/>
        </w:rPr>
        <w:t>.</w:t>
      </w:r>
      <w:r w:rsidR="009738BE">
        <w:rPr>
          <w:rFonts w:ascii="Times New Roman" w:hAnsi="Times New Roman" w:cs="Times New Roman"/>
          <w:sz w:val="24"/>
          <w:szCs w:val="24"/>
        </w:rPr>
        <w:t xml:space="preserve"> </w:t>
      </w:r>
    </w:p>
    <w:p w:rsidR="009508FB" w:rsidRDefault="00AD0BE5" w:rsidP="007C6B7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Въпреки посоченото по-горе</w:t>
      </w:r>
      <w:r w:rsidR="009A0DCB">
        <w:rPr>
          <w:rFonts w:ascii="Times New Roman" w:hAnsi="Times New Roman" w:cs="Times New Roman"/>
          <w:sz w:val="24"/>
          <w:szCs w:val="24"/>
        </w:rPr>
        <w:t>,</w:t>
      </w:r>
      <w:r>
        <w:rPr>
          <w:rFonts w:ascii="Times New Roman" w:hAnsi="Times New Roman" w:cs="Times New Roman"/>
          <w:sz w:val="24"/>
          <w:szCs w:val="24"/>
        </w:rPr>
        <w:t xml:space="preserve"> следва да се отчете че германското влияние е в най-голяма сте</w:t>
      </w:r>
      <w:r w:rsidR="0013676A">
        <w:rPr>
          <w:rFonts w:ascii="Times New Roman" w:hAnsi="Times New Roman" w:cs="Times New Roman"/>
          <w:sz w:val="24"/>
          <w:szCs w:val="24"/>
        </w:rPr>
        <w:t xml:space="preserve">пен определящо </w:t>
      </w:r>
      <w:r w:rsidR="001F65E9">
        <w:rPr>
          <w:rFonts w:ascii="Times New Roman" w:hAnsi="Times New Roman" w:cs="Times New Roman"/>
          <w:sz w:val="24"/>
          <w:szCs w:val="24"/>
        </w:rPr>
        <w:t>за етнокултурното развитие на естонск</w:t>
      </w:r>
      <w:r w:rsidR="00723626">
        <w:rPr>
          <w:rFonts w:ascii="Times New Roman" w:hAnsi="Times New Roman" w:cs="Times New Roman"/>
          <w:sz w:val="24"/>
          <w:szCs w:val="24"/>
        </w:rPr>
        <w:t>а</w:t>
      </w:r>
      <w:r w:rsidR="001F65E9">
        <w:rPr>
          <w:rFonts w:ascii="Times New Roman" w:hAnsi="Times New Roman" w:cs="Times New Roman"/>
          <w:sz w:val="24"/>
          <w:szCs w:val="24"/>
        </w:rPr>
        <w:t>т</w:t>
      </w:r>
      <w:r w:rsidR="00723626">
        <w:rPr>
          <w:rFonts w:ascii="Times New Roman" w:hAnsi="Times New Roman" w:cs="Times New Roman"/>
          <w:sz w:val="24"/>
          <w:szCs w:val="24"/>
        </w:rPr>
        <w:t>а</w:t>
      </w:r>
      <w:r w:rsidR="001F65E9">
        <w:rPr>
          <w:rFonts w:ascii="Times New Roman" w:hAnsi="Times New Roman" w:cs="Times New Roman"/>
          <w:sz w:val="24"/>
          <w:szCs w:val="24"/>
        </w:rPr>
        <w:t xml:space="preserve"> </w:t>
      </w:r>
      <w:r w:rsidR="00723626">
        <w:rPr>
          <w:rFonts w:ascii="Times New Roman" w:hAnsi="Times New Roman" w:cs="Times New Roman"/>
          <w:sz w:val="24"/>
          <w:szCs w:val="24"/>
        </w:rPr>
        <w:t>общност</w:t>
      </w:r>
      <w:r w:rsidR="001F65E9">
        <w:rPr>
          <w:rFonts w:ascii="Times New Roman" w:hAnsi="Times New Roman" w:cs="Times New Roman"/>
          <w:sz w:val="24"/>
          <w:szCs w:val="24"/>
        </w:rPr>
        <w:t xml:space="preserve">. </w:t>
      </w:r>
      <w:r w:rsidR="002911D0">
        <w:rPr>
          <w:rFonts w:ascii="Times New Roman" w:hAnsi="Times New Roman" w:cs="Times New Roman"/>
          <w:sz w:val="24"/>
          <w:szCs w:val="24"/>
        </w:rPr>
        <w:t xml:space="preserve">От </w:t>
      </w:r>
      <w:r w:rsidR="002911D0">
        <w:rPr>
          <w:rFonts w:ascii="Times New Roman" w:hAnsi="Times New Roman" w:cs="Times New Roman"/>
          <w:sz w:val="24"/>
          <w:szCs w:val="24"/>
          <w:lang w:val="en-US"/>
        </w:rPr>
        <w:t>XIII</w:t>
      </w:r>
      <w:r w:rsidR="002911D0" w:rsidRPr="002911D0">
        <w:rPr>
          <w:rFonts w:ascii="Times New Roman" w:hAnsi="Times New Roman" w:cs="Times New Roman"/>
          <w:sz w:val="24"/>
          <w:szCs w:val="24"/>
          <w:lang w:val="ru-RU"/>
        </w:rPr>
        <w:t xml:space="preserve"> </w:t>
      </w:r>
      <w:r w:rsidR="002911D0">
        <w:rPr>
          <w:rFonts w:ascii="Times New Roman" w:hAnsi="Times New Roman" w:cs="Times New Roman"/>
          <w:sz w:val="24"/>
          <w:szCs w:val="24"/>
        </w:rPr>
        <w:t xml:space="preserve">до </w:t>
      </w:r>
      <w:r w:rsidR="002911D0">
        <w:rPr>
          <w:rFonts w:ascii="Times New Roman" w:hAnsi="Times New Roman" w:cs="Times New Roman"/>
          <w:sz w:val="24"/>
          <w:szCs w:val="24"/>
          <w:lang w:val="en-US"/>
        </w:rPr>
        <w:t>XVII</w:t>
      </w:r>
      <w:r w:rsidR="002911D0">
        <w:rPr>
          <w:rFonts w:ascii="Times New Roman" w:hAnsi="Times New Roman" w:cs="Times New Roman"/>
          <w:sz w:val="24"/>
          <w:szCs w:val="24"/>
        </w:rPr>
        <w:t xml:space="preserve"> век т</w:t>
      </w:r>
      <w:r w:rsidR="00883401">
        <w:rPr>
          <w:rFonts w:ascii="Times New Roman" w:hAnsi="Times New Roman" w:cs="Times New Roman"/>
          <w:sz w:val="24"/>
          <w:szCs w:val="24"/>
        </w:rPr>
        <w:t>я</w:t>
      </w:r>
      <w:r w:rsidR="002911D0">
        <w:rPr>
          <w:rFonts w:ascii="Times New Roman" w:hAnsi="Times New Roman" w:cs="Times New Roman"/>
          <w:sz w:val="24"/>
          <w:szCs w:val="24"/>
        </w:rPr>
        <w:t xml:space="preserve"> е подложен</w:t>
      </w:r>
      <w:r w:rsidR="00883401">
        <w:rPr>
          <w:rFonts w:ascii="Times New Roman" w:hAnsi="Times New Roman" w:cs="Times New Roman"/>
          <w:sz w:val="24"/>
          <w:szCs w:val="24"/>
        </w:rPr>
        <w:t>а</w:t>
      </w:r>
      <w:r w:rsidR="002911D0">
        <w:rPr>
          <w:rFonts w:ascii="Times New Roman" w:hAnsi="Times New Roman" w:cs="Times New Roman"/>
          <w:sz w:val="24"/>
          <w:szCs w:val="24"/>
        </w:rPr>
        <w:t xml:space="preserve"> на германизиране</w:t>
      </w:r>
      <w:r w:rsidR="007F2D8C">
        <w:rPr>
          <w:rFonts w:ascii="Times New Roman" w:hAnsi="Times New Roman" w:cs="Times New Roman"/>
          <w:sz w:val="24"/>
          <w:szCs w:val="24"/>
        </w:rPr>
        <w:t>,</w:t>
      </w:r>
      <w:r w:rsidR="002911D0">
        <w:rPr>
          <w:rFonts w:ascii="Times New Roman" w:hAnsi="Times New Roman" w:cs="Times New Roman"/>
          <w:sz w:val="24"/>
          <w:szCs w:val="24"/>
        </w:rPr>
        <w:t xml:space="preserve"> като </w:t>
      </w:r>
      <w:r w:rsidR="00CB1AC2">
        <w:rPr>
          <w:rFonts w:ascii="Times New Roman" w:hAnsi="Times New Roman" w:cs="Times New Roman"/>
          <w:sz w:val="24"/>
          <w:szCs w:val="24"/>
        </w:rPr>
        <w:t>в страната се установяват немски колонисти, които поставят началото на проспериращата класа на градските търговци, докато коренното население живее в крайна бедност</w:t>
      </w:r>
      <w:r w:rsidR="00883401">
        <w:rPr>
          <w:rFonts w:ascii="Times New Roman" w:hAnsi="Times New Roman" w:cs="Times New Roman"/>
          <w:sz w:val="24"/>
          <w:szCs w:val="24"/>
        </w:rPr>
        <w:t xml:space="preserve"> (Лакост 2005</w:t>
      </w:r>
      <w:r w:rsidR="00883401" w:rsidRPr="00883401">
        <w:rPr>
          <w:rFonts w:ascii="Times New Roman" w:hAnsi="Times New Roman" w:cs="Times New Roman"/>
          <w:sz w:val="24"/>
          <w:szCs w:val="24"/>
          <w:lang w:val="ru-RU"/>
        </w:rPr>
        <w:t>: 178</w:t>
      </w:r>
      <w:r w:rsidR="00883401">
        <w:rPr>
          <w:rFonts w:ascii="Times New Roman" w:hAnsi="Times New Roman" w:cs="Times New Roman"/>
          <w:sz w:val="24"/>
          <w:szCs w:val="24"/>
        </w:rPr>
        <w:t>)</w:t>
      </w:r>
      <w:r w:rsidR="00CB1AC2">
        <w:rPr>
          <w:rFonts w:ascii="Times New Roman" w:hAnsi="Times New Roman" w:cs="Times New Roman"/>
          <w:sz w:val="24"/>
          <w:szCs w:val="24"/>
        </w:rPr>
        <w:t xml:space="preserve">. </w:t>
      </w:r>
      <w:r w:rsidR="00C922AE">
        <w:rPr>
          <w:rFonts w:ascii="Times New Roman" w:hAnsi="Times New Roman" w:cs="Times New Roman"/>
          <w:sz w:val="24"/>
          <w:szCs w:val="24"/>
        </w:rPr>
        <w:t>В това отношение е водеща ролята на държавата на Тевтонския орден (</w:t>
      </w:r>
      <w:r w:rsidR="00C922AE" w:rsidRPr="00C922AE">
        <w:rPr>
          <w:rFonts w:ascii="Times New Roman" w:hAnsi="Times New Roman" w:cs="Times New Roman"/>
          <w:sz w:val="24"/>
          <w:szCs w:val="24"/>
          <w:lang w:val="de-DE"/>
        </w:rPr>
        <w:t>Deutschordensstaat</w:t>
      </w:r>
      <w:r w:rsidR="00C922AE">
        <w:rPr>
          <w:rFonts w:ascii="Times New Roman" w:hAnsi="Times New Roman" w:cs="Times New Roman"/>
          <w:sz w:val="24"/>
          <w:szCs w:val="24"/>
        </w:rPr>
        <w:t>)</w:t>
      </w:r>
      <w:r w:rsidR="007F2D8C">
        <w:rPr>
          <w:rFonts w:ascii="Times New Roman" w:hAnsi="Times New Roman" w:cs="Times New Roman"/>
          <w:sz w:val="24"/>
          <w:szCs w:val="24"/>
        </w:rPr>
        <w:t>,</w:t>
      </w:r>
      <w:r w:rsidR="00C922AE">
        <w:rPr>
          <w:rFonts w:ascii="Times New Roman" w:hAnsi="Times New Roman" w:cs="Times New Roman"/>
          <w:sz w:val="24"/>
          <w:szCs w:val="24"/>
          <w:lang w:val="ru-RU"/>
        </w:rPr>
        <w:t xml:space="preserve"> </w:t>
      </w:r>
      <w:r w:rsidR="00C922AE">
        <w:rPr>
          <w:rFonts w:ascii="Times New Roman" w:hAnsi="Times New Roman" w:cs="Times New Roman"/>
          <w:sz w:val="24"/>
          <w:szCs w:val="24"/>
        </w:rPr>
        <w:t xml:space="preserve">която се явява </w:t>
      </w:r>
      <w:r w:rsidR="00A26FFF">
        <w:rPr>
          <w:rFonts w:ascii="Times New Roman" w:hAnsi="Times New Roman" w:cs="Times New Roman"/>
          <w:sz w:val="24"/>
          <w:szCs w:val="24"/>
        </w:rPr>
        <w:t>основния</w:t>
      </w:r>
      <w:r w:rsidR="00C922AE">
        <w:rPr>
          <w:rFonts w:ascii="Times New Roman" w:hAnsi="Times New Roman" w:cs="Times New Roman"/>
          <w:sz w:val="24"/>
          <w:szCs w:val="24"/>
        </w:rPr>
        <w:t xml:space="preserve"> проводник на тов</w:t>
      </w:r>
      <w:r w:rsidR="0077485A">
        <w:rPr>
          <w:rFonts w:ascii="Times New Roman" w:hAnsi="Times New Roman" w:cs="Times New Roman"/>
          <w:sz w:val="24"/>
          <w:szCs w:val="24"/>
        </w:rPr>
        <w:t>а влияние до 1525 г. когато Албрехт фон Бранденбург-Ансбах</w:t>
      </w:r>
      <w:r w:rsidR="00A26FFF">
        <w:rPr>
          <w:rFonts w:ascii="Times New Roman" w:hAnsi="Times New Roman" w:cs="Times New Roman"/>
          <w:sz w:val="24"/>
          <w:szCs w:val="24"/>
        </w:rPr>
        <w:t>, последния Велик магистър на рицарите от ордена</w:t>
      </w:r>
      <w:r w:rsidR="00ED41D1">
        <w:rPr>
          <w:rFonts w:ascii="Times New Roman" w:hAnsi="Times New Roman" w:cs="Times New Roman"/>
          <w:sz w:val="24"/>
          <w:szCs w:val="24"/>
        </w:rPr>
        <w:t>,</w:t>
      </w:r>
      <w:r w:rsidR="0077485A">
        <w:rPr>
          <w:rFonts w:ascii="Times New Roman" w:hAnsi="Times New Roman" w:cs="Times New Roman"/>
          <w:sz w:val="24"/>
          <w:szCs w:val="24"/>
        </w:rPr>
        <w:t xml:space="preserve"> след поражението в Полско-тевтонската война</w:t>
      </w:r>
      <w:r w:rsidR="00021DD1" w:rsidRPr="00021DD1">
        <w:rPr>
          <w:rFonts w:ascii="Times New Roman" w:hAnsi="Times New Roman" w:cs="Times New Roman"/>
          <w:sz w:val="24"/>
          <w:szCs w:val="24"/>
          <w:lang w:val="ru-RU"/>
        </w:rPr>
        <w:t xml:space="preserve"> </w:t>
      </w:r>
      <w:r w:rsidR="00021DD1">
        <w:rPr>
          <w:rFonts w:ascii="Times New Roman" w:hAnsi="Times New Roman" w:cs="Times New Roman"/>
          <w:sz w:val="24"/>
          <w:szCs w:val="24"/>
        </w:rPr>
        <w:t>(1519 – 1521 г.)</w:t>
      </w:r>
      <w:r w:rsidR="007F2D8C">
        <w:rPr>
          <w:rFonts w:ascii="Times New Roman" w:hAnsi="Times New Roman" w:cs="Times New Roman"/>
          <w:sz w:val="24"/>
          <w:szCs w:val="24"/>
        </w:rPr>
        <w:t>,</w:t>
      </w:r>
      <w:r w:rsidR="0077485A">
        <w:rPr>
          <w:rFonts w:ascii="Times New Roman" w:hAnsi="Times New Roman" w:cs="Times New Roman"/>
          <w:sz w:val="24"/>
          <w:szCs w:val="24"/>
        </w:rPr>
        <w:t xml:space="preserve"> е принуден да </w:t>
      </w:r>
      <w:r w:rsidR="00A26FFF">
        <w:rPr>
          <w:rFonts w:ascii="Times New Roman" w:hAnsi="Times New Roman" w:cs="Times New Roman"/>
          <w:sz w:val="24"/>
          <w:szCs w:val="24"/>
        </w:rPr>
        <w:t>застане начело на Херцогство Прусия</w:t>
      </w:r>
      <w:r w:rsidR="00021DD1">
        <w:rPr>
          <w:rFonts w:ascii="Times New Roman" w:hAnsi="Times New Roman" w:cs="Times New Roman"/>
          <w:sz w:val="24"/>
          <w:szCs w:val="24"/>
        </w:rPr>
        <w:t xml:space="preserve"> (</w:t>
      </w:r>
      <w:r w:rsidR="00612315">
        <w:rPr>
          <w:rFonts w:ascii="Times New Roman" w:hAnsi="Times New Roman" w:cs="Times New Roman"/>
          <w:sz w:val="24"/>
          <w:szCs w:val="24"/>
          <w:lang w:val="en-US"/>
        </w:rPr>
        <w:t>Kakolewski</w:t>
      </w:r>
      <w:r w:rsidR="00612315" w:rsidRPr="00612315">
        <w:rPr>
          <w:rFonts w:ascii="Times New Roman" w:hAnsi="Times New Roman" w:cs="Times New Roman"/>
          <w:sz w:val="24"/>
          <w:szCs w:val="24"/>
          <w:lang w:val="ru-RU"/>
        </w:rPr>
        <w:t xml:space="preserve"> 2015: 6</w:t>
      </w:r>
      <w:r w:rsidR="00021DD1">
        <w:rPr>
          <w:rFonts w:ascii="Times New Roman" w:hAnsi="Times New Roman" w:cs="Times New Roman"/>
          <w:sz w:val="24"/>
          <w:szCs w:val="24"/>
        </w:rPr>
        <w:t>)</w:t>
      </w:r>
      <w:r w:rsidR="00445D80">
        <w:rPr>
          <w:rFonts w:ascii="Times New Roman" w:hAnsi="Times New Roman" w:cs="Times New Roman"/>
          <w:sz w:val="24"/>
          <w:szCs w:val="24"/>
        </w:rPr>
        <w:t xml:space="preserve">. </w:t>
      </w:r>
    </w:p>
    <w:p w:rsidR="00445D80" w:rsidRDefault="00D5491A" w:rsidP="007C6B7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Следващия важен момент</w:t>
      </w:r>
      <w:r w:rsidR="000664FE">
        <w:rPr>
          <w:rFonts w:ascii="Times New Roman" w:hAnsi="Times New Roman" w:cs="Times New Roman"/>
          <w:sz w:val="24"/>
          <w:szCs w:val="24"/>
        </w:rPr>
        <w:t>,</w:t>
      </w:r>
      <w:r>
        <w:rPr>
          <w:rFonts w:ascii="Times New Roman" w:hAnsi="Times New Roman" w:cs="Times New Roman"/>
          <w:sz w:val="24"/>
          <w:szCs w:val="24"/>
        </w:rPr>
        <w:t xml:space="preserve"> на който следва да се обърне внимание при представянето на историческия контекст на Република Естония</w:t>
      </w:r>
      <w:r w:rsidR="000664FE">
        <w:rPr>
          <w:rFonts w:ascii="Times New Roman" w:hAnsi="Times New Roman" w:cs="Times New Roman"/>
          <w:sz w:val="24"/>
          <w:szCs w:val="24"/>
        </w:rPr>
        <w:t>,</w:t>
      </w:r>
      <w:r>
        <w:rPr>
          <w:rFonts w:ascii="Times New Roman" w:hAnsi="Times New Roman" w:cs="Times New Roman"/>
          <w:sz w:val="24"/>
          <w:szCs w:val="24"/>
        </w:rPr>
        <w:t xml:space="preserve"> е свързан с </w:t>
      </w:r>
      <w:r w:rsidR="000D4F29">
        <w:rPr>
          <w:rFonts w:ascii="Times New Roman" w:hAnsi="Times New Roman" w:cs="Times New Roman"/>
          <w:sz w:val="24"/>
          <w:szCs w:val="24"/>
        </w:rPr>
        <w:t>промяната</w:t>
      </w:r>
      <w:r>
        <w:rPr>
          <w:rFonts w:ascii="Times New Roman" w:hAnsi="Times New Roman" w:cs="Times New Roman"/>
          <w:sz w:val="24"/>
          <w:szCs w:val="24"/>
        </w:rPr>
        <w:t xml:space="preserve"> </w:t>
      </w:r>
      <w:r w:rsidR="000D4F29">
        <w:rPr>
          <w:rFonts w:ascii="Times New Roman" w:hAnsi="Times New Roman" w:cs="Times New Roman"/>
          <w:sz w:val="24"/>
          <w:szCs w:val="24"/>
        </w:rPr>
        <w:t>на баланса на силите</w:t>
      </w:r>
      <w:r w:rsidR="000664FE">
        <w:rPr>
          <w:rFonts w:ascii="Times New Roman" w:hAnsi="Times New Roman" w:cs="Times New Roman"/>
          <w:sz w:val="24"/>
          <w:szCs w:val="24"/>
        </w:rPr>
        <w:t>,</w:t>
      </w:r>
      <w:r w:rsidR="000D4F29">
        <w:rPr>
          <w:rFonts w:ascii="Times New Roman" w:hAnsi="Times New Roman" w:cs="Times New Roman"/>
          <w:sz w:val="24"/>
          <w:szCs w:val="24"/>
        </w:rPr>
        <w:t xml:space="preserve"> настъпила в резултат на Великата северна война (1</w:t>
      </w:r>
      <w:r w:rsidR="00427868">
        <w:rPr>
          <w:rFonts w:ascii="Times New Roman" w:hAnsi="Times New Roman" w:cs="Times New Roman"/>
          <w:sz w:val="24"/>
          <w:szCs w:val="24"/>
        </w:rPr>
        <w:t>700</w:t>
      </w:r>
      <w:r w:rsidR="000D4F29">
        <w:rPr>
          <w:rFonts w:ascii="Times New Roman" w:hAnsi="Times New Roman" w:cs="Times New Roman"/>
          <w:sz w:val="24"/>
          <w:szCs w:val="24"/>
        </w:rPr>
        <w:t xml:space="preserve"> – 1721 г.)</w:t>
      </w:r>
      <w:r w:rsidR="004456B0">
        <w:rPr>
          <w:rFonts w:ascii="Times New Roman" w:hAnsi="Times New Roman" w:cs="Times New Roman"/>
          <w:sz w:val="24"/>
          <w:szCs w:val="24"/>
        </w:rPr>
        <w:t xml:space="preserve">. </w:t>
      </w:r>
      <w:r w:rsidR="002C40F1">
        <w:rPr>
          <w:rFonts w:ascii="Times New Roman" w:hAnsi="Times New Roman" w:cs="Times New Roman"/>
          <w:sz w:val="24"/>
          <w:szCs w:val="24"/>
        </w:rPr>
        <w:t>През 1709 г. руснаците побеждават шведите при Полтава и те им отстъпват Естония по силата на Нищатския мирен договор от 1721 г.</w:t>
      </w:r>
      <w:r w:rsidR="000664FE">
        <w:rPr>
          <w:rFonts w:ascii="Times New Roman" w:hAnsi="Times New Roman" w:cs="Times New Roman"/>
          <w:sz w:val="24"/>
          <w:szCs w:val="24"/>
        </w:rPr>
        <w:t>,</w:t>
      </w:r>
      <w:r w:rsidR="002C40F1">
        <w:rPr>
          <w:rFonts w:ascii="Times New Roman" w:hAnsi="Times New Roman" w:cs="Times New Roman"/>
          <w:sz w:val="24"/>
          <w:szCs w:val="24"/>
        </w:rPr>
        <w:t xml:space="preserve"> като руското владичество на тези територии продължава до 1917 г.</w:t>
      </w:r>
      <w:r w:rsidR="000664FE">
        <w:rPr>
          <w:rFonts w:ascii="Times New Roman" w:hAnsi="Times New Roman" w:cs="Times New Roman"/>
          <w:sz w:val="24"/>
          <w:szCs w:val="24"/>
        </w:rPr>
        <w:t>,</w:t>
      </w:r>
      <w:r w:rsidR="002C40F1">
        <w:rPr>
          <w:rFonts w:ascii="Times New Roman" w:hAnsi="Times New Roman" w:cs="Times New Roman"/>
          <w:sz w:val="24"/>
          <w:szCs w:val="24"/>
        </w:rPr>
        <w:t xml:space="preserve"> а през тези два века естонците малко или много </w:t>
      </w:r>
      <w:r w:rsidR="002C40F1">
        <w:rPr>
          <w:rFonts w:ascii="Times New Roman" w:hAnsi="Times New Roman" w:cs="Times New Roman"/>
          <w:sz w:val="24"/>
          <w:szCs w:val="24"/>
        </w:rPr>
        <w:lastRenderedPageBreak/>
        <w:t xml:space="preserve">допринасят за развитието на </w:t>
      </w:r>
      <w:r w:rsidR="00AF34A2">
        <w:rPr>
          <w:rFonts w:ascii="Times New Roman" w:hAnsi="Times New Roman" w:cs="Times New Roman"/>
          <w:sz w:val="24"/>
          <w:szCs w:val="24"/>
        </w:rPr>
        <w:t xml:space="preserve">столицата на </w:t>
      </w:r>
      <w:r w:rsidR="002C40F1">
        <w:rPr>
          <w:rFonts w:ascii="Times New Roman" w:hAnsi="Times New Roman" w:cs="Times New Roman"/>
          <w:sz w:val="24"/>
          <w:szCs w:val="24"/>
        </w:rPr>
        <w:t>Руската империя Санкт Петербург</w:t>
      </w:r>
      <w:r w:rsidR="00941870">
        <w:rPr>
          <w:rFonts w:ascii="Times New Roman" w:hAnsi="Times New Roman" w:cs="Times New Roman"/>
          <w:sz w:val="24"/>
          <w:szCs w:val="24"/>
        </w:rPr>
        <w:t xml:space="preserve"> (Лакост 2005</w:t>
      </w:r>
      <w:r w:rsidR="00941870" w:rsidRPr="00941870">
        <w:rPr>
          <w:rFonts w:ascii="Times New Roman" w:hAnsi="Times New Roman" w:cs="Times New Roman"/>
          <w:sz w:val="24"/>
          <w:szCs w:val="24"/>
          <w:lang w:val="ru-RU"/>
        </w:rPr>
        <w:t xml:space="preserve">: </w:t>
      </w:r>
      <w:r w:rsidR="00941870">
        <w:rPr>
          <w:rFonts w:ascii="Times New Roman" w:hAnsi="Times New Roman" w:cs="Times New Roman"/>
          <w:sz w:val="24"/>
          <w:szCs w:val="24"/>
        </w:rPr>
        <w:t>178)</w:t>
      </w:r>
      <w:r w:rsidR="002C40F1">
        <w:rPr>
          <w:rFonts w:ascii="Times New Roman" w:hAnsi="Times New Roman" w:cs="Times New Roman"/>
          <w:sz w:val="24"/>
          <w:szCs w:val="24"/>
        </w:rPr>
        <w:t xml:space="preserve">. </w:t>
      </w:r>
      <w:r w:rsidR="00290ED2">
        <w:rPr>
          <w:rFonts w:ascii="Times New Roman" w:hAnsi="Times New Roman" w:cs="Times New Roman"/>
          <w:sz w:val="24"/>
          <w:szCs w:val="24"/>
        </w:rPr>
        <w:t xml:space="preserve">Този успех на Петър Велики </w:t>
      </w:r>
      <w:r w:rsidR="000D66AC">
        <w:rPr>
          <w:rFonts w:ascii="Times New Roman" w:hAnsi="Times New Roman" w:cs="Times New Roman"/>
          <w:sz w:val="24"/>
          <w:szCs w:val="24"/>
        </w:rPr>
        <w:t>допринася за утвърждаването на мощта на н</w:t>
      </w:r>
      <w:r w:rsidR="002E4D0D">
        <w:rPr>
          <w:rFonts w:ascii="Times New Roman" w:hAnsi="Times New Roman" w:cs="Times New Roman"/>
          <w:sz w:val="24"/>
          <w:szCs w:val="24"/>
        </w:rPr>
        <w:t>еговата държава</w:t>
      </w:r>
      <w:r w:rsidR="009D5B54">
        <w:rPr>
          <w:rFonts w:ascii="Times New Roman" w:hAnsi="Times New Roman" w:cs="Times New Roman"/>
          <w:sz w:val="24"/>
          <w:szCs w:val="24"/>
        </w:rPr>
        <w:t>,</w:t>
      </w:r>
      <w:r w:rsidR="002E4D0D">
        <w:rPr>
          <w:rFonts w:ascii="Times New Roman" w:hAnsi="Times New Roman" w:cs="Times New Roman"/>
          <w:sz w:val="24"/>
          <w:szCs w:val="24"/>
        </w:rPr>
        <w:t xml:space="preserve"> която се превръща в първостепенен участник в политическите събития на европейския континент. </w:t>
      </w:r>
    </w:p>
    <w:p w:rsidR="00446659" w:rsidRDefault="00446659" w:rsidP="007C6B7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Положението на територията на Естония не се променя значително</w:t>
      </w:r>
      <w:r w:rsidR="009D5B54">
        <w:rPr>
          <w:rFonts w:ascii="Times New Roman" w:hAnsi="Times New Roman" w:cs="Times New Roman"/>
          <w:sz w:val="24"/>
          <w:szCs w:val="24"/>
        </w:rPr>
        <w:t>,</w:t>
      </w:r>
      <w:r>
        <w:rPr>
          <w:rFonts w:ascii="Times New Roman" w:hAnsi="Times New Roman" w:cs="Times New Roman"/>
          <w:sz w:val="24"/>
          <w:szCs w:val="24"/>
        </w:rPr>
        <w:t xml:space="preserve"> тъй като </w:t>
      </w:r>
      <w:r w:rsidR="0062528A">
        <w:rPr>
          <w:rFonts w:ascii="Times New Roman" w:hAnsi="Times New Roman" w:cs="Times New Roman"/>
          <w:sz w:val="24"/>
          <w:szCs w:val="24"/>
        </w:rPr>
        <w:t>руснаците признават правата и привилегиите на местните германски благородници</w:t>
      </w:r>
      <w:r w:rsidR="009D5B54">
        <w:rPr>
          <w:rFonts w:ascii="Times New Roman" w:hAnsi="Times New Roman" w:cs="Times New Roman"/>
          <w:sz w:val="24"/>
          <w:szCs w:val="24"/>
        </w:rPr>
        <w:t>,</w:t>
      </w:r>
      <w:r w:rsidR="0062528A">
        <w:rPr>
          <w:rFonts w:ascii="Times New Roman" w:hAnsi="Times New Roman" w:cs="Times New Roman"/>
          <w:sz w:val="24"/>
          <w:szCs w:val="24"/>
        </w:rPr>
        <w:t xml:space="preserve"> </w:t>
      </w:r>
      <w:r w:rsidR="00A0466B">
        <w:rPr>
          <w:rFonts w:ascii="Times New Roman" w:hAnsi="Times New Roman" w:cs="Times New Roman"/>
          <w:sz w:val="24"/>
          <w:szCs w:val="24"/>
        </w:rPr>
        <w:t xml:space="preserve">които представляват малка част от общия брой на населението </w:t>
      </w:r>
      <w:r w:rsidR="0083368D">
        <w:rPr>
          <w:rFonts w:ascii="Times New Roman" w:hAnsi="Times New Roman" w:cs="Times New Roman"/>
          <w:sz w:val="24"/>
          <w:szCs w:val="24"/>
        </w:rPr>
        <w:t xml:space="preserve">там и </w:t>
      </w:r>
      <w:r w:rsidR="0062528A">
        <w:rPr>
          <w:rFonts w:ascii="Times New Roman" w:hAnsi="Times New Roman" w:cs="Times New Roman"/>
          <w:sz w:val="24"/>
          <w:szCs w:val="24"/>
        </w:rPr>
        <w:t xml:space="preserve">въпреки че </w:t>
      </w:r>
      <w:r w:rsidR="00A0466B">
        <w:rPr>
          <w:rFonts w:ascii="Times New Roman" w:hAnsi="Times New Roman" w:cs="Times New Roman"/>
          <w:sz w:val="24"/>
          <w:szCs w:val="24"/>
        </w:rPr>
        <w:t xml:space="preserve">през отделни периоди </w:t>
      </w:r>
      <w:r w:rsidR="0083368D">
        <w:rPr>
          <w:rFonts w:ascii="Times New Roman" w:hAnsi="Times New Roman" w:cs="Times New Roman"/>
          <w:sz w:val="24"/>
          <w:szCs w:val="24"/>
        </w:rPr>
        <w:t>те също</w:t>
      </w:r>
      <w:r w:rsidR="00A0466B">
        <w:rPr>
          <w:rFonts w:ascii="Times New Roman" w:hAnsi="Times New Roman" w:cs="Times New Roman"/>
          <w:sz w:val="24"/>
          <w:szCs w:val="24"/>
        </w:rPr>
        <w:t xml:space="preserve"> </w:t>
      </w:r>
      <w:r w:rsidR="0083368D">
        <w:rPr>
          <w:rFonts w:ascii="Times New Roman" w:hAnsi="Times New Roman" w:cs="Times New Roman"/>
          <w:sz w:val="24"/>
          <w:szCs w:val="24"/>
        </w:rPr>
        <w:t>биват подл</w:t>
      </w:r>
      <w:r w:rsidR="00567954">
        <w:rPr>
          <w:rFonts w:ascii="Times New Roman" w:hAnsi="Times New Roman" w:cs="Times New Roman"/>
          <w:sz w:val="24"/>
          <w:szCs w:val="24"/>
        </w:rPr>
        <w:t>ага</w:t>
      </w:r>
      <w:r w:rsidR="0083368D">
        <w:rPr>
          <w:rFonts w:ascii="Times New Roman" w:hAnsi="Times New Roman" w:cs="Times New Roman"/>
          <w:sz w:val="24"/>
          <w:szCs w:val="24"/>
        </w:rPr>
        <w:t>ни на репресии</w:t>
      </w:r>
      <w:r w:rsidR="008D0002">
        <w:rPr>
          <w:rStyle w:val="a9"/>
          <w:rFonts w:ascii="Times New Roman" w:hAnsi="Times New Roman" w:cs="Times New Roman"/>
          <w:sz w:val="24"/>
          <w:szCs w:val="24"/>
        </w:rPr>
        <w:footnoteReference w:id="2"/>
      </w:r>
      <w:r w:rsidR="009D5B54">
        <w:rPr>
          <w:rFonts w:ascii="Times New Roman" w:hAnsi="Times New Roman" w:cs="Times New Roman"/>
          <w:sz w:val="24"/>
          <w:szCs w:val="24"/>
        </w:rPr>
        <w:t>,</w:t>
      </w:r>
      <w:r w:rsidR="0083368D">
        <w:rPr>
          <w:rFonts w:ascii="Times New Roman" w:hAnsi="Times New Roman" w:cs="Times New Roman"/>
          <w:sz w:val="24"/>
          <w:szCs w:val="24"/>
        </w:rPr>
        <w:t xml:space="preserve"> като цяло остават лоялни на руските императори</w:t>
      </w:r>
      <w:r w:rsidR="009D5B54">
        <w:rPr>
          <w:rFonts w:ascii="Times New Roman" w:hAnsi="Times New Roman" w:cs="Times New Roman"/>
          <w:sz w:val="24"/>
          <w:szCs w:val="24"/>
        </w:rPr>
        <w:t>,</w:t>
      </w:r>
      <w:r w:rsidR="0083368D">
        <w:rPr>
          <w:rFonts w:ascii="Times New Roman" w:hAnsi="Times New Roman" w:cs="Times New Roman"/>
          <w:sz w:val="24"/>
          <w:szCs w:val="24"/>
        </w:rPr>
        <w:t xml:space="preserve"> в които виждат защитници на доминиращата им позиция спрямо естонците</w:t>
      </w:r>
      <w:r w:rsidR="00010F2C">
        <w:rPr>
          <w:rFonts w:ascii="Times New Roman" w:hAnsi="Times New Roman" w:cs="Times New Roman"/>
          <w:sz w:val="24"/>
          <w:szCs w:val="24"/>
        </w:rPr>
        <w:t xml:space="preserve"> (</w:t>
      </w:r>
      <w:r w:rsidR="00010F2C">
        <w:rPr>
          <w:rFonts w:ascii="Times New Roman" w:hAnsi="Times New Roman" w:cs="Times New Roman"/>
          <w:sz w:val="24"/>
          <w:szCs w:val="24"/>
          <w:lang w:val="en-US"/>
        </w:rPr>
        <w:t>Iwaskiw</w:t>
      </w:r>
      <w:r w:rsidR="00010F2C" w:rsidRPr="00010F2C">
        <w:rPr>
          <w:rFonts w:ascii="Times New Roman" w:hAnsi="Times New Roman" w:cs="Times New Roman"/>
          <w:sz w:val="24"/>
          <w:szCs w:val="24"/>
          <w:lang w:val="ru-RU"/>
        </w:rPr>
        <w:t xml:space="preserve"> 1996: 14-15</w:t>
      </w:r>
      <w:r w:rsidR="00010F2C">
        <w:rPr>
          <w:rFonts w:ascii="Times New Roman" w:hAnsi="Times New Roman" w:cs="Times New Roman"/>
          <w:sz w:val="24"/>
          <w:szCs w:val="24"/>
        </w:rPr>
        <w:t>)</w:t>
      </w:r>
      <w:r w:rsidR="0083368D">
        <w:rPr>
          <w:rFonts w:ascii="Times New Roman" w:hAnsi="Times New Roman" w:cs="Times New Roman"/>
          <w:sz w:val="24"/>
          <w:szCs w:val="24"/>
        </w:rPr>
        <w:t xml:space="preserve">. </w:t>
      </w:r>
      <w:r w:rsidR="0010451F">
        <w:rPr>
          <w:rFonts w:ascii="Times New Roman" w:hAnsi="Times New Roman" w:cs="Times New Roman"/>
          <w:sz w:val="24"/>
          <w:szCs w:val="24"/>
        </w:rPr>
        <w:t xml:space="preserve">Посоченото позволява на </w:t>
      </w:r>
      <w:r w:rsidR="00737752">
        <w:rPr>
          <w:rFonts w:ascii="Times New Roman" w:hAnsi="Times New Roman" w:cs="Times New Roman"/>
          <w:sz w:val="24"/>
          <w:szCs w:val="24"/>
        </w:rPr>
        <w:t xml:space="preserve">германското влияние да </w:t>
      </w:r>
      <w:r w:rsidR="0039587F">
        <w:rPr>
          <w:rFonts w:ascii="Times New Roman" w:hAnsi="Times New Roman" w:cs="Times New Roman"/>
          <w:sz w:val="24"/>
          <w:szCs w:val="24"/>
        </w:rPr>
        <w:t>продължи да съществува</w:t>
      </w:r>
      <w:r w:rsidR="009D5B54">
        <w:rPr>
          <w:rFonts w:ascii="Times New Roman" w:hAnsi="Times New Roman" w:cs="Times New Roman"/>
          <w:sz w:val="24"/>
          <w:szCs w:val="24"/>
        </w:rPr>
        <w:t>,</w:t>
      </w:r>
      <w:r w:rsidR="0039587F">
        <w:rPr>
          <w:rFonts w:ascii="Times New Roman" w:hAnsi="Times New Roman" w:cs="Times New Roman"/>
          <w:sz w:val="24"/>
          <w:szCs w:val="24"/>
        </w:rPr>
        <w:t xml:space="preserve"> дори и когато Естония е включена в рамките на Руската империя</w:t>
      </w:r>
      <w:r w:rsidR="009D5B54">
        <w:rPr>
          <w:rFonts w:ascii="Times New Roman" w:hAnsi="Times New Roman" w:cs="Times New Roman"/>
          <w:sz w:val="24"/>
          <w:szCs w:val="24"/>
        </w:rPr>
        <w:t>,</w:t>
      </w:r>
      <w:r w:rsidR="0039587F">
        <w:rPr>
          <w:rFonts w:ascii="Times New Roman" w:hAnsi="Times New Roman" w:cs="Times New Roman"/>
          <w:sz w:val="24"/>
          <w:szCs w:val="24"/>
        </w:rPr>
        <w:t xml:space="preserve"> а в известен смисъл </w:t>
      </w:r>
      <w:r w:rsidR="00084754">
        <w:rPr>
          <w:rFonts w:ascii="Times New Roman" w:hAnsi="Times New Roman" w:cs="Times New Roman"/>
          <w:sz w:val="24"/>
          <w:szCs w:val="24"/>
        </w:rPr>
        <w:t xml:space="preserve">ситуацията за немците се подобрява в сравнение с периода на шведското господство. </w:t>
      </w:r>
      <w:r w:rsidR="00451F67">
        <w:rPr>
          <w:rFonts w:ascii="Times New Roman" w:hAnsi="Times New Roman" w:cs="Times New Roman"/>
          <w:sz w:val="24"/>
          <w:szCs w:val="24"/>
        </w:rPr>
        <w:t xml:space="preserve">Германския контрол над естонското население достига своя връх през </w:t>
      </w:r>
      <w:r w:rsidR="00451F67">
        <w:rPr>
          <w:rFonts w:ascii="Times New Roman" w:hAnsi="Times New Roman" w:cs="Times New Roman"/>
          <w:sz w:val="24"/>
          <w:szCs w:val="24"/>
          <w:lang w:val="en-US"/>
        </w:rPr>
        <w:t>XVIII</w:t>
      </w:r>
      <w:r w:rsidR="00451F67" w:rsidRPr="00657587">
        <w:rPr>
          <w:rFonts w:ascii="Times New Roman" w:hAnsi="Times New Roman" w:cs="Times New Roman"/>
          <w:sz w:val="24"/>
          <w:szCs w:val="24"/>
          <w:lang w:val="ru-RU"/>
        </w:rPr>
        <w:t xml:space="preserve"> </w:t>
      </w:r>
      <w:r w:rsidR="00451F67">
        <w:rPr>
          <w:rFonts w:ascii="Times New Roman" w:hAnsi="Times New Roman" w:cs="Times New Roman"/>
          <w:sz w:val="24"/>
          <w:szCs w:val="24"/>
        </w:rPr>
        <w:t>век</w:t>
      </w:r>
      <w:r w:rsidR="009D5B54">
        <w:rPr>
          <w:rFonts w:ascii="Times New Roman" w:hAnsi="Times New Roman" w:cs="Times New Roman"/>
          <w:sz w:val="24"/>
          <w:szCs w:val="24"/>
        </w:rPr>
        <w:t>,</w:t>
      </w:r>
      <w:r w:rsidR="00451F67">
        <w:rPr>
          <w:rFonts w:ascii="Times New Roman" w:hAnsi="Times New Roman" w:cs="Times New Roman"/>
          <w:sz w:val="24"/>
          <w:szCs w:val="24"/>
        </w:rPr>
        <w:t xml:space="preserve"> </w:t>
      </w:r>
      <w:r w:rsidR="00A43AF6">
        <w:rPr>
          <w:rFonts w:ascii="Times New Roman" w:hAnsi="Times New Roman" w:cs="Times New Roman"/>
          <w:sz w:val="24"/>
          <w:szCs w:val="24"/>
        </w:rPr>
        <w:t xml:space="preserve">като първите реформи предоставящи известни права на местното население </w:t>
      </w:r>
      <w:r w:rsidR="007348DB">
        <w:rPr>
          <w:rFonts w:ascii="Times New Roman" w:hAnsi="Times New Roman" w:cs="Times New Roman"/>
          <w:sz w:val="24"/>
          <w:szCs w:val="24"/>
        </w:rPr>
        <w:t>се осъществяват едва през 1804 г. (</w:t>
      </w:r>
      <w:r w:rsidR="007348DB">
        <w:rPr>
          <w:rFonts w:ascii="Times New Roman" w:hAnsi="Times New Roman" w:cs="Times New Roman"/>
          <w:sz w:val="24"/>
          <w:szCs w:val="24"/>
          <w:lang w:val="en-US"/>
        </w:rPr>
        <w:t>Iwaskiw</w:t>
      </w:r>
      <w:r w:rsidR="007348DB" w:rsidRPr="00657587">
        <w:rPr>
          <w:rFonts w:ascii="Times New Roman" w:hAnsi="Times New Roman" w:cs="Times New Roman"/>
          <w:sz w:val="24"/>
          <w:szCs w:val="24"/>
          <w:lang w:val="ru-RU"/>
        </w:rPr>
        <w:t xml:space="preserve"> 1996: 15</w:t>
      </w:r>
      <w:r w:rsidR="007348DB">
        <w:rPr>
          <w:rFonts w:ascii="Times New Roman" w:hAnsi="Times New Roman" w:cs="Times New Roman"/>
          <w:sz w:val="24"/>
          <w:szCs w:val="24"/>
        </w:rPr>
        <w:t xml:space="preserve">). </w:t>
      </w:r>
    </w:p>
    <w:p w:rsidR="007348DB" w:rsidRDefault="00657587" w:rsidP="007C6B7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Естонските патриоти, които черпят сили от естонското национално пробуждане и търсене на идентичност</w:t>
      </w:r>
      <w:r w:rsidR="00BE69C0">
        <w:rPr>
          <w:rFonts w:ascii="Times New Roman" w:hAnsi="Times New Roman" w:cs="Times New Roman"/>
          <w:sz w:val="24"/>
          <w:szCs w:val="24"/>
        </w:rPr>
        <w:t>,</w:t>
      </w:r>
      <w:r>
        <w:rPr>
          <w:rFonts w:ascii="Times New Roman" w:hAnsi="Times New Roman" w:cs="Times New Roman"/>
          <w:sz w:val="24"/>
          <w:szCs w:val="24"/>
        </w:rPr>
        <w:t xml:space="preserve"> независимо от политиката на император Александър Николаевич за порусначване през втората половина на </w:t>
      </w:r>
      <w:r>
        <w:rPr>
          <w:rFonts w:ascii="Times New Roman" w:hAnsi="Times New Roman" w:cs="Times New Roman"/>
          <w:sz w:val="24"/>
          <w:szCs w:val="24"/>
          <w:lang w:val="en-US"/>
        </w:rPr>
        <w:t>XIX</w:t>
      </w:r>
      <w:r w:rsidRPr="00657587">
        <w:rPr>
          <w:rFonts w:ascii="Times New Roman" w:hAnsi="Times New Roman" w:cs="Times New Roman"/>
          <w:sz w:val="24"/>
          <w:szCs w:val="24"/>
          <w:lang w:val="ru-RU"/>
        </w:rPr>
        <w:t xml:space="preserve"> </w:t>
      </w:r>
      <w:r>
        <w:rPr>
          <w:rFonts w:ascii="Times New Roman" w:hAnsi="Times New Roman" w:cs="Times New Roman"/>
          <w:sz w:val="24"/>
          <w:szCs w:val="24"/>
        </w:rPr>
        <w:t xml:space="preserve">век, </w:t>
      </w:r>
      <w:r w:rsidR="009508A2">
        <w:rPr>
          <w:rFonts w:ascii="Times New Roman" w:hAnsi="Times New Roman" w:cs="Times New Roman"/>
          <w:sz w:val="24"/>
          <w:szCs w:val="24"/>
        </w:rPr>
        <w:t>се възползват от победата на Германия над руската армия и от руската революция през 1917 г., за да извоюват независимостта си</w:t>
      </w:r>
      <w:r w:rsidR="00550B5B">
        <w:rPr>
          <w:rFonts w:ascii="Times New Roman" w:hAnsi="Times New Roman" w:cs="Times New Roman"/>
          <w:sz w:val="24"/>
          <w:szCs w:val="24"/>
        </w:rPr>
        <w:t>,</w:t>
      </w:r>
      <w:r w:rsidR="009508A2">
        <w:rPr>
          <w:rFonts w:ascii="Times New Roman" w:hAnsi="Times New Roman" w:cs="Times New Roman"/>
          <w:sz w:val="24"/>
          <w:szCs w:val="24"/>
        </w:rPr>
        <w:t xml:space="preserve"> която е обявена на 24 февруари 1918 г. и призната от Русия през 1920 г. (Лакост 2005</w:t>
      </w:r>
      <w:r w:rsidR="009508A2" w:rsidRPr="009508A2">
        <w:rPr>
          <w:rFonts w:ascii="Times New Roman" w:hAnsi="Times New Roman" w:cs="Times New Roman"/>
          <w:sz w:val="24"/>
          <w:szCs w:val="24"/>
          <w:lang w:val="ru-RU"/>
        </w:rPr>
        <w:t xml:space="preserve">: </w:t>
      </w:r>
      <w:r w:rsidR="009508A2">
        <w:rPr>
          <w:rFonts w:ascii="Times New Roman" w:hAnsi="Times New Roman" w:cs="Times New Roman"/>
          <w:sz w:val="24"/>
          <w:szCs w:val="24"/>
        </w:rPr>
        <w:t xml:space="preserve">178). </w:t>
      </w:r>
      <w:r w:rsidR="00BE69C0">
        <w:rPr>
          <w:rFonts w:ascii="Times New Roman" w:hAnsi="Times New Roman" w:cs="Times New Roman"/>
          <w:sz w:val="24"/>
          <w:szCs w:val="24"/>
        </w:rPr>
        <w:t>Тя е резултат на 15-месечна война</w:t>
      </w:r>
      <w:r w:rsidR="003B5FE8">
        <w:rPr>
          <w:rFonts w:ascii="Times New Roman" w:hAnsi="Times New Roman" w:cs="Times New Roman"/>
          <w:sz w:val="24"/>
          <w:szCs w:val="24"/>
        </w:rPr>
        <w:t>,</w:t>
      </w:r>
      <w:r w:rsidR="00BE69C0">
        <w:rPr>
          <w:rFonts w:ascii="Times New Roman" w:hAnsi="Times New Roman" w:cs="Times New Roman"/>
          <w:sz w:val="24"/>
          <w:szCs w:val="24"/>
        </w:rPr>
        <w:t xml:space="preserve"> както срещу руските болшевики</w:t>
      </w:r>
      <w:r w:rsidR="003B5FE8">
        <w:rPr>
          <w:rFonts w:ascii="Times New Roman" w:hAnsi="Times New Roman" w:cs="Times New Roman"/>
          <w:sz w:val="24"/>
          <w:szCs w:val="24"/>
        </w:rPr>
        <w:t>,</w:t>
      </w:r>
      <w:r w:rsidR="00BE69C0">
        <w:rPr>
          <w:rFonts w:ascii="Times New Roman" w:hAnsi="Times New Roman" w:cs="Times New Roman"/>
          <w:sz w:val="24"/>
          <w:szCs w:val="24"/>
        </w:rPr>
        <w:t xml:space="preserve"> така и срещу балтийските германски сили (</w:t>
      </w:r>
      <w:r w:rsidR="00BE69C0" w:rsidRPr="00BE69C0">
        <w:rPr>
          <w:rFonts w:ascii="Times New Roman" w:hAnsi="Times New Roman" w:cs="Times New Roman"/>
          <w:sz w:val="24"/>
          <w:szCs w:val="24"/>
          <w:lang w:val="de-DE"/>
        </w:rPr>
        <w:t>Baltische</w:t>
      </w:r>
      <w:r w:rsidR="00BE69C0" w:rsidRPr="00BE69C0">
        <w:rPr>
          <w:rFonts w:ascii="Times New Roman" w:hAnsi="Times New Roman" w:cs="Times New Roman"/>
          <w:sz w:val="24"/>
          <w:szCs w:val="24"/>
          <w:lang w:val="ru-RU"/>
        </w:rPr>
        <w:t xml:space="preserve"> </w:t>
      </w:r>
      <w:r w:rsidR="00BE69C0" w:rsidRPr="00BE69C0">
        <w:rPr>
          <w:rFonts w:ascii="Times New Roman" w:hAnsi="Times New Roman" w:cs="Times New Roman"/>
          <w:sz w:val="24"/>
          <w:szCs w:val="24"/>
          <w:lang w:val="de-DE"/>
        </w:rPr>
        <w:t>Landeswehr</w:t>
      </w:r>
      <w:r w:rsidR="00BE69C0">
        <w:rPr>
          <w:rFonts w:ascii="Times New Roman" w:hAnsi="Times New Roman" w:cs="Times New Roman"/>
          <w:sz w:val="24"/>
          <w:szCs w:val="24"/>
        </w:rPr>
        <w:t>)</w:t>
      </w:r>
      <w:r w:rsidR="003B5FE8">
        <w:rPr>
          <w:rFonts w:ascii="Times New Roman" w:hAnsi="Times New Roman" w:cs="Times New Roman"/>
          <w:sz w:val="24"/>
          <w:szCs w:val="24"/>
        </w:rPr>
        <w:t>,</w:t>
      </w:r>
      <w:r w:rsidR="00F34EF6">
        <w:rPr>
          <w:rFonts w:ascii="Times New Roman" w:hAnsi="Times New Roman" w:cs="Times New Roman"/>
          <w:sz w:val="24"/>
          <w:szCs w:val="24"/>
        </w:rPr>
        <w:t xml:space="preserve"> които въпреки поражението на Германската империя в Първата световна война</w:t>
      </w:r>
      <w:r w:rsidR="003B5FE8">
        <w:rPr>
          <w:rFonts w:ascii="Times New Roman" w:hAnsi="Times New Roman" w:cs="Times New Roman"/>
          <w:sz w:val="24"/>
          <w:szCs w:val="24"/>
        </w:rPr>
        <w:t>,</w:t>
      </w:r>
      <w:r w:rsidR="00F34EF6">
        <w:rPr>
          <w:rFonts w:ascii="Times New Roman" w:hAnsi="Times New Roman" w:cs="Times New Roman"/>
          <w:sz w:val="24"/>
          <w:szCs w:val="24"/>
        </w:rPr>
        <w:t xml:space="preserve"> продължават да оперират до януари 1920 г.</w:t>
      </w:r>
      <w:r w:rsidR="00BE69C0" w:rsidRPr="00BE69C0">
        <w:rPr>
          <w:rFonts w:ascii="Times New Roman" w:hAnsi="Times New Roman" w:cs="Times New Roman"/>
          <w:sz w:val="24"/>
          <w:szCs w:val="24"/>
          <w:lang w:val="ru-RU"/>
        </w:rPr>
        <w:t xml:space="preserve"> </w:t>
      </w:r>
      <w:r w:rsidR="00BE69C0">
        <w:rPr>
          <w:rFonts w:ascii="Times New Roman" w:hAnsi="Times New Roman" w:cs="Times New Roman"/>
          <w:sz w:val="24"/>
          <w:szCs w:val="24"/>
        </w:rPr>
        <w:t>(</w:t>
      </w:r>
      <w:r w:rsidR="00BE69C0">
        <w:rPr>
          <w:rFonts w:ascii="Times New Roman" w:hAnsi="Times New Roman" w:cs="Times New Roman"/>
          <w:sz w:val="24"/>
          <w:szCs w:val="24"/>
          <w:lang w:val="en-US"/>
        </w:rPr>
        <w:t>Iwaskiw</w:t>
      </w:r>
      <w:r w:rsidR="00BE69C0" w:rsidRPr="00BE69C0">
        <w:rPr>
          <w:rFonts w:ascii="Times New Roman" w:hAnsi="Times New Roman" w:cs="Times New Roman"/>
          <w:sz w:val="24"/>
          <w:szCs w:val="24"/>
          <w:lang w:val="ru-RU"/>
        </w:rPr>
        <w:t xml:space="preserve"> 1996: 16</w:t>
      </w:r>
      <w:r w:rsidR="00BE69C0">
        <w:rPr>
          <w:rFonts w:ascii="Times New Roman" w:hAnsi="Times New Roman" w:cs="Times New Roman"/>
          <w:sz w:val="24"/>
          <w:szCs w:val="24"/>
        </w:rPr>
        <w:t xml:space="preserve">). </w:t>
      </w:r>
    </w:p>
    <w:p w:rsidR="00893911" w:rsidRDefault="00B045F6" w:rsidP="007C6B7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През юни 1920 г. Естония приема своята първа конституция</w:t>
      </w:r>
      <w:r w:rsidR="003B5FE8">
        <w:rPr>
          <w:rFonts w:ascii="Times New Roman" w:hAnsi="Times New Roman" w:cs="Times New Roman"/>
          <w:sz w:val="24"/>
          <w:szCs w:val="24"/>
        </w:rPr>
        <w:t>,</w:t>
      </w:r>
      <w:r>
        <w:rPr>
          <w:rFonts w:ascii="Times New Roman" w:hAnsi="Times New Roman" w:cs="Times New Roman"/>
          <w:sz w:val="24"/>
          <w:szCs w:val="24"/>
        </w:rPr>
        <w:t xml:space="preserve"> която </w:t>
      </w:r>
      <w:r w:rsidR="00E87B96">
        <w:rPr>
          <w:rFonts w:ascii="Times New Roman" w:hAnsi="Times New Roman" w:cs="Times New Roman"/>
          <w:sz w:val="24"/>
          <w:szCs w:val="24"/>
        </w:rPr>
        <w:t xml:space="preserve">установява като </w:t>
      </w:r>
      <w:r>
        <w:rPr>
          <w:rFonts w:ascii="Times New Roman" w:hAnsi="Times New Roman" w:cs="Times New Roman"/>
          <w:sz w:val="24"/>
          <w:szCs w:val="24"/>
        </w:rPr>
        <w:t>форма на държавно управлени</w:t>
      </w:r>
      <w:r w:rsidR="00E87B96">
        <w:rPr>
          <w:rFonts w:ascii="Times New Roman" w:hAnsi="Times New Roman" w:cs="Times New Roman"/>
          <w:sz w:val="24"/>
          <w:szCs w:val="24"/>
        </w:rPr>
        <w:t>е парламентарната република (</w:t>
      </w:r>
      <w:r w:rsidR="00E87B96" w:rsidRPr="00E87B96">
        <w:rPr>
          <w:rFonts w:ascii="Times New Roman" w:hAnsi="Times New Roman" w:cs="Times New Roman"/>
          <w:sz w:val="24"/>
          <w:szCs w:val="24"/>
          <w:lang w:val="et-EE"/>
        </w:rPr>
        <w:t>Eesti Elava Ajaloo Keskus</w:t>
      </w:r>
      <w:r w:rsidR="00E87B96">
        <w:rPr>
          <w:rFonts w:ascii="Times New Roman" w:hAnsi="Times New Roman" w:cs="Times New Roman"/>
          <w:sz w:val="24"/>
          <w:szCs w:val="24"/>
        </w:rPr>
        <w:t xml:space="preserve"> 2010</w:t>
      </w:r>
      <w:r w:rsidR="00E87B96">
        <w:rPr>
          <w:rFonts w:ascii="Times New Roman" w:hAnsi="Times New Roman" w:cs="Times New Roman"/>
          <w:sz w:val="24"/>
          <w:szCs w:val="24"/>
          <w:lang w:val="en-US"/>
        </w:rPr>
        <w:t>a</w:t>
      </w:r>
      <w:r w:rsidR="00E87B96">
        <w:rPr>
          <w:rFonts w:ascii="Times New Roman" w:hAnsi="Times New Roman" w:cs="Times New Roman"/>
          <w:sz w:val="24"/>
          <w:szCs w:val="24"/>
        </w:rPr>
        <w:t xml:space="preserve">). </w:t>
      </w:r>
      <w:r w:rsidR="00A45904">
        <w:rPr>
          <w:rFonts w:ascii="Times New Roman" w:hAnsi="Times New Roman" w:cs="Times New Roman"/>
          <w:sz w:val="24"/>
          <w:szCs w:val="24"/>
        </w:rPr>
        <w:t>Политическият живот в „първата балтийска република“ е много бурен още от самото начало и през март 1934 г. това довежда до установяването на крайно авторитарен режим (Лакост 2005</w:t>
      </w:r>
      <w:r w:rsidR="00A45904" w:rsidRPr="00A45904">
        <w:rPr>
          <w:rFonts w:ascii="Times New Roman" w:hAnsi="Times New Roman" w:cs="Times New Roman"/>
          <w:sz w:val="24"/>
          <w:szCs w:val="24"/>
          <w:lang w:val="ru-RU"/>
        </w:rPr>
        <w:t>: 178</w:t>
      </w:r>
      <w:r w:rsidR="00A45904">
        <w:rPr>
          <w:rFonts w:ascii="Times New Roman" w:hAnsi="Times New Roman" w:cs="Times New Roman"/>
          <w:sz w:val="24"/>
          <w:szCs w:val="24"/>
        </w:rPr>
        <w:t xml:space="preserve">). </w:t>
      </w:r>
      <w:r w:rsidR="00F75EAF">
        <w:rPr>
          <w:rFonts w:ascii="Times New Roman" w:hAnsi="Times New Roman" w:cs="Times New Roman"/>
          <w:sz w:val="24"/>
          <w:szCs w:val="24"/>
        </w:rPr>
        <w:t>Икономиката на страната в периода между двете световни войни разчита най-вече на земеделието и в края на 20-те години на миналия век отбелязва ръст</w:t>
      </w:r>
      <w:r w:rsidR="003B5FE8">
        <w:rPr>
          <w:rFonts w:ascii="Times New Roman" w:hAnsi="Times New Roman" w:cs="Times New Roman"/>
          <w:sz w:val="24"/>
          <w:szCs w:val="24"/>
        </w:rPr>
        <w:t>,</w:t>
      </w:r>
      <w:r w:rsidR="00F75EAF">
        <w:rPr>
          <w:rFonts w:ascii="Times New Roman" w:hAnsi="Times New Roman" w:cs="Times New Roman"/>
          <w:sz w:val="24"/>
          <w:szCs w:val="24"/>
        </w:rPr>
        <w:t xml:space="preserve"> но настъпването на Голямата депресия влошава значително положението </w:t>
      </w:r>
      <w:r w:rsidR="00F75EAF">
        <w:rPr>
          <w:rFonts w:ascii="Times New Roman" w:hAnsi="Times New Roman" w:cs="Times New Roman"/>
          <w:sz w:val="24"/>
          <w:szCs w:val="24"/>
        </w:rPr>
        <w:lastRenderedPageBreak/>
        <w:t xml:space="preserve">в страната от 1931 до 1934 г. </w:t>
      </w:r>
      <w:r w:rsidR="00076667">
        <w:rPr>
          <w:rFonts w:ascii="Times New Roman" w:hAnsi="Times New Roman" w:cs="Times New Roman"/>
          <w:sz w:val="24"/>
          <w:szCs w:val="24"/>
        </w:rPr>
        <w:t xml:space="preserve">и </w:t>
      </w:r>
      <w:r w:rsidR="006663E8">
        <w:rPr>
          <w:rFonts w:ascii="Times New Roman" w:hAnsi="Times New Roman" w:cs="Times New Roman"/>
          <w:sz w:val="24"/>
          <w:szCs w:val="24"/>
        </w:rPr>
        <w:t>в резултат допринася за политическите промени посочени по-горе</w:t>
      </w:r>
      <w:r w:rsidR="003B5FE8">
        <w:rPr>
          <w:rFonts w:ascii="Times New Roman" w:hAnsi="Times New Roman" w:cs="Times New Roman"/>
          <w:sz w:val="24"/>
          <w:szCs w:val="24"/>
        </w:rPr>
        <w:t>,</w:t>
      </w:r>
      <w:r w:rsidR="006663E8">
        <w:rPr>
          <w:rFonts w:ascii="Times New Roman" w:hAnsi="Times New Roman" w:cs="Times New Roman"/>
          <w:sz w:val="24"/>
          <w:szCs w:val="24"/>
        </w:rPr>
        <w:t xml:space="preserve"> довели до т.нар. „</w:t>
      </w:r>
      <w:r w:rsidR="008438A4">
        <w:rPr>
          <w:rFonts w:ascii="Times New Roman" w:hAnsi="Times New Roman" w:cs="Times New Roman"/>
          <w:sz w:val="24"/>
          <w:szCs w:val="24"/>
        </w:rPr>
        <w:t>епоха</w:t>
      </w:r>
      <w:r w:rsidR="006663E8">
        <w:rPr>
          <w:rFonts w:ascii="Times New Roman" w:hAnsi="Times New Roman" w:cs="Times New Roman"/>
          <w:sz w:val="24"/>
          <w:szCs w:val="24"/>
        </w:rPr>
        <w:t xml:space="preserve"> на мълчанието“ </w:t>
      </w:r>
      <w:r w:rsidR="00076667">
        <w:rPr>
          <w:rFonts w:ascii="Times New Roman" w:hAnsi="Times New Roman" w:cs="Times New Roman"/>
          <w:sz w:val="24"/>
          <w:szCs w:val="24"/>
        </w:rPr>
        <w:t xml:space="preserve">и управлението на Константин Пятс </w:t>
      </w:r>
      <w:r w:rsidR="006663E8">
        <w:rPr>
          <w:rFonts w:ascii="Times New Roman" w:hAnsi="Times New Roman" w:cs="Times New Roman"/>
          <w:sz w:val="24"/>
          <w:szCs w:val="24"/>
        </w:rPr>
        <w:t>(</w:t>
      </w:r>
      <w:r w:rsidR="00076667">
        <w:rPr>
          <w:rFonts w:ascii="Times New Roman" w:hAnsi="Times New Roman" w:cs="Times New Roman"/>
          <w:sz w:val="24"/>
          <w:szCs w:val="24"/>
          <w:lang w:val="en-US"/>
        </w:rPr>
        <w:t>Iwaskiw</w:t>
      </w:r>
      <w:r w:rsidR="00076667" w:rsidRPr="00076667">
        <w:rPr>
          <w:rFonts w:ascii="Times New Roman" w:hAnsi="Times New Roman" w:cs="Times New Roman"/>
          <w:sz w:val="24"/>
          <w:szCs w:val="24"/>
          <w:lang w:val="ru-RU"/>
        </w:rPr>
        <w:t xml:space="preserve"> 1996: 16-18</w:t>
      </w:r>
      <w:r w:rsidR="006663E8">
        <w:rPr>
          <w:rFonts w:ascii="Times New Roman" w:hAnsi="Times New Roman" w:cs="Times New Roman"/>
          <w:sz w:val="24"/>
          <w:szCs w:val="24"/>
        </w:rPr>
        <w:t xml:space="preserve">). </w:t>
      </w:r>
    </w:p>
    <w:p w:rsidR="00C509D6" w:rsidRDefault="00955F05" w:rsidP="007C6B7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Пактът за ненападение между Германия и СССР </w:t>
      </w:r>
      <w:r w:rsidR="008A1046">
        <w:rPr>
          <w:rFonts w:ascii="Times New Roman" w:hAnsi="Times New Roman" w:cs="Times New Roman"/>
          <w:sz w:val="24"/>
          <w:szCs w:val="24"/>
        </w:rPr>
        <w:t>от</w:t>
      </w:r>
      <w:r>
        <w:rPr>
          <w:rFonts w:ascii="Times New Roman" w:hAnsi="Times New Roman" w:cs="Times New Roman"/>
          <w:sz w:val="24"/>
          <w:szCs w:val="24"/>
        </w:rPr>
        <w:t xml:space="preserve"> 23 август 1939 г. </w:t>
      </w:r>
      <w:r w:rsidR="00264439">
        <w:rPr>
          <w:rFonts w:ascii="Times New Roman" w:hAnsi="Times New Roman" w:cs="Times New Roman"/>
          <w:sz w:val="24"/>
          <w:szCs w:val="24"/>
        </w:rPr>
        <w:t>поставя началото на процесите</w:t>
      </w:r>
      <w:r w:rsidR="003B5FE8">
        <w:rPr>
          <w:rFonts w:ascii="Times New Roman" w:hAnsi="Times New Roman" w:cs="Times New Roman"/>
          <w:sz w:val="24"/>
          <w:szCs w:val="24"/>
        </w:rPr>
        <w:t>,</w:t>
      </w:r>
      <w:r w:rsidR="00264439">
        <w:rPr>
          <w:rFonts w:ascii="Times New Roman" w:hAnsi="Times New Roman" w:cs="Times New Roman"/>
          <w:sz w:val="24"/>
          <w:szCs w:val="24"/>
        </w:rPr>
        <w:t xml:space="preserve"> които ще доведат до загубата на независимостта на Естония</w:t>
      </w:r>
      <w:r w:rsidR="003B5FE8">
        <w:rPr>
          <w:rFonts w:ascii="Times New Roman" w:hAnsi="Times New Roman" w:cs="Times New Roman"/>
          <w:sz w:val="24"/>
          <w:szCs w:val="24"/>
        </w:rPr>
        <w:t>,</w:t>
      </w:r>
      <w:r w:rsidR="00264439">
        <w:rPr>
          <w:rFonts w:ascii="Times New Roman" w:hAnsi="Times New Roman" w:cs="Times New Roman"/>
          <w:sz w:val="24"/>
          <w:szCs w:val="24"/>
        </w:rPr>
        <w:t xml:space="preserve"> тъй като съгласно тайните протоколи на т</w:t>
      </w:r>
      <w:r w:rsidR="008A1046">
        <w:rPr>
          <w:rFonts w:ascii="Times New Roman" w:hAnsi="Times New Roman" w:cs="Times New Roman"/>
          <w:sz w:val="24"/>
          <w:szCs w:val="24"/>
        </w:rPr>
        <w:t>ова</w:t>
      </w:r>
      <w:r w:rsidR="00264439">
        <w:rPr>
          <w:rFonts w:ascii="Times New Roman" w:hAnsi="Times New Roman" w:cs="Times New Roman"/>
          <w:sz w:val="24"/>
          <w:szCs w:val="24"/>
        </w:rPr>
        <w:t xml:space="preserve"> </w:t>
      </w:r>
      <w:r w:rsidR="008A1046">
        <w:rPr>
          <w:rFonts w:ascii="Times New Roman" w:hAnsi="Times New Roman" w:cs="Times New Roman"/>
          <w:sz w:val="24"/>
          <w:szCs w:val="24"/>
        </w:rPr>
        <w:t>споразумение</w:t>
      </w:r>
      <w:r w:rsidR="003B5FE8">
        <w:rPr>
          <w:rFonts w:ascii="Times New Roman" w:hAnsi="Times New Roman" w:cs="Times New Roman"/>
          <w:sz w:val="24"/>
          <w:szCs w:val="24"/>
        </w:rPr>
        <w:t>,</w:t>
      </w:r>
      <w:r w:rsidR="00264439">
        <w:rPr>
          <w:rFonts w:ascii="Times New Roman" w:hAnsi="Times New Roman" w:cs="Times New Roman"/>
          <w:sz w:val="24"/>
          <w:szCs w:val="24"/>
        </w:rPr>
        <w:t xml:space="preserve"> балтийската република попада в сферата на влияние на Москва</w:t>
      </w:r>
      <w:r w:rsidR="003B5FE8">
        <w:rPr>
          <w:rFonts w:ascii="Times New Roman" w:hAnsi="Times New Roman" w:cs="Times New Roman"/>
          <w:sz w:val="24"/>
          <w:szCs w:val="24"/>
        </w:rPr>
        <w:t>,</w:t>
      </w:r>
      <w:r w:rsidR="00264439">
        <w:rPr>
          <w:rFonts w:ascii="Times New Roman" w:hAnsi="Times New Roman" w:cs="Times New Roman"/>
          <w:sz w:val="24"/>
          <w:szCs w:val="24"/>
        </w:rPr>
        <w:t xml:space="preserve"> </w:t>
      </w:r>
      <w:r w:rsidR="008A1046">
        <w:rPr>
          <w:rFonts w:ascii="Times New Roman" w:hAnsi="Times New Roman" w:cs="Times New Roman"/>
          <w:sz w:val="24"/>
          <w:szCs w:val="24"/>
        </w:rPr>
        <w:t>а впоследствие</w:t>
      </w:r>
      <w:r w:rsidR="00264439">
        <w:rPr>
          <w:rFonts w:ascii="Times New Roman" w:hAnsi="Times New Roman" w:cs="Times New Roman"/>
          <w:sz w:val="24"/>
          <w:szCs w:val="24"/>
        </w:rPr>
        <w:t xml:space="preserve"> </w:t>
      </w:r>
      <w:r w:rsidR="008A1046">
        <w:rPr>
          <w:rFonts w:ascii="Times New Roman" w:hAnsi="Times New Roman" w:cs="Times New Roman"/>
          <w:sz w:val="24"/>
          <w:szCs w:val="24"/>
        </w:rPr>
        <w:t>на 28 септември същата година бива принудена да подпише договор за взаимопомощ</w:t>
      </w:r>
      <w:r w:rsidR="003B5FE8">
        <w:rPr>
          <w:rFonts w:ascii="Times New Roman" w:hAnsi="Times New Roman" w:cs="Times New Roman"/>
          <w:sz w:val="24"/>
          <w:szCs w:val="24"/>
        </w:rPr>
        <w:t>,</w:t>
      </w:r>
      <w:r w:rsidR="008A1046">
        <w:rPr>
          <w:rFonts w:ascii="Times New Roman" w:hAnsi="Times New Roman" w:cs="Times New Roman"/>
          <w:sz w:val="24"/>
          <w:szCs w:val="24"/>
        </w:rPr>
        <w:t xml:space="preserve"> който </w:t>
      </w:r>
      <w:r w:rsidR="00AF2DE1">
        <w:rPr>
          <w:rFonts w:ascii="Times New Roman" w:hAnsi="Times New Roman" w:cs="Times New Roman"/>
          <w:sz w:val="24"/>
          <w:szCs w:val="24"/>
        </w:rPr>
        <w:t>позволява на Червената армия да разположи 25000</w:t>
      </w:r>
      <w:r w:rsidR="003B5FE8">
        <w:rPr>
          <w:rFonts w:ascii="Times New Roman" w:hAnsi="Times New Roman" w:cs="Times New Roman"/>
          <w:sz w:val="24"/>
          <w:szCs w:val="24"/>
        </w:rPr>
        <w:t>-на</w:t>
      </w:r>
      <w:r w:rsidR="00AF2DE1">
        <w:rPr>
          <w:rFonts w:ascii="Times New Roman" w:hAnsi="Times New Roman" w:cs="Times New Roman"/>
          <w:sz w:val="24"/>
          <w:szCs w:val="24"/>
        </w:rPr>
        <w:t xml:space="preserve"> </w:t>
      </w:r>
      <w:r w:rsidR="006611E8">
        <w:rPr>
          <w:rFonts w:ascii="Times New Roman" w:hAnsi="Times New Roman" w:cs="Times New Roman"/>
          <w:sz w:val="24"/>
          <w:szCs w:val="24"/>
        </w:rPr>
        <w:t>войска на естонска територия</w:t>
      </w:r>
      <w:r w:rsidR="003B5FE8">
        <w:rPr>
          <w:rFonts w:ascii="Times New Roman" w:hAnsi="Times New Roman" w:cs="Times New Roman"/>
          <w:sz w:val="24"/>
          <w:szCs w:val="24"/>
        </w:rPr>
        <w:t>,</w:t>
      </w:r>
      <w:r w:rsidR="006611E8">
        <w:rPr>
          <w:rFonts w:ascii="Times New Roman" w:hAnsi="Times New Roman" w:cs="Times New Roman"/>
          <w:sz w:val="24"/>
          <w:szCs w:val="24"/>
        </w:rPr>
        <w:t xml:space="preserve"> която на свой ред през юни 1940 г. ще участва в окупацията на страната</w:t>
      </w:r>
      <w:r w:rsidR="006611E8" w:rsidRPr="006611E8">
        <w:rPr>
          <w:rFonts w:ascii="Times New Roman" w:hAnsi="Times New Roman" w:cs="Times New Roman"/>
          <w:sz w:val="24"/>
          <w:szCs w:val="24"/>
          <w:lang w:val="ru-RU"/>
        </w:rPr>
        <w:t xml:space="preserve"> </w:t>
      </w:r>
      <w:r w:rsidR="006611E8">
        <w:rPr>
          <w:rFonts w:ascii="Times New Roman" w:hAnsi="Times New Roman" w:cs="Times New Roman"/>
          <w:sz w:val="24"/>
          <w:szCs w:val="24"/>
        </w:rPr>
        <w:t>(</w:t>
      </w:r>
      <w:r w:rsidR="005015E2" w:rsidRPr="005015E2">
        <w:rPr>
          <w:rFonts w:ascii="Times New Roman" w:hAnsi="Times New Roman" w:cs="Times New Roman"/>
          <w:sz w:val="24"/>
          <w:szCs w:val="24"/>
          <w:lang w:val="et-EE"/>
        </w:rPr>
        <w:t>Tannberg, Tarvel</w:t>
      </w:r>
      <w:r w:rsidR="005015E2" w:rsidRPr="005015E2">
        <w:rPr>
          <w:rFonts w:ascii="Times New Roman" w:hAnsi="Times New Roman" w:cs="Times New Roman"/>
          <w:sz w:val="24"/>
          <w:szCs w:val="24"/>
          <w:lang w:val="ru-RU"/>
        </w:rPr>
        <w:t xml:space="preserve"> 2006: 82-8</w:t>
      </w:r>
      <w:r w:rsidR="00D94A89" w:rsidRPr="00D94A89">
        <w:rPr>
          <w:rFonts w:ascii="Times New Roman" w:hAnsi="Times New Roman" w:cs="Times New Roman"/>
          <w:sz w:val="24"/>
          <w:szCs w:val="24"/>
          <w:lang w:val="ru-RU"/>
        </w:rPr>
        <w:t>8</w:t>
      </w:r>
      <w:r w:rsidR="006611E8">
        <w:rPr>
          <w:rFonts w:ascii="Times New Roman" w:hAnsi="Times New Roman" w:cs="Times New Roman"/>
          <w:sz w:val="24"/>
          <w:szCs w:val="24"/>
        </w:rPr>
        <w:t xml:space="preserve">). </w:t>
      </w:r>
      <w:r w:rsidR="00BC16DA">
        <w:rPr>
          <w:rFonts w:ascii="Times New Roman" w:hAnsi="Times New Roman" w:cs="Times New Roman"/>
          <w:sz w:val="24"/>
          <w:szCs w:val="24"/>
        </w:rPr>
        <w:t>На 7 август 1940 г. е обявено присъединяването на Естония към СССР</w:t>
      </w:r>
      <w:r w:rsidR="003B5FE8">
        <w:rPr>
          <w:rFonts w:ascii="Times New Roman" w:hAnsi="Times New Roman" w:cs="Times New Roman"/>
          <w:sz w:val="24"/>
          <w:szCs w:val="24"/>
        </w:rPr>
        <w:t>,</w:t>
      </w:r>
      <w:r w:rsidR="00BC16DA">
        <w:rPr>
          <w:rFonts w:ascii="Times New Roman" w:hAnsi="Times New Roman" w:cs="Times New Roman"/>
          <w:sz w:val="24"/>
          <w:szCs w:val="24"/>
        </w:rPr>
        <w:t xml:space="preserve"> като след хитлеристката офанзива през юни 1941 г. естонците вярват в своето освобождение и активно участват във войната срещу Съветския съюз</w:t>
      </w:r>
      <w:r w:rsidR="003B5FE8">
        <w:rPr>
          <w:rFonts w:ascii="Times New Roman" w:hAnsi="Times New Roman" w:cs="Times New Roman"/>
          <w:sz w:val="24"/>
          <w:szCs w:val="24"/>
        </w:rPr>
        <w:t>,</w:t>
      </w:r>
      <w:r w:rsidR="00BC16DA">
        <w:rPr>
          <w:rFonts w:ascii="Times New Roman" w:hAnsi="Times New Roman" w:cs="Times New Roman"/>
          <w:sz w:val="24"/>
          <w:szCs w:val="24"/>
        </w:rPr>
        <w:t xml:space="preserve"> което води д</w:t>
      </w:r>
      <w:r w:rsidR="004E5D7C">
        <w:rPr>
          <w:rFonts w:ascii="Times New Roman" w:hAnsi="Times New Roman" w:cs="Times New Roman"/>
          <w:sz w:val="24"/>
          <w:szCs w:val="24"/>
        </w:rPr>
        <w:t>о жестоки репресии след 1945 г.</w:t>
      </w:r>
      <w:r w:rsidR="004E5D7C" w:rsidRPr="004E5D7C">
        <w:rPr>
          <w:rFonts w:ascii="Times New Roman" w:hAnsi="Times New Roman" w:cs="Times New Roman"/>
          <w:sz w:val="24"/>
          <w:szCs w:val="24"/>
          <w:lang w:val="ru-RU"/>
        </w:rPr>
        <w:t xml:space="preserve"> </w:t>
      </w:r>
      <w:r w:rsidR="004E5D7C">
        <w:rPr>
          <w:rFonts w:ascii="Times New Roman" w:hAnsi="Times New Roman" w:cs="Times New Roman"/>
          <w:sz w:val="24"/>
          <w:szCs w:val="24"/>
          <w:lang w:val="ru-RU"/>
        </w:rPr>
        <w:t>–</w:t>
      </w:r>
      <w:r w:rsidR="004E5D7C" w:rsidRPr="004E5D7C">
        <w:rPr>
          <w:rFonts w:ascii="Times New Roman" w:hAnsi="Times New Roman" w:cs="Times New Roman"/>
          <w:sz w:val="24"/>
          <w:szCs w:val="24"/>
          <w:lang w:val="ru-RU"/>
        </w:rPr>
        <w:t xml:space="preserve"> </w:t>
      </w:r>
      <w:r w:rsidR="00BC16DA">
        <w:rPr>
          <w:rFonts w:ascii="Times New Roman" w:hAnsi="Times New Roman" w:cs="Times New Roman"/>
          <w:sz w:val="24"/>
          <w:szCs w:val="24"/>
        </w:rPr>
        <w:t xml:space="preserve">започва брутална съветизация като съпротивата е унищожена до </w:t>
      </w:r>
      <w:r w:rsidR="004E5D7C">
        <w:rPr>
          <w:rFonts w:ascii="Times New Roman" w:hAnsi="Times New Roman" w:cs="Times New Roman"/>
          <w:sz w:val="24"/>
          <w:szCs w:val="24"/>
        </w:rPr>
        <w:t>корен,</w:t>
      </w:r>
      <w:r w:rsidR="00BC16DA">
        <w:rPr>
          <w:rFonts w:ascii="Times New Roman" w:hAnsi="Times New Roman" w:cs="Times New Roman"/>
          <w:sz w:val="24"/>
          <w:szCs w:val="24"/>
        </w:rPr>
        <w:t xml:space="preserve"> а опозицията и видните личности са изпратени в лагери или просто са избити (Лакост 2005</w:t>
      </w:r>
      <w:r w:rsidR="00BC16DA" w:rsidRPr="00BC16DA">
        <w:rPr>
          <w:rFonts w:ascii="Times New Roman" w:hAnsi="Times New Roman" w:cs="Times New Roman"/>
          <w:sz w:val="24"/>
          <w:szCs w:val="24"/>
          <w:lang w:val="ru-RU"/>
        </w:rPr>
        <w:t>:178-179</w:t>
      </w:r>
      <w:r w:rsidR="00BC16DA">
        <w:rPr>
          <w:rFonts w:ascii="Times New Roman" w:hAnsi="Times New Roman" w:cs="Times New Roman"/>
          <w:sz w:val="24"/>
          <w:szCs w:val="24"/>
        </w:rPr>
        <w:t xml:space="preserve">). </w:t>
      </w:r>
    </w:p>
    <w:p w:rsidR="00EC3584" w:rsidRDefault="00056432" w:rsidP="007C6B7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По време на Студената война естонск</w:t>
      </w:r>
      <w:r w:rsidR="003D0964">
        <w:rPr>
          <w:rFonts w:ascii="Times New Roman" w:hAnsi="Times New Roman" w:cs="Times New Roman"/>
          <w:sz w:val="24"/>
          <w:szCs w:val="24"/>
        </w:rPr>
        <w:t>ото население е принудено да се придържа към възгледите налагани от Москва</w:t>
      </w:r>
      <w:r w:rsidR="000831E8">
        <w:rPr>
          <w:rFonts w:ascii="Times New Roman" w:hAnsi="Times New Roman" w:cs="Times New Roman"/>
          <w:sz w:val="24"/>
          <w:szCs w:val="24"/>
        </w:rPr>
        <w:t>,</w:t>
      </w:r>
      <w:r w:rsidR="003D0964">
        <w:rPr>
          <w:rFonts w:ascii="Times New Roman" w:hAnsi="Times New Roman" w:cs="Times New Roman"/>
          <w:sz w:val="24"/>
          <w:szCs w:val="24"/>
        </w:rPr>
        <w:t xml:space="preserve"> като след 1978 г. се засилва политиката на русификация</w:t>
      </w:r>
      <w:r w:rsidR="000831E8">
        <w:rPr>
          <w:rFonts w:ascii="Times New Roman" w:hAnsi="Times New Roman" w:cs="Times New Roman"/>
          <w:sz w:val="24"/>
          <w:szCs w:val="24"/>
        </w:rPr>
        <w:t>,</w:t>
      </w:r>
      <w:r w:rsidR="003D0964">
        <w:rPr>
          <w:rFonts w:ascii="Times New Roman" w:hAnsi="Times New Roman" w:cs="Times New Roman"/>
          <w:sz w:val="24"/>
          <w:szCs w:val="24"/>
        </w:rPr>
        <w:t xml:space="preserve"> която бива съчетана с продължителна имиграционна вълна</w:t>
      </w:r>
      <w:r w:rsidR="000831E8">
        <w:rPr>
          <w:rFonts w:ascii="Times New Roman" w:hAnsi="Times New Roman" w:cs="Times New Roman"/>
          <w:sz w:val="24"/>
          <w:szCs w:val="24"/>
        </w:rPr>
        <w:t>,</w:t>
      </w:r>
      <w:r w:rsidR="003D0964">
        <w:rPr>
          <w:rFonts w:ascii="Times New Roman" w:hAnsi="Times New Roman" w:cs="Times New Roman"/>
          <w:sz w:val="24"/>
          <w:szCs w:val="24"/>
        </w:rPr>
        <w:t xml:space="preserve"> </w:t>
      </w:r>
      <w:r w:rsidR="0070239C">
        <w:rPr>
          <w:rFonts w:ascii="Times New Roman" w:hAnsi="Times New Roman" w:cs="Times New Roman"/>
          <w:sz w:val="24"/>
          <w:szCs w:val="24"/>
        </w:rPr>
        <w:t xml:space="preserve">а масовите депортации от март 1949 г. </w:t>
      </w:r>
      <w:r w:rsidR="00587212">
        <w:rPr>
          <w:rFonts w:ascii="Times New Roman" w:hAnsi="Times New Roman" w:cs="Times New Roman"/>
          <w:sz w:val="24"/>
          <w:szCs w:val="24"/>
        </w:rPr>
        <w:t>осигуряват липсата на съпротива до началото на 80-те години на миналия век</w:t>
      </w:r>
      <w:r w:rsidR="001E1C2F">
        <w:rPr>
          <w:rFonts w:ascii="Times New Roman" w:hAnsi="Times New Roman" w:cs="Times New Roman"/>
          <w:sz w:val="24"/>
          <w:szCs w:val="24"/>
        </w:rPr>
        <w:t xml:space="preserve"> (</w:t>
      </w:r>
      <w:r w:rsidR="001E1C2F" w:rsidRPr="001E1C2F">
        <w:rPr>
          <w:rFonts w:ascii="Times New Roman" w:hAnsi="Times New Roman" w:cs="Times New Roman"/>
          <w:sz w:val="24"/>
          <w:szCs w:val="24"/>
          <w:lang w:val="et-EE"/>
        </w:rPr>
        <w:t>Eesti Elava Ajaloo Keskus</w:t>
      </w:r>
      <w:r w:rsidR="001E1C2F">
        <w:rPr>
          <w:rFonts w:ascii="Times New Roman" w:hAnsi="Times New Roman" w:cs="Times New Roman"/>
          <w:sz w:val="24"/>
          <w:szCs w:val="24"/>
        </w:rPr>
        <w:t xml:space="preserve"> 2010</w:t>
      </w:r>
      <w:r w:rsidR="001E1C2F">
        <w:rPr>
          <w:rFonts w:ascii="Times New Roman" w:hAnsi="Times New Roman" w:cs="Times New Roman"/>
          <w:sz w:val="24"/>
          <w:szCs w:val="24"/>
          <w:lang w:val="en-US"/>
        </w:rPr>
        <w:t>b</w:t>
      </w:r>
      <w:r w:rsidR="001E1C2F">
        <w:rPr>
          <w:rFonts w:ascii="Times New Roman" w:hAnsi="Times New Roman" w:cs="Times New Roman"/>
          <w:sz w:val="24"/>
          <w:szCs w:val="24"/>
        </w:rPr>
        <w:t>)</w:t>
      </w:r>
      <w:r w:rsidR="00587212">
        <w:rPr>
          <w:rFonts w:ascii="Times New Roman" w:hAnsi="Times New Roman" w:cs="Times New Roman"/>
          <w:sz w:val="24"/>
          <w:szCs w:val="24"/>
        </w:rPr>
        <w:t xml:space="preserve">. </w:t>
      </w:r>
      <w:r w:rsidR="003A4071">
        <w:rPr>
          <w:rFonts w:ascii="Times New Roman" w:hAnsi="Times New Roman" w:cs="Times New Roman"/>
          <w:sz w:val="24"/>
          <w:szCs w:val="24"/>
        </w:rPr>
        <w:t xml:space="preserve">През 1988 г. </w:t>
      </w:r>
      <w:r w:rsidR="006F137E">
        <w:rPr>
          <w:rFonts w:ascii="Times New Roman" w:hAnsi="Times New Roman" w:cs="Times New Roman"/>
          <w:sz w:val="24"/>
          <w:szCs w:val="24"/>
        </w:rPr>
        <w:t>Талин</w:t>
      </w:r>
      <w:r w:rsidR="003A4071">
        <w:rPr>
          <w:rFonts w:ascii="Times New Roman" w:hAnsi="Times New Roman" w:cs="Times New Roman"/>
          <w:sz w:val="24"/>
          <w:szCs w:val="24"/>
        </w:rPr>
        <w:t xml:space="preserve"> се противопоставя на опитите на Горбачов да засили правомощията на централната власт</w:t>
      </w:r>
      <w:r w:rsidR="000831E8">
        <w:rPr>
          <w:rFonts w:ascii="Times New Roman" w:hAnsi="Times New Roman" w:cs="Times New Roman"/>
          <w:sz w:val="24"/>
          <w:szCs w:val="24"/>
        </w:rPr>
        <w:t>,</w:t>
      </w:r>
      <w:r w:rsidR="003A4071">
        <w:rPr>
          <w:rFonts w:ascii="Times New Roman" w:hAnsi="Times New Roman" w:cs="Times New Roman"/>
          <w:sz w:val="24"/>
          <w:szCs w:val="24"/>
        </w:rPr>
        <w:t xml:space="preserve"> като на 16 ноември същата година Върховният съвет на Естонската ССР</w:t>
      </w:r>
      <w:r w:rsidR="000831E8">
        <w:rPr>
          <w:rFonts w:ascii="Times New Roman" w:hAnsi="Times New Roman" w:cs="Times New Roman"/>
          <w:sz w:val="24"/>
          <w:szCs w:val="24"/>
        </w:rPr>
        <w:t>,</w:t>
      </w:r>
      <w:r w:rsidR="003A4071">
        <w:rPr>
          <w:rFonts w:ascii="Times New Roman" w:hAnsi="Times New Roman" w:cs="Times New Roman"/>
          <w:sz w:val="24"/>
          <w:szCs w:val="24"/>
        </w:rPr>
        <w:t xml:space="preserve"> обявява суверенитета на страната</w:t>
      </w:r>
      <w:r w:rsidR="004F7EDB">
        <w:rPr>
          <w:rFonts w:ascii="Times New Roman" w:hAnsi="Times New Roman" w:cs="Times New Roman"/>
          <w:sz w:val="24"/>
          <w:szCs w:val="24"/>
        </w:rPr>
        <w:t xml:space="preserve"> (</w:t>
      </w:r>
      <w:r w:rsidR="004F7EDB">
        <w:rPr>
          <w:rFonts w:ascii="Times New Roman" w:hAnsi="Times New Roman" w:cs="Times New Roman"/>
          <w:sz w:val="24"/>
          <w:szCs w:val="24"/>
          <w:lang w:val="en-US"/>
        </w:rPr>
        <w:t>Iwaskiw</w:t>
      </w:r>
      <w:r w:rsidR="004F7EDB" w:rsidRPr="004F7EDB">
        <w:rPr>
          <w:rFonts w:ascii="Times New Roman" w:hAnsi="Times New Roman" w:cs="Times New Roman"/>
          <w:sz w:val="24"/>
          <w:szCs w:val="24"/>
          <w:lang w:val="ru-RU"/>
        </w:rPr>
        <w:t xml:space="preserve"> 1996: 20-21</w:t>
      </w:r>
      <w:r w:rsidR="004F7EDB">
        <w:rPr>
          <w:rFonts w:ascii="Times New Roman" w:hAnsi="Times New Roman" w:cs="Times New Roman"/>
          <w:sz w:val="24"/>
          <w:szCs w:val="24"/>
        </w:rPr>
        <w:t>)</w:t>
      </w:r>
      <w:r w:rsidR="003A4071">
        <w:rPr>
          <w:rFonts w:ascii="Times New Roman" w:hAnsi="Times New Roman" w:cs="Times New Roman"/>
          <w:sz w:val="24"/>
          <w:szCs w:val="24"/>
        </w:rPr>
        <w:t xml:space="preserve">. </w:t>
      </w:r>
    </w:p>
    <w:p w:rsidR="004E5D7C" w:rsidRDefault="004F7EDB" w:rsidP="007C6B7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Тук е важно да се отбележи</w:t>
      </w:r>
      <w:r w:rsidR="000831E8">
        <w:rPr>
          <w:rFonts w:ascii="Times New Roman" w:hAnsi="Times New Roman" w:cs="Times New Roman"/>
          <w:sz w:val="24"/>
          <w:szCs w:val="24"/>
        </w:rPr>
        <w:t>,</w:t>
      </w:r>
      <w:r>
        <w:rPr>
          <w:rFonts w:ascii="Times New Roman" w:hAnsi="Times New Roman" w:cs="Times New Roman"/>
          <w:sz w:val="24"/>
          <w:szCs w:val="24"/>
        </w:rPr>
        <w:t xml:space="preserve"> че от този политически акт не произлиза пряко независимостта на Естония</w:t>
      </w:r>
      <w:r w:rsidR="000831E8">
        <w:rPr>
          <w:rFonts w:ascii="Times New Roman" w:hAnsi="Times New Roman" w:cs="Times New Roman"/>
          <w:sz w:val="24"/>
          <w:szCs w:val="24"/>
        </w:rPr>
        <w:t>,</w:t>
      </w:r>
      <w:r>
        <w:rPr>
          <w:rFonts w:ascii="Times New Roman" w:hAnsi="Times New Roman" w:cs="Times New Roman"/>
          <w:sz w:val="24"/>
          <w:szCs w:val="24"/>
        </w:rPr>
        <w:t xml:space="preserve"> </w:t>
      </w:r>
      <w:r w:rsidR="006F137E">
        <w:rPr>
          <w:rFonts w:ascii="Times New Roman" w:hAnsi="Times New Roman" w:cs="Times New Roman"/>
          <w:sz w:val="24"/>
          <w:szCs w:val="24"/>
        </w:rPr>
        <w:t xml:space="preserve">а единствено представлява едностранно обявяване на автономия и предоставяне на предимство на местните правни норми </w:t>
      </w:r>
      <w:r w:rsidR="00656954">
        <w:rPr>
          <w:rFonts w:ascii="Times New Roman" w:hAnsi="Times New Roman" w:cs="Times New Roman"/>
          <w:sz w:val="24"/>
          <w:szCs w:val="24"/>
        </w:rPr>
        <w:t>пред</w:t>
      </w:r>
      <w:r w:rsidR="006F137E">
        <w:rPr>
          <w:rFonts w:ascii="Times New Roman" w:hAnsi="Times New Roman" w:cs="Times New Roman"/>
          <w:sz w:val="24"/>
          <w:szCs w:val="24"/>
        </w:rPr>
        <w:t xml:space="preserve"> тези приемани от централната власт</w:t>
      </w:r>
      <w:r w:rsidR="000831E8">
        <w:rPr>
          <w:rFonts w:ascii="Times New Roman" w:hAnsi="Times New Roman" w:cs="Times New Roman"/>
          <w:sz w:val="24"/>
          <w:szCs w:val="24"/>
        </w:rPr>
        <w:t>,</w:t>
      </w:r>
      <w:r w:rsidR="006F137E">
        <w:rPr>
          <w:rFonts w:ascii="Times New Roman" w:hAnsi="Times New Roman" w:cs="Times New Roman"/>
          <w:sz w:val="24"/>
          <w:szCs w:val="24"/>
        </w:rPr>
        <w:t xml:space="preserve"> </w:t>
      </w:r>
      <w:r w:rsidR="00656954">
        <w:rPr>
          <w:rFonts w:ascii="Times New Roman" w:hAnsi="Times New Roman" w:cs="Times New Roman"/>
          <w:sz w:val="24"/>
          <w:szCs w:val="24"/>
        </w:rPr>
        <w:t xml:space="preserve">които </w:t>
      </w:r>
      <w:r w:rsidR="006F137E">
        <w:rPr>
          <w:rFonts w:ascii="Times New Roman" w:hAnsi="Times New Roman" w:cs="Times New Roman"/>
          <w:sz w:val="24"/>
          <w:szCs w:val="24"/>
        </w:rPr>
        <w:t xml:space="preserve">преди да влязат в сила е необходимо да бъдат одобрени от Върховния съвет на ЕССР. </w:t>
      </w:r>
      <w:r w:rsidR="00656954">
        <w:rPr>
          <w:rFonts w:ascii="Times New Roman" w:hAnsi="Times New Roman" w:cs="Times New Roman"/>
          <w:sz w:val="24"/>
          <w:szCs w:val="24"/>
        </w:rPr>
        <w:t>Въпреки това</w:t>
      </w:r>
      <w:r w:rsidR="000831E8">
        <w:rPr>
          <w:rFonts w:ascii="Times New Roman" w:hAnsi="Times New Roman" w:cs="Times New Roman"/>
          <w:sz w:val="24"/>
          <w:szCs w:val="24"/>
        </w:rPr>
        <w:t>,</w:t>
      </w:r>
      <w:r w:rsidR="00656954">
        <w:rPr>
          <w:rFonts w:ascii="Times New Roman" w:hAnsi="Times New Roman" w:cs="Times New Roman"/>
          <w:sz w:val="24"/>
          <w:szCs w:val="24"/>
        </w:rPr>
        <w:t xml:space="preserve"> гореизложените събития безспорно отбелязват началото на </w:t>
      </w:r>
      <w:r w:rsidR="00E6089B">
        <w:rPr>
          <w:rFonts w:ascii="Times New Roman" w:hAnsi="Times New Roman" w:cs="Times New Roman"/>
          <w:sz w:val="24"/>
          <w:szCs w:val="24"/>
        </w:rPr>
        <w:t xml:space="preserve">разпада на СССР и съответно възобновяването на независимата естонска държава. </w:t>
      </w:r>
    </w:p>
    <w:p w:rsidR="001D426F" w:rsidRDefault="001D426F" w:rsidP="001D426F">
      <w:pPr>
        <w:spacing w:line="360" w:lineRule="auto"/>
        <w:jc w:val="both"/>
        <w:rPr>
          <w:rFonts w:ascii="Times New Roman" w:hAnsi="Times New Roman" w:cs="Times New Roman"/>
          <w:sz w:val="24"/>
          <w:szCs w:val="24"/>
        </w:rPr>
      </w:pPr>
    </w:p>
    <w:p w:rsidR="001D426F" w:rsidRDefault="001D426F" w:rsidP="001D426F">
      <w:pPr>
        <w:spacing w:line="360" w:lineRule="auto"/>
        <w:jc w:val="both"/>
        <w:rPr>
          <w:rFonts w:ascii="Times New Roman" w:hAnsi="Times New Roman" w:cs="Times New Roman"/>
          <w:b/>
          <w:sz w:val="24"/>
          <w:szCs w:val="24"/>
        </w:rPr>
      </w:pPr>
      <w:r w:rsidRPr="001D426F">
        <w:rPr>
          <w:rFonts w:ascii="Times New Roman" w:hAnsi="Times New Roman" w:cs="Times New Roman"/>
          <w:b/>
          <w:sz w:val="24"/>
          <w:szCs w:val="24"/>
        </w:rPr>
        <w:t xml:space="preserve">2.1.2 Република Латвия </w:t>
      </w:r>
    </w:p>
    <w:p w:rsidR="001D426F" w:rsidRDefault="001D426F" w:rsidP="001D426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2629C7">
        <w:rPr>
          <w:rFonts w:ascii="Times New Roman" w:hAnsi="Times New Roman" w:cs="Times New Roman"/>
          <w:sz w:val="24"/>
          <w:szCs w:val="24"/>
        </w:rPr>
        <w:t>Историческия контекст на Латвия притежава множество сходства с този на Естония</w:t>
      </w:r>
      <w:r w:rsidR="00A409EE">
        <w:rPr>
          <w:rFonts w:ascii="Times New Roman" w:hAnsi="Times New Roman" w:cs="Times New Roman"/>
          <w:sz w:val="24"/>
          <w:szCs w:val="24"/>
        </w:rPr>
        <w:t>,</w:t>
      </w:r>
      <w:r w:rsidR="002629C7">
        <w:rPr>
          <w:rFonts w:ascii="Times New Roman" w:hAnsi="Times New Roman" w:cs="Times New Roman"/>
          <w:sz w:val="24"/>
          <w:szCs w:val="24"/>
        </w:rPr>
        <w:t xml:space="preserve"> но въпреки това са налице различия върху които следва да се постави ударение</w:t>
      </w:r>
      <w:r w:rsidR="00A409EE">
        <w:rPr>
          <w:rFonts w:ascii="Times New Roman" w:hAnsi="Times New Roman" w:cs="Times New Roman"/>
          <w:sz w:val="24"/>
          <w:szCs w:val="24"/>
        </w:rPr>
        <w:t>,</w:t>
      </w:r>
      <w:r w:rsidR="002629C7">
        <w:rPr>
          <w:rFonts w:ascii="Times New Roman" w:hAnsi="Times New Roman" w:cs="Times New Roman"/>
          <w:sz w:val="24"/>
          <w:szCs w:val="24"/>
        </w:rPr>
        <w:t xml:space="preserve"> понеже от тях произхождат редица исторически събития</w:t>
      </w:r>
      <w:r w:rsidR="00A409EE">
        <w:rPr>
          <w:rFonts w:ascii="Times New Roman" w:hAnsi="Times New Roman" w:cs="Times New Roman"/>
          <w:sz w:val="24"/>
          <w:szCs w:val="24"/>
        </w:rPr>
        <w:t>,</w:t>
      </w:r>
      <w:r w:rsidR="002629C7">
        <w:rPr>
          <w:rFonts w:ascii="Times New Roman" w:hAnsi="Times New Roman" w:cs="Times New Roman"/>
          <w:sz w:val="24"/>
          <w:szCs w:val="24"/>
        </w:rPr>
        <w:t xml:space="preserve"> </w:t>
      </w:r>
      <w:r w:rsidR="00882F0A">
        <w:rPr>
          <w:rFonts w:ascii="Times New Roman" w:hAnsi="Times New Roman" w:cs="Times New Roman"/>
          <w:sz w:val="24"/>
          <w:szCs w:val="24"/>
        </w:rPr>
        <w:t xml:space="preserve">оказали значително влияние върху динамиката на сигурността в тези северни части на региона Междинна Европа. </w:t>
      </w:r>
      <w:r w:rsidR="00657D62">
        <w:rPr>
          <w:rFonts w:ascii="Times New Roman" w:hAnsi="Times New Roman" w:cs="Times New Roman"/>
          <w:sz w:val="24"/>
          <w:szCs w:val="24"/>
        </w:rPr>
        <w:t xml:space="preserve">Зората на християнската ера </w:t>
      </w:r>
      <w:r w:rsidR="008C2D2C">
        <w:rPr>
          <w:rFonts w:ascii="Times New Roman" w:hAnsi="Times New Roman" w:cs="Times New Roman"/>
          <w:sz w:val="24"/>
          <w:szCs w:val="24"/>
        </w:rPr>
        <w:t>е свидетел на съвместното съществуване върху територията на днешна Латвия на финско-угрински племена, особено на север от река Даугава (Западна Двина)</w:t>
      </w:r>
      <w:r w:rsidR="00131D5B">
        <w:rPr>
          <w:rFonts w:ascii="Times New Roman" w:hAnsi="Times New Roman" w:cs="Times New Roman"/>
          <w:sz w:val="24"/>
          <w:szCs w:val="24"/>
        </w:rPr>
        <w:t>, а в южната част от нейните земи – на народи, произхождащи от районите на Неман и Днепър, които по-късно ще бъдат наречени балтийски</w:t>
      </w:r>
      <w:r w:rsidR="00A409EE">
        <w:rPr>
          <w:rFonts w:ascii="Times New Roman" w:hAnsi="Times New Roman" w:cs="Times New Roman"/>
          <w:sz w:val="24"/>
          <w:szCs w:val="24"/>
        </w:rPr>
        <w:t>,</w:t>
      </w:r>
      <w:r w:rsidR="002A0A95">
        <w:rPr>
          <w:rFonts w:ascii="Times New Roman" w:hAnsi="Times New Roman" w:cs="Times New Roman"/>
          <w:sz w:val="24"/>
          <w:szCs w:val="24"/>
        </w:rPr>
        <w:t xml:space="preserve"> като те на свой ред постепенно изтласкват фино-угрите в Естония с изключение на ливите, които ще дадат името си на част от региона (Ливония) (Лакост 2005</w:t>
      </w:r>
      <w:r w:rsidR="002A0A95" w:rsidRPr="002A0A95">
        <w:rPr>
          <w:rFonts w:ascii="Times New Roman" w:hAnsi="Times New Roman" w:cs="Times New Roman"/>
          <w:sz w:val="24"/>
          <w:szCs w:val="24"/>
          <w:lang w:val="ru-RU"/>
        </w:rPr>
        <w:t xml:space="preserve">: </w:t>
      </w:r>
      <w:r w:rsidR="002A0A95">
        <w:rPr>
          <w:rFonts w:ascii="Times New Roman" w:hAnsi="Times New Roman" w:cs="Times New Roman"/>
          <w:sz w:val="24"/>
          <w:szCs w:val="24"/>
        </w:rPr>
        <w:t xml:space="preserve">376). </w:t>
      </w:r>
    </w:p>
    <w:p w:rsidR="005B39DE" w:rsidRDefault="005B39DE" w:rsidP="001D426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605CF">
        <w:rPr>
          <w:rFonts w:ascii="Times New Roman" w:hAnsi="Times New Roman" w:cs="Times New Roman"/>
          <w:sz w:val="24"/>
          <w:szCs w:val="24"/>
        </w:rPr>
        <w:t>Територията на днешна Латвия към края на първото хилядолетие сл. н.е. е населена с пет племена (курони, семигали, ливи, летгалиани и селони)</w:t>
      </w:r>
      <w:r w:rsidR="00A409EE">
        <w:rPr>
          <w:rFonts w:ascii="Times New Roman" w:hAnsi="Times New Roman" w:cs="Times New Roman"/>
          <w:sz w:val="24"/>
          <w:szCs w:val="24"/>
        </w:rPr>
        <w:t>,</w:t>
      </w:r>
      <w:r w:rsidR="00A605CF">
        <w:rPr>
          <w:rFonts w:ascii="Times New Roman" w:hAnsi="Times New Roman" w:cs="Times New Roman"/>
          <w:sz w:val="24"/>
          <w:szCs w:val="24"/>
        </w:rPr>
        <w:t xml:space="preserve"> </w:t>
      </w:r>
      <w:r w:rsidR="00992BEA">
        <w:rPr>
          <w:rFonts w:ascii="Times New Roman" w:hAnsi="Times New Roman" w:cs="Times New Roman"/>
          <w:sz w:val="24"/>
          <w:szCs w:val="24"/>
        </w:rPr>
        <w:t xml:space="preserve">като всяко едно </w:t>
      </w:r>
      <w:r w:rsidR="00CE650A">
        <w:rPr>
          <w:rFonts w:ascii="Times New Roman" w:hAnsi="Times New Roman" w:cs="Times New Roman"/>
          <w:sz w:val="24"/>
          <w:szCs w:val="24"/>
        </w:rPr>
        <w:t xml:space="preserve">от </w:t>
      </w:r>
      <w:r w:rsidR="00992BEA">
        <w:rPr>
          <w:rFonts w:ascii="Times New Roman" w:hAnsi="Times New Roman" w:cs="Times New Roman"/>
          <w:sz w:val="24"/>
          <w:szCs w:val="24"/>
        </w:rPr>
        <w:t xml:space="preserve">тях е притежавало отделна </w:t>
      </w:r>
      <w:r w:rsidR="007B76FC">
        <w:rPr>
          <w:rFonts w:ascii="Times New Roman" w:hAnsi="Times New Roman" w:cs="Times New Roman"/>
          <w:sz w:val="24"/>
          <w:szCs w:val="24"/>
        </w:rPr>
        <w:t>властова структура и не е съществувала</w:t>
      </w:r>
      <w:r w:rsidR="00331384">
        <w:rPr>
          <w:rFonts w:ascii="Times New Roman" w:hAnsi="Times New Roman" w:cs="Times New Roman"/>
          <w:sz w:val="24"/>
          <w:szCs w:val="24"/>
        </w:rPr>
        <w:t>,</w:t>
      </w:r>
      <w:r w:rsidR="007B76FC">
        <w:rPr>
          <w:rFonts w:ascii="Times New Roman" w:hAnsi="Times New Roman" w:cs="Times New Roman"/>
          <w:sz w:val="24"/>
          <w:szCs w:val="24"/>
        </w:rPr>
        <w:t xml:space="preserve"> каквато и да било политическа форма която да ги обединява</w:t>
      </w:r>
      <w:r w:rsidR="000569F6">
        <w:rPr>
          <w:rFonts w:ascii="Times New Roman" w:hAnsi="Times New Roman" w:cs="Times New Roman"/>
          <w:sz w:val="24"/>
          <w:szCs w:val="24"/>
        </w:rPr>
        <w:t xml:space="preserve"> (</w:t>
      </w:r>
      <w:r w:rsidR="000569F6">
        <w:rPr>
          <w:rFonts w:ascii="Times New Roman" w:hAnsi="Times New Roman" w:cs="Times New Roman"/>
          <w:sz w:val="24"/>
          <w:szCs w:val="24"/>
          <w:lang w:val="en-US"/>
        </w:rPr>
        <w:t>Plakans</w:t>
      </w:r>
      <w:r w:rsidR="000569F6" w:rsidRPr="000569F6">
        <w:rPr>
          <w:rFonts w:ascii="Times New Roman" w:hAnsi="Times New Roman" w:cs="Times New Roman"/>
          <w:sz w:val="24"/>
          <w:szCs w:val="24"/>
          <w:lang w:val="ru-RU"/>
        </w:rPr>
        <w:t xml:space="preserve"> 1995: 6</w:t>
      </w:r>
      <w:r w:rsidR="000569F6">
        <w:rPr>
          <w:rFonts w:ascii="Times New Roman" w:hAnsi="Times New Roman" w:cs="Times New Roman"/>
          <w:sz w:val="24"/>
          <w:szCs w:val="24"/>
        </w:rPr>
        <w:t>)</w:t>
      </w:r>
      <w:r w:rsidR="007B76FC">
        <w:rPr>
          <w:rFonts w:ascii="Times New Roman" w:hAnsi="Times New Roman" w:cs="Times New Roman"/>
          <w:sz w:val="24"/>
          <w:szCs w:val="24"/>
        </w:rPr>
        <w:t xml:space="preserve">. </w:t>
      </w:r>
      <w:r w:rsidR="00BD6EEF">
        <w:rPr>
          <w:rFonts w:ascii="Times New Roman" w:hAnsi="Times New Roman" w:cs="Times New Roman"/>
          <w:sz w:val="24"/>
          <w:szCs w:val="24"/>
        </w:rPr>
        <w:t>Около 1160 г. германски търговци достигат до латвийските земи</w:t>
      </w:r>
      <w:r w:rsidR="00331384">
        <w:rPr>
          <w:rFonts w:ascii="Times New Roman" w:hAnsi="Times New Roman" w:cs="Times New Roman"/>
          <w:sz w:val="24"/>
          <w:szCs w:val="24"/>
        </w:rPr>
        <w:t>,</w:t>
      </w:r>
      <w:r w:rsidR="00BD6EEF">
        <w:rPr>
          <w:rFonts w:ascii="Times New Roman" w:hAnsi="Times New Roman" w:cs="Times New Roman"/>
          <w:sz w:val="24"/>
          <w:szCs w:val="24"/>
        </w:rPr>
        <w:t xml:space="preserve"> като скоро след това биват организирани и първите </w:t>
      </w:r>
      <w:r w:rsidR="007E5236">
        <w:rPr>
          <w:rFonts w:ascii="Times New Roman" w:hAnsi="Times New Roman" w:cs="Times New Roman"/>
          <w:sz w:val="24"/>
          <w:szCs w:val="24"/>
        </w:rPr>
        <w:t>опити за по</w:t>
      </w:r>
      <w:r w:rsidR="00237DEA">
        <w:rPr>
          <w:rFonts w:ascii="Times New Roman" w:hAnsi="Times New Roman" w:cs="Times New Roman"/>
          <w:sz w:val="24"/>
          <w:szCs w:val="24"/>
        </w:rPr>
        <w:t xml:space="preserve">кръстване на </w:t>
      </w:r>
      <w:r w:rsidR="00471A67">
        <w:rPr>
          <w:rFonts w:ascii="Times New Roman" w:hAnsi="Times New Roman" w:cs="Times New Roman"/>
          <w:sz w:val="24"/>
          <w:szCs w:val="24"/>
        </w:rPr>
        <w:t>намиращото се там</w:t>
      </w:r>
      <w:r w:rsidR="00237DEA">
        <w:rPr>
          <w:rFonts w:ascii="Times New Roman" w:hAnsi="Times New Roman" w:cs="Times New Roman"/>
          <w:sz w:val="24"/>
          <w:szCs w:val="24"/>
        </w:rPr>
        <w:t xml:space="preserve"> население</w:t>
      </w:r>
      <w:r w:rsidR="00331384">
        <w:rPr>
          <w:rFonts w:ascii="Times New Roman" w:hAnsi="Times New Roman" w:cs="Times New Roman"/>
          <w:sz w:val="24"/>
          <w:szCs w:val="24"/>
        </w:rPr>
        <w:t>,</w:t>
      </w:r>
      <w:r w:rsidR="00237DEA">
        <w:rPr>
          <w:rFonts w:ascii="Times New Roman" w:hAnsi="Times New Roman" w:cs="Times New Roman"/>
          <w:sz w:val="24"/>
          <w:szCs w:val="24"/>
        </w:rPr>
        <w:t xml:space="preserve"> които биват ръководени от Майнхард фон Сегеберг </w:t>
      </w:r>
      <w:r w:rsidR="00471A67">
        <w:rPr>
          <w:rFonts w:ascii="Times New Roman" w:hAnsi="Times New Roman" w:cs="Times New Roman"/>
          <w:sz w:val="24"/>
          <w:szCs w:val="24"/>
        </w:rPr>
        <w:t>и Теодорих фон Трейден</w:t>
      </w:r>
      <w:r w:rsidR="00331384">
        <w:rPr>
          <w:rFonts w:ascii="Times New Roman" w:hAnsi="Times New Roman" w:cs="Times New Roman"/>
          <w:sz w:val="24"/>
          <w:szCs w:val="24"/>
        </w:rPr>
        <w:t>,</w:t>
      </w:r>
      <w:r w:rsidR="00471A67">
        <w:rPr>
          <w:rFonts w:ascii="Times New Roman" w:hAnsi="Times New Roman" w:cs="Times New Roman"/>
          <w:sz w:val="24"/>
          <w:szCs w:val="24"/>
        </w:rPr>
        <w:t xml:space="preserve"> но силната съпротива на </w:t>
      </w:r>
      <w:r w:rsidR="00837625">
        <w:rPr>
          <w:rFonts w:ascii="Times New Roman" w:hAnsi="Times New Roman" w:cs="Times New Roman"/>
          <w:sz w:val="24"/>
          <w:szCs w:val="24"/>
        </w:rPr>
        <w:t>местните племена води до подготовката на кръстоносен поход срещу тях през 1198 г.</w:t>
      </w:r>
      <w:r w:rsidR="00331384">
        <w:rPr>
          <w:rFonts w:ascii="Times New Roman" w:hAnsi="Times New Roman" w:cs="Times New Roman"/>
          <w:sz w:val="24"/>
          <w:szCs w:val="24"/>
        </w:rPr>
        <w:t>,</w:t>
      </w:r>
      <w:r w:rsidR="00837625">
        <w:rPr>
          <w:rFonts w:ascii="Times New Roman" w:hAnsi="Times New Roman" w:cs="Times New Roman"/>
          <w:sz w:val="24"/>
          <w:szCs w:val="24"/>
        </w:rPr>
        <w:t xml:space="preserve"> който обаче е неуспешен</w:t>
      </w:r>
      <w:r w:rsidR="00331384">
        <w:rPr>
          <w:rFonts w:ascii="Times New Roman" w:hAnsi="Times New Roman" w:cs="Times New Roman"/>
          <w:sz w:val="24"/>
          <w:szCs w:val="24"/>
        </w:rPr>
        <w:t>,</w:t>
      </w:r>
      <w:r w:rsidR="00837625">
        <w:rPr>
          <w:rFonts w:ascii="Times New Roman" w:hAnsi="Times New Roman" w:cs="Times New Roman"/>
          <w:sz w:val="24"/>
          <w:szCs w:val="24"/>
        </w:rPr>
        <w:t xml:space="preserve"> а предвождащия ги Бертолд Шулте убит (</w:t>
      </w:r>
      <w:r w:rsidR="0007365C">
        <w:rPr>
          <w:rFonts w:ascii="Times New Roman" w:hAnsi="Times New Roman" w:cs="Times New Roman"/>
          <w:sz w:val="24"/>
          <w:szCs w:val="24"/>
          <w:lang w:val="en-US"/>
        </w:rPr>
        <w:t>Goldmanis</w:t>
      </w:r>
      <w:r w:rsidR="0007365C" w:rsidRPr="0007365C">
        <w:rPr>
          <w:rFonts w:ascii="Times New Roman" w:hAnsi="Times New Roman" w:cs="Times New Roman"/>
          <w:sz w:val="24"/>
          <w:szCs w:val="24"/>
          <w:lang w:val="ru-RU"/>
        </w:rPr>
        <w:t xml:space="preserve"> 2013: 41</w:t>
      </w:r>
      <w:r w:rsidR="00837625">
        <w:rPr>
          <w:rFonts w:ascii="Times New Roman" w:hAnsi="Times New Roman" w:cs="Times New Roman"/>
          <w:sz w:val="24"/>
          <w:szCs w:val="24"/>
        </w:rPr>
        <w:t xml:space="preserve">). </w:t>
      </w:r>
    </w:p>
    <w:p w:rsidR="004C1C75" w:rsidRDefault="004C1C75" w:rsidP="001D426F">
      <w:pPr>
        <w:spacing w:line="360" w:lineRule="auto"/>
        <w:jc w:val="both"/>
        <w:rPr>
          <w:rFonts w:ascii="Times New Roman" w:hAnsi="Times New Roman" w:cs="Times New Roman"/>
          <w:sz w:val="24"/>
          <w:szCs w:val="24"/>
        </w:rPr>
      </w:pPr>
      <w:r>
        <w:rPr>
          <w:rFonts w:ascii="Times New Roman" w:hAnsi="Times New Roman" w:cs="Times New Roman"/>
          <w:sz w:val="24"/>
          <w:szCs w:val="24"/>
        </w:rPr>
        <w:tab/>
        <w:t>С мощната подкрепа на папа Инокентий Трети, който призовава за защита на църквата на Ливония, заплашвана от омразата на латвийските езичници, през април 1200 г. там пристига флотилия от двадесет и три кораба, с които в устието на Даугава акостират стотици германски колонисти</w:t>
      </w:r>
      <w:r w:rsidR="006609F3">
        <w:rPr>
          <w:rFonts w:ascii="Times New Roman" w:hAnsi="Times New Roman" w:cs="Times New Roman"/>
          <w:sz w:val="24"/>
          <w:szCs w:val="24"/>
        </w:rPr>
        <w:t>,</w:t>
      </w:r>
      <w:r>
        <w:rPr>
          <w:rFonts w:ascii="Times New Roman" w:hAnsi="Times New Roman" w:cs="Times New Roman"/>
          <w:sz w:val="24"/>
          <w:szCs w:val="24"/>
        </w:rPr>
        <w:t xml:space="preserve"> </w:t>
      </w:r>
      <w:r w:rsidR="004A2FFB">
        <w:rPr>
          <w:rFonts w:ascii="Times New Roman" w:hAnsi="Times New Roman" w:cs="Times New Roman"/>
          <w:sz w:val="24"/>
          <w:szCs w:val="24"/>
        </w:rPr>
        <w:t>които впоследствие построяват пристанище и укрепен град (бъдещата Рига)</w:t>
      </w:r>
      <w:r w:rsidR="00FA257D">
        <w:rPr>
          <w:rFonts w:ascii="Times New Roman" w:hAnsi="Times New Roman" w:cs="Times New Roman"/>
          <w:sz w:val="24"/>
          <w:szCs w:val="24"/>
        </w:rPr>
        <w:t xml:space="preserve"> (Лакост 2005</w:t>
      </w:r>
      <w:r w:rsidR="00FA257D" w:rsidRPr="00FA257D">
        <w:rPr>
          <w:rFonts w:ascii="Times New Roman" w:hAnsi="Times New Roman" w:cs="Times New Roman"/>
          <w:sz w:val="24"/>
          <w:szCs w:val="24"/>
          <w:lang w:val="ru-RU"/>
        </w:rPr>
        <w:t xml:space="preserve">: </w:t>
      </w:r>
      <w:r w:rsidR="00FA257D">
        <w:rPr>
          <w:rFonts w:ascii="Times New Roman" w:hAnsi="Times New Roman" w:cs="Times New Roman"/>
          <w:sz w:val="24"/>
          <w:szCs w:val="24"/>
        </w:rPr>
        <w:t>376)</w:t>
      </w:r>
      <w:r w:rsidR="004A2FFB">
        <w:rPr>
          <w:rFonts w:ascii="Times New Roman" w:hAnsi="Times New Roman" w:cs="Times New Roman"/>
          <w:sz w:val="24"/>
          <w:szCs w:val="24"/>
        </w:rPr>
        <w:t xml:space="preserve">. </w:t>
      </w:r>
      <w:r w:rsidR="00C55FD1">
        <w:rPr>
          <w:rFonts w:ascii="Times New Roman" w:hAnsi="Times New Roman" w:cs="Times New Roman"/>
          <w:sz w:val="24"/>
          <w:szCs w:val="24"/>
        </w:rPr>
        <w:t>През 1204 г. се създава Ордена на Ливонските братя на меча (</w:t>
      </w:r>
      <w:r w:rsidR="00EB50BD" w:rsidRPr="00EB50BD">
        <w:rPr>
          <w:rFonts w:ascii="Times New Roman" w:hAnsi="Times New Roman" w:cs="Times New Roman"/>
          <w:sz w:val="24"/>
          <w:szCs w:val="24"/>
          <w:lang w:val="la-Latn"/>
        </w:rPr>
        <w:t>Fratres militiæ Christi Livoniae</w:t>
      </w:r>
      <w:r w:rsidR="00C55FD1">
        <w:rPr>
          <w:rFonts w:ascii="Times New Roman" w:hAnsi="Times New Roman" w:cs="Times New Roman"/>
          <w:sz w:val="24"/>
          <w:szCs w:val="24"/>
        </w:rPr>
        <w:t>)</w:t>
      </w:r>
      <w:r w:rsidR="006609F3">
        <w:rPr>
          <w:rFonts w:ascii="Times New Roman" w:hAnsi="Times New Roman" w:cs="Times New Roman"/>
          <w:sz w:val="24"/>
          <w:szCs w:val="24"/>
        </w:rPr>
        <w:t>,</w:t>
      </w:r>
      <w:r w:rsidR="00C55FD1">
        <w:rPr>
          <w:rFonts w:ascii="Times New Roman" w:hAnsi="Times New Roman" w:cs="Times New Roman"/>
          <w:sz w:val="24"/>
          <w:szCs w:val="24"/>
        </w:rPr>
        <w:t xml:space="preserve"> </w:t>
      </w:r>
      <w:r w:rsidR="000E348E">
        <w:rPr>
          <w:rFonts w:ascii="Times New Roman" w:hAnsi="Times New Roman" w:cs="Times New Roman"/>
          <w:sz w:val="24"/>
          <w:szCs w:val="24"/>
        </w:rPr>
        <w:t xml:space="preserve">който обаче след поражението в битката при </w:t>
      </w:r>
      <w:r w:rsidR="00CA77C3">
        <w:rPr>
          <w:rFonts w:ascii="Times New Roman" w:hAnsi="Times New Roman" w:cs="Times New Roman"/>
          <w:sz w:val="24"/>
          <w:szCs w:val="24"/>
        </w:rPr>
        <w:t>Саула (1236 г.) е принуден да се присъедини към Тевтонския</w:t>
      </w:r>
      <w:r w:rsidR="006609F3">
        <w:rPr>
          <w:rFonts w:ascii="Times New Roman" w:hAnsi="Times New Roman" w:cs="Times New Roman"/>
          <w:sz w:val="24"/>
          <w:szCs w:val="24"/>
        </w:rPr>
        <w:t>,</w:t>
      </w:r>
      <w:r w:rsidR="00CA77C3">
        <w:rPr>
          <w:rFonts w:ascii="Times New Roman" w:hAnsi="Times New Roman" w:cs="Times New Roman"/>
          <w:sz w:val="24"/>
          <w:szCs w:val="24"/>
        </w:rPr>
        <w:t xml:space="preserve"> в качеството на негово автономно разклонение под името Ливонски орден</w:t>
      </w:r>
      <w:r w:rsidR="00FD26F3">
        <w:rPr>
          <w:rFonts w:ascii="Times New Roman" w:hAnsi="Times New Roman" w:cs="Times New Roman"/>
          <w:sz w:val="24"/>
          <w:szCs w:val="24"/>
        </w:rPr>
        <w:t xml:space="preserve"> (</w:t>
      </w:r>
      <w:r w:rsidR="00FD26F3" w:rsidRPr="00FD26F3">
        <w:rPr>
          <w:rFonts w:ascii="Times New Roman" w:hAnsi="Times New Roman" w:cs="Times New Roman"/>
          <w:sz w:val="24"/>
          <w:szCs w:val="24"/>
          <w:lang w:val="de-DE"/>
        </w:rPr>
        <w:t>Deutscher</w:t>
      </w:r>
      <w:r w:rsidR="00FD26F3" w:rsidRPr="00FC7945">
        <w:rPr>
          <w:rFonts w:ascii="Times New Roman" w:hAnsi="Times New Roman" w:cs="Times New Roman"/>
          <w:sz w:val="24"/>
          <w:szCs w:val="24"/>
          <w:lang w:val="ru-RU"/>
        </w:rPr>
        <w:t xml:space="preserve"> </w:t>
      </w:r>
      <w:r w:rsidR="00FD26F3" w:rsidRPr="00FD26F3">
        <w:rPr>
          <w:rFonts w:ascii="Times New Roman" w:hAnsi="Times New Roman" w:cs="Times New Roman"/>
          <w:sz w:val="24"/>
          <w:szCs w:val="24"/>
          <w:lang w:val="de-DE"/>
        </w:rPr>
        <w:t>Orden</w:t>
      </w:r>
      <w:r w:rsidR="00FD26F3" w:rsidRPr="00FD26F3">
        <w:rPr>
          <w:rFonts w:ascii="Times New Roman" w:hAnsi="Times New Roman" w:cs="Times New Roman"/>
          <w:sz w:val="24"/>
          <w:szCs w:val="24"/>
          <w:lang w:val="ru-RU"/>
        </w:rPr>
        <w:t xml:space="preserve"> 2015</w:t>
      </w:r>
      <w:r w:rsidR="00FD26F3">
        <w:rPr>
          <w:rFonts w:ascii="Times New Roman" w:hAnsi="Times New Roman" w:cs="Times New Roman"/>
          <w:sz w:val="24"/>
          <w:szCs w:val="24"/>
        </w:rPr>
        <w:t>)</w:t>
      </w:r>
      <w:r w:rsidR="00CA77C3">
        <w:rPr>
          <w:rFonts w:ascii="Times New Roman" w:hAnsi="Times New Roman" w:cs="Times New Roman"/>
          <w:sz w:val="24"/>
          <w:szCs w:val="24"/>
        </w:rPr>
        <w:t xml:space="preserve">. </w:t>
      </w:r>
      <w:r w:rsidR="001453D5">
        <w:rPr>
          <w:rFonts w:ascii="Times New Roman" w:hAnsi="Times New Roman" w:cs="Times New Roman"/>
          <w:sz w:val="24"/>
          <w:szCs w:val="24"/>
        </w:rPr>
        <w:t>Посочените организации се явяват основния проводник на германското влияние на латви</w:t>
      </w:r>
      <w:r w:rsidR="008B1CC7">
        <w:rPr>
          <w:rFonts w:ascii="Times New Roman" w:hAnsi="Times New Roman" w:cs="Times New Roman"/>
          <w:sz w:val="24"/>
          <w:szCs w:val="24"/>
        </w:rPr>
        <w:t xml:space="preserve">йска територия в продължение </w:t>
      </w:r>
      <w:r w:rsidR="009F5B17">
        <w:rPr>
          <w:rFonts w:ascii="Times New Roman" w:hAnsi="Times New Roman" w:cs="Times New Roman"/>
          <w:sz w:val="24"/>
          <w:szCs w:val="24"/>
        </w:rPr>
        <w:t>на</w:t>
      </w:r>
      <w:r w:rsidR="008B1CC7">
        <w:rPr>
          <w:rFonts w:ascii="Times New Roman" w:hAnsi="Times New Roman" w:cs="Times New Roman"/>
          <w:sz w:val="24"/>
          <w:szCs w:val="24"/>
        </w:rPr>
        <w:t xml:space="preserve"> три века до разпадането на държавата на тевтонците</w:t>
      </w:r>
      <w:r w:rsidR="006609F3">
        <w:rPr>
          <w:rFonts w:ascii="Times New Roman" w:hAnsi="Times New Roman" w:cs="Times New Roman"/>
          <w:sz w:val="24"/>
          <w:szCs w:val="24"/>
        </w:rPr>
        <w:t>,</w:t>
      </w:r>
      <w:r w:rsidR="008B1CC7">
        <w:rPr>
          <w:rFonts w:ascii="Times New Roman" w:hAnsi="Times New Roman" w:cs="Times New Roman"/>
          <w:sz w:val="24"/>
          <w:szCs w:val="24"/>
        </w:rPr>
        <w:t xml:space="preserve"> а скоро след това и на Ливонската конфедерация (</w:t>
      </w:r>
      <w:r w:rsidR="008B1CC7">
        <w:rPr>
          <w:rFonts w:ascii="Times New Roman" w:hAnsi="Times New Roman" w:cs="Times New Roman"/>
          <w:sz w:val="24"/>
          <w:szCs w:val="24"/>
          <w:lang w:val="en-US"/>
        </w:rPr>
        <w:t>Terra</w:t>
      </w:r>
      <w:r w:rsidR="008B1CC7" w:rsidRPr="008B1CC7">
        <w:rPr>
          <w:rFonts w:ascii="Times New Roman" w:hAnsi="Times New Roman" w:cs="Times New Roman"/>
          <w:sz w:val="24"/>
          <w:szCs w:val="24"/>
          <w:lang w:val="ru-RU"/>
        </w:rPr>
        <w:t xml:space="preserve"> </w:t>
      </w:r>
      <w:r w:rsidR="008B1CC7">
        <w:rPr>
          <w:rFonts w:ascii="Times New Roman" w:hAnsi="Times New Roman" w:cs="Times New Roman"/>
          <w:sz w:val="24"/>
          <w:szCs w:val="24"/>
          <w:lang w:val="en-US"/>
        </w:rPr>
        <w:t>Mariana</w:t>
      </w:r>
      <w:r w:rsidR="008B1CC7">
        <w:rPr>
          <w:rFonts w:ascii="Times New Roman" w:hAnsi="Times New Roman" w:cs="Times New Roman"/>
          <w:sz w:val="24"/>
          <w:szCs w:val="24"/>
        </w:rPr>
        <w:t xml:space="preserve">). </w:t>
      </w:r>
    </w:p>
    <w:p w:rsidR="009F5B17" w:rsidRDefault="009F5B17" w:rsidP="001D426F">
      <w:pPr>
        <w:spacing w:line="360" w:lineRule="auto"/>
        <w:jc w:val="both"/>
        <w:rPr>
          <w:rFonts w:ascii="Times New Roman" w:hAnsi="Times New Roman" w:cs="Times New Roman"/>
          <w:sz w:val="24"/>
          <w:szCs w:val="24"/>
        </w:rPr>
      </w:pPr>
      <w:r>
        <w:rPr>
          <w:rFonts w:ascii="Times New Roman" w:hAnsi="Times New Roman" w:cs="Times New Roman"/>
          <w:sz w:val="24"/>
          <w:szCs w:val="24"/>
        </w:rPr>
        <w:tab/>
        <w:t>За упадъка</w:t>
      </w:r>
      <w:r w:rsidR="00112781">
        <w:rPr>
          <w:rFonts w:ascii="Times New Roman" w:hAnsi="Times New Roman" w:cs="Times New Roman"/>
          <w:sz w:val="24"/>
          <w:szCs w:val="24"/>
        </w:rPr>
        <w:t xml:space="preserve"> на Тевтонския орден допринасят военните конфликти с Новгородската република</w:t>
      </w:r>
      <w:r w:rsidR="006609F3">
        <w:rPr>
          <w:rFonts w:ascii="Times New Roman" w:hAnsi="Times New Roman" w:cs="Times New Roman"/>
          <w:sz w:val="24"/>
          <w:szCs w:val="24"/>
        </w:rPr>
        <w:t>,</w:t>
      </w:r>
      <w:r w:rsidR="00112781">
        <w:rPr>
          <w:rFonts w:ascii="Times New Roman" w:hAnsi="Times New Roman" w:cs="Times New Roman"/>
          <w:sz w:val="24"/>
          <w:szCs w:val="24"/>
        </w:rPr>
        <w:t xml:space="preserve"> както и съперничеството с Полша и Великото литовско княжество</w:t>
      </w:r>
      <w:r w:rsidR="006609F3">
        <w:rPr>
          <w:rFonts w:ascii="Times New Roman" w:hAnsi="Times New Roman" w:cs="Times New Roman"/>
          <w:sz w:val="24"/>
          <w:szCs w:val="24"/>
        </w:rPr>
        <w:t>,</w:t>
      </w:r>
      <w:r w:rsidR="00112781">
        <w:rPr>
          <w:rFonts w:ascii="Times New Roman" w:hAnsi="Times New Roman" w:cs="Times New Roman"/>
          <w:sz w:val="24"/>
          <w:szCs w:val="24"/>
        </w:rPr>
        <w:t xml:space="preserve"> като поражението в </w:t>
      </w:r>
      <w:r w:rsidR="00497256">
        <w:rPr>
          <w:rFonts w:ascii="Times New Roman" w:hAnsi="Times New Roman" w:cs="Times New Roman"/>
          <w:sz w:val="24"/>
          <w:szCs w:val="24"/>
        </w:rPr>
        <w:t xml:space="preserve">битката при Грюнвалд (1410 г.) притежава най-голямо значение в това </w:t>
      </w:r>
      <w:r w:rsidR="00497256">
        <w:rPr>
          <w:rFonts w:ascii="Times New Roman" w:hAnsi="Times New Roman" w:cs="Times New Roman"/>
          <w:sz w:val="24"/>
          <w:szCs w:val="24"/>
        </w:rPr>
        <w:lastRenderedPageBreak/>
        <w:t xml:space="preserve">отношение. </w:t>
      </w:r>
      <w:r w:rsidR="001B74CD">
        <w:rPr>
          <w:rFonts w:ascii="Times New Roman" w:hAnsi="Times New Roman" w:cs="Times New Roman"/>
          <w:sz w:val="24"/>
          <w:szCs w:val="24"/>
        </w:rPr>
        <w:t>Тук трябва да се отбележи</w:t>
      </w:r>
      <w:r w:rsidR="006609F3">
        <w:rPr>
          <w:rFonts w:ascii="Times New Roman" w:hAnsi="Times New Roman" w:cs="Times New Roman"/>
          <w:sz w:val="24"/>
          <w:szCs w:val="24"/>
        </w:rPr>
        <w:t>,</w:t>
      </w:r>
      <w:r w:rsidR="001B74CD">
        <w:rPr>
          <w:rFonts w:ascii="Times New Roman" w:hAnsi="Times New Roman" w:cs="Times New Roman"/>
          <w:sz w:val="24"/>
          <w:szCs w:val="24"/>
        </w:rPr>
        <w:t xml:space="preserve"> че Ханзейската лига </w:t>
      </w:r>
      <w:r w:rsidR="00850B1F">
        <w:rPr>
          <w:rFonts w:ascii="Times New Roman" w:hAnsi="Times New Roman" w:cs="Times New Roman"/>
          <w:sz w:val="24"/>
          <w:szCs w:val="24"/>
        </w:rPr>
        <w:t xml:space="preserve">също оказва въздействие върху </w:t>
      </w:r>
      <w:r w:rsidR="006149AA">
        <w:rPr>
          <w:rFonts w:ascii="Times New Roman" w:hAnsi="Times New Roman" w:cs="Times New Roman"/>
          <w:sz w:val="24"/>
          <w:szCs w:val="24"/>
        </w:rPr>
        <w:t>ситуацията в Латвия</w:t>
      </w:r>
      <w:r w:rsidR="006609F3">
        <w:rPr>
          <w:rFonts w:ascii="Times New Roman" w:hAnsi="Times New Roman" w:cs="Times New Roman"/>
          <w:sz w:val="24"/>
          <w:szCs w:val="24"/>
        </w:rPr>
        <w:t>,</w:t>
      </w:r>
      <w:r w:rsidR="006149AA">
        <w:rPr>
          <w:rFonts w:ascii="Times New Roman" w:hAnsi="Times New Roman" w:cs="Times New Roman"/>
          <w:sz w:val="24"/>
          <w:szCs w:val="24"/>
        </w:rPr>
        <w:t xml:space="preserve"> </w:t>
      </w:r>
      <w:r w:rsidR="00551F09">
        <w:rPr>
          <w:rFonts w:ascii="Times New Roman" w:hAnsi="Times New Roman" w:cs="Times New Roman"/>
          <w:sz w:val="24"/>
          <w:szCs w:val="24"/>
        </w:rPr>
        <w:t>тъй като тя се явява един от основните участници в Балтика</w:t>
      </w:r>
      <w:r w:rsidR="006609F3">
        <w:rPr>
          <w:rFonts w:ascii="Times New Roman" w:hAnsi="Times New Roman" w:cs="Times New Roman"/>
          <w:sz w:val="24"/>
          <w:szCs w:val="24"/>
        </w:rPr>
        <w:t>,</w:t>
      </w:r>
      <w:r w:rsidR="00551F09">
        <w:rPr>
          <w:rFonts w:ascii="Times New Roman" w:hAnsi="Times New Roman" w:cs="Times New Roman"/>
          <w:sz w:val="24"/>
          <w:szCs w:val="24"/>
        </w:rPr>
        <w:t xml:space="preserve"> който поддържа своята доминираща позиция там до 1494 г.</w:t>
      </w:r>
      <w:r w:rsidR="006609F3">
        <w:rPr>
          <w:rFonts w:ascii="Times New Roman" w:hAnsi="Times New Roman" w:cs="Times New Roman"/>
          <w:sz w:val="24"/>
          <w:szCs w:val="24"/>
        </w:rPr>
        <w:t>,</w:t>
      </w:r>
      <w:r w:rsidR="00551F09">
        <w:rPr>
          <w:rFonts w:ascii="Times New Roman" w:hAnsi="Times New Roman" w:cs="Times New Roman"/>
          <w:sz w:val="24"/>
          <w:szCs w:val="24"/>
        </w:rPr>
        <w:t xml:space="preserve"> когато Иван </w:t>
      </w:r>
      <w:r w:rsidR="00551F09">
        <w:rPr>
          <w:rFonts w:ascii="Times New Roman" w:hAnsi="Times New Roman" w:cs="Times New Roman"/>
          <w:sz w:val="24"/>
          <w:szCs w:val="24"/>
          <w:lang w:val="en-US"/>
        </w:rPr>
        <w:t>III</w:t>
      </w:r>
      <w:r w:rsidR="00551F09">
        <w:rPr>
          <w:rFonts w:ascii="Times New Roman" w:hAnsi="Times New Roman" w:cs="Times New Roman"/>
          <w:sz w:val="24"/>
          <w:szCs w:val="24"/>
        </w:rPr>
        <w:t xml:space="preserve"> Велики</w:t>
      </w:r>
      <w:r w:rsidR="006609F3">
        <w:rPr>
          <w:rFonts w:ascii="Times New Roman" w:hAnsi="Times New Roman" w:cs="Times New Roman"/>
          <w:sz w:val="24"/>
          <w:szCs w:val="24"/>
        </w:rPr>
        <w:t>,</w:t>
      </w:r>
      <w:r w:rsidR="00551F09">
        <w:rPr>
          <w:rFonts w:ascii="Times New Roman" w:hAnsi="Times New Roman" w:cs="Times New Roman"/>
          <w:sz w:val="24"/>
          <w:szCs w:val="24"/>
        </w:rPr>
        <w:t xml:space="preserve"> </w:t>
      </w:r>
      <w:r w:rsidR="00D21AC4">
        <w:rPr>
          <w:rFonts w:ascii="Times New Roman" w:hAnsi="Times New Roman" w:cs="Times New Roman"/>
          <w:sz w:val="24"/>
          <w:szCs w:val="24"/>
        </w:rPr>
        <w:t>ръководител на Великото московско княжество</w:t>
      </w:r>
      <w:r w:rsidR="006609F3">
        <w:rPr>
          <w:rFonts w:ascii="Times New Roman" w:hAnsi="Times New Roman" w:cs="Times New Roman"/>
          <w:sz w:val="24"/>
          <w:szCs w:val="24"/>
        </w:rPr>
        <w:t>,</w:t>
      </w:r>
      <w:r w:rsidR="00D21AC4">
        <w:rPr>
          <w:rFonts w:ascii="Times New Roman" w:hAnsi="Times New Roman" w:cs="Times New Roman"/>
          <w:sz w:val="24"/>
          <w:szCs w:val="24"/>
        </w:rPr>
        <w:t xml:space="preserve"> </w:t>
      </w:r>
      <w:r w:rsidR="00551F09">
        <w:rPr>
          <w:rFonts w:ascii="Times New Roman" w:hAnsi="Times New Roman" w:cs="Times New Roman"/>
          <w:sz w:val="24"/>
          <w:szCs w:val="24"/>
        </w:rPr>
        <w:t xml:space="preserve">пропъжда </w:t>
      </w:r>
      <w:r w:rsidR="00025B9A">
        <w:rPr>
          <w:rFonts w:ascii="Times New Roman" w:hAnsi="Times New Roman" w:cs="Times New Roman"/>
          <w:sz w:val="24"/>
          <w:szCs w:val="24"/>
        </w:rPr>
        <w:t>ханзейските търговци от Новгород, по този начин огра</w:t>
      </w:r>
      <w:r w:rsidR="00D21AC4">
        <w:rPr>
          <w:rFonts w:ascii="Times New Roman" w:hAnsi="Times New Roman" w:cs="Times New Roman"/>
          <w:sz w:val="24"/>
          <w:szCs w:val="24"/>
        </w:rPr>
        <w:t xml:space="preserve">ничавайки сериозно </w:t>
      </w:r>
      <w:r w:rsidR="002E26BA">
        <w:rPr>
          <w:rFonts w:ascii="Times New Roman" w:hAnsi="Times New Roman" w:cs="Times New Roman"/>
          <w:sz w:val="24"/>
          <w:szCs w:val="24"/>
        </w:rPr>
        <w:t>техните ресурси (</w:t>
      </w:r>
      <w:r w:rsidR="002E26BA">
        <w:rPr>
          <w:rFonts w:ascii="Times New Roman" w:hAnsi="Times New Roman" w:cs="Times New Roman"/>
          <w:sz w:val="24"/>
          <w:szCs w:val="24"/>
          <w:lang w:val="en-US"/>
        </w:rPr>
        <w:t>Nicolle</w:t>
      </w:r>
      <w:r w:rsidR="002E26BA" w:rsidRPr="002E26BA">
        <w:rPr>
          <w:rFonts w:ascii="Times New Roman" w:hAnsi="Times New Roman" w:cs="Times New Roman"/>
          <w:sz w:val="24"/>
          <w:szCs w:val="24"/>
          <w:lang w:val="ru-RU"/>
        </w:rPr>
        <w:t xml:space="preserve"> 2014: 8</w:t>
      </w:r>
      <w:r w:rsidR="002E26BA">
        <w:rPr>
          <w:rFonts w:ascii="Times New Roman" w:hAnsi="Times New Roman" w:cs="Times New Roman"/>
          <w:sz w:val="24"/>
          <w:szCs w:val="24"/>
        </w:rPr>
        <w:t>)</w:t>
      </w:r>
      <w:r w:rsidR="00D21AC4">
        <w:rPr>
          <w:rFonts w:ascii="Times New Roman" w:hAnsi="Times New Roman" w:cs="Times New Roman"/>
          <w:sz w:val="24"/>
          <w:szCs w:val="24"/>
        </w:rPr>
        <w:t xml:space="preserve">. </w:t>
      </w:r>
    </w:p>
    <w:p w:rsidR="002D0C02" w:rsidRDefault="002D0C02" w:rsidP="001D426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2709F">
        <w:rPr>
          <w:rFonts w:ascii="Times New Roman" w:hAnsi="Times New Roman" w:cs="Times New Roman"/>
          <w:sz w:val="24"/>
          <w:szCs w:val="24"/>
        </w:rPr>
        <w:t xml:space="preserve">Към края на </w:t>
      </w:r>
      <w:r w:rsidR="0042709F">
        <w:rPr>
          <w:rFonts w:ascii="Times New Roman" w:hAnsi="Times New Roman" w:cs="Times New Roman"/>
          <w:sz w:val="24"/>
          <w:szCs w:val="24"/>
          <w:lang w:val="en-US"/>
        </w:rPr>
        <w:t>XVI</w:t>
      </w:r>
      <w:r w:rsidR="0042709F" w:rsidRPr="0042709F">
        <w:rPr>
          <w:rFonts w:ascii="Times New Roman" w:hAnsi="Times New Roman" w:cs="Times New Roman"/>
          <w:sz w:val="24"/>
          <w:szCs w:val="24"/>
          <w:lang w:val="ru-RU"/>
        </w:rPr>
        <w:t xml:space="preserve"> </w:t>
      </w:r>
      <w:r w:rsidR="0042709F">
        <w:rPr>
          <w:rFonts w:ascii="Times New Roman" w:hAnsi="Times New Roman" w:cs="Times New Roman"/>
          <w:sz w:val="24"/>
          <w:szCs w:val="24"/>
        </w:rPr>
        <w:t xml:space="preserve">век, заплашен от териториалните претенции на цар Иван Четвърти </w:t>
      </w:r>
      <w:r w:rsidR="006609F3">
        <w:rPr>
          <w:rFonts w:ascii="Times New Roman" w:hAnsi="Times New Roman" w:cs="Times New Roman"/>
          <w:sz w:val="24"/>
          <w:szCs w:val="24"/>
        </w:rPr>
        <w:t>„</w:t>
      </w:r>
      <w:r w:rsidR="0042709F">
        <w:rPr>
          <w:rFonts w:ascii="Times New Roman" w:hAnsi="Times New Roman" w:cs="Times New Roman"/>
          <w:sz w:val="24"/>
          <w:szCs w:val="24"/>
        </w:rPr>
        <w:t>Грозни</w:t>
      </w:r>
      <w:r w:rsidR="006609F3">
        <w:rPr>
          <w:rFonts w:ascii="Times New Roman" w:hAnsi="Times New Roman" w:cs="Times New Roman"/>
          <w:sz w:val="24"/>
          <w:szCs w:val="24"/>
        </w:rPr>
        <w:t>“</w:t>
      </w:r>
      <w:r w:rsidR="0042709F">
        <w:rPr>
          <w:rFonts w:ascii="Times New Roman" w:hAnsi="Times New Roman" w:cs="Times New Roman"/>
          <w:sz w:val="24"/>
          <w:szCs w:val="24"/>
        </w:rPr>
        <w:t>, последният Велик предводител на Ливонския орден се присъединява към Полско-литовският съюз (след 1569 г. Полско-литовска държава), на ко</w:t>
      </w:r>
      <w:r w:rsidR="00692EB5">
        <w:rPr>
          <w:rFonts w:ascii="Times New Roman" w:hAnsi="Times New Roman" w:cs="Times New Roman"/>
          <w:sz w:val="24"/>
          <w:szCs w:val="24"/>
        </w:rPr>
        <w:t>й</w:t>
      </w:r>
      <w:r w:rsidR="0042709F">
        <w:rPr>
          <w:rFonts w:ascii="Times New Roman" w:hAnsi="Times New Roman" w:cs="Times New Roman"/>
          <w:sz w:val="24"/>
          <w:szCs w:val="24"/>
        </w:rPr>
        <w:t xml:space="preserve">то през 1561 г. </w:t>
      </w:r>
      <w:r w:rsidR="00D9348C">
        <w:rPr>
          <w:rFonts w:ascii="Times New Roman" w:hAnsi="Times New Roman" w:cs="Times New Roman"/>
          <w:sz w:val="24"/>
          <w:szCs w:val="24"/>
        </w:rPr>
        <w:t>отстъпва Ливония, като в замяна получава правото да остане Велик херцог на малкия район Курландия (Курземе)</w:t>
      </w:r>
      <w:r w:rsidR="006609F3">
        <w:rPr>
          <w:rFonts w:ascii="Times New Roman" w:hAnsi="Times New Roman" w:cs="Times New Roman"/>
          <w:sz w:val="24"/>
          <w:szCs w:val="24"/>
        </w:rPr>
        <w:t>,</w:t>
      </w:r>
      <w:r w:rsidR="00D9348C">
        <w:rPr>
          <w:rFonts w:ascii="Times New Roman" w:hAnsi="Times New Roman" w:cs="Times New Roman"/>
          <w:sz w:val="24"/>
          <w:szCs w:val="24"/>
        </w:rPr>
        <w:t xml:space="preserve"> </w:t>
      </w:r>
      <w:r w:rsidR="00AC0B4A">
        <w:rPr>
          <w:rFonts w:ascii="Times New Roman" w:hAnsi="Times New Roman" w:cs="Times New Roman"/>
          <w:sz w:val="24"/>
          <w:szCs w:val="24"/>
        </w:rPr>
        <w:t xml:space="preserve">който на теория е под полско сюзеренство, </w:t>
      </w:r>
      <w:r w:rsidR="00A82166">
        <w:rPr>
          <w:rFonts w:ascii="Times New Roman" w:hAnsi="Times New Roman" w:cs="Times New Roman"/>
          <w:sz w:val="24"/>
          <w:szCs w:val="24"/>
        </w:rPr>
        <w:t xml:space="preserve">а </w:t>
      </w:r>
      <w:r w:rsidR="00AC0B4A">
        <w:rPr>
          <w:rFonts w:ascii="Times New Roman" w:hAnsi="Times New Roman" w:cs="Times New Roman"/>
          <w:sz w:val="24"/>
          <w:szCs w:val="24"/>
        </w:rPr>
        <w:t>балтийските барони, произлизащи в по-голямата си част от тевтонските рицари, стават протестанти и налагат реформираната религия на народностите</w:t>
      </w:r>
      <w:r w:rsidR="006609F3">
        <w:rPr>
          <w:rFonts w:ascii="Times New Roman" w:hAnsi="Times New Roman" w:cs="Times New Roman"/>
          <w:sz w:val="24"/>
          <w:szCs w:val="24"/>
        </w:rPr>
        <w:t>,</w:t>
      </w:r>
      <w:r w:rsidR="00AC0B4A">
        <w:rPr>
          <w:rFonts w:ascii="Times New Roman" w:hAnsi="Times New Roman" w:cs="Times New Roman"/>
          <w:sz w:val="24"/>
          <w:szCs w:val="24"/>
        </w:rPr>
        <w:t xml:space="preserve"> които владеят (Лакост 2005</w:t>
      </w:r>
      <w:r w:rsidR="00AC0B4A" w:rsidRPr="00AC0B4A">
        <w:rPr>
          <w:rFonts w:ascii="Times New Roman" w:hAnsi="Times New Roman" w:cs="Times New Roman"/>
          <w:sz w:val="24"/>
          <w:szCs w:val="24"/>
          <w:lang w:val="ru-RU"/>
        </w:rPr>
        <w:t>: 376</w:t>
      </w:r>
      <w:r w:rsidR="00AC0B4A">
        <w:rPr>
          <w:rFonts w:ascii="Times New Roman" w:hAnsi="Times New Roman" w:cs="Times New Roman"/>
          <w:sz w:val="24"/>
          <w:szCs w:val="24"/>
        </w:rPr>
        <w:t xml:space="preserve">). </w:t>
      </w:r>
      <w:r w:rsidR="001154E1">
        <w:rPr>
          <w:rFonts w:ascii="Times New Roman" w:hAnsi="Times New Roman" w:cs="Times New Roman"/>
          <w:sz w:val="24"/>
          <w:szCs w:val="24"/>
        </w:rPr>
        <w:t xml:space="preserve">В резултат на полско-шведската война (1600-1629 г.) и </w:t>
      </w:r>
      <w:r w:rsidR="0045092B">
        <w:rPr>
          <w:rFonts w:ascii="Times New Roman" w:hAnsi="Times New Roman" w:cs="Times New Roman"/>
          <w:sz w:val="24"/>
          <w:szCs w:val="24"/>
        </w:rPr>
        <w:t>примирието</w:t>
      </w:r>
      <w:r w:rsidR="001154E1">
        <w:rPr>
          <w:rFonts w:ascii="Times New Roman" w:hAnsi="Times New Roman" w:cs="Times New Roman"/>
          <w:sz w:val="24"/>
          <w:szCs w:val="24"/>
        </w:rPr>
        <w:t xml:space="preserve"> от Алтмарк</w:t>
      </w:r>
      <w:r w:rsidR="006609F3">
        <w:rPr>
          <w:rFonts w:ascii="Times New Roman" w:hAnsi="Times New Roman" w:cs="Times New Roman"/>
          <w:sz w:val="24"/>
          <w:szCs w:val="24"/>
        </w:rPr>
        <w:t>,</w:t>
      </w:r>
      <w:r w:rsidR="001154E1">
        <w:rPr>
          <w:rFonts w:ascii="Times New Roman" w:hAnsi="Times New Roman" w:cs="Times New Roman"/>
          <w:sz w:val="24"/>
          <w:szCs w:val="24"/>
        </w:rPr>
        <w:t xml:space="preserve"> територията на днешна Латвия попада под контрола на Швеция до 1721 г.</w:t>
      </w:r>
      <w:r w:rsidR="006609F3">
        <w:rPr>
          <w:rFonts w:ascii="Times New Roman" w:hAnsi="Times New Roman" w:cs="Times New Roman"/>
          <w:sz w:val="24"/>
          <w:szCs w:val="24"/>
        </w:rPr>
        <w:t>,</w:t>
      </w:r>
      <w:r w:rsidR="001154E1">
        <w:rPr>
          <w:rFonts w:ascii="Times New Roman" w:hAnsi="Times New Roman" w:cs="Times New Roman"/>
          <w:sz w:val="24"/>
          <w:szCs w:val="24"/>
        </w:rPr>
        <w:t xml:space="preserve"> когато Руското царство постига победа във Великата северна война</w:t>
      </w:r>
      <w:r w:rsidR="004C5779">
        <w:rPr>
          <w:rFonts w:ascii="Times New Roman" w:hAnsi="Times New Roman" w:cs="Times New Roman"/>
          <w:sz w:val="24"/>
          <w:szCs w:val="24"/>
        </w:rPr>
        <w:t xml:space="preserve"> и на свой ред придобива тези земи (</w:t>
      </w:r>
      <w:r w:rsidR="0045092B" w:rsidRPr="0045092B">
        <w:rPr>
          <w:rFonts w:ascii="Times New Roman" w:hAnsi="Times New Roman" w:cs="Times New Roman"/>
          <w:sz w:val="24"/>
          <w:szCs w:val="24"/>
          <w:lang w:val="fi-FI"/>
        </w:rPr>
        <w:t>Pihlajam</w:t>
      </w:r>
      <w:r w:rsidR="0045092B" w:rsidRPr="00FC7945">
        <w:rPr>
          <w:rFonts w:ascii="Times New Roman" w:hAnsi="Times New Roman" w:cs="Times New Roman"/>
          <w:sz w:val="24"/>
          <w:szCs w:val="24"/>
          <w:lang w:val="ru-RU"/>
        </w:rPr>
        <w:t>ä</w:t>
      </w:r>
      <w:r w:rsidR="0045092B" w:rsidRPr="0045092B">
        <w:rPr>
          <w:rFonts w:ascii="Times New Roman" w:hAnsi="Times New Roman" w:cs="Times New Roman"/>
          <w:sz w:val="24"/>
          <w:szCs w:val="24"/>
          <w:lang w:val="fi-FI"/>
        </w:rPr>
        <w:t>ki</w:t>
      </w:r>
      <w:r w:rsidR="0045092B" w:rsidRPr="00FC7945">
        <w:rPr>
          <w:rFonts w:ascii="Times New Roman" w:hAnsi="Times New Roman" w:cs="Times New Roman"/>
          <w:sz w:val="24"/>
          <w:szCs w:val="24"/>
          <w:lang w:val="ru-RU"/>
        </w:rPr>
        <w:t xml:space="preserve"> 2013: 80</w:t>
      </w:r>
      <w:r w:rsidR="004C5779">
        <w:rPr>
          <w:rFonts w:ascii="Times New Roman" w:hAnsi="Times New Roman" w:cs="Times New Roman"/>
          <w:sz w:val="24"/>
          <w:szCs w:val="24"/>
        </w:rPr>
        <w:t>)</w:t>
      </w:r>
      <w:r w:rsidR="001154E1">
        <w:rPr>
          <w:rFonts w:ascii="Times New Roman" w:hAnsi="Times New Roman" w:cs="Times New Roman"/>
          <w:sz w:val="24"/>
          <w:szCs w:val="24"/>
        </w:rPr>
        <w:t>.</w:t>
      </w:r>
      <w:r w:rsidR="00C733B7">
        <w:rPr>
          <w:rFonts w:ascii="Times New Roman" w:hAnsi="Times New Roman" w:cs="Times New Roman"/>
          <w:sz w:val="24"/>
          <w:szCs w:val="24"/>
        </w:rPr>
        <w:t xml:space="preserve"> </w:t>
      </w:r>
    </w:p>
    <w:p w:rsidR="00762AB4" w:rsidRDefault="00796734" w:rsidP="001D426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A475A">
        <w:rPr>
          <w:rFonts w:ascii="Times New Roman" w:hAnsi="Times New Roman" w:cs="Times New Roman"/>
          <w:sz w:val="24"/>
          <w:szCs w:val="24"/>
        </w:rPr>
        <w:t>Латвийското национално пробуждане настъпва в рамките на Руската империя</w:t>
      </w:r>
      <w:r w:rsidR="006609F3">
        <w:rPr>
          <w:rFonts w:ascii="Times New Roman" w:hAnsi="Times New Roman" w:cs="Times New Roman"/>
          <w:sz w:val="24"/>
          <w:szCs w:val="24"/>
        </w:rPr>
        <w:t>,</w:t>
      </w:r>
      <w:r w:rsidR="00AA475A">
        <w:rPr>
          <w:rFonts w:ascii="Times New Roman" w:hAnsi="Times New Roman" w:cs="Times New Roman"/>
          <w:sz w:val="24"/>
          <w:szCs w:val="24"/>
        </w:rPr>
        <w:t xml:space="preserve"> която не предприема активни действия срещу местното население</w:t>
      </w:r>
      <w:r w:rsidR="006609F3">
        <w:rPr>
          <w:rFonts w:ascii="Times New Roman" w:hAnsi="Times New Roman" w:cs="Times New Roman"/>
          <w:sz w:val="24"/>
          <w:szCs w:val="24"/>
        </w:rPr>
        <w:t>,</w:t>
      </w:r>
      <w:r w:rsidR="00AA475A">
        <w:rPr>
          <w:rFonts w:ascii="Times New Roman" w:hAnsi="Times New Roman" w:cs="Times New Roman"/>
          <w:sz w:val="24"/>
          <w:szCs w:val="24"/>
        </w:rPr>
        <w:t xml:space="preserve"> но отново предоставя значителни права на германската аристокрация</w:t>
      </w:r>
      <w:r w:rsidR="006609F3">
        <w:rPr>
          <w:rFonts w:ascii="Times New Roman" w:hAnsi="Times New Roman" w:cs="Times New Roman"/>
          <w:sz w:val="24"/>
          <w:szCs w:val="24"/>
        </w:rPr>
        <w:t>,</w:t>
      </w:r>
      <w:r w:rsidR="00AA475A">
        <w:rPr>
          <w:rFonts w:ascii="Times New Roman" w:hAnsi="Times New Roman" w:cs="Times New Roman"/>
          <w:sz w:val="24"/>
          <w:szCs w:val="24"/>
        </w:rPr>
        <w:t xml:space="preserve"> която запазва водещата си икономическа и културна позиция. </w:t>
      </w:r>
      <w:r w:rsidR="0026300E">
        <w:rPr>
          <w:rFonts w:ascii="Times New Roman" w:hAnsi="Times New Roman" w:cs="Times New Roman"/>
          <w:sz w:val="24"/>
          <w:szCs w:val="24"/>
        </w:rPr>
        <w:t>Германската общност изцяло доминира в градовете</w:t>
      </w:r>
      <w:r w:rsidR="006609F3">
        <w:rPr>
          <w:rFonts w:ascii="Times New Roman" w:hAnsi="Times New Roman" w:cs="Times New Roman"/>
          <w:sz w:val="24"/>
          <w:szCs w:val="24"/>
        </w:rPr>
        <w:t>,</w:t>
      </w:r>
      <w:r w:rsidR="0026300E">
        <w:rPr>
          <w:rFonts w:ascii="Times New Roman" w:hAnsi="Times New Roman" w:cs="Times New Roman"/>
          <w:sz w:val="24"/>
          <w:szCs w:val="24"/>
        </w:rPr>
        <w:t xml:space="preserve"> а </w:t>
      </w:r>
      <w:r w:rsidR="000F704A" w:rsidRPr="000F704A">
        <w:rPr>
          <w:rFonts w:ascii="Times New Roman" w:hAnsi="Times New Roman" w:cs="Times New Roman"/>
          <w:sz w:val="24"/>
          <w:szCs w:val="24"/>
        </w:rPr>
        <w:t xml:space="preserve">в процеса на управление </w:t>
      </w:r>
      <w:r w:rsidR="000F704A">
        <w:rPr>
          <w:rFonts w:ascii="Times New Roman" w:hAnsi="Times New Roman" w:cs="Times New Roman"/>
          <w:sz w:val="24"/>
          <w:szCs w:val="24"/>
        </w:rPr>
        <w:t xml:space="preserve">се използва </w:t>
      </w:r>
      <w:r w:rsidR="00706316">
        <w:rPr>
          <w:rFonts w:ascii="Times New Roman" w:hAnsi="Times New Roman" w:cs="Times New Roman"/>
          <w:sz w:val="24"/>
          <w:szCs w:val="24"/>
        </w:rPr>
        <w:t xml:space="preserve">основно </w:t>
      </w:r>
      <w:r w:rsidR="00354130">
        <w:rPr>
          <w:rFonts w:ascii="Times New Roman" w:hAnsi="Times New Roman" w:cs="Times New Roman"/>
          <w:sz w:val="24"/>
          <w:szCs w:val="24"/>
        </w:rPr>
        <w:t>немски</w:t>
      </w:r>
      <w:r w:rsidR="0026300E">
        <w:rPr>
          <w:rFonts w:ascii="Times New Roman" w:hAnsi="Times New Roman" w:cs="Times New Roman"/>
          <w:sz w:val="24"/>
          <w:szCs w:val="24"/>
        </w:rPr>
        <w:t xml:space="preserve"> език</w:t>
      </w:r>
      <w:r w:rsidR="006609F3">
        <w:rPr>
          <w:rFonts w:ascii="Times New Roman" w:hAnsi="Times New Roman" w:cs="Times New Roman"/>
          <w:sz w:val="24"/>
          <w:szCs w:val="24"/>
        </w:rPr>
        <w:t>,</w:t>
      </w:r>
      <w:r w:rsidR="0026300E">
        <w:rPr>
          <w:rFonts w:ascii="Times New Roman" w:hAnsi="Times New Roman" w:cs="Times New Roman"/>
          <w:sz w:val="24"/>
          <w:szCs w:val="24"/>
        </w:rPr>
        <w:t xml:space="preserve"> </w:t>
      </w:r>
      <w:r w:rsidR="000F704A">
        <w:rPr>
          <w:rFonts w:ascii="Times New Roman" w:hAnsi="Times New Roman" w:cs="Times New Roman"/>
          <w:sz w:val="24"/>
          <w:szCs w:val="24"/>
        </w:rPr>
        <w:t xml:space="preserve">като тук трябва да се отбележи че границите между етнос и класа </w:t>
      </w:r>
      <w:r w:rsidR="005308C3">
        <w:rPr>
          <w:rFonts w:ascii="Times New Roman" w:hAnsi="Times New Roman" w:cs="Times New Roman"/>
          <w:sz w:val="24"/>
          <w:szCs w:val="24"/>
        </w:rPr>
        <w:t xml:space="preserve">в този период </w:t>
      </w:r>
      <w:r w:rsidR="000F704A">
        <w:rPr>
          <w:rFonts w:ascii="Times New Roman" w:hAnsi="Times New Roman" w:cs="Times New Roman"/>
          <w:sz w:val="24"/>
          <w:szCs w:val="24"/>
        </w:rPr>
        <w:t>започват да се размиват</w:t>
      </w:r>
      <w:r w:rsidR="006609F3">
        <w:rPr>
          <w:rFonts w:ascii="Times New Roman" w:hAnsi="Times New Roman" w:cs="Times New Roman"/>
          <w:sz w:val="24"/>
          <w:szCs w:val="24"/>
        </w:rPr>
        <w:t>,</w:t>
      </w:r>
      <w:r w:rsidR="000F704A">
        <w:rPr>
          <w:rFonts w:ascii="Times New Roman" w:hAnsi="Times New Roman" w:cs="Times New Roman"/>
          <w:sz w:val="24"/>
          <w:szCs w:val="24"/>
        </w:rPr>
        <w:t xml:space="preserve"> </w:t>
      </w:r>
      <w:r w:rsidR="005308C3">
        <w:rPr>
          <w:rFonts w:ascii="Times New Roman" w:hAnsi="Times New Roman" w:cs="Times New Roman"/>
          <w:sz w:val="24"/>
          <w:szCs w:val="24"/>
        </w:rPr>
        <w:t>понеже</w:t>
      </w:r>
      <w:r w:rsidR="000F704A">
        <w:rPr>
          <w:rFonts w:ascii="Times New Roman" w:hAnsi="Times New Roman" w:cs="Times New Roman"/>
          <w:sz w:val="24"/>
          <w:szCs w:val="24"/>
        </w:rPr>
        <w:t xml:space="preserve"> </w:t>
      </w:r>
      <w:r w:rsidR="005A721B">
        <w:rPr>
          <w:rFonts w:ascii="Times New Roman" w:hAnsi="Times New Roman" w:cs="Times New Roman"/>
          <w:sz w:val="24"/>
          <w:szCs w:val="24"/>
        </w:rPr>
        <w:t xml:space="preserve">в случаите </w:t>
      </w:r>
      <w:r w:rsidR="000F704A">
        <w:rPr>
          <w:rFonts w:ascii="Times New Roman" w:hAnsi="Times New Roman" w:cs="Times New Roman"/>
          <w:sz w:val="24"/>
          <w:szCs w:val="24"/>
        </w:rPr>
        <w:t xml:space="preserve">когато етнически латвийци </w:t>
      </w:r>
      <w:r w:rsidR="005308C3">
        <w:rPr>
          <w:rFonts w:ascii="Times New Roman" w:hAnsi="Times New Roman" w:cs="Times New Roman"/>
          <w:sz w:val="24"/>
          <w:szCs w:val="24"/>
        </w:rPr>
        <w:t>са получавали възможност да се</w:t>
      </w:r>
      <w:r w:rsidR="0042180C">
        <w:rPr>
          <w:rFonts w:ascii="Times New Roman" w:hAnsi="Times New Roman" w:cs="Times New Roman"/>
          <w:sz w:val="24"/>
          <w:szCs w:val="24"/>
        </w:rPr>
        <w:t xml:space="preserve"> придвижват нагоре в социално-икономическото пространство</w:t>
      </w:r>
      <w:r w:rsidR="006609F3">
        <w:rPr>
          <w:rFonts w:ascii="Times New Roman" w:hAnsi="Times New Roman" w:cs="Times New Roman"/>
          <w:sz w:val="24"/>
          <w:szCs w:val="24"/>
        </w:rPr>
        <w:t>,</w:t>
      </w:r>
      <w:r w:rsidR="0042180C">
        <w:rPr>
          <w:rFonts w:ascii="Times New Roman" w:hAnsi="Times New Roman" w:cs="Times New Roman"/>
          <w:sz w:val="24"/>
          <w:szCs w:val="24"/>
        </w:rPr>
        <w:t xml:space="preserve"> </w:t>
      </w:r>
      <w:r w:rsidR="00706316">
        <w:rPr>
          <w:rFonts w:ascii="Times New Roman" w:hAnsi="Times New Roman" w:cs="Times New Roman"/>
          <w:sz w:val="24"/>
          <w:szCs w:val="24"/>
        </w:rPr>
        <w:t xml:space="preserve">обикновено </w:t>
      </w:r>
      <w:r w:rsidR="001A79A1">
        <w:rPr>
          <w:rFonts w:ascii="Times New Roman" w:hAnsi="Times New Roman" w:cs="Times New Roman"/>
          <w:sz w:val="24"/>
          <w:szCs w:val="24"/>
        </w:rPr>
        <w:t xml:space="preserve">този ход </w:t>
      </w:r>
      <w:r w:rsidR="00F1134E">
        <w:rPr>
          <w:rFonts w:ascii="Times New Roman" w:hAnsi="Times New Roman" w:cs="Times New Roman"/>
          <w:sz w:val="24"/>
          <w:szCs w:val="24"/>
        </w:rPr>
        <w:t xml:space="preserve">винаги </w:t>
      </w:r>
      <w:r w:rsidR="001A79A1">
        <w:rPr>
          <w:rFonts w:ascii="Times New Roman" w:hAnsi="Times New Roman" w:cs="Times New Roman"/>
          <w:sz w:val="24"/>
          <w:szCs w:val="24"/>
        </w:rPr>
        <w:t>е бил съпътстван от</w:t>
      </w:r>
      <w:r w:rsidR="005308C3">
        <w:rPr>
          <w:rFonts w:ascii="Times New Roman" w:hAnsi="Times New Roman" w:cs="Times New Roman"/>
          <w:sz w:val="24"/>
          <w:szCs w:val="24"/>
        </w:rPr>
        <w:t xml:space="preserve"> тяхната</w:t>
      </w:r>
      <w:r w:rsidR="00706316">
        <w:rPr>
          <w:rFonts w:ascii="Times New Roman" w:hAnsi="Times New Roman" w:cs="Times New Roman"/>
          <w:sz w:val="24"/>
          <w:szCs w:val="24"/>
        </w:rPr>
        <w:t xml:space="preserve"> тотална германизация</w:t>
      </w:r>
      <w:r w:rsidR="001A79A1">
        <w:rPr>
          <w:rFonts w:ascii="Times New Roman" w:hAnsi="Times New Roman" w:cs="Times New Roman"/>
          <w:sz w:val="24"/>
          <w:szCs w:val="24"/>
        </w:rPr>
        <w:t xml:space="preserve"> (</w:t>
      </w:r>
      <w:r w:rsidR="001A79A1">
        <w:rPr>
          <w:rFonts w:ascii="Times New Roman" w:hAnsi="Times New Roman" w:cs="Times New Roman"/>
          <w:sz w:val="24"/>
          <w:szCs w:val="24"/>
          <w:lang w:val="en-US"/>
        </w:rPr>
        <w:t>Muzergues</w:t>
      </w:r>
      <w:r w:rsidR="001A79A1" w:rsidRPr="001A79A1">
        <w:rPr>
          <w:rFonts w:ascii="Times New Roman" w:hAnsi="Times New Roman" w:cs="Times New Roman"/>
          <w:sz w:val="24"/>
          <w:szCs w:val="24"/>
          <w:lang w:val="ru-RU"/>
        </w:rPr>
        <w:t xml:space="preserve"> 2004: 5</w:t>
      </w:r>
      <w:r w:rsidR="001A79A1">
        <w:rPr>
          <w:rFonts w:ascii="Times New Roman" w:hAnsi="Times New Roman" w:cs="Times New Roman"/>
          <w:sz w:val="24"/>
          <w:szCs w:val="24"/>
        </w:rPr>
        <w:t>)</w:t>
      </w:r>
      <w:r w:rsidR="00706316">
        <w:rPr>
          <w:rFonts w:ascii="Times New Roman" w:hAnsi="Times New Roman" w:cs="Times New Roman"/>
          <w:sz w:val="24"/>
          <w:szCs w:val="24"/>
        </w:rPr>
        <w:t xml:space="preserve">. </w:t>
      </w:r>
    </w:p>
    <w:p w:rsidR="00796734" w:rsidRDefault="00F83E39" w:rsidP="00762A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Вследствие на посоченото </w:t>
      </w:r>
      <w:r w:rsidR="00BE4641">
        <w:rPr>
          <w:rFonts w:ascii="Times New Roman" w:hAnsi="Times New Roman" w:cs="Times New Roman"/>
          <w:sz w:val="24"/>
          <w:szCs w:val="24"/>
        </w:rPr>
        <w:t>се достига до ситуация</w:t>
      </w:r>
      <w:r w:rsidR="00205E23">
        <w:rPr>
          <w:rFonts w:ascii="Times New Roman" w:hAnsi="Times New Roman" w:cs="Times New Roman"/>
          <w:sz w:val="24"/>
          <w:szCs w:val="24"/>
        </w:rPr>
        <w:t>,</w:t>
      </w:r>
      <w:r w:rsidR="00BE4641">
        <w:rPr>
          <w:rFonts w:ascii="Times New Roman" w:hAnsi="Times New Roman" w:cs="Times New Roman"/>
          <w:sz w:val="24"/>
          <w:szCs w:val="24"/>
        </w:rPr>
        <w:t xml:space="preserve"> при която изграждането на латвийската нация се осъществява в известна степен чрез противопоставяне на </w:t>
      </w:r>
      <w:r w:rsidR="004A303C">
        <w:rPr>
          <w:rFonts w:ascii="Times New Roman" w:hAnsi="Times New Roman" w:cs="Times New Roman"/>
          <w:sz w:val="24"/>
          <w:szCs w:val="24"/>
        </w:rPr>
        <w:t>б</w:t>
      </w:r>
      <w:r w:rsidR="00BE4641">
        <w:rPr>
          <w:rFonts w:ascii="Times New Roman" w:hAnsi="Times New Roman" w:cs="Times New Roman"/>
          <w:sz w:val="24"/>
          <w:szCs w:val="24"/>
        </w:rPr>
        <w:t>алтийските германци</w:t>
      </w:r>
      <w:r w:rsidR="00205E23">
        <w:rPr>
          <w:rFonts w:ascii="Times New Roman" w:hAnsi="Times New Roman" w:cs="Times New Roman"/>
          <w:sz w:val="24"/>
          <w:szCs w:val="24"/>
        </w:rPr>
        <w:t>,</w:t>
      </w:r>
      <w:r w:rsidR="00BE4641">
        <w:rPr>
          <w:rFonts w:ascii="Times New Roman" w:hAnsi="Times New Roman" w:cs="Times New Roman"/>
          <w:sz w:val="24"/>
          <w:szCs w:val="24"/>
        </w:rPr>
        <w:t xml:space="preserve"> а не срещу </w:t>
      </w:r>
      <w:r w:rsidR="004A303C">
        <w:rPr>
          <w:rFonts w:ascii="Times New Roman" w:hAnsi="Times New Roman" w:cs="Times New Roman"/>
          <w:sz w:val="24"/>
          <w:szCs w:val="24"/>
        </w:rPr>
        <w:t xml:space="preserve">руснаците които в по-голямата си част споделят по-ниския социален статус на местното население. </w:t>
      </w:r>
      <w:r w:rsidR="00762AB4">
        <w:rPr>
          <w:rFonts w:ascii="Times New Roman" w:hAnsi="Times New Roman" w:cs="Times New Roman"/>
          <w:sz w:val="24"/>
          <w:szCs w:val="24"/>
        </w:rPr>
        <w:t xml:space="preserve">По този начин </w:t>
      </w:r>
      <w:r w:rsidR="00C84BD5">
        <w:rPr>
          <w:rFonts w:ascii="Times New Roman" w:hAnsi="Times New Roman" w:cs="Times New Roman"/>
          <w:sz w:val="24"/>
          <w:szCs w:val="24"/>
        </w:rPr>
        <w:t>за двете групи се очертава общ</w:t>
      </w:r>
      <w:r w:rsidR="00205E23">
        <w:rPr>
          <w:rFonts w:ascii="Times New Roman" w:hAnsi="Times New Roman" w:cs="Times New Roman"/>
          <w:sz w:val="24"/>
          <w:szCs w:val="24"/>
        </w:rPr>
        <w:t>,</w:t>
      </w:r>
      <w:r w:rsidR="00C84BD5">
        <w:rPr>
          <w:rFonts w:ascii="Times New Roman" w:hAnsi="Times New Roman" w:cs="Times New Roman"/>
          <w:sz w:val="24"/>
          <w:szCs w:val="24"/>
        </w:rPr>
        <w:t xml:space="preserve"> </w:t>
      </w:r>
      <w:r w:rsidR="00CA6A11">
        <w:rPr>
          <w:rFonts w:ascii="Times New Roman" w:hAnsi="Times New Roman" w:cs="Times New Roman"/>
          <w:sz w:val="24"/>
          <w:szCs w:val="24"/>
        </w:rPr>
        <w:t xml:space="preserve">макар и временен </w:t>
      </w:r>
      <w:r w:rsidR="00C84BD5">
        <w:rPr>
          <w:rFonts w:ascii="Times New Roman" w:hAnsi="Times New Roman" w:cs="Times New Roman"/>
          <w:sz w:val="24"/>
          <w:szCs w:val="24"/>
        </w:rPr>
        <w:t>интерес – премахване на германската хегемония в икономическия живот</w:t>
      </w:r>
      <w:r w:rsidR="00205E23">
        <w:rPr>
          <w:rFonts w:ascii="Times New Roman" w:hAnsi="Times New Roman" w:cs="Times New Roman"/>
          <w:sz w:val="24"/>
          <w:szCs w:val="24"/>
        </w:rPr>
        <w:t>,</w:t>
      </w:r>
      <w:r w:rsidR="00C84BD5">
        <w:rPr>
          <w:rFonts w:ascii="Times New Roman" w:hAnsi="Times New Roman" w:cs="Times New Roman"/>
          <w:sz w:val="24"/>
          <w:szCs w:val="24"/>
        </w:rPr>
        <w:t xml:space="preserve"> поддържана по един или друг начин от Санкт Петербург. </w:t>
      </w:r>
      <w:r w:rsidR="00FC7945">
        <w:rPr>
          <w:rFonts w:ascii="Times New Roman" w:hAnsi="Times New Roman" w:cs="Times New Roman"/>
          <w:sz w:val="24"/>
          <w:szCs w:val="24"/>
        </w:rPr>
        <w:t xml:space="preserve">Въпреки това </w:t>
      </w:r>
      <w:r w:rsidR="00EE7CAC">
        <w:rPr>
          <w:rFonts w:ascii="Times New Roman" w:hAnsi="Times New Roman" w:cs="Times New Roman"/>
          <w:sz w:val="24"/>
          <w:szCs w:val="24"/>
        </w:rPr>
        <w:t xml:space="preserve">в началото на </w:t>
      </w:r>
      <w:r w:rsidR="00EE7CAC">
        <w:rPr>
          <w:rFonts w:ascii="Times New Roman" w:hAnsi="Times New Roman" w:cs="Times New Roman"/>
          <w:sz w:val="24"/>
          <w:szCs w:val="24"/>
          <w:lang w:val="en-US"/>
        </w:rPr>
        <w:t>XX</w:t>
      </w:r>
      <w:r w:rsidR="00EE7CAC" w:rsidRPr="006E13E7">
        <w:rPr>
          <w:rFonts w:ascii="Times New Roman" w:hAnsi="Times New Roman" w:cs="Times New Roman"/>
          <w:sz w:val="24"/>
          <w:szCs w:val="24"/>
          <w:lang w:val="ru-RU"/>
        </w:rPr>
        <w:t xml:space="preserve"> </w:t>
      </w:r>
      <w:r w:rsidR="00EE7CAC">
        <w:rPr>
          <w:rFonts w:ascii="Times New Roman" w:hAnsi="Times New Roman" w:cs="Times New Roman"/>
          <w:sz w:val="24"/>
          <w:szCs w:val="24"/>
        </w:rPr>
        <w:t>век настъпват събития</w:t>
      </w:r>
      <w:r w:rsidR="00205E23">
        <w:rPr>
          <w:rFonts w:ascii="Times New Roman" w:hAnsi="Times New Roman" w:cs="Times New Roman"/>
          <w:sz w:val="24"/>
          <w:szCs w:val="24"/>
        </w:rPr>
        <w:t>,</w:t>
      </w:r>
      <w:r w:rsidR="00EE7CAC">
        <w:rPr>
          <w:rFonts w:ascii="Times New Roman" w:hAnsi="Times New Roman" w:cs="Times New Roman"/>
          <w:sz w:val="24"/>
          <w:szCs w:val="24"/>
        </w:rPr>
        <w:t xml:space="preserve"> които </w:t>
      </w:r>
      <w:r w:rsidR="006E13E7">
        <w:rPr>
          <w:rFonts w:ascii="Times New Roman" w:hAnsi="Times New Roman" w:cs="Times New Roman"/>
          <w:sz w:val="24"/>
          <w:szCs w:val="24"/>
        </w:rPr>
        <w:t>бележат повратна точка в процеса на националното обособяване на латвийците – неуспешната революция в Руската империя от 1905 г.</w:t>
      </w:r>
      <w:r w:rsidR="00205E23">
        <w:rPr>
          <w:rFonts w:ascii="Times New Roman" w:hAnsi="Times New Roman" w:cs="Times New Roman"/>
          <w:sz w:val="24"/>
          <w:szCs w:val="24"/>
        </w:rPr>
        <w:t>,</w:t>
      </w:r>
      <w:r w:rsidR="006E13E7">
        <w:rPr>
          <w:rFonts w:ascii="Times New Roman" w:hAnsi="Times New Roman" w:cs="Times New Roman"/>
          <w:sz w:val="24"/>
          <w:szCs w:val="24"/>
        </w:rPr>
        <w:t xml:space="preserve"> </w:t>
      </w:r>
      <w:r w:rsidR="00BE1A07">
        <w:rPr>
          <w:rFonts w:ascii="Times New Roman" w:hAnsi="Times New Roman" w:cs="Times New Roman"/>
          <w:sz w:val="24"/>
          <w:szCs w:val="24"/>
        </w:rPr>
        <w:lastRenderedPageBreak/>
        <w:t xml:space="preserve">породена до голяма степен от поражението във войната с Японската империя и довела до създаването на </w:t>
      </w:r>
      <w:r w:rsidR="003E62C2">
        <w:rPr>
          <w:rFonts w:ascii="Times New Roman" w:hAnsi="Times New Roman" w:cs="Times New Roman"/>
          <w:sz w:val="24"/>
          <w:szCs w:val="24"/>
        </w:rPr>
        <w:t>Държавната дума и приеман</w:t>
      </w:r>
      <w:r w:rsidR="0054082F">
        <w:rPr>
          <w:rFonts w:ascii="Times New Roman" w:hAnsi="Times New Roman" w:cs="Times New Roman"/>
          <w:sz w:val="24"/>
          <w:szCs w:val="24"/>
        </w:rPr>
        <w:t>ето на конституцията от 1906 г.</w:t>
      </w:r>
      <w:r w:rsidR="00205E23">
        <w:rPr>
          <w:rFonts w:ascii="Times New Roman" w:hAnsi="Times New Roman" w:cs="Times New Roman"/>
          <w:sz w:val="24"/>
          <w:szCs w:val="24"/>
        </w:rPr>
        <w:t>,</w:t>
      </w:r>
      <w:r w:rsidR="0054082F">
        <w:rPr>
          <w:rFonts w:ascii="Times New Roman" w:hAnsi="Times New Roman" w:cs="Times New Roman"/>
          <w:sz w:val="24"/>
          <w:szCs w:val="24"/>
        </w:rPr>
        <w:t xml:space="preserve"> променя</w:t>
      </w:r>
      <w:r w:rsidR="00F35631">
        <w:rPr>
          <w:rFonts w:ascii="Times New Roman" w:hAnsi="Times New Roman" w:cs="Times New Roman"/>
          <w:sz w:val="24"/>
          <w:szCs w:val="24"/>
        </w:rPr>
        <w:t>т</w:t>
      </w:r>
      <w:r w:rsidR="0054082F">
        <w:rPr>
          <w:rFonts w:ascii="Times New Roman" w:hAnsi="Times New Roman" w:cs="Times New Roman"/>
          <w:sz w:val="24"/>
          <w:szCs w:val="24"/>
        </w:rPr>
        <w:t xml:space="preserve"> значително </w:t>
      </w:r>
      <w:r w:rsidR="000C04C2">
        <w:rPr>
          <w:rFonts w:ascii="Times New Roman" w:hAnsi="Times New Roman" w:cs="Times New Roman"/>
          <w:sz w:val="24"/>
          <w:szCs w:val="24"/>
        </w:rPr>
        <w:t>положението</w:t>
      </w:r>
      <w:r w:rsidR="0054082F">
        <w:rPr>
          <w:rFonts w:ascii="Times New Roman" w:hAnsi="Times New Roman" w:cs="Times New Roman"/>
          <w:sz w:val="24"/>
          <w:szCs w:val="24"/>
        </w:rPr>
        <w:t xml:space="preserve"> на територията на днешна Латвия</w:t>
      </w:r>
      <w:r w:rsidR="00F35631">
        <w:rPr>
          <w:rFonts w:ascii="Times New Roman" w:hAnsi="Times New Roman" w:cs="Times New Roman"/>
          <w:sz w:val="24"/>
          <w:szCs w:val="24"/>
        </w:rPr>
        <w:t xml:space="preserve"> (</w:t>
      </w:r>
      <w:r w:rsidR="00F35631">
        <w:rPr>
          <w:rFonts w:ascii="Times New Roman" w:hAnsi="Times New Roman" w:cs="Times New Roman"/>
          <w:sz w:val="24"/>
          <w:szCs w:val="24"/>
          <w:lang w:val="en-US"/>
        </w:rPr>
        <w:t>Muzergues</w:t>
      </w:r>
      <w:r w:rsidR="00F35631" w:rsidRPr="00F35631">
        <w:rPr>
          <w:rFonts w:ascii="Times New Roman" w:hAnsi="Times New Roman" w:cs="Times New Roman"/>
          <w:sz w:val="24"/>
          <w:szCs w:val="24"/>
          <w:lang w:val="ru-RU"/>
        </w:rPr>
        <w:t xml:space="preserve"> 2004: 6</w:t>
      </w:r>
      <w:r w:rsidR="00F35631">
        <w:rPr>
          <w:rFonts w:ascii="Times New Roman" w:hAnsi="Times New Roman" w:cs="Times New Roman"/>
          <w:sz w:val="24"/>
          <w:szCs w:val="24"/>
        </w:rPr>
        <w:t>)</w:t>
      </w:r>
      <w:r w:rsidR="0054082F">
        <w:rPr>
          <w:rFonts w:ascii="Times New Roman" w:hAnsi="Times New Roman" w:cs="Times New Roman"/>
          <w:sz w:val="24"/>
          <w:szCs w:val="24"/>
        </w:rPr>
        <w:t xml:space="preserve">. </w:t>
      </w:r>
    </w:p>
    <w:p w:rsidR="000C04C2" w:rsidRDefault="005C4ADB" w:rsidP="00762A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Недоволството на местното население отново е насочено основно към германските барони</w:t>
      </w:r>
      <w:r w:rsidR="00205E23">
        <w:rPr>
          <w:rFonts w:ascii="Times New Roman" w:hAnsi="Times New Roman" w:cs="Times New Roman"/>
          <w:sz w:val="24"/>
          <w:szCs w:val="24"/>
        </w:rPr>
        <w:t>,</w:t>
      </w:r>
      <w:r>
        <w:rPr>
          <w:rFonts w:ascii="Times New Roman" w:hAnsi="Times New Roman" w:cs="Times New Roman"/>
          <w:sz w:val="24"/>
          <w:szCs w:val="24"/>
        </w:rPr>
        <w:t xml:space="preserve"> като множество от техните имоти биват унищожени през първата година на бунта</w:t>
      </w:r>
      <w:r w:rsidR="00205E23">
        <w:rPr>
          <w:rFonts w:ascii="Times New Roman" w:hAnsi="Times New Roman" w:cs="Times New Roman"/>
          <w:sz w:val="24"/>
          <w:szCs w:val="24"/>
        </w:rPr>
        <w:t>,</w:t>
      </w:r>
      <w:r>
        <w:rPr>
          <w:rFonts w:ascii="Times New Roman" w:hAnsi="Times New Roman" w:cs="Times New Roman"/>
          <w:sz w:val="24"/>
          <w:szCs w:val="24"/>
        </w:rPr>
        <w:t xml:space="preserve"> но впоследствие </w:t>
      </w:r>
      <w:r w:rsidR="007F1D31">
        <w:rPr>
          <w:rFonts w:ascii="Times New Roman" w:hAnsi="Times New Roman" w:cs="Times New Roman"/>
          <w:sz w:val="24"/>
          <w:szCs w:val="24"/>
        </w:rPr>
        <w:t>в резултат</w:t>
      </w:r>
      <w:r>
        <w:rPr>
          <w:rFonts w:ascii="Times New Roman" w:hAnsi="Times New Roman" w:cs="Times New Roman"/>
          <w:sz w:val="24"/>
          <w:szCs w:val="24"/>
        </w:rPr>
        <w:t xml:space="preserve"> </w:t>
      </w:r>
      <w:r w:rsidR="00D0481A">
        <w:rPr>
          <w:rFonts w:ascii="Times New Roman" w:hAnsi="Times New Roman" w:cs="Times New Roman"/>
          <w:sz w:val="24"/>
          <w:szCs w:val="24"/>
        </w:rPr>
        <w:t xml:space="preserve">на </w:t>
      </w:r>
      <w:r>
        <w:rPr>
          <w:rFonts w:ascii="Times New Roman" w:hAnsi="Times New Roman" w:cs="Times New Roman"/>
          <w:sz w:val="24"/>
          <w:szCs w:val="24"/>
        </w:rPr>
        <w:t xml:space="preserve">успеха на Николай </w:t>
      </w:r>
      <w:r>
        <w:rPr>
          <w:rFonts w:ascii="Times New Roman" w:hAnsi="Times New Roman" w:cs="Times New Roman"/>
          <w:sz w:val="24"/>
          <w:szCs w:val="24"/>
          <w:lang w:val="en-US"/>
        </w:rPr>
        <w:t>II</w:t>
      </w:r>
      <w:r w:rsidRPr="005C4ADB">
        <w:rPr>
          <w:rFonts w:ascii="Times New Roman" w:hAnsi="Times New Roman" w:cs="Times New Roman"/>
          <w:sz w:val="24"/>
          <w:szCs w:val="24"/>
          <w:lang w:val="ru-RU"/>
        </w:rPr>
        <w:t xml:space="preserve"> </w:t>
      </w:r>
      <w:r w:rsidR="00E350A0">
        <w:rPr>
          <w:rFonts w:ascii="Times New Roman" w:hAnsi="Times New Roman" w:cs="Times New Roman"/>
          <w:sz w:val="24"/>
          <w:szCs w:val="24"/>
          <w:lang w:val="ru-RU"/>
        </w:rPr>
        <w:t xml:space="preserve">да </w:t>
      </w:r>
      <w:r w:rsidR="00E350A0">
        <w:rPr>
          <w:rFonts w:ascii="Times New Roman" w:hAnsi="Times New Roman" w:cs="Times New Roman"/>
          <w:sz w:val="24"/>
          <w:szCs w:val="24"/>
        </w:rPr>
        <w:t>запази своята власт чрез комбинация</w:t>
      </w:r>
      <w:r w:rsidR="00205E23">
        <w:rPr>
          <w:rFonts w:ascii="Times New Roman" w:hAnsi="Times New Roman" w:cs="Times New Roman"/>
          <w:sz w:val="24"/>
          <w:szCs w:val="24"/>
        </w:rPr>
        <w:t>,</w:t>
      </w:r>
      <w:r w:rsidR="00E350A0">
        <w:rPr>
          <w:rFonts w:ascii="Times New Roman" w:hAnsi="Times New Roman" w:cs="Times New Roman"/>
          <w:sz w:val="24"/>
          <w:szCs w:val="24"/>
        </w:rPr>
        <w:t xml:space="preserve"> както от репресивни</w:t>
      </w:r>
      <w:r w:rsidR="00205E23">
        <w:rPr>
          <w:rFonts w:ascii="Times New Roman" w:hAnsi="Times New Roman" w:cs="Times New Roman"/>
          <w:sz w:val="24"/>
          <w:szCs w:val="24"/>
        </w:rPr>
        <w:t>,</w:t>
      </w:r>
      <w:r w:rsidR="00E350A0">
        <w:rPr>
          <w:rFonts w:ascii="Times New Roman" w:hAnsi="Times New Roman" w:cs="Times New Roman"/>
          <w:sz w:val="24"/>
          <w:szCs w:val="24"/>
        </w:rPr>
        <w:t xml:space="preserve"> така и насочени към сътрудничество ходове</w:t>
      </w:r>
      <w:r w:rsidR="00205E23">
        <w:rPr>
          <w:rFonts w:ascii="Times New Roman" w:hAnsi="Times New Roman" w:cs="Times New Roman"/>
          <w:sz w:val="24"/>
          <w:szCs w:val="24"/>
        </w:rPr>
        <w:t>,</w:t>
      </w:r>
      <w:r w:rsidR="00E350A0">
        <w:rPr>
          <w:rFonts w:ascii="Times New Roman" w:hAnsi="Times New Roman" w:cs="Times New Roman"/>
          <w:sz w:val="24"/>
          <w:szCs w:val="24"/>
        </w:rPr>
        <w:t xml:space="preserve"> </w:t>
      </w:r>
      <w:r w:rsidR="00D0481A">
        <w:rPr>
          <w:rFonts w:ascii="Times New Roman" w:hAnsi="Times New Roman" w:cs="Times New Roman"/>
          <w:sz w:val="24"/>
          <w:szCs w:val="24"/>
        </w:rPr>
        <w:t>следва засилване на подкрепата от страна на централната власт към немската аристокрация</w:t>
      </w:r>
      <w:r w:rsidR="00205E23">
        <w:rPr>
          <w:rFonts w:ascii="Times New Roman" w:hAnsi="Times New Roman" w:cs="Times New Roman"/>
          <w:sz w:val="24"/>
          <w:szCs w:val="24"/>
        </w:rPr>
        <w:t>,</w:t>
      </w:r>
      <w:r w:rsidR="00D0481A">
        <w:rPr>
          <w:rFonts w:ascii="Times New Roman" w:hAnsi="Times New Roman" w:cs="Times New Roman"/>
          <w:sz w:val="24"/>
          <w:szCs w:val="24"/>
        </w:rPr>
        <w:t xml:space="preserve"> която изглежда единствен източник на стабилност и потискане на </w:t>
      </w:r>
      <w:r w:rsidR="009D1A32">
        <w:rPr>
          <w:rFonts w:ascii="Times New Roman" w:hAnsi="Times New Roman" w:cs="Times New Roman"/>
          <w:sz w:val="24"/>
          <w:szCs w:val="24"/>
        </w:rPr>
        <w:t>етническите латвийци</w:t>
      </w:r>
      <w:r w:rsidR="00205E23">
        <w:rPr>
          <w:rFonts w:ascii="Times New Roman" w:hAnsi="Times New Roman" w:cs="Times New Roman"/>
          <w:sz w:val="24"/>
          <w:szCs w:val="24"/>
        </w:rPr>
        <w:t>,</w:t>
      </w:r>
      <w:r w:rsidR="009D1A32">
        <w:rPr>
          <w:rFonts w:ascii="Times New Roman" w:hAnsi="Times New Roman" w:cs="Times New Roman"/>
          <w:sz w:val="24"/>
          <w:szCs w:val="24"/>
        </w:rPr>
        <w:t xml:space="preserve"> които биват наказани за своите престъпления в периода 1905 – 1906 г. за разлика от </w:t>
      </w:r>
      <w:r w:rsidR="00A11B63">
        <w:rPr>
          <w:rFonts w:ascii="Times New Roman" w:hAnsi="Times New Roman" w:cs="Times New Roman"/>
          <w:sz w:val="24"/>
          <w:szCs w:val="24"/>
        </w:rPr>
        <w:t>руснаците</w:t>
      </w:r>
      <w:r w:rsidR="00205E23">
        <w:rPr>
          <w:rFonts w:ascii="Times New Roman" w:hAnsi="Times New Roman" w:cs="Times New Roman"/>
          <w:sz w:val="24"/>
          <w:szCs w:val="24"/>
        </w:rPr>
        <w:t>,</w:t>
      </w:r>
      <w:r w:rsidR="00A11B63">
        <w:rPr>
          <w:rFonts w:ascii="Times New Roman" w:hAnsi="Times New Roman" w:cs="Times New Roman"/>
          <w:sz w:val="24"/>
          <w:szCs w:val="24"/>
        </w:rPr>
        <w:t xml:space="preserve"> които също са участвали </w:t>
      </w:r>
      <w:r w:rsidR="007C7ABE">
        <w:rPr>
          <w:rFonts w:ascii="Times New Roman" w:hAnsi="Times New Roman" w:cs="Times New Roman"/>
          <w:sz w:val="24"/>
          <w:szCs w:val="24"/>
        </w:rPr>
        <w:t>в извършването на нападенията срещу германските имения</w:t>
      </w:r>
      <w:r w:rsidR="007C7ABE" w:rsidRPr="007C7ABE">
        <w:rPr>
          <w:rFonts w:ascii="Times New Roman" w:hAnsi="Times New Roman" w:cs="Times New Roman"/>
          <w:sz w:val="24"/>
          <w:szCs w:val="24"/>
          <w:lang w:val="ru-RU"/>
        </w:rPr>
        <w:t xml:space="preserve"> </w:t>
      </w:r>
      <w:r w:rsidR="007C7ABE">
        <w:rPr>
          <w:rFonts w:ascii="Times New Roman" w:hAnsi="Times New Roman" w:cs="Times New Roman"/>
          <w:sz w:val="24"/>
          <w:szCs w:val="24"/>
          <w:lang w:val="ru-RU"/>
        </w:rPr>
        <w:t>(</w:t>
      </w:r>
      <w:r w:rsidR="007C7ABE">
        <w:rPr>
          <w:rFonts w:ascii="Times New Roman" w:hAnsi="Times New Roman" w:cs="Times New Roman"/>
          <w:sz w:val="24"/>
          <w:szCs w:val="24"/>
          <w:lang w:val="en-US"/>
        </w:rPr>
        <w:t>Muzergues</w:t>
      </w:r>
      <w:r w:rsidR="007C7ABE" w:rsidRPr="007C7ABE">
        <w:rPr>
          <w:rFonts w:ascii="Times New Roman" w:hAnsi="Times New Roman" w:cs="Times New Roman"/>
          <w:sz w:val="24"/>
          <w:szCs w:val="24"/>
          <w:lang w:val="ru-RU"/>
        </w:rPr>
        <w:t xml:space="preserve"> 2004: 6-7</w:t>
      </w:r>
      <w:r w:rsidR="007C7ABE">
        <w:rPr>
          <w:rFonts w:ascii="Times New Roman" w:hAnsi="Times New Roman" w:cs="Times New Roman"/>
          <w:sz w:val="24"/>
          <w:szCs w:val="24"/>
          <w:lang w:val="ru-RU"/>
        </w:rPr>
        <w:t>)</w:t>
      </w:r>
      <w:r w:rsidR="007C7ABE">
        <w:rPr>
          <w:rFonts w:ascii="Times New Roman" w:hAnsi="Times New Roman" w:cs="Times New Roman"/>
          <w:sz w:val="24"/>
          <w:szCs w:val="24"/>
        </w:rPr>
        <w:t xml:space="preserve">. </w:t>
      </w:r>
      <w:r w:rsidR="0072493C">
        <w:rPr>
          <w:rFonts w:ascii="Times New Roman" w:hAnsi="Times New Roman" w:cs="Times New Roman"/>
          <w:sz w:val="24"/>
          <w:szCs w:val="24"/>
        </w:rPr>
        <w:t xml:space="preserve">Посоченото допринася за </w:t>
      </w:r>
      <w:r w:rsidR="00D75D17">
        <w:rPr>
          <w:rFonts w:ascii="Times New Roman" w:hAnsi="Times New Roman" w:cs="Times New Roman"/>
          <w:sz w:val="24"/>
          <w:szCs w:val="24"/>
        </w:rPr>
        <w:t>възход</w:t>
      </w:r>
      <w:r w:rsidR="00F960E0">
        <w:rPr>
          <w:rFonts w:ascii="Times New Roman" w:hAnsi="Times New Roman" w:cs="Times New Roman"/>
          <w:sz w:val="24"/>
          <w:szCs w:val="24"/>
        </w:rPr>
        <w:t xml:space="preserve"> на идеите </w:t>
      </w:r>
      <w:r w:rsidR="00D75D17">
        <w:rPr>
          <w:rFonts w:ascii="Times New Roman" w:hAnsi="Times New Roman" w:cs="Times New Roman"/>
          <w:sz w:val="24"/>
          <w:szCs w:val="24"/>
        </w:rPr>
        <w:t>за независимост и откъсване от Руската империя</w:t>
      </w:r>
      <w:r w:rsidR="00205E23">
        <w:rPr>
          <w:rFonts w:ascii="Times New Roman" w:hAnsi="Times New Roman" w:cs="Times New Roman"/>
          <w:sz w:val="24"/>
          <w:szCs w:val="24"/>
        </w:rPr>
        <w:t>,</w:t>
      </w:r>
      <w:r w:rsidR="00D75D17">
        <w:rPr>
          <w:rFonts w:ascii="Times New Roman" w:hAnsi="Times New Roman" w:cs="Times New Roman"/>
          <w:sz w:val="24"/>
          <w:szCs w:val="24"/>
        </w:rPr>
        <w:t xml:space="preserve"> които до този момент не са били водещи за латвийците</w:t>
      </w:r>
      <w:r w:rsidR="00205E23">
        <w:rPr>
          <w:rFonts w:ascii="Times New Roman" w:hAnsi="Times New Roman" w:cs="Times New Roman"/>
          <w:sz w:val="24"/>
          <w:szCs w:val="24"/>
        </w:rPr>
        <w:t>,</w:t>
      </w:r>
      <w:r w:rsidR="00D75D17">
        <w:rPr>
          <w:rFonts w:ascii="Times New Roman" w:hAnsi="Times New Roman" w:cs="Times New Roman"/>
          <w:sz w:val="24"/>
          <w:szCs w:val="24"/>
        </w:rPr>
        <w:t xml:space="preserve"> а по-скоро желанието им е било насочено към подобряване на социално-икономическия им статус. </w:t>
      </w:r>
    </w:p>
    <w:p w:rsidR="00D75D17" w:rsidRDefault="00AD5E4F" w:rsidP="00762A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Поражението на Германската империя в Първата световна война ограничава нейното влияние на територията на днешна Латвия</w:t>
      </w:r>
      <w:r w:rsidR="00205E23">
        <w:rPr>
          <w:rFonts w:ascii="Times New Roman" w:hAnsi="Times New Roman" w:cs="Times New Roman"/>
          <w:sz w:val="24"/>
          <w:szCs w:val="24"/>
        </w:rPr>
        <w:t>,</w:t>
      </w:r>
      <w:r>
        <w:rPr>
          <w:rFonts w:ascii="Times New Roman" w:hAnsi="Times New Roman" w:cs="Times New Roman"/>
          <w:sz w:val="24"/>
          <w:szCs w:val="24"/>
        </w:rPr>
        <w:t xml:space="preserve"> </w:t>
      </w:r>
      <w:r w:rsidR="00F71E6D">
        <w:rPr>
          <w:rFonts w:ascii="Times New Roman" w:hAnsi="Times New Roman" w:cs="Times New Roman"/>
          <w:sz w:val="24"/>
          <w:szCs w:val="24"/>
        </w:rPr>
        <w:t>въпреки опитите за използване на позициите на местните германски барони и стремежа за присъединяване на Прибалтика към Прусия</w:t>
      </w:r>
      <w:r w:rsidR="00205E23">
        <w:rPr>
          <w:rFonts w:ascii="Times New Roman" w:hAnsi="Times New Roman" w:cs="Times New Roman"/>
          <w:sz w:val="24"/>
          <w:szCs w:val="24"/>
        </w:rPr>
        <w:t>,</w:t>
      </w:r>
      <w:r w:rsidR="00F71E6D">
        <w:rPr>
          <w:rFonts w:ascii="Times New Roman" w:hAnsi="Times New Roman" w:cs="Times New Roman"/>
          <w:sz w:val="24"/>
          <w:szCs w:val="24"/>
        </w:rPr>
        <w:t xml:space="preserve"> а след това за създаване на независимо Обединено балтийско херцогство</w:t>
      </w:r>
      <w:r w:rsidR="00205E23">
        <w:rPr>
          <w:rFonts w:ascii="Times New Roman" w:hAnsi="Times New Roman" w:cs="Times New Roman"/>
          <w:sz w:val="24"/>
          <w:szCs w:val="24"/>
        </w:rPr>
        <w:t>,</w:t>
      </w:r>
      <w:r w:rsidR="00F71E6D">
        <w:rPr>
          <w:rFonts w:ascii="Times New Roman" w:hAnsi="Times New Roman" w:cs="Times New Roman"/>
          <w:sz w:val="24"/>
          <w:szCs w:val="24"/>
        </w:rPr>
        <w:t xml:space="preserve"> </w:t>
      </w:r>
      <w:r w:rsidR="003D3997">
        <w:rPr>
          <w:rFonts w:ascii="Times New Roman" w:hAnsi="Times New Roman" w:cs="Times New Roman"/>
          <w:sz w:val="24"/>
          <w:szCs w:val="24"/>
        </w:rPr>
        <w:t xml:space="preserve">под </w:t>
      </w:r>
      <w:r w:rsidR="00F71E6D">
        <w:rPr>
          <w:rFonts w:ascii="Times New Roman" w:hAnsi="Times New Roman" w:cs="Times New Roman"/>
          <w:sz w:val="24"/>
          <w:szCs w:val="24"/>
        </w:rPr>
        <w:t>ръковод</w:t>
      </w:r>
      <w:r w:rsidR="003D3997">
        <w:rPr>
          <w:rFonts w:ascii="Times New Roman" w:hAnsi="Times New Roman" w:cs="Times New Roman"/>
          <w:sz w:val="24"/>
          <w:szCs w:val="24"/>
        </w:rPr>
        <w:t>ството на</w:t>
      </w:r>
      <w:r w:rsidR="00F71E6D">
        <w:rPr>
          <w:rFonts w:ascii="Times New Roman" w:hAnsi="Times New Roman" w:cs="Times New Roman"/>
          <w:sz w:val="24"/>
          <w:szCs w:val="24"/>
        </w:rPr>
        <w:t xml:space="preserve"> Адолф Фридрих фон Мекленбург</w:t>
      </w:r>
      <w:r w:rsidR="00CC28C0">
        <w:rPr>
          <w:rFonts w:ascii="Times New Roman" w:hAnsi="Times New Roman" w:cs="Times New Roman"/>
          <w:sz w:val="24"/>
          <w:szCs w:val="24"/>
        </w:rPr>
        <w:t xml:space="preserve"> (</w:t>
      </w:r>
      <w:r w:rsidR="00CC28C0">
        <w:rPr>
          <w:rFonts w:ascii="Times New Roman" w:hAnsi="Times New Roman" w:cs="Times New Roman"/>
          <w:sz w:val="24"/>
          <w:szCs w:val="24"/>
          <w:lang w:val="en-US"/>
        </w:rPr>
        <w:t>Rauch</w:t>
      </w:r>
      <w:r w:rsidR="00CC28C0" w:rsidRPr="00CC28C0">
        <w:rPr>
          <w:rFonts w:ascii="Times New Roman" w:hAnsi="Times New Roman" w:cs="Times New Roman"/>
          <w:sz w:val="24"/>
          <w:szCs w:val="24"/>
          <w:lang w:val="ru-RU"/>
        </w:rPr>
        <w:t xml:space="preserve"> 1974: 48</w:t>
      </w:r>
      <w:r w:rsidR="00CC28C0">
        <w:rPr>
          <w:rFonts w:ascii="Times New Roman" w:hAnsi="Times New Roman" w:cs="Times New Roman"/>
          <w:sz w:val="24"/>
          <w:szCs w:val="24"/>
        </w:rPr>
        <w:t>)</w:t>
      </w:r>
      <w:r w:rsidR="00F71E6D">
        <w:rPr>
          <w:rFonts w:ascii="Times New Roman" w:hAnsi="Times New Roman" w:cs="Times New Roman"/>
          <w:sz w:val="24"/>
          <w:szCs w:val="24"/>
        </w:rPr>
        <w:t xml:space="preserve">. </w:t>
      </w:r>
      <w:r w:rsidR="00BD1FC2">
        <w:rPr>
          <w:rFonts w:ascii="Times New Roman" w:hAnsi="Times New Roman" w:cs="Times New Roman"/>
          <w:sz w:val="24"/>
          <w:szCs w:val="24"/>
        </w:rPr>
        <w:t xml:space="preserve">Използвайки </w:t>
      </w:r>
      <w:r w:rsidR="007A2FD0">
        <w:rPr>
          <w:rFonts w:ascii="Times New Roman" w:hAnsi="Times New Roman" w:cs="Times New Roman"/>
          <w:sz w:val="24"/>
          <w:szCs w:val="24"/>
        </w:rPr>
        <w:t>дезорганизацията на Руската империя, а след това и идването на болшевиките на власт, на 18 ноември 1918 г. латвийските патриоти обявяват независимостта на Латвия</w:t>
      </w:r>
      <w:r w:rsidR="00205E23">
        <w:rPr>
          <w:rFonts w:ascii="Times New Roman" w:hAnsi="Times New Roman" w:cs="Times New Roman"/>
          <w:sz w:val="24"/>
          <w:szCs w:val="24"/>
        </w:rPr>
        <w:t>,</w:t>
      </w:r>
      <w:r w:rsidR="007A2FD0">
        <w:rPr>
          <w:rFonts w:ascii="Times New Roman" w:hAnsi="Times New Roman" w:cs="Times New Roman"/>
          <w:sz w:val="24"/>
          <w:szCs w:val="24"/>
        </w:rPr>
        <w:t xml:space="preserve"> а Руската СФСР я признава официално едва на 11 август 1920 г. след края на военните действия</w:t>
      </w:r>
      <w:r w:rsidR="00810056">
        <w:rPr>
          <w:rFonts w:ascii="Times New Roman" w:hAnsi="Times New Roman" w:cs="Times New Roman"/>
          <w:sz w:val="24"/>
          <w:szCs w:val="24"/>
        </w:rPr>
        <w:t>,</w:t>
      </w:r>
      <w:r w:rsidR="007A2FD0">
        <w:rPr>
          <w:rFonts w:ascii="Times New Roman" w:hAnsi="Times New Roman" w:cs="Times New Roman"/>
          <w:sz w:val="24"/>
          <w:szCs w:val="24"/>
        </w:rPr>
        <w:t xml:space="preserve"> в които не успява да постигне победа</w:t>
      </w:r>
      <w:r w:rsidR="00771746">
        <w:rPr>
          <w:rStyle w:val="a9"/>
          <w:rFonts w:ascii="Times New Roman" w:hAnsi="Times New Roman" w:cs="Times New Roman"/>
          <w:sz w:val="24"/>
          <w:szCs w:val="24"/>
        </w:rPr>
        <w:footnoteReference w:id="3"/>
      </w:r>
      <w:r w:rsidR="007A2FD0">
        <w:rPr>
          <w:rFonts w:ascii="Times New Roman" w:hAnsi="Times New Roman" w:cs="Times New Roman"/>
          <w:sz w:val="24"/>
          <w:szCs w:val="24"/>
        </w:rPr>
        <w:t xml:space="preserve"> (Лакост 2005</w:t>
      </w:r>
      <w:r w:rsidR="007A2FD0" w:rsidRPr="007A2FD0">
        <w:rPr>
          <w:rFonts w:ascii="Times New Roman" w:hAnsi="Times New Roman" w:cs="Times New Roman"/>
          <w:sz w:val="24"/>
          <w:szCs w:val="24"/>
          <w:lang w:val="ru-RU"/>
        </w:rPr>
        <w:t>: 377</w:t>
      </w:r>
      <w:r w:rsidR="007A2FD0">
        <w:rPr>
          <w:rFonts w:ascii="Times New Roman" w:hAnsi="Times New Roman" w:cs="Times New Roman"/>
          <w:sz w:val="24"/>
          <w:szCs w:val="24"/>
        </w:rPr>
        <w:t xml:space="preserve">). </w:t>
      </w:r>
    </w:p>
    <w:p w:rsidR="00747323" w:rsidRDefault="007B6495" w:rsidP="00762A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Нестабилността в политическо отношение съпътства първите години на независимост на страната. </w:t>
      </w:r>
      <w:r w:rsidR="003E4380">
        <w:rPr>
          <w:rFonts w:ascii="Times New Roman" w:hAnsi="Times New Roman" w:cs="Times New Roman"/>
          <w:sz w:val="24"/>
          <w:szCs w:val="24"/>
        </w:rPr>
        <w:t>Латвийската конституция бива одобрена на 15 февруари 1922 г.</w:t>
      </w:r>
      <w:r w:rsidR="00810056">
        <w:rPr>
          <w:rFonts w:ascii="Times New Roman" w:hAnsi="Times New Roman" w:cs="Times New Roman"/>
          <w:sz w:val="24"/>
          <w:szCs w:val="24"/>
        </w:rPr>
        <w:t>,</w:t>
      </w:r>
      <w:r w:rsidR="003E4380">
        <w:rPr>
          <w:rFonts w:ascii="Times New Roman" w:hAnsi="Times New Roman" w:cs="Times New Roman"/>
          <w:sz w:val="24"/>
          <w:szCs w:val="24"/>
        </w:rPr>
        <w:t xml:space="preserve"> като влиза в сила на </w:t>
      </w:r>
      <w:r w:rsidR="00E858C5">
        <w:rPr>
          <w:rFonts w:ascii="Times New Roman" w:hAnsi="Times New Roman" w:cs="Times New Roman"/>
          <w:sz w:val="24"/>
          <w:szCs w:val="24"/>
        </w:rPr>
        <w:t>7 ноември същата година</w:t>
      </w:r>
      <w:r w:rsidR="00810056">
        <w:rPr>
          <w:rFonts w:ascii="Times New Roman" w:hAnsi="Times New Roman" w:cs="Times New Roman"/>
          <w:sz w:val="24"/>
          <w:szCs w:val="24"/>
        </w:rPr>
        <w:t>,</w:t>
      </w:r>
      <w:r w:rsidR="00E858C5">
        <w:rPr>
          <w:rFonts w:ascii="Times New Roman" w:hAnsi="Times New Roman" w:cs="Times New Roman"/>
          <w:sz w:val="24"/>
          <w:szCs w:val="24"/>
        </w:rPr>
        <w:t xml:space="preserve"> с което новата държава бива определена като парламентарна република</w:t>
      </w:r>
      <w:r w:rsidR="00810056">
        <w:rPr>
          <w:rFonts w:ascii="Times New Roman" w:hAnsi="Times New Roman" w:cs="Times New Roman"/>
          <w:sz w:val="24"/>
          <w:szCs w:val="24"/>
        </w:rPr>
        <w:t>,</w:t>
      </w:r>
      <w:r w:rsidR="00E858C5">
        <w:rPr>
          <w:rFonts w:ascii="Times New Roman" w:hAnsi="Times New Roman" w:cs="Times New Roman"/>
          <w:sz w:val="24"/>
          <w:szCs w:val="24"/>
        </w:rPr>
        <w:t xml:space="preserve"> </w:t>
      </w:r>
      <w:r w:rsidR="00211F9F">
        <w:rPr>
          <w:rFonts w:ascii="Times New Roman" w:hAnsi="Times New Roman" w:cs="Times New Roman"/>
          <w:sz w:val="24"/>
          <w:szCs w:val="24"/>
        </w:rPr>
        <w:t>докато през май 1934 г. Карлис Улманис не разпуска Сеймът (народното събрание)</w:t>
      </w:r>
      <w:r w:rsidR="00810056">
        <w:rPr>
          <w:rFonts w:ascii="Times New Roman" w:hAnsi="Times New Roman" w:cs="Times New Roman"/>
          <w:sz w:val="24"/>
          <w:szCs w:val="24"/>
        </w:rPr>
        <w:t>,</w:t>
      </w:r>
      <w:r w:rsidR="00211F9F">
        <w:rPr>
          <w:rFonts w:ascii="Times New Roman" w:hAnsi="Times New Roman" w:cs="Times New Roman"/>
          <w:sz w:val="24"/>
          <w:szCs w:val="24"/>
        </w:rPr>
        <w:t xml:space="preserve"> а година по-късно принудително разформирова всички политически партии</w:t>
      </w:r>
      <w:r w:rsidR="00810056">
        <w:rPr>
          <w:rFonts w:ascii="Times New Roman" w:hAnsi="Times New Roman" w:cs="Times New Roman"/>
          <w:sz w:val="24"/>
          <w:szCs w:val="24"/>
        </w:rPr>
        <w:t>,</w:t>
      </w:r>
      <w:r w:rsidR="00211F9F">
        <w:rPr>
          <w:rFonts w:ascii="Times New Roman" w:hAnsi="Times New Roman" w:cs="Times New Roman"/>
          <w:sz w:val="24"/>
          <w:szCs w:val="24"/>
        </w:rPr>
        <w:t xml:space="preserve"> включително и своята (</w:t>
      </w:r>
      <w:r w:rsidR="00211F9F">
        <w:rPr>
          <w:rFonts w:ascii="Times New Roman" w:hAnsi="Times New Roman" w:cs="Times New Roman"/>
          <w:sz w:val="24"/>
          <w:szCs w:val="24"/>
          <w:lang w:val="en-US"/>
        </w:rPr>
        <w:t>Rauch</w:t>
      </w:r>
      <w:r w:rsidR="00211F9F" w:rsidRPr="00211F9F">
        <w:rPr>
          <w:rFonts w:ascii="Times New Roman" w:hAnsi="Times New Roman" w:cs="Times New Roman"/>
          <w:sz w:val="24"/>
          <w:szCs w:val="24"/>
          <w:lang w:val="ru-RU"/>
        </w:rPr>
        <w:t xml:space="preserve"> 1974: 78, </w:t>
      </w:r>
      <w:r w:rsidR="00817D9A">
        <w:rPr>
          <w:rFonts w:ascii="Times New Roman" w:hAnsi="Times New Roman" w:cs="Times New Roman"/>
          <w:sz w:val="24"/>
          <w:szCs w:val="24"/>
          <w:lang w:val="ru-RU"/>
        </w:rPr>
        <w:t>154-</w:t>
      </w:r>
      <w:r w:rsidR="00211F9F" w:rsidRPr="00211F9F">
        <w:rPr>
          <w:rFonts w:ascii="Times New Roman" w:hAnsi="Times New Roman" w:cs="Times New Roman"/>
          <w:sz w:val="24"/>
          <w:szCs w:val="24"/>
          <w:lang w:val="ru-RU"/>
        </w:rPr>
        <w:t>155</w:t>
      </w:r>
      <w:r w:rsidR="00211F9F">
        <w:rPr>
          <w:rFonts w:ascii="Times New Roman" w:hAnsi="Times New Roman" w:cs="Times New Roman"/>
          <w:sz w:val="24"/>
          <w:szCs w:val="24"/>
        </w:rPr>
        <w:t xml:space="preserve">). </w:t>
      </w:r>
      <w:r w:rsidR="00A62B3C">
        <w:rPr>
          <w:rFonts w:ascii="Times New Roman" w:hAnsi="Times New Roman" w:cs="Times New Roman"/>
          <w:sz w:val="24"/>
          <w:szCs w:val="24"/>
        </w:rPr>
        <w:t xml:space="preserve">На пресечната точка на германските и съветските интереси, Латвия споделя съдбата на двете си </w:t>
      </w:r>
      <w:r w:rsidR="00A62B3C">
        <w:rPr>
          <w:rFonts w:ascii="Times New Roman" w:hAnsi="Times New Roman" w:cs="Times New Roman"/>
          <w:sz w:val="24"/>
          <w:szCs w:val="24"/>
        </w:rPr>
        <w:lastRenderedPageBreak/>
        <w:t>прибалтийски посестрими</w:t>
      </w:r>
      <w:r w:rsidR="00A62B3C" w:rsidRPr="00A62B3C">
        <w:rPr>
          <w:rFonts w:ascii="Times New Roman" w:hAnsi="Times New Roman" w:cs="Times New Roman"/>
          <w:sz w:val="24"/>
          <w:szCs w:val="24"/>
          <w:lang w:val="ru-RU"/>
        </w:rPr>
        <w:t xml:space="preserve">: </w:t>
      </w:r>
      <w:r w:rsidR="00A62B3C">
        <w:rPr>
          <w:rFonts w:ascii="Times New Roman" w:hAnsi="Times New Roman" w:cs="Times New Roman"/>
          <w:sz w:val="24"/>
          <w:szCs w:val="24"/>
        </w:rPr>
        <w:t>включване в сферата на съветско влияние след германско-съветския пакт от 23 август 1939 г.</w:t>
      </w:r>
      <w:r w:rsidR="00A62B3C" w:rsidRPr="00A62B3C">
        <w:rPr>
          <w:rFonts w:ascii="Times New Roman" w:hAnsi="Times New Roman" w:cs="Times New Roman"/>
          <w:sz w:val="24"/>
          <w:szCs w:val="24"/>
          <w:lang w:val="ru-RU"/>
        </w:rPr>
        <w:t xml:space="preserve">; </w:t>
      </w:r>
      <w:r w:rsidR="00A62B3C">
        <w:rPr>
          <w:rFonts w:ascii="Times New Roman" w:hAnsi="Times New Roman" w:cs="Times New Roman"/>
          <w:sz w:val="24"/>
          <w:szCs w:val="24"/>
        </w:rPr>
        <w:t>принудително подписване на договор за взаимопомощ със Съветския съюз на 5 октомври 1939 г.</w:t>
      </w:r>
      <w:r w:rsidR="00A62B3C" w:rsidRPr="00A62B3C">
        <w:rPr>
          <w:rFonts w:ascii="Times New Roman" w:hAnsi="Times New Roman" w:cs="Times New Roman"/>
          <w:sz w:val="24"/>
          <w:szCs w:val="24"/>
          <w:lang w:val="ru-RU"/>
        </w:rPr>
        <w:t xml:space="preserve">; </w:t>
      </w:r>
      <w:r w:rsidR="00AC6D9C">
        <w:rPr>
          <w:rFonts w:ascii="Times New Roman" w:hAnsi="Times New Roman" w:cs="Times New Roman"/>
          <w:sz w:val="24"/>
          <w:szCs w:val="24"/>
        </w:rPr>
        <w:t>ултиматум, последван от съветско нахлуване през юни 1940 г.</w:t>
      </w:r>
      <w:r w:rsidR="00AC6D9C" w:rsidRPr="00AC6D9C">
        <w:rPr>
          <w:rFonts w:ascii="Times New Roman" w:hAnsi="Times New Roman" w:cs="Times New Roman"/>
          <w:sz w:val="24"/>
          <w:szCs w:val="24"/>
          <w:lang w:val="ru-RU"/>
        </w:rPr>
        <w:t>;</w:t>
      </w:r>
      <w:r w:rsidR="00AC6D9C">
        <w:rPr>
          <w:rFonts w:ascii="Times New Roman" w:hAnsi="Times New Roman" w:cs="Times New Roman"/>
          <w:sz w:val="24"/>
          <w:szCs w:val="24"/>
        </w:rPr>
        <w:t xml:space="preserve"> арести </w:t>
      </w:r>
      <w:r w:rsidR="0030661C">
        <w:rPr>
          <w:rFonts w:ascii="Times New Roman" w:hAnsi="Times New Roman" w:cs="Times New Roman"/>
          <w:sz w:val="24"/>
          <w:szCs w:val="24"/>
        </w:rPr>
        <w:t>на управляващите</w:t>
      </w:r>
      <w:r w:rsidR="0030661C" w:rsidRPr="0030661C">
        <w:rPr>
          <w:rFonts w:ascii="Times New Roman" w:hAnsi="Times New Roman" w:cs="Times New Roman"/>
          <w:sz w:val="24"/>
          <w:szCs w:val="24"/>
          <w:lang w:val="ru-RU"/>
        </w:rPr>
        <w:t xml:space="preserve">; </w:t>
      </w:r>
      <w:r w:rsidR="0030661C">
        <w:rPr>
          <w:rFonts w:ascii="Times New Roman" w:hAnsi="Times New Roman" w:cs="Times New Roman"/>
          <w:sz w:val="24"/>
          <w:szCs w:val="24"/>
        </w:rPr>
        <w:t>разпускане на парламента</w:t>
      </w:r>
      <w:r w:rsidR="0030661C" w:rsidRPr="0030661C">
        <w:rPr>
          <w:rFonts w:ascii="Times New Roman" w:hAnsi="Times New Roman" w:cs="Times New Roman"/>
          <w:sz w:val="24"/>
          <w:szCs w:val="24"/>
          <w:lang w:val="ru-RU"/>
        </w:rPr>
        <w:t xml:space="preserve">; </w:t>
      </w:r>
      <w:r w:rsidR="0030661C">
        <w:rPr>
          <w:rFonts w:ascii="Times New Roman" w:hAnsi="Times New Roman" w:cs="Times New Roman"/>
          <w:sz w:val="24"/>
          <w:szCs w:val="24"/>
        </w:rPr>
        <w:t>симулиране на избори и накрая обявяване на присъединяването ѝ към Съветския съюз на 5 август 1940 г. (Лакост 2005</w:t>
      </w:r>
      <w:r w:rsidR="0030661C" w:rsidRPr="0030661C">
        <w:rPr>
          <w:rFonts w:ascii="Times New Roman" w:hAnsi="Times New Roman" w:cs="Times New Roman"/>
          <w:sz w:val="24"/>
          <w:szCs w:val="24"/>
          <w:lang w:val="ru-RU"/>
        </w:rPr>
        <w:t xml:space="preserve">: </w:t>
      </w:r>
      <w:r w:rsidR="0030661C">
        <w:rPr>
          <w:rFonts w:ascii="Times New Roman" w:hAnsi="Times New Roman" w:cs="Times New Roman"/>
          <w:sz w:val="24"/>
          <w:szCs w:val="24"/>
        </w:rPr>
        <w:t xml:space="preserve">377). </w:t>
      </w:r>
    </w:p>
    <w:p w:rsidR="007452CD" w:rsidRDefault="00C34527" w:rsidP="00762A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След германското нахлуване в СССР през 1941 г. </w:t>
      </w:r>
      <w:r w:rsidR="00F33DDD">
        <w:rPr>
          <w:rFonts w:ascii="Times New Roman" w:hAnsi="Times New Roman" w:cs="Times New Roman"/>
          <w:sz w:val="24"/>
          <w:szCs w:val="24"/>
        </w:rPr>
        <w:t>латвийците възобновяват своите надежди за независимост</w:t>
      </w:r>
      <w:r w:rsidR="00117910">
        <w:rPr>
          <w:rFonts w:ascii="Times New Roman" w:hAnsi="Times New Roman" w:cs="Times New Roman"/>
          <w:sz w:val="24"/>
          <w:szCs w:val="24"/>
        </w:rPr>
        <w:t>,</w:t>
      </w:r>
      <w:r w:rsidR="00F33DDD">
        <w:rPr>
          <w:rFonts w:ascii="Times New Roman" w:hAnsi="Times New Roman" w:cs="Times New Roman"/>
          <w:sz w:val="24"/>
          <w:szCs w:val="24"/>
        </w:rPr>
        <w:t xml:space="preserve"> като множество доброволци </w:t>
      </w:r>
      <w:r w:rsidR="00006C62">
        <w:rPr>
          <w:rFonts w:ascii="Times New Roman" w:hAnsi="Times New Roman" w:cs="Times New Roman"/>
          <w:sz w:val="24"/>
          <w:szCs w:val="24"/>
        </w:rPr>
        <w:t xml:space="preserve">участват на страната на </w:t>
      </w:r>
      <w:r w:rsidR="002752AB">
        <w:rPr>
          <w:rFonts w:ascii="Times New Roman" w:hAnsi="Times New Roman" w:cs="Times New Roman"/>
          <w:sz w:val="24"/>
          <w:szCs w:val="24"/>
        </w:rPr>
        <w:t>р</w:t>
      </w:r>
      <w:r w:rsidR="00006C62">
        <w:rPr>
          <w:rFonts w:ascii="Times New Roman" w:hAnsi="Times New Roman" w:cs="Times New Roman"/>
          <w:sz w:val="24"/>
          <w:szCs w:val="24"/>
        </w:rPr>
        <w:t>айха и дори се сформира Латвийски легион на СС (</w:t>
      </w:r>
      <w:r w:rsidR="00006C62">
        <w:rPr>
          <w:rFonts w:ascii="Times New Roman" w:hAnsi="Times New Roman" w:cs="Times New Roman"/>
          <w:sz w:val="24"/>
          <w:szCs w:val="24"/>
          <w:lang w:val="en-US"/>
        </w:rPr>
        <w:t>Botcher</w:t>
      </w:r>
      <w:r w:rsidR="00006C62" w:rsidRPr="0005569F">
        <w:rPr>
          <w:rFonts w:ascii="Times New Roman" w:hAnsi="Times New Roman" w:cs="Times New Roman"/>
          <w:sz w:val="24"/>
          <w:szCs w:val="24"/>
          <w:lang w:val="ru-RU"/>
        </w:rPr>
        <w:t xml:space="preserve"> 2000: 1</w:t>
      </w:r>
      <w:r w:rsidR="00006C62">
        <w:rPr>
          <w:rFonts w:ascii="Times New Roman" w:hAnsi="Times New Roman" w:cs="Times New Roman"/>
          <w:sz w:val="24"/>
          <w:szCs w:val="24"/>
        </w:rPr>
        <w:t xml:space="preserve">). </w:t>
      </w:r>
      <w:r w:rsidR="008B7FC9">
        <w:rPr>
          <w:rFonts w:ascii="Times New Roman" w:hAnsi="Times New Roman" w:cs="Times New Roman"/>
          <w:sz w:val="24"/>
          <w:szCs w:val="24"/>
        </w:rPr>
        <w:t>В резултат п</w:t>
      </w:r>
      <w:r w:rsidR="003F19CF">
        <w:rPr>
          <w:rFonts w:ascii="Times New Roman" w:hAnsi="Times New Roman" w:cs="Times New Roman"/>
          <w:sz w:val="24"/>
          <w:szCs w:val="24"/>
        </w:rPr>
        <w:t>ри</w:t>
      </w:r>
      <w:r w:rsidR="00015DB4">
        <w:rPr>
          <w:rFonts w:ascii="Times New Roman" w:hAnsi="Times New Roman" w:cs="Times New Roman"/>
          <w:sz w:val="24"/>
          <w:szCs w:val="24"/>
        </w:rPr>
        <w:t xml:space="preserve"> повторното окупиране на страната през 1944 г. </w:t>
      </w:r>
      <w:r w:rsidR="003F19CF">
        <w:rPr>
          <w:rFonts w:ascii="Times New Roman" w:hAnsi="Times New Roman" w:cs="Times New Roman"/>
          <w:sz w:val="24"/>
          <w:szCs w:val="24"/>
        </w:rPr>
        <w:t>следват</w:t>
      </w:r>
      <w:r w:rsidR="00015DB4">
        <w:rPr>
          <w:rFonts w:ascii="Times New Roman" w:hAnsi="Times New Roman" w:cs="Times New Roman"/>
          <w:sz w:val="24"/>
          <w:szCs w:val="24"/>
        </w:rPr>
        <w:t xml:space="preserve"> тежки репресии</w:t>
      </w:r>
      <w:r w:rsidR="00117910">
        <w:rPr>
          <w:rFonts w:ascii="Times New Roman" w:hAnsi="Times New Roman" w:cs="Times New Roman"/>
          <w:sz w:val="24"/>
          <w:szCs w:val="24"/>
        </w:rPr>
        <w:t>,</w:t>
      </w:r>
      <w:r w:rsidR="00015DB4">
        <w:rPr>
          <w:rFonts w:ascii="Times New Roman" w:hAnsi="Times New Roman" w:cs="Times New Roman"/>
          <w:sz w:val="24"/>
          <w:szCs w:val="24"/>
        </w:rPr>
        <w:t xml:space="preserve"> </w:t>
      </w:r>
      <w:r w:rsidR="003F19CF">
        <w:rPr>
          <w:rFonts w:ascii="Times New Roman" w:hAnsi="Times New Roman" w:cs="Times New Roman"/>
          <w:sz w:val="24"/>
          <w:szCs w:val="24"/>
        </w:rPr>
        <w:t>като до смъртта на Сталин през 1953 г. над 112000 души са арестувани и изпратени в лагери</w:t>
      </w:r>
      <w:r w:rsidR="00117910">
        <w:rPr>
          <w:rFonts w:ascii="Times New Roman" w:hAnsi="Times New Roman" w:cs="Times New Roman"/>
          <w:sz w:val="24"/>
          <w:szCs w:val="24"/>
        </w:rPr>
        <w:t>,</w:t>
      </w:r>
      <w:r w:rsidR="003F19CF">
        <w:rPr>
          <w:rFonts w:ascii="Times New Roman" w:hAnsi="Times New Roman" w:cs="Times New Roman"/>
          <w:sz w:val="24"/>
          <w:szCs w:val="24"/>
        </w:rPr>
        <w:t xml:space="preserve"> или екзекутирани (</w:t>
      </w:r>
      <w:r w:rsidR="00120C70">
        <w:rPr>
          <w:rFonts w:ascii="Times New Roman" w:hAnsi="Times New Roman" w:cs="Times New Roman"/>
          <w:sz w:val="24"/>
          <w:szCs w:val="24"/>
          <w:lang w:val="en-US"/>
        </w:rPr>
        <w:t>Nollendorfs</w:t>
      </w:r>
      <w:r w:rsidR="00120C70" w:rsidRPr="009F65C7">
        <w:rPr>
          <w:rFonts w:ascii="Times New Roman" w:hAnsi="Times New Roman" w:cs="Times New Roman"/>
          <w:sz w:val="24"/>
          <w:szCs w:val="24"/>
          <w:lang w:val="ru-RU"/>
        </w:rPr>
        <w:t xml:space="preserve"> 2010: 4</w:t>
      </w:r>
      <w:r w:rsidR="003F19CF">
        <w:rPr>
          <w:rFonts w:ascii="Times New Roman" w:hAnsi="Times New Roman" w:cs="Times New Roman"/>
          <w:sz w:val="24"/>
          <w:szCs w:val="24"/>
        </w:rPr>
        <w:t xml:space="preserve">). </w:t>
      </w:r>
      <w:r w:rsidR="009F65C7">
        <w:rPr>
          <w:rFonts w:ascii="Times New Roman" w:hAnsi="Times New Roman" w:cs="Times New Roman"/>
          <w:sz w:val="24"/>
          <w:szCs w:val="24"/>
        </w:rPr>
        <w:t>В допълнение на тези действия се засилва и руската имиграция в Латвия</w:t>
      </w:r>
      <w:r w:rsidR="00117910">
        <w:rPr>
          <w:rFonts w:ascii="Times New Roman" w:hAnsi="Times New Roman" w:cs="Times New Roman"/>
          <w:sz w:val="24"/>
          <w:szCs w:val="24"/>
        </w:rPr>
        <w:t>,</w:t>
      </w:r>
      <w:r w:rsidR="009F65C7">
        <w:rPr>
          <w:rFonts w:ascii="Times New Roman" w:hAnsi="Times New Roman" w:cs="Times New Roman"/>
          <w:sz w:val="24"/>
          <w:szCs w:val="24"/>
        </w:rPr>
        <w:t xml:space="preserve"> като по този начин се изменя значително етническия състав на </w:t>
      </w:r>
      <w:r w:rsidR="00272552">
        <w:rPr>
          <w:rFonts w:ascii="Times New Roman" w:hAnsi="Times New Roman" w:cs="Times New Roman"/>
          <w:sz w:val="24"/>
          <w:szCs w:val="24"/>
        </w:rPr>
        <w:t>обществото</w:t>
      </w:r>
      <w:r w:rsidR="009F65C7">
        <w:rPr>
          <w:rFonts w:ascii="Times New Roman" w:hAnsi="Times New Roman" w:cs="Times New Roman"/>
          <w:sz w:val="24"/>
          <w:szCs w:val="24"/>
        </w:rPr>
        <w:t xml:space="preserve">. </w:t>
      </w:r>
      <w:r w:rsidR="00272552">
        <w:rPr>
          <w:rFonts w:ascii="Times New Roman" w:hAnsi="Times New Roman" w:cs="Times New Roman"/>
          <w:sz w:val="24"/>
          <w:szCs w:val="24"/>
        </w:rPr>
        <w:t>Преди Втората световна война руското малцинство е наброявало едва 10% от общото население</w:t>
      </w:r>
      <w:r w:rsidR="00117910">
        <w:rPr>
          <w:rFonts w:ascii="Times New Roman" w:hAnsi="Times New Roman" w:cs="Times New Roman"/>
          <w:sz w:val="24"/>
          <w:szCs w:val="24"/>
        </w:rPr>
        <w:t>,</w:t>
      </w:r>
      <w:r w:rsidR="00272552">
        <w:rPr>
          <w:rFonts w:ascii="Times New Roman" w:hAnsi="Times New Roman" w:cs="Times New Roman"/>
          <w:sz w:val="24"/>
          <w:szCs w:val="24"/>
        </w:rPr>
        <w:t xml:space="preserve"> но благодарение на тази политика на СССР</w:t>
      </w:r>
      <w:r w:rsidR="00117910">
        <w:rPr>
          <w:rFonts w:ascii="Times New Roman" w:hAnsi="Times New Roman" w:cs="Times New Roman"/>
          <w:sz w:val="24"/>
          <w:szCs w:val="24"/>
        </w:rPr>
        <w:t>,</w:t>
      </w:r>
      <w:r w:rsidR="00272552">
        <w:rPr>
          <w:rFonts w:ascii="Times New Roman" w:hAnsi="Times New Roman" w:cs="Times New Roman"/>
          <w:sz w:val="24"/>
          <w:szCs w:val="24"/>
        </w:rPr>
        <w:t xml:space="preserve"> която продължава да се изпълнява до възстановяването на латвийската независимост през 1991 г.</w:t>
      </w:r>
      <w:r w:rsidR="00117910">
        <w:rPr>
          <w:rFonts w:ascii="Times New Roman" w:hAnsi="Times New Roman" w:cs="Times New Roman"/>
          <w:sz w:val="24"/>
          <w:szCs w:val="24"/>
        </w:rPr>
        <w:t>,</w:t>
      </w:r>
      <w:r w:rsidR="00272552">
        <w:rPr>
          <w:rFonts w:ascii="Times New Roman" w:hAnsi="Times New Roman" w:cs="Times New Roman"/>
          <w:sz w:val="24"/>
          <w:szCs w:val="24"/>
        </w:rPr>
        <w:t xml:space="preserve"> руснаците се превръщат в мнозинство в по-големите градове и достигат 34% от броя на общото население</w:t>
      </w:r>
      <w:r w:rsidR="00117910">
        <w:rPr>
          <w:rFonts w:ascii="Times New Roman" w:hAnsi="Times New Roman" w:cs="Times New Roman"/>
          <w:sz w:val="24"/>
          <w:szCs w:val="24"/>
        </w:rPr>
        <w:t>,</w:t>
      </w:r>
      <w:r w:rsidR="00272552">
        <w:rPr>
          <w:rFonts w:ascii="Times New Roman" w:hAnsi="Times New Roman" w:cs="Times New Roman"/>
          <w:sz w:val="24"/>
          <w:szCs w:val="24"/>
        </w:rPr>
        <w:t xml:space="preserve"> като същевременно делът на етническите латвийци </w:t>
      </w:r>
      <w:r w:rsidR="008848CA">
        <w:rPr>
          <w:rFonts w:ascii="Times New Roman" w:hAnsi="Times New Roman" w:cs="Times New Roman"/>
          <w:sz w:val="24"/>
          <w:szCs w:val="24"/>
        </w:rPr>
        <w:t xml:space="preserve">от 1935 г. </w:t>
      </w:r>
      <w:r w:rsidR="00272552">
        <w:rPr>
          <w:rFonts w:ascii="Times New Roman" w:hAnsi="Times New Roman" w:cs="Times New Roman"/>
          <w:sz w:val="24"/>
          <w:szCs w:val="24"/>
        </w:rPr>
        <w:t>до 1989 г.</w:t>
      </w:r>
      <w:r w:rsidR="00117910">
        <w:rPr>
          <w:rFonts w:ascii="Times New Roman" w:hAnsi="Times New Roman" w:cs="Times New Roman"/>
          <w:sz w:val="24"/>
          <w:szCs w:val="24"/>
        </w:rPr>
        <w:t>,</w:t>
      </w:r>
      <w:r w:rsidR="00272552">
        <w:rPr>
          <w:rFonts w:ascii="Times New Roman" w:hAnsi="Times New Roman" w:cs="Times New Roman"/>
          <w:sz w:val="24"/>
          <w:szCs w:val="24"/>
        </w:rPr>
        <w:t xml:space="preserve"> спада от 75</w:t>
      </w:r>
      <w:r w:rsidR="008848CA">
        <w:rPr>
          <w:rFonts w:ascii="Times New Roman" w:hAnsi="Times New Roman" w:cs="Times New Roman"/>
          <w:sz w:val="24"/>
          <w:szCs w:val="24"/>
        </w:rPr>
        <w:t>%</w:t>
      </w:r>
      <w:r w:rsidR="00272552">
        <w:rPr>
          <w:rFonts w:ascii="Times New Roman" w:hAnsi="Times New Roman" w:cs="Times New Roman"/>
          <w:sz w:val="24"/>
          <w:szCs w:val="24"/>
        </w:rPr>
        <w:t xml:space="preserve"> до 52%</w:t>
      </w:r>
      <w:r w:rsidR="008848CA">
        <w:rPr>
          <w:rFonts w:ascii="Times New Roman" w:hAnsi="Times New Roman" w:cs="Times New Roman"/>
          <w:sz w:val="24"/>
          <w:szCs w:val="24"/>
        </w:rPr>
        <w:t xml:space="preserve"> (</w:t>
      </w:r>
      <w:r w:rsidR="007C6596">
        <w:rPr>
          <w:rFonts w:ascii="Times New Roman" w:hAnsi="Times New Roman" w:cs="Times New Roman"/>
          <w:sz w:val="24"/>
          <w:szCs w:val="24"/>
          <w:lang w:val="en-US"/>
        </w:rPr>
        <w:t>Nollendorfs</w:t>
      </w:r>
      <w:r w:rsidR="007C6596" w:rsidRPr="009A0A29">
        <w:rPr>
          <w:rFonts w:ascii="Times New Roman" w:hAnsi="Times New Roman" w:cs="Times New Roman"/>
          <w:sz w:val="24"/>
          <w:szCs w:val="24"/>
          <w:lang w:val="ru-RU"/>
        </w:rPr>
        <w:t xml:space="preserve">, </w:t>
      </w:r>
      <w:r w:rsidR="007C6596">
        <w:rPr>
          <w:rFonts w:ascii="Times New Roman" w:hAnsi="Times New Roman" w:cs="Times New Roman"/>
          <w:sz w:val="24"/>
          <w:szCs w:val="24"/>
          <w:lang w:val="en-US"/>
        </w:rPr>
        <w:t>Michele</w:t>
      </w:r>
      <w:r w:rsidR="007C6596" w:rsidRPr="009A0A29">
        <w:rPr>
          <w:rFonts w:ascii="Times New Roman" w:hAnsi="Times New Roman" w:cs="Times New Roman"/>
          <w:sz w:val="24"/>
          <w:szCs w:val="24"/>
          <w:lang w:val="ru-RU"/>
        </w:rPr>
        <w:t xml:space="preserve">, </w:t>
      </w:r>
      <w:r w:rsidR="007C6596">
        <w:rPr>
          <w:rFonts w:ascii="Times New Roman" w:hAnsi="Times New Roman" w:cs="Times New Roman"/>
          <w:sz w:val="24"/>
          <w:szCs w:val="24"/>
          <w:lang w:val="en-US"/>
        </w:rPr>
        <w:t>Neiburgs</w:t>
      </w:r>
      <w:r w:rsidR="007C6596" w:rsidRPr="009A0A29">
        <w:rPr>
          <w:rFonts w:ascii="Times New Roman" w:hAnsi="Times New Roman" w:cs="Times New Roman"/>
          <w:sz w:val="24"/>
          <w:szCs w:val="24"/>
          <w:lang w:val="ru-RU"/>
        </w:rPr>
        <w:t xml:space="preserve"> 2004: 26-27</w:t>
      </w:r>
      <w:r w:rsidR="008848CA">
        <w:rPr>
          <w:rFonts w:ascii="Times New Roman" w:hAnsi="Times New Roman" w:cs="Times New Roman"/>
          <w:sz w:val="24"/>
          <w:szCs w:val="24"/>
        </w:rPr>
        <w:t>)</w:t>
      </w:r>
      <w:r w:rsidR="00272552">
        <w:rPr>
          <w:rFonts w:ascii="Times New Roman" w:hAnsi="Times New Roman" w:cs="Times New Roman"/>
          <w:sz w:val="24"/>
          <w:szCs w:val="24"/>
        </w:rPr>
        <w:t xml:space="preserve">. </w:t>
      </w:r>
    </w:p>
    <w:p w:rsidR="009A0A29" w:rsidRDefault="008D4C90" w:rsidP="00762A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По подобие на останалите балтийци, латвийците запазват икономическата си динамика по-висока от тази на имигрантите</w:t>
      </w:r>
      <w:r w:rsidR="00B0698A">
        <w:rPr>
          <w:rFonts w:ascii="Times New Roman" w:hAnsi="Times New Roman" w:cs="Times New Roman"/>
          <w:sz w:val="24"/>
          <w:szCs w:val="24"/>
        </w:rPr>
        <w:t>,</w:t>
      </w:r>
      <w:r w:rsidR="00C9530F">
        <w:rPr>
          <w:rFonts w:ascii="Times New Roman" w:hAnsi="Times New Roman" w:cs="Times New Roman"/>
          <w:sz w:val="24"/>
          <w:szCs w:val="24"/>
        </w:rPr>
        <w:t xml:space="preserve"> като през 1985 г. с политиката на перестройката отново се </w:t>
      </w:r>
      <w:r w:rsidR="004515D3">
        <w:rPr>
          <w:rFonts w:ascii="Times New Roman" w:hAnsi="Times New Roman" w:cs="Times New Roman"/>
          <w:sz w:val="24"/>
          <w:szCs w:val="24"/>
        </w:rPr>
        <w:t>възвръща надеждата за независимост</w:t>
      </w:r>
      <w:r w:rsidR="00B0698A">
        <w:rPr>
          <w:rFonts w:ascii="Times New Roman" w:hAnsi="Times New Roman" w:cs="Times New Roman"/>
          <w:sz w:val="24"/>
          <w:szCs w:val="24"/>
        </w:rPr>
        <w:t>,</w:t>
      </w:r>
      <w:r w:rsidR="004515D3">
        <w:rPr>
          <w:rFonts w:ascii="Times New Roman" w:hAnsi="Times New Roman" w:cs="Times New Roman"/>
          <w:sz w:val="24"/>
          <w:szCs w:val="24"/>
        </w:rPr>
        <w:t xml:space="preserve"> </w:t>
      </w:r>
      <w:r w:rsidR="000643F5">
        <w:rPr>
          <w:rFonts w:ascii="Times New Roman" w:hAnsi="Times New Roman" w:cs="Times New Roman"/>
          <w:sz w:val="24"/>
          <w:szCs w:val="24"/>
        </w:rPr>
        <w:t xml:space="preserve">тъй като под натиска на привържениците на националното обновление на 5 май </w:t>
      </w:r>
      <w:r w:rsidR="009532D4">
        <w:rPr>
          <w:rFonts w:ascii="Times New Roman" w:hAnsi="Times New Roman" w:cs="Times New Roman"/>
          <w:sz w:val="24"/>
          <w:szCs w:val="24"/>
        </w:rPr>
        <w:t>1989 г.</w:t>
      </w:r>
      <w:r w:rsidR="00B0698A">
        <w:rPr>
          <w:rFonts w:ascii="Times New Roman" w:hAnsi="Times New Roman" w:cs="Times New Roman"/>
          <w:sz w:val="24"/>
          <w:szCs w:val="24"/>
        </w:rPr>
        <w:t>,</w:t>
      </w:r>
      <w:r w:rsidR="009532D4">
        <w:rPr>
          <w:rFonts w:ascii="Times New Roman" w:hAnsi="Times New Roman" w:cs="Times New Roman"/>
          <w:sz w:val="24"/>
          <w:szCs w:val="24"/>
        </w:rPr>
        <w:t xml:space="preserve"> латвийските власти решават да направят латвийския официален език в републиката</w:t>
      </w:r>
      <w:r w:rsidR="00B0698A">
        <w:rPr>
          <w:rFonts w:ascii="Times New Roman" w:hAnsi="Times New Roman" w:cs="Times New Roman"/>
          <w:sz w:val="24"/>
          <w:szCs w:val="24"/>
        </w:rPr>
        <w:t>,</w:t>
      </w:r>
      <w:r w:rsidR="009532D4">
        <w:rPr>
          <w:rFonts w:ascii="Times New Roman" w:hAnsi="Times New Roman" w:cs="Times New Roman"/>
          <w:sz w:val="24"/>
          <w:szCs w:val="24"/>
        </w:rPr>
        <w:t xml:space="preserve"> а на 28 юли същата година парламентът плахо обявява суверенитета на държавата Латвия</w:t>
      </w:r>
      <w:r w:rsidR="00FF1C17">
        <w:rPr>
          <w:rFonts w:ascii="Times New Roman" w:hAnsi="Times New Roman" w:cs="Times New Roman"/>
          <w:sz w:val="24"/>
          <w:szCs w:val="24"/>
        </w:rPr>
        <w:t xml:space="preserve"> (Лакост 2005</w:t>
      </w:r>
      <w:r w:rsidR="00FF1C17" w:rsidRPr="00FF1C17">
        <w:rPr>
          <w:rFonts w:ascii="Times New Roman" w:hAnsi="Times New Roman" w:cs="Times New Roman"/>
          <w:sz w:val="24"/>
          <w:szCs w:val="24"/>
          <w:lang w:val="ru-RU"/>
        </w:rPr>
        <w:t>: 377</w:t>
      </w:r>
      <w:r w:rsidR="00FF1C17">
        <w:rPr>
          <w:rFonts w:ascii="Times New Roman" w:hAnsi="Times New Roman" w:cs="Times New Roman"/>
          <w:sz w:val="24"/>
          <w:szCs w:val="24"/>
        </w:rPr>
        <w:t>)</w:t>
      </w:r>
      <w:r w:rsidR="009532D4">
        <w:rPr>
          <w:rFonts w:ascii="Times New Roman" w:hAnsi="Times New Roman" w:cs="Times New Roman"/>
          <w:sz w:val="24"/>
          <w:szCs w:val="24"/>
        </w:rPr>
        <w:t xml:space="preserve">. </w:t>
      </w:r>
      <w:r w:rsidR="005110F0">
        <w:rPr>
          <w:rFonts w:ascii="Times New Roman" w:hAnsi="Times New Roman" w:cs="Times New Roman"/>
          <w:sz w:val="24"/>
          <w:szCs w:val="24"/>
        </w:rPr>
        <w:t xml:space="preserve">Развитието на тези процеси бива продиктувано от </w:t>
      </w:r>
      <w:r w:rsidR="00D56AE2">
        <w:rPr>
          <w:rFonts w:ascii="Times New Roman" w:hAnsi="Times New Roman" w:cs="Times New Roman"/>
          <w:sz w:val="24"/>
          <w:szCs w:val="24"/>
        </w:rPr>
        <w:t>появата на редица съпротивителни движени</w:t>
      </w:r>
      <w:r w:rsidR="001152FE">
        <w:rPr>
          <w:rFonts w:ascii="Times New Roman" w:hAnsi="Times New Roman" w:cs="Times New Roman"/>
          <w:sz w:val="24"/>
          <w:szCs w:val="24"/>
        </w:rPr>
        <w:t>я</w:t>
      </w:r>
      <w:r w:rsidR="00B0698A">
        <w:rPr>
          <w:rFonts w:ascii="Times New Roman" w:hAnsi="Times New Roman" w:cs="Times New Roman"/>
          <w:sz w:val="24"/>
          <w:szCs w:val="24"/>
        </w:rPr>
        <w:t>,</w:t>
      </w:r>
      <w:r w:rsidR="00D56AE2">
        <w:rPr>
          <w:rFonts w:ascii="Times New Roman" w:hAnsi="Times New Roman" w:cs="Times New Roman"/>
          <w:sz w:val="24"/>
          <w:szCs w:val="24"/>
        </w:rPr>
        <w:t xml:space="preserve"> сред които е водеща ролята на групата за съблюдаване на човешките права „Хелзинки–86“</w:t>
      </w:r>
      <w:r w:rsidR="00B0698A">
        <w:rPr>
          <w:rFonts w:ascii="Times New Roman" w:hAnsi="Times New Roman" w:cs="Times New Roman"/>
          <w:sz w:val="24"/>
          <w:szCs w:val="24"/>
        </w:rPr>
        <w:t>,</w:t>
      </w:r>
      <w:r w:rsidR="00D56AE2">
        <w:rPr>
          <w:rFonts w:ascii="Times New Roman" w:hAnsi="Times New Roman" w:cs="Times New Roman"/>
          <w:sz w:val="24"/>
          <w:szCs w:val="24"/>
        </w:rPr>
        <w:t xml:space="preserve"> която </w:t>
      </w:r>
      <w:r w:rsidR="007F60A0">
        <w:rPr>
          <w:rFonts w:ascii="Times New Roman" w:hAnsi="Times New Roman" w:cs="Times New Roman"/>
          <w:sz w:val="24"/>
          <w:szCs w:val="24"/>
        </w:rPr>
        <w:t xml:space="preserve">участва активно в </w:t>
      </w:r>
      <w:r w:rsidR="0010293D">
        <w:rPr>
          <w:rFonts w:ascii="Times New Roman" w:hAnsi="Times New Roman" w:cs="Times New Roman"/>
          <w:sz w:val="24"/>
          <w:szCs w:val="24"/>
        </w:rPr>
        <w:t>действията насочени към възстановяването на независима Латвия</w:t>
      </w:r>
      <w:r w:rsidR="001152FE">
        <w:rPr>
          <w:rFonts w:ascii="Times New Roman" w:hAnsi="Times New Roman" w:cs="Times New Roman"/>
          <w:sz w:val="24"/>
          <w:szCs w:val="24"/>
        </w:rPr>
        <w:t xml:space="preserve"> (</w:t>
      </w:r>
      <w:r w:rsidR="00496042">
        <w:rPr>
          <w:rFonts w:ascii="Times New Roman" w:hAnsi="Times New Roman" w:cs="Times New Roman"/>
          <w:sz w:val="24"/>
          <w:szCs w:val="24"/>
          <w:lang w:val="en-US"/>
        </w:rPr>
        <w:t>Eglitis</w:t>
      </w:r>
      <w:r w:rsidR="00496042" w:rsidRPr="00496042">
        <w:rPr>
          <w:rFonts w:ascii="Times New Roman" w:hAnsi="Times New Roman" w:cs="Times New Roman"/>
          <w:sz w:val="24"/>
          <w:szCs w:val="24"/>
          <w:lang w:val="ru-RU"/>
        </w:rPr>
        <w:t xml:space="preserve"> 1993: 9-12</w:t>
      </w:r>
      <w:r w:rsidR="001152FE">
        <w:rPr>
          <w:rFonts w:ascii="Times New Roman" w:hAnsi="Times New Roman" w:cs="Times New Roman"/>
          <w:sz w:val="24"/>
          <w:szCs w:val="24"/>
        </w:rPr>
        <w:t>)</w:t>
      </w:r>
      <w:r w:rsidR="0010293D">
        <w:rPr>
          <w:rFonts w:ascii="Times New Roman" w:hAnsi="Times New Roman" w:cs="Times New Roman"/>
          <w:sz w:val="24"/>
          <w:szCs w:val="24"/>
        </w:rPr>
        <w:t xml:space="preserve">. </w:t>
      </w:r>
    </w:p>
    <w:p w:rsidR="00DA4AD9" w:rsidRDefault="00DA4AD9" w:rsidP="00762A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Въз основа на гореизложеното </w:t>
      </w:r>
      <w:r w:rsidR="00A77C8A">
        <w:rPr>
          <w:rFonts w:ascii="Times New Roman" w:hAnsi="Times New Roman" w:cs="Times New Roman"/>
          <w:sz w:val="24"/>
          <w:szCs w:val="24"/>
        </w:rPr>
        <w:t>може да се заключи</w:t>
      </w:r>
      <w:r w:rsidR="00B0698A">
        <w:rPr>
          <w:rFonts w:ascii="Times New Roman" w:hAnsi="Times New Roman" w:cs="Times New Roman"/>
          <w:sz w:val="24"/>
          <w:szCs w:val="24"/>
        </w:rPr>
        <w:t>,</w:t>
      </w:r>
      <w:r w:rsidR="00A77C8A">
        <w:rPr>
          <w:rFonts w:ascii="Times New Roman" w:hAnsi="Times New Roman" w:cs="Times New Roman"/>
          <w:sz w:val="24"/>
          <w:szCs w:val="24"/>
        </w:rPr>
        <w:t xml:space="preserve"> че краят на 80-те години </w:t>
      </w:r>
      <w:r w:rsidR="00561E45">
        <w:rPr>
          <w:rFonts w:ascii="Times New Roman" w:hAnsi="Times New Roman" w:cs="Times New Roman"/>
          <w:sz w:val="24"/>
          <w:szCs w:val="24"/>
        </w:rPr>
        <w:t xml:space="preserve">на миналия век </w:t>
      </w:r>
      <w:r w:rsidR="00A77C8A">
        <w:rPr>
          <w:rFonts w:ascii="Times New Roman" w:hAnsi="Times New Roman" w:cs="Times New Roman"/>
          <w:sz w:val="24"/>
          <w:szCs w:val="24"/>
        </w:rPr>
        <w:t xml:space="preserve">бележи </w:t>
      </w:r>
      <w:r w:rsidR="00914B58">
        <w:rPr>
          <w:rFonts w:ascii="Times New Roman" w:hAnsi="Times New Roman" w:cs="Times New Roman"/>
          <w:sz w:val="24"/>
          <w:szCs w:val="24"/>
        </w:rPr>
        <w:t xml:space="preserve">началото на </w:t>
      </w:r>
      <w:r w:rsidR="00561E45">
        <w:rPr>
          <w:rFonts w:ascii="Times New Roman" w:hAnsi="Times New Roman" w:cs="Times New Roman"/>
          <w:sz w:val="24"/>
          <w:szCs w:val="24"/>
        </w:rPr>
        <w:t>събития</w:t>
      </w:r>
      <w:r w:rsidR="00B0698A">
        <w:rPr>
          <w:rFonts w:ascii="Times New Roman" w:hAnsi="Times New Roman" w:cs="Times New Roman"/>
          <w:sz w:val="24"/>
          <w:szCs w:val="24"/>
        </w:rPr>
        <w:t>,</w:t>
      </w:r>
      <w:r w:rsidR="00561E45">
        <w:rPr>
          <w:rFonts w:ascii="Times New Roman" w:hAnsi="Times New Roman" w:cs="Times New Roman"/>
          <w:sz w:val="24"/>
          <w:szCs w:val="24"/>
        </w:rPr>
        <w:t xml:space="preserve"> които в крайна сметка ще доведат до завръщането на Република Латвия на политическата карта на </w:t>
      </w:r>
      <w:r w:rsidR="0032109D">
        <w:rPr>
          <w:rFonts w:ascii="Times New Roman" w:hAnsi="Times New Roman" w:cs="Times New Roman"/>
          <w:sz w:val="24"/>
          <w:szCs w:val="24"/>
        </w:rPr>
        <w:t>Стария континент</w:t>
      </w:r>
      <w:r w:rsidR="00B0698A">
        <w:rPr>
          <w:rFonts w:ascii="Times New Roman" w:hAnsi="Times New Roman" w:cs="Times New Roman"/>
          <w:sz w:val="24"/>
          <w:szCs w:val="24"/>
        </w:rPr>
        <w:t>,</w:t>
      </w:r>
      <w:r w:rsidR="00561E45">
        <w:rPr>
          <w:rFonts w:ascii="Times New Roman" w:hAnsi="Times New Roman" w:cs="Times New Roman"/>
          <w:sz w:val="24"/>
          <w:szCs w:val="24"/>
        </w:rPr>
        <w:t xml:space="preserve"> </w:t>
      </w:r>
      <w:r w:rsidR="0032109D">
        <w:rPr>
          <w:rFonts w:ascii="Times New Roman" w:hAnsi="Times New Roman" w:cs="Times New Roman"/>
          <w:sz w:val="24"/>
          <w:szCs w:val="24"/>
        </w:rPr>
        <w:t xml:space="preserve">а това </w:t>
      </w:r>
      <w:r w:rsidR="0032109D">
        <w:rPr>
          <w:rFonts w:ascii="Times New Roman" w:hAnsi="Times New Roman" w:cs="Times New Roman"/>
          <w:sz w:val="24"/>
          <w:szCs w:val="24"/>
        </w:rPr>
        <w:lastRenderedPageBreak/>
        <w:t xml:space="preserve">на свой ред ще промени драстично геополитическото равновесие в северните части на региона Междинна Европа. </w:t>
      </w:r>
    </w:p>
    <w:p w:rsidR="00D97DC6" w:rsidRDefault="00D97DC6" w:rsidP="00D97DC6">
      <w:pPr>
        <w:spacing w:line="360" w:lineRule="auto"/>
        <w:jc w:val="both"/>
        <w:rPr>
          <w:rFonts w:ascii="Times New Roman" w:hAnsi="Times New Roman" w:cs="Times New Roman"/>
          <w:sz w:val="24"/>
          <w:szCs w:val="24"/>
        </w:rPr>
      </w:pPr>
    </w:p>
    <w:p w:rsidR="00D97DC6" w:rsidRDefault="00D97DC6" w:rsidP="00D97DC6">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2.1.3 Република Литва </w:t>
      </w:r>
    </w:p>
    <w:p w:rsidR="00D97DC6" w:rsidRDefault="00D97DC6" w:rsidP="00D97DC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24A0C">
        <w:rPr>
          <w:rFonts w:ascii="Times New Roman" w:hAnsi="Times New Roman" w:cs="Times New Roman"/>
          <w:sz w:val="24"/>
          <w:szCs w:val="24"/>
        </w:rPr>
        <w:t>Държавността в Литва има далеч по-дълбоки корени</w:t>
      </w:r>
      <w:r w:rsidR="00AE6C1D">
        <w:rPr>
          <w:rFonts w:ascii="Times New Roman" w:hAnsi="Times New Roman" w:cs="Times New Roman"/>
          <w:sz w:val="24"/>
          <w:szCs w:val="24"/>
        </w:rPr>
        <w:t>,</w:t>
      </w:r>
      <w:r w:rsidR="00224A0C">
        <w:rPr>
          <w:rFonts w:ascii="Times New Roman" w:hAnsi="Times New Roman" w:cs="Times New Roman"/>
          <w:sz w:val="24"/>
          <w:szCs w:val="24"/>
        </w:rPr>
        <w:t xml:space="preserve"> отколкото във вече разгледаните две прибалтийски страни. </w:t>
      </w:r>
      <w:r w:rsidR="00EB7BC7">
        <w:rPr>
          <w:rFonts w:ascii="Times New Roman" w:hAnsi="Times New Roman" w:cs="Times New Roman"/>
          <w:sz w:val="24"/>
          <w:szCs w:val="24"/>
        </w:rPr>
        <w:t>Тя до голяма степен е била подложена на същите външни въздействия</w:t>
      </w:r>
      <w:r w:rsidR="00AE6C1D">
        <w:rPr>
          <w:rFonts w:ascii="Times New Roman" w:hAnsi="Times New Roman" w:cs="Times New Roman"/>
          <w:sz w:val="24"/>
          <w:szCs w:val="24"/>
        </w:rPr>
        <w:t>,</w:t>
      </w:r>
      <w:r w:rsidR="00EB7BC7">
        <w:rPr>
          <w:rFonts w:ascii="Times New Roman" w:hAnsi="Times New Roman" w:cs="Times New Roman"/>
          <w:sz w:val="24"/>
          <w:szCs w:val="24"/>
        </w:rPr>
        <w:t xml:space="preserve"> но съумява да се превърне в една от водещите сили </w:t>
      </w:r>
      <w:r w:rsidR="003010B2">
        <w:rPr>
          <w:rFonts w:ascii="Times New Roman" w:hAnsi="Times New Roman" w:cs="Times New Roman"/>
          <w:sz w:val="24"/>
          <w:szCs w:val="24"/>
        </w:rPr>
        <w:t xml:space="preserve">в разглежданото регионално пространство през Средновековието. </w:t>
      </w:r>
      <w:r w:rsidR="00732DCB">
        <w:rPr>
          <w:rFonts w:ascii="Times New Roman" w:hAnsi="Times New Roman" w:cs="Times New Roman"/>
          <w:sz w:val="24"/>
          <w:szCs w:val="24"/>
        </w:rPr>
        <w:t>И</w:t>
      </w:r>
      <w:r w:rsidR="00675CAF">
        <w:rPr>
          <w:rFonts w:ascii="Times New Roman" w:hAnsi="Times New Roman" w:cs="Times New Roman"/>
          <w:sz w:val="24"/>
          <w:szCs w:val="24"/>
        </w:rPr>
        <w:t>сторическите извори относно произхода на литовците са малко на брой и не предоставят надеждна информация</w:t>
      </w:r>
      <w:r w:rsidR="00AE6C1D">
        <w:rPr>
          <w:rFonts w:ascii="Times New Roman" w:hAnsi="Times New Roman" w:cs="Times New Roman"/>
          <w:sz w:val="24"/>
          <w:szCs w:val="24"/>
        </w:rPr>
        <w:t>,</w:t>
      </w:r>
      <w:r w:rsidR="00675CAF">
        <w:rPr>
          <w:rFonts w:ascii="Times New Roman" w:hAnsi="Times New Roman" w:cs="Times New Roman"/>
          <w:sz w:val="24"/>
          <w:szCs w:val="24"/>
        </w:rPr>
        <w:t xml:space="preserve"> </w:t>
      </w:r>
      <w:r w:rsidR="00732DCB">
        <w:rPr>
          <w:rFonts w:ascii="Times New Roman" w:hAnsi="Times New Roman" w:cs="Times New Roman"/>
          <w:sz w:val="24"/>
          <w:szCs w:val="24"/>
        </w:rPr>
        <w:t xml:space="preserve">като едва през </w:t>
      </w:r>
      <w:r w:rsidR="00732DCB">
        <w:rPr>
          <w:rFonts w:ascii="Times New Roman" w:hAnsi="Times New Roman" w:cs="Times New Roman"/>
          <w:sz w:val="24"/>
          <w:szCs w:val="24"/>
          <w:lang w:val="en-US"/>
        </w:rPr>
        <w:t>XI</w:t>
      </w:r>
      <w:r w:rsidR="00732DCB" w:rsidRPr="00732DCB">
        <w:rPr>
          <w:rFonts w:ascii="Times New Roman" w:hAnsi="Times New Roman" w:cs="Times New Roman"/>
          <w:sz w:val="24"/>
          <w:szCs w:val="24"/>
          <w:lang w:val="ru-RU"/>
        </w:rPr>
        <w:t xml:space="preserve"> </w:t>
      </w:r>
      <w:r w:rsidR="00732DCB">
        <w:rPr>
          <w:rFonts w:ascii="Times New Roman" w:hAnsi="Times New Roman" w:cs="Times New Roman"/>
          <w:sz w:val="24"/>
          <w:szCs w:val="24"/>
        </w:rPr>
        <w:t xml:space="preserve">век </w:t>
      </w:r>
      <w:r w:rsidR="00EC7946" w:rsidRPr="00EC7946">
        <w:rPr>
          <w:rFonts w:ascii="Times New Roman" w:hAnsi="Times New Roman" w:cs="Times New Roman"/>
          <w:sz w:val="24"/>
          <w:szCs w:val="24"/>
        </w:rPr>
        <w:t xml:space="preserve">в хрониките на монаха и историк Нестор </w:t>
      </w:r>
      <w:r w:rsidR="00EC7946">
        <w:rPr>
          <w:rFonts w:ascii="Times New Roman" w:hAnsi="Times New Roman" w:cs="Times New Roman"/>
          <w:sz w:val="24"/>
          <w:szCs w:val="24"/>
        </w:rPr>
        <w:t>от Киевска Рус</w:t>
      </w:r>
      <w:r w:rsidR="00AE6C1D">
        <w:rPr>
          <w:rFonts w:ascii="Times New Roman" w:hAnsi="Times New Roman" w:cs="Times New Roman"/>
          <w:sz w:val="24"/>
          <w:szCs w:val="24"/>
        </w:rPr>
        <w:t>,</w:t>
      </w:r>
      <w:r w:rsidR="00EC7946">
        <w:rPr>
          <w:rFonts w:ascii="Times New Roman" w:hAnsi="Times New Roman" w:cs="Times New Roman"/>
          <w:sz w:val="24"/>
          <w:szCs w:val="24"/>
        </w:rPr>
        <w:t xml:space="preserve"> </w:t>
      </w:r>
      <w:r w:rsidR="00732DCB">
        <w:rPr>
          <w:rFonts w:ascii="Times New Roman" w:hAnsi="Times New Roman" w:cs="Times New Roman"/>
          <w:sz w:val="24"/>
          <w:szCs w:val="24"/>
        </w:rPr>
        <w:t xml:space="preserve">за първи път се споменава името </w:t>
      </w:r>
      <w:r w:rsidR="00EC7946">
        <w:rPr>
          <w:rFonts w:ascii="Times New Roman" w:hAnsi="Times New Roman" w:cs="Times New Roman"/>
          <w:sz w:val="24"/>
          <w:szCs w:val="24"/>
        </w:rPr>
        <w:t>Литва</w:t>
      </w:r>
      <w:r w:rsidR="00AE6C1D">
        <w:rPr>
          <w:rFonts w:ascii="Times New Roman" w:hAnsi="Times New Roman" w:cs="Times New Roman"/>
          <w:sz w:val="24"/>
          <w:szCs w:val="24"/>
        </w:rPr>
        <w:t>,</w:t>
      </w:r>
      <w:r w:rsidR="00A87357">
        <w:rPr>
          <w:rFonts w:ascii="Times New Roman" w:hAnsi="Times New Roman" w:cs="Times New Roman"/>
          <w:sz w:val="24"/>
          <w:szCs w:val="24"/>
        </w:rPr>
        <w:t xml:space="preserve"> който описва военните победи на русите срещу литовските племена (</w:t>
      </w:r>
      <w:r w:rsidR="002E1AE8">
        <w:rPr>
          <w:rFonts w:ascii="Times New Roman" w:hAnsi="Times New Roman" w:cs="Times New Roman"/>
          <w:sz w:val="24"/>
          <w:szCs w:val="24"/>
          <w:lang w:val="en-US"/>
        </w:rPr>
        <w:t>Harrison</w:t>
      </w:r>
      <w:r w:rsidR="002E1AE8" w:rsidRPr="002E1AE8">
        <w:rPr>
          <w:rFonts w:ascii="Times New Roman" w:hAnsi="Times New Roman" w:cs="Times New Roman"/>
          <w:sz w:val="24"/>
          <w:szCs w:val="24"/>
          <w:lang w:val="ru-RU"/>
        </w:rPr>
        <w:t xml:space="preserve"> 1922: 40-41</w:t>
      </w:r>
      <w:r w:rsidR="00A87357">
        <w:rPr>
          <w:rFonts w:ascii="Times New Roman" w:hAnsi="Times New Roman" w:cs="Times New Roman"/>
          <w:sz w:val="24"/>
          <w:szCs w:val="24"/>
        </w:rPr>
        <w:t xml:space="preserve">). </w:t>
      </w:r>
      <w:r w:rsidR="0069442A">
        <w:rPr>
          <w:rFonts w:ascii="Times New Roman" w:hAnsi="Times New Roman" w:cs="Times New Roman"/>
          <w:sz w:val="24"/>
          <w:szCs w:val="24"/>
        </w:rPr>
        <w:t>Тук следва да се отбележи</w:t>
      </w:r>
      <w:r w:rsidR="00AE6C1D">
        <w:rPr>
          <w:rFonts w:ascii="Times New Roman" w:hAnsi="Times New Roman" w:cs="Times New Roman"/>
          <w:sz w:val="24"/>
          <w:szCs w:val="24"/>
        </w:rPr>
        <w:t>,</w:t>
      </w:r>
      <w:r w:rsidR="0069442A">
        <w:rPr>
          <w:rFonts w:ascii="Times New Roman" w:hAnsi="Times New Roman" w:cs="Times New Roman"/>
          <w:sz w:val="24"/>
          <w:szCs w:val="24"/>
        </w:rPr>
        <w:t xml:space="preserve"> че за балти</w:t>
      </w:r>
      <w:r w:rsidR="00A36DF1">
        <w:rPr>
          <w:rFonts w:ascii="Times New Roman" w:hAnsi="Times New Roman" w:cs="Times New Roman"/>
          <w:sz w:val="24"/>
          <w:szCs w:val="24"/>
        </w:rPr>
        <w:t>те</w:t>
      </w:r>
      <w:r w:rsidR="0069442A">
        <w:rPr>
          <w:rFonts w:ascii="Times New Roman" w:hAnsi="Times New Roman" w:cs="Times New Roman"/>
          <w:sz w:val="24"/>
          <w:szCs w:val="24"/>
        </w:rPr>
        <w:t xml:space="preserve"> населяващи територията на днешна Литва</w:t>
      </w:r>
      <w:r w:rsidR="00AE6C1D">
        <w:rPr>
          <w:rFonts w:ascii="Times New Roman" w:hAnsi="Times New Roman" w:cs="Times New Roman"/>
          <w:sz w:val="24"/>
          <w:szCs w:val="24"/>
        </w:rPr>
        <w:t>,</w:t>
      </w:r>
      <w:r w:rsidR="0069442A">
        <w:rPr>
          <w:rFonts w:ascii="Times New Roman" w:hAnsi="Times New Roman" w:cs="Times New Roman"/>
          <w:sz w:val="24"/>
          <w:szCs w:val="24"/>
        </w:rPr>
        <w:t xml:space="preserve"> християнизацията е насилствена и късна (</w:t>
      </w:r>
      <w:r w:rsidR="0069442A">
        <w:rPr>
          <w:rFonts w:ascii="Times New Roman" w:hAnsi="Times New Roman" w:cs="Times New Roman"/>
          <w:sz w:val="24"/>
          <w:szCs w:val="24"/>
          <w:lang w:val="en-US"/>
        </w:rPr>
        <w:t>XIII</w:t>
      </w:r>
      <w:r w:rsidR="0069442A" w:rsidRPr="0069442A">
        <w:rPr>
          <w:rFonts w:ascii="Times New Roman" w:hAnsi="Times New Roman" w:cs="Times New Roman"/>
          <w:sz w:val="24"/>
          <w:szCs w:val="24"/>
          <w:lang w:val="ru-RU"/>
        </w:rPr>
        <w:t xml:space="preserve"> </w:t>
      </w:r>
      <w:r w:rsidR="0069442A">
        <w:rPr>
          <w:rFonts w:ascii="Times New Roman" w:hAnsi="Times New Roman" w:cs="Times New Roman"/>
          <w:sz w:val="24"/>
          <w:szCs w:val="24"/>
        </w:rPr>
        <w:t>век)</w:t>
      </w:r>
      <w:r w:rsidR="00AE6C1D">
        <w:rPr>
          <w:rFonts w:ascii="Times New Roman" w:hAnsi="Times New Roman" w:cs="Times New Roman"/>
          <w:sz w:val="24"/>
          <w:szCs w:val="24"/>
        </w:rPr>
        <w:t>,</w:t>
      </w:r>
      <w:r w:rsidR="0069442A">
        <w:rPr>
          <w:rFonts w:ascii="Times New Roman" w:hAnsi="Times New Roman" w:cs="Times New Roman"/>
          <w:sz w:val="24"/>
          <w:szCs w:val="24"/>
        </w:rPr>
        <w:t xml:space="preserve"> </w:t>
      </w:r>
      <w:r w:rsidR="001609C5">
        <w:rPr>
          <w:rFonts w:ascii="Times New Roman" w:hAnsi="Times New Roman" w:cs="Times New Roman"/>
          <w:sz w:val="24"/>
          <w:szCs w:val="24"/>
        </w:rPr>
        <w:t xml:space="preserve">като през 1226 г. прогонените от Светите земи от арабите тевтонски рицари (кръстоносци) </w:t>
      </w:r>
      <w:r w:rsidR="00A36DF1">
        <w:rPr>
          <w:rFonts w:ascii="Times New Roman" w:hAnsi="Times New Roman" w:cs="Times New Roman"/>
          <w:sz w:val="24"/>
          <w:szCs w:val="24"/>
        </w:rPr>
        <w:t xml:space="preserve">се установяват в Прусия по молба на краля на Полша, който иска да покръсти </w:t>
      </w:r>
      <w:r w:rsidR="00904F60">
        <w:rPr>
          <w:rFonts w:ascii="Times New Roman" w:hAnsi="Times New Roman" w:cs="Times New Roman"/>
          <w:sz w:val="24"/>
          <w:szCs w:val="24"/>
        </w:rPr>
        <w:t>езическите племена в този район</w:t>
      </w:r>
      <w:r w:rsidR="00A2098A">
        <w:rPr>
          <w:rFonts w:ascii="Times New Roman" w:hAnsi="Times New Roman" w:cs="Times New Roman"/>
          <w:sz w:val="24"/>
          <w:szCs w:val="24"/>
        </w:rPr>
        <w:t xml:space="preserve"> (Лакост 2005</w:t>
      </w:r>
      <w:r w:rsidR="00A2098A" w:rsidRPr="00A2098A">
        <w:rPr>
          <w:rFonts w:ascii="Times New Roman" w:hAnsi="Times New Roman" w:cs="Times New Roman"/>
          <w:sz w:val="24"/>
          <w:szCs w:val="24"/>
          <w:lang w:val="ru-RU"/>
        </w:rPr>
        <w:t>: 388</w:t>
      </w:r>
      <w:r w:rsidR="00A2098A">
        <w:rPr>
          <w:rFonts w:ascii="Times New Roman" w:hAnsi="Times New Roman" w:cs="Times New Roman"/>
          <w:sz w:val="24"/>
          <w:szCs w:val="24"/>
        </w:rPr>
        <w:t>)</w:t>
      </w:r>
      <w:r w:rsidR="00904F60">
        <w:rPr>
          <w:rFonts w:ascii="Times New Roman" w:hAnsi="Times New Roman" w:cs="Times New Roman"/>
          <w:sz w:val="24"/>
          <w:szCs w:val="24"/>
        </w:rPr>
        <w:t xml:space="preserve">. </w:t>
      </w:r>
    </w:p>
    <w:p w:rsidR="00691F0B" w:rsidRDefault="00E807C8" w:rsidP="00D97DC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F05FB">
        <w:rPr>
          <w:rFonts w:ascii="Times New Roman" w:hAnsi="Times New Roman" w:cs="Times New Roman"/>
          <w:sz w:val="24"/>
          <w:szCs w:val="24"/>
        </w:rPr>
        <w:t>Причините за това са свързани и с увеличаващия се брой и съответно военна мощ на литов</w:t>
      </w:r>
      <w:r w:rsidR="00DE399E">
        <w:rPr>
          <w:rFonts w:ascii="Times New Roman" w:hAnsi="Times New Roman" w:cs="Times New Roman"/>
          <w:sz w:val="24"/>
          <w:szCs w:val="24"/>
        </w:rPr>
        <w:t>ц</w:t>
      </w:r>
      <w:r w:rsidR="00DF05FB">
        <w:rPr>
          <w:rFonts w:ascii="Times New Roman" w:hAnsi="Times New Roman" w:cs="Times New Roman"/>
          <w:sz w:val="24"/>
          <w:szCs w:val="24"/>
        </w:rPr>
        <w:t xml:space="preserve">ите в </w:t>
      </w:r>
      <w:r w:rsidR="00DE399E">
        <w:rPr>
          <w:rFonts w:ascii="Times New Roman" w:hAnsi="Times New Roman" w:cs="Times New Roman"/>
          <w:sz w:val="24"/>
          <w:szCs w:val="24"/>
        </w:rPr>
        <w:t xml:space="preserve">този </w:t>
      </w:r>
      <w:r w:rsidR="00DF05FB">
        <w:rPr>
          <w:rFonts w:ascii="Times New Roman" w:hAnsi="Times New Roman" w:cs="Times New Roman"/>
          <w:sz w:val="24"/>
          <w:szCs w:val="24"/>
        </w:rPr>
        <w:t>период</w:t>
      </w:r>
      <w:r w:rsidR="006F02B5">
        <w:rPr>
          <w:rFonts w:ascii="Times New Roman" w:hAnsi="Times New Roman" w:cs="Times New Roman"/>
          <w:sz w:val="24"/>
          <w:szCs w:val="24"/>
        </w:rPr>
        <w:t>,</w:t>
      </w:r>
      <w:r w:rsidR="00DF05FB">
        <w:rPr>
          <w:rFonts w:ascii="Times New Roman" w:hAnsi="Times New Roman" w:cs="Times New Roman"/>
          <w:sz w:val="24"/>
          <w:szCs w:val="24"/>
        </w:rPr>
        <w:t xml:space="preserve"> които още през 1183 г. организират сво</w:t>
      </w:r>
      <w:r w:rsidR="006F02B5">
        <w:rPr>
          <w:rFonts w:ascii="Times New Roman" w:hAnsi="Times New Roman" w:cs="Times New Roman"/>
          <w:sz w:val="24"/>
          <w:szCs w:val="24"/>
        </w:rPr>
        <w:t>ите първи самостоятелни набези</w:t>
      </w:r>
      <w:r w:rsidR="00DF05FB">
        <w:rPr>
          <w:rFonts w:ascii="Times New Roman" w:hAnsi="Times New Roman" w:cs="Times New Roman"/>
          <w:sz w:val="24"/>
          <w:szCs w:val="24"/>
        </w:rPr>
        <w:t xml:space="preserve"> в земите на русите</w:t>
      </w:r>
      <w:r w:rsidR="006F02B5">
        <w:rPr>
          <w:rFonts w:ascii="Times New Roman" w:hAnsi="Times New Roman" w:cs="Times New Roman"/>
          <w:sz w:val="24"/>
          <w:szCs w:val="24"/>
        </w:rPr>
        <w:t>,</w:t>
      </w:r>
      <w:r w:rsidR="00DF05FB">
        <w:rPr>
          <w:rFonts w:ascii="Times New Roman" w:hAnsi="Times New Roman" w:cs="Times New Roman"/>
          <w:sz w:val="24"/>
          <w:szCs w:val="24"/>
        </w:rPr>
        <w:t xml:space="preserve"> </w:t>
      </w:r>
      <w:r w:rsidR="00E9139D">
        <w:rPr>
          <w:rFonts w:ascii="Times New Roman" w:hAnsi="Times New Roman" w:cs="Times New Roman"/>
          <w:sz w:val="24"/>
          <w:szCs w:val="24"/>
        </w:rPr>
        <w:t xml:space="preserve">при които Псков и Полоцк биват </w:t>
      </w:r>
      <w:r w:rsidR="00DE399E">
        <w:rPr>
          <w:rFonts w:ascii="Times New Roman" w:hAnsi="Times New Roman" w:cs="Times New Roman"/>
          <w:sz w:val="24"/>
          <w:szCs w:val="24"/>
        </w:rPr>
        <w:t>опустошени</w:t>
      </w:r>
      <w:r w:rsidR="006F02B5">
        <w:rPr>
          <w:rFonts w:ascii="Times New Roman" w:hAnsi="Times New Roman" w:cs="Times New Roman"/>
          <w:sz w:val="24"/>
          <w:szCs w:val="24"/>
        </w:rPr>
        <w:t>,</w:t>
      </w:r>
      <w:r w:rsidR="00DE399E">
        <w:rPr>
          <w:rFonts w:ascii="Times New Roman" w:hAnsi="Times New Roman" w:cs="Times New Roman"/>
          <w:sz w:val="24"/>
          <w:szCs w:val="24"/>
        </w:rPr>
        <w:t xml:space="preserve"> въпреки че към този момент все още не е създа</w:t>
      </w:r>
      <w:r w:rsidR="00D0260E">
        <w:rPr>
          <w:rFonts w:ascii="Times New Roman" w:hAnsi="Times New Roman" w:cs="Times New Roman"/>
          <w:sz w:val="24"/>
          <w:szCs w:val="24"/>
        </w:rPr>
        <w:t>дена единна политическа структура на литовските земи</w:t>
      </w:r>
      <w:r w:rsidR="000607AC">
        <w:rPr>
          <w:rFonts w:ascii="Times New Roman" w:hAnsi="Times New Roman" w:cs="Times New Roman"/>
          <w:sz w:val="24"/>
          <w:szCs w:val="24"/>
        </w:rPr>
        <w:t xml:space="preserve"> (</w:t>
      </w:r>
      <w:r w:rsidR="000607AC">
        <w:rPr>
          <w:rFonts w:ascii="Times New Roman" w:hAnsi="Times New Roman" w:cs="Times New Roman"/>
          <w:sz w:val="24"/>
          <w:szCs w:val="24"/>
          <w:lang w:val="en-US"/>
        </w:rPr>
        <w:t>Eidintas</w:t>
      </w:r>
      <w:r w:rsidR="000607AC" w:rsidRPr="000607AC">
        <w:rPr>
          <w:rFonts w:ascii="Times New Roman" w:hAnsi="Times New Roman" w:cs="Times New Roman"/>
          <w:sz w:val="24"/>
          <w:szCs w:val="24"/>
          <w:lang w:val="ru-RU"/>
        </w:rPr>
        <w:t xml:space="preserve">, </w:t>
      </w:r>
      <w:r w:rsidR="000607AC">
        <w:rPr>
          <w:rFonts w:ascii="Times New Roman" w:hAnsi="Times New Roman" w:cs="Times New Roman"/>
          <w:sz w:val="24"/>
          <w:szCs w:val="24"/>
          <w:lang w:val="en-US"/>
        </w:rPr>
        <w:t>Bumblauskas</w:t>
      </w:r>
      <w:r w:rsidR="000607AC" w:rsidRPr="000607AC">
        <w:rPr>
          <w:rFonts w:ascii="Times New Roman" w:hAnsi="Times New Roman" w:cs="Times New Roman"/>
          <w:sz w:val="24"/>
          <w:szCs w:val="24"/>
          <w:lang w:val="ru-RU"/>
        </w:rPr>
        <w:t xml:space="preserve">, </w:t>
      </w:r>
      <w:r w:rsidR="000607AC">
        <w:rPr>
          <w:rFonts w:ascii="Times New Roman" w:hAnsi="Times New Roman" w:cs="Times New Roman"/>
          <w:sz w:val="24"/>
          <w:szCs w:val="24"/>
          <w:lang w:val="en-US"/>
        </w:rPr>
        <w:t>Kulakauskas</w:t>
      </w:r>
      <w:r w:rsidR="000607AC" w:rsidRPr="000607AC">
        <w:rPr>
          <w:rFonts w:ascii="Times New Roman" w:hAnsi="Times New Roman" w:cs="Times New Roman"/>
          <w:sz w:val="24"/>
          <w:szCs w:val="24"/>
          <w:lang w:val="ru-RU"/>
        </w:rPr>
        <w:t xml:space="preserve"> 2015: 33</w:t>
      </w:r>
      <w:r w:rsidR="000607AC">
        <w:rPr>
          <w:rFonts w:ascii="Times New Roman" w:hAnsi="Times New Roman" w:cs="Times New Roman"/>
          <w:sz w:val="24"/>
          <w:szCs w:val="24"/>
        </w:rPr>
        <w:t>)</w:t>
      </w:r>
      <w:r w:rsidR="00D0260E">
        <w:rPr>
          <w:rFonts w:ascii="Times New Roman" w:hAnsi="Times New Roman" w:cs="Times New Roman"/>
          <w:sz w:val="24"/>
          <w:szCs w:val="24"/>
        </w:rPr>
        <w:t xml:space="preserve">. </w:t>
      </w:r>
      <w:r w:rsidR="00FD7BFF">
        <w:rPr>
          <w:rFonts w:ascii="Times New Roman" w:hAnsi="Times New Roman" w:cs="Times New Roman"/>
          <w:sz w:val="24"/>
          <w:szCs w:val="24"/>
        </w:rPr>
        <w:t xml:space="preserve">В договор между литовските племена и Волинското княжество от 1219 г. </w:t>
      </w:r>
      <w:r w:rsidR="00101822">
        <w:rPr>
          <w:rFonts w:ascii="Times New Roman" w:hAnsi="Times New Roman" w:cs="Times New Roman"/>
          <w:sz w:val="24"/>
          <w:szCs w:val="24"/>
        </w:rPr>
        <w:t>е посочено</w:t>
      </w:r>
      <w:r w:rsidR="006F02B5">
        <w:rPr>
          <w:rFonts w:ascii="Times New Roman" w:hAnsi="Times New Roman" w:cs="Times New Roman"/>
          <w:sz w:val="24"/>
          <w:szCs w:val="24"/>
        </w:rPr>
        <w:t>,</w:t>
      </w:r>
      <w:r w:rsidR="00101822">
        <w:rPr>
          <w:rFonts w:ascii="Times New Roman" w:hAnsi="Times New Roman" w:cs="Times New Roman"/>
          <w:sz w:val="24"/>
          <w:szCs w:val="24"/>
        </w:rPr>
        <w:t xml:space="preserve"> че те биват ръководени от пет княза</w:t>
      </w:r>
      <w:r w:rsidR="006F02B5">
        <w:rPr>
          <w:rFonts w:ascii="Times New Roman" w:hAnsi="Times New Roman" w:cs="Times New Roman"/>
          <w:sz w:val="24"/>
          <w:szCs w:val="24"/>
        </w:rPr>
        <w:t>,</w:t>
      </w:r>
      <w:r w:rsidR="00101822">
        <w:rPr>
          <w:rFonts w:ascii="Times New Roman" w:hAnsi="Times New Roman" w:cs="Times New Roman"/>
          <w:sz w:val="24"/>
          <w:szCs w:val="24"/>
        </w:rPr>
        <w:t xml:space="preserve"> един от които е и бъдещия основател на държавата Литва </w:t>
      </w:r>
      <w:r w:rsidR="00A41C37">
        <w:rPr>
          <w:rFonts w:ascii="Times New Roman" w:hAnsi="Times New Roman" w:cs="Times New Roman"/>
          <w:sz w:val="24"/>
          <w:szCs w:val="24"/>
        </w:rPr>
        <w:t>–</w:t>
      </w:r>
      <w:r w:rsidR="00101822">
        <w:rPr>
          <w:rFonts w:ascii="Times New Roman" w:hAnsi="Times New Roman" w:cs="Times New Roman"/>
          <w:sz w:val="24"/>
          <w:szCs w:val="24"/>
        </w:rPr>
        <w:t xml:space="preserve"> </w:t>
      </w:r>
      <w:r w:rsidR="00A41C37">
        <w:rPr>
          <w:rFonts w:ascii="Times New Roman" w:hAnsi="Times New Roman" w:cs="Times New Roman"/>
          <w:sz w:val="24"/>
          <w:szCs w:val="24"/>
        </w:rPr>
        <w:t>Миндаугас</w:t>
      </w:r>
      <w:r w:rsidR="00B630EE">
        <w:rPr>
          <w:rFonts w:ascii="Times New Roman" w:hAnsi="Times New Roman" w:cs="Times New Roman"/>
          <w:sz w:val="24"/>
          <w:szCs w:val="24"/>
        </w:rPr>
        <w:t>, който</w:t>
      </w:r>
      <w:r w:rsidR="00A22213">
        <w:rPr>
          <w:rFonts w:ascii="Times New Roman" w:hAnsi="Times New Roman" w:cs="Times New Roman"/>
          <w:sz w:val="24"/>
          <w:szCs w:val="24"/>
        </w:rPr>
        <w:t xml:space="preserve"> едва</w:t>
      </w:r>
      <w:r w:rsidR="00B630EE">
        <w:rPr>
          <w:rFonts w:ascii="Times New Roman" w:hAnsi="Times New Roman" w:cs="Times New Roman"/>
          <w:sz w:val="24"/>
          <w:szCs w:val="24"/>
        </w:rPr>
        <w:t xml:space="preserve"> към 1245 – 1246 г. бива определен като Велик княз в Ливонската римувана хроника</w:t>
      </w:r>
      <w:r w:rsidR="004E3798">
        <w:rPr>
          <w:rFonts w:ascii="Times New Roman" w:hAnsi="Times New Roman" w:cs="Times New Roman"/>
          <w:sz w:val="24"/>
          <w:szCs w:val="24"/>
        </w:rPr>
        <w:t xml:space="preserve"> (</w:t>
      </w:r>
      <w:r w:rsidR="004E3798">
        <w:rPr>
          <w:rFonts w:ascii="Times New Roman" w:hAnsi="Times New Roman" w:cs="Times New Roman"/>
          <w:sz w:val="24"/>
          <w:szCs w:val="24"/>
          <w:lang w:val="en-US"/>
        </w:rPr>
        <w:t>Eidintas</w:t>
      </w:r>
      <w:r w:rsidR="004E3798" w:rsidRPr="004E3798">
        <w:rPr>
          <w:rFonts w:ascii="Times New Roman" w:hAnsi="Times New Roman" w:cs="Times New Roman"/>
          <w:sz w:val="24"/>
          <w:szCs w:val="24"/>
          <w:lang w:val="ru-RU"/>
        </w:rPr>
        <w:t xml:space="preserve">, </w:t>
      </w:r>
      <w:r w:rsidR="004E3798">
        <w:rPr>
          <w:rFonts w:ascii="Times New Roman" w:hAnsi="Times New Roman" w:cs="Times New Roman"/>
          <w:sz w:val="24"/>
          <w:szCs w:val="24"/>
          <w:lang w:val="en-US"/>
        </w:rPr>
        <w:t>Bumblauskas</w:t>
      </w:r>
      <w:r w:rsidR="004E3798" w:rsidRPr="004E3798">
        <w:rPr>
          <w:rFonts w:ascii="Times New Roman" w:hAnsi="Times New Roman" w:cs="Times New Roman"/>
          <w:sz w:val="24"/>
          <w:szCs w:val="24"/>
          <w:lang w:val="ru-RU"/>
        </w:rPr>
        <w:t xml:space="preserve">, </w:t>
      </w:r>
      <w:r w:rsidR="004E3798">
        <w:rPr>
          <w:rFonts w:ascii="Times New Roman" w:hAnsi="Times New Roman" w:cs="Times New Roman"/>
          <w:sz w:val="24"/>
          <w:szCs w:val="24"/>
          <w:lang w:val="en-US"/>
        </w:rPr>
        <w:t>Kulakauskas</w:t>
      </w:r>
      <w:r w:rsidR="004E3798" w:rsidRPr="004E3798">
        <w:rPr>
          <w:rFonts w:ascii="Times New Roman" w:hAnsi="Times New Roman" w:cs="Times New Roman"/>
          <w:sz w:val="24"/>
          <w:szCs w:val="24"/>
          <w:lang w:val="ru-RU"/>
        </w:rPr>
        <w:t xml:space="preserve"> 2015: 33</w:t>
      </w:r>
      <w:r w:rsidR="004E3798">
        <w:rPr>
          <w:rFonts w:ascii="Times New Roman" w:hAnsi="Times New Roman" w:cs="Times New Roman"/>
          <w:sz w:val="24"/>
          <w:szCs w:val="24"/>
        </w:rPr>
        <w:t>)</w:t>
      </w:r>
      <w:r w:rsidR="00A41C37">
        <w:rPr>
          <w:rFonts w:ascii="Times New Roman" w:hAnsi="Times New Roman" w:cs="Times New Roman"/>
          <w:sz w:val="24"/>
          <w:szCs w:val="24"/>
        </w:rPr>
        <w:t xml:space="preserve">. </w:t>
      </w:r>
    </w:p>
    <w:p w:rsidR="00E807C8" w:rsidRDefault="00A22213" w:rsidP="00691F0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С оглед прекратяването на натиска върху Южна Литва</w:t>
      </w:r>
      <w:r w:rsidR="00462BBA">
        <w:rPr>
          <w:rFonts w:ascii="Times New Roman" w:hAnsi="Times New Roman" w:cs="Times New Roman"/>
          <w:sz w:val="24"/>
          <w:szCs w:val="24"/>
        </w:rPr>
        <w:t>,</w:t>
      </w:r>
      <w:r>
        <w:rPr>
          <w:rFonts w:ascii="Times New Roman" w:hAnsi="Times New Roman" w:cs="Times New Roman"/>
          <w:sz w:val="24"/>
          <w:szCs w:val="24"/>
        </w:rPr>
        <w:t xml:space="preserve"> чиито земи </w:t>
      </w:r>
      <w:r w:rsidR="00691F0B">
        <w:rPr>
          <w:rFonts w:ascii="Times New Roman" w:hAnsi="Times New Roman" w:cs="Times New Roman"/>
          <w:sz w:val="24"/>
          <w:szCs w:val="24"/>
        </w:rPr>
        <w:t>разделят на две новата тевтонска държава, през 1251 г. той и 600 от неговите рицари приемат християнството и по този начин обезсмислят кръстоносния поход</w:t>
      </w:r>
      <w:r w:rsidR="00462BBA">
        <w:rPr>
          <w:rFonts w:ascii="Times New Roman" w:hAnsi="Times New Roman" w:cs="Times New Roman"/>
          <w:sz w:val="24"/>
          <w:szCs w:val="24"/>
        </w:rPr>
        <w:t>,</w:t>
      </w:r>
      <w:r w:rsidR="00691F0B">
        <w:rPr>
          <w:rFonts w:ascii="Times New Roman" w:hAnsi="Times New Roman" w:cs="Times New Roman"/>
          <w:sz w:val="24"/>
          <w:szCs w:val="24"/>
        </w:rPr>
        <w:t xml:space="preserve"> който заплашва страната</w:t>
      </w:r>
      <w:r w:rsidR="00462BBA">
        <w:rPr>
          <w:rFonts w:ascii="Times New Roman" w:hAnsi="Times New Roman" w:cs="Times New Roman"/>
          <w:sz w:val="24"/>
          <w:szCs w:val="24"/>
        </w:rPr>
        <w:t>,</w:t>
      </w:r>
      <w:r w:rsidR="00691F0B">
        <w:rPr>
          <w:rFonts w:ascii="Times New Roman" w:hAnsi="Times New Roman" w:cs="Times New Roman"/>
          <w:sz w:val="24"/>
          <w:szCs w:val="24"/>
        </w:rPr>
        <w:t xml:space="preserve"> а легитимността на управлението му е така лесно призната от християнския свят</w:t>
      </w:r>
      <w:r w:rsidR="00462BBA">
        <w:rPr>
          <w:rFonts w:ascii="Times New Roman" w:hAnsi="Times New Roman" w:cs="Times New Roman"/>
          <w:sz w:val="24"/>
          <w:szCs w:val="24"/>
        </w:rPr>
        <w:t>,</w:t>
      </w:r>
      <w:r w:rsidR="00691F0B">
        <w:rPr>
          <w:rFonts w:ascii="Times New Roman" w:hAnsi="Times New Roman" w:cs="Times New Roman"/>
          <w:sz w:val="24"/>
          <w:szCs w:val="24"/>
        </w:rPr>
        <w:t xml:space="preserve"> тъй като през 1240 г. набезите на монголците сринали Китай</w:t>
      </w:r>
      <w:r w:rsidR="00462BBA">
        <w:rPr>
          <w:rFonts w:ascii="Times New Roman" w:hAnsi="Times New Roman" w:cs="Times New Roman"/>
          <w:sz w:val="24"/>
          <w:szCs w:val="24"/>
        </w:rPr>
        <w:t>,</w:t>
      </w:r>
      <w:r w:rsidR="00691F0B">
        <w:rPr>
          <w:rFonts w:ascii="Times New Roman" w:hAnsi="Times New Roman" w:cs="Times New Roman"/>
          <w:sz w:val="24"/>
          <w:szCs w:val="24"/>
        </w:rPr>
        <w:t xml:space="preserve"> стигат все по на запад (Лакост 2005</w:t>
      </w:r>
      <w:r w:rsidR="00691F0B" w:rsidRPr="00691F0B">
        <w:rPr>
          <w:rFonts w:ascii="Times New Roman" w:hAnsi="Times New Roman" w:cs="Times New Roman"/>
          <w:sz w:val="24"/>
          <w:szCs w:val="24"/>
          <w:lang w:val="ru-RU"/>
        </w:rPr>
        <w:t xml:space="preserve">: </w:t>
      </w:r>
      <w:r w:rsidR="00691F0B">
        <w:rPr>
          <w:rFonts w:ascii="Times New Roman" w:hAnsi="Times New Roman" w:cs="Times New Roman"/>
          <w:sz w:val="24"/>
          <w:szCs w:val="24"/>
        </w:rPr>
        <w:t xml:space="preserve">388). </w:t>
      </w:r>
      <w:r w:rsidR="00D64836">
        <w:rPr>
          <w:rFonts w:ascii="Times New Roman" w:hAnsi="Times New Roman" w:cs="Times New Roman"/>
          <w:sz w:val="24"/>
          <w:szCs w:val="24"/>
        </w:rPr>
        <w:t>Въпреки това Литва ще се превърне в държавата</w:t>
      </w:r>
      <w:r w:rsidR="00462BBA">
        <w:rPr>
          <w:rFonts w:ascii="Times New Roman" w:hAnsi="Times New Roman" w:cs="Times New Roman"/>
          <w:sz w:val="24"/>
          <w:szCs w:val="24"/>
        </w:rPr>
        <w:t>,</w:t>
      </w:r>
      <w:r w:rsidR="00D64836">
        <w:rPr>
          <w:rFonts w:ascii="Times New Roman" w:hAnsi="Times New Roman" w:cs="Times New Roman"/>
          <w:sz w:val="24"/>
          <w:szCs w:val="24"/>
        </w:rPr>
        <w:t xml:space="preserve"> която последна приема хр</w:t>
      </w:r>
      <w:r w:rsidR="008546A2">
        <w:rPr>
          <w:rFonts w:ascii="Times New Roman" w:hAnsi="Times New Roman" w:cs="Times New Roman"/>
          <w:sz w:val="24"/>
          <w:szCs w:val="24"/>
        </w:rPr>
        <w:t>истиянството в Европа</w:t>
      </w:r>
      <w:r w:rsidR="00462BBA">
        <w:rPr>
          <w:rFonts w:ascii="Times New Roman" w:hAnsi="Times New Roman" w:cs="Times New Roman"/>
          <w:sz w:val="24"/>
          <w:szCs w:val="24"/>
        </w:rPr>
        <w:t>,</w:t>
      </w:r>
      <w:r w:rsidR="008546A2">
        <w:rPr>
          <w:rFonts w:ascii="Times New Roman" w:hAnsi="Times New Roman" w:cs="Times New Roman"/>
          <w:sz w:val="24"/>
          <w:szCs w:val="24"/>
        </w:rPr>
        <w:t xml:space="preserve"> тъй като това се осъществява чак през 1387 г.</w:t>
      </w:r>
      <w:r w:rsidR="00462BBA">
        <w:rPr>
          <w:rFonts w:ascii="Times New Roman" w:hAnsi="Times New Roman" w:cs="Times New Roman"/>
          <w:sz w:val="24"/>
          <w:szCs w:val="24"/>
        </w:rPr>
        <w:t>,</w:t>
      </w:r>
      <w:r w:rsidR="008546A2">
        <w:rPr>
          <w:rFonts w:ascii="Times New Roman" w:hAnsi="Times New Roman" w:cs="Times New Roman"/>
          <w:sz w:val="24"/>
          <w:szCs w:val="24"/>
        </w:rPr>
        <w:t xml:space="preserve"> а в </w:t>
      </w:r>
      <w:r w:rsidR="008546A2">
        <w:rPr>
          <w:rFonts w:ascii="Times New Roman" w:hAnsi="Times New Roman" w:cs="Times New Roman"/>
          <w:sz w:val="24"/>
          <w:szCs w:val="24"/>
        </w:rPr>
        <w:lastRenderedPageBreak/>
        <w:t>Жемайтия</w:t>
      </w:r>
      <w:r w:rsidR="007C04EC">
        <w:rPr>
          <w:rFonts w:ascii="Times New Roman" w:hAnsi="Times New Roman" w:cs="Times New Roman"/>
          <w:sz w:val="24"/>
          <w:szCs w:val="24"/>
        </w:rPr>
        <w:t xml:space="preserve"> (ед</w:t>
      </w:r>
      <w:r w:rsidR="00A81071">
        <w:rPr>
          <w:rFonts w:ascii="Times New Roman" w:hAnsi="Times New Roman" w:cs="Times New Roman"/>
          <w:sz w:val="24"/>
          <w:szCs w:val="24"/>
        </w:rPr>
        <w:t>ин</w:t>
      </w:r>
      <w:r w:rsidR="007C04EC">
        <w:rPr>
          <w:rFonts w:ascii="Times New Roman" w:hAnsi="Times New Roman" w:cs="Times New Roman"/>
          <w:sz w:val="24"/>
          <w:szCs w:val="24"/>
        </w:rPr>
        <w:t xml:space="preserve"> от петте етнографски района на литовските земи)</w:t>
      </w:r>
      <w:r w:rsidR="008546A2">
        <w:rPr>
          <w:rFonts w:ascii="Times New Roman" w:hAnsi="Times New Roman" w:cs="Times New Roman"/>
          <w:sz w:val="24"/>
          <w:szCs w:val="24"/>
        </w:rPr>
        <w:t xml:space="preserve"> през 1413 г. </w:t>
      </w:r>
      <w:r w:rsidR="00A81071">
        <w:rPr>
          <w:rFonts w:ascii="Times New Roman" w:hAnsi="Times New Roman" w:cs="Times New Roman"/>
          <w:sz w:val="24"/>
          <w:szCs w:val="24"/>
        </w:rPr>
        <w:t>(</w:t>
      </w:r>
      <w:r w:rsidR="00A81071">
        <w:rPr>
          <w:rFonts w:ascii="Times New Roman" w:hAnsi="Times New Roman" w:cs="Times New Roman"/>
          <w:sz w:val="24"/>
          <w:szCs w:val="24"/>
          <w:lang w:val="en-US"/>
        </w:rPr>
        <w:t>Eidintas</w:t>
      </w:r>
      <w:r w:rsidR="00A81071" w:rsidRPr="00A81071">
        <w:rPr>
          <w:rFonts w:ascii="Times New Roman" w:hAnsi="Times New Roman" w:cs="Times New Roman"/>
          <w:sz w:val="24"/>
          <w:szCs w:val="24"/>
          <w:lang w:val="ru-RU"/>
        </w:rPr>
        <w:t xml:space="preserve">, </w:t>
      </w:r>
      <w:r w:rsidR="00A81071">
        <w:rPr>
          <w:rFonts w:ascii="Times New Roman" w:hAnsi="Times New Roman" w:cs="Times New Roman"/>
          <w:sz w:val="24"/>
          <w:szCs w:val="24"/>
          <w:lang w:val="en-US"/>
        </w:rPr>
        <w:t>Bumblauskas</w:t>
      </w:r>
      <w:r w:rsidR="00A81071" w:rsidRPr="00A81071">
        <w:rPr>
          <w:rFonts w:ascii="Times New Roman" w:hAnsi="Times New Roman" w:cs="Times New Roman"/>
          <w:sz w:val="24"/>
          <w:szCs w:val="24"/>
          <w:lang w:val="ru-RU"/>
        </w:rPr>
        <w:t xml:space="preserve">, </w:t>
      </w:r>
      <w:r w:rsidR="00A81071">
        <w:rPr>
          <w:rFonts w:ascii="Times New Roman" w:hAnsi="Times New Roman" w:cs="Times New Roman"/>
          <w:sz w:val="24"/>
          <w:szCs w:val="24"/>
          <w:lang w:val="en-US"/>
        </w:rPr>
        <w:t>Kulakauskas</w:t>
      </w:r>
      <w:r w:rsidR="00A81071" w:rsidRPr="00A81071">
        <w:rPr>
          <w:rFonts w:ascii="Times New Roman" w:hAnsi="Times New Roman" w:cs="Times New Roman"/>
          <w:sz w:val="24"/>
          <w:szCs w:val="24"/>
          <w:lang w:val="ru-RU"/>
        </w:rPr>
        <w:t xml:space="preserve"> 2015: 21</w:t>
      </w:r>
      <w:r w:rsidR="00A81071">
        <w:rPr>
          <w:rFonts w:ascii="Times New Roman" w:hAnsi="Times New Roman" w:cs="Times New Roman"/>
          <w:sz w:val="24"/>
          <w:szCs w:val="24"/>
        </w:rPr>
        <w:t xml:space="preserve">). </w:t>
      </w:r>
    </w:p>
    <w:p w:rsidR="00BA056F" w:rsidRDefault="0066114A" w:rsidP="00691F0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Успоредно с това набезите на Тевтонския орден не спират с преодоляването на религиозните различия</w:t>
      </w:r>
      <w:r w:rsidR="00462BBA">
        <w:rPr>
          <w:rFonts w:ascii="Times New Roman" w:hAnsi="Times New Roman" w:cs="Times New Roman"/>
          <w:sz w:val="24"/>
          <w:szCs w:val="24"/>
        </w:rPr>
        <w:t>,</w:t>
      </w:r>
      <w:r>
        <w:rPr>
          <w:rFonts w:ascii="Times New Roman" w:hAnsi="Times New Roman" w:cs="Times New Roman"/>
          <w:sz w:val="24"/>
          <w:szCs w:val="24"/>
        </w:rPr>
        <w:t xml:space="preserve"> поради което през 1323 г. Великия княз Жедимин</w:t>
      </w:r>
      <w:r w:rsidR="00462BBA">
        <w:rPr>
          <w:rFonts w:ascii="Times New Roman" w:hAnsi="Times New Roman" w:cs="Times New Roman"/>
          <w:sz w:val="24"/>
          <w:szCs w:val="24"/>
        </w:rPr>
        <w:t>,</w:t>
      </w:r>
      <w:r>
        <w:rPr>
          <w:rFonts w:ascii="Times New Roman" w:hAnsi="Times New Roman" w:cs="Times New Roman"/>
          <w:sz w:val="24"/>
          <w:szCs w:val="24"/>
        </w:rPr>
        <w:t xml:space="preserve"> се обръща към Папа Йоан </w:t>
      </w:r>
      <w:r>
        <w:rPr>
          <w:rFonts w:ascii="Times New Roman" w:hAnsi="Times New Roman" w:cs="Times New Roman"/>
          <w:sz w:val="24"/>
          <w:szCs w:val="24"/>
          <w:lang w:val="en-US"/>
        </w:rPr>
        <w:t>XXII</w:t>
      </w:r>
      <w:r w:rsidRPr="0066114A">
        <w:rPr>
          <w:rFonts w:ascii="Times New Roman" w:hAnsi="Times New Roman" w:cs="Times New Roman"/>
          <w:sz w:val="24"/>
          <w:szCs w:val="24"/>
          <w:lang w:val="ru-RU"/>
        </w:rPr>
        <w:t xml:space="preserve"> </w:t>
      </w:r>
      <w:r w:rsidR="00746B9D">
        <w:rPr>
          <w:rFonts w:ascii="Times New Roman" w:hAnsi="Times New Roman" w:cs="Times New Roman"/>
          <w:sz w:val="24"/>
          <w:szCs w:val="24"/>
        </w:rPr>
        <w:t>с</w:t>
      </w:r>
      <w:r w:rsidR="00746B9D" w:rsidRPr="00746B9D">
        <w:rPr>
          <w:rFonts w:ascii="Times New Roman" w:hAnsi="Times New Roman" w:cs="Times New Roman"/>
          <w:sz w:val="24"/>
          <w:szCs w:val="24"/>
        </w:rPr>
        <w:t xml:space="preserve"> мол</w:t>
      </w:r>
      <w:r w:rsidR="00746B9D">
        <w:rPr>
          <w:rFonts w:ascii="Times New Roman" w:hAnsi="Times New Roman" w:cs="Times New Roman"/>
          <w:sz w:val="24"/>
          <w:szCs w:val="24"/>
        </w:rPr>
        <w:t>ба</w:t>
      </w:r>
      <w:r w:rsidR="00746B9D" w:rsidRPr="00746B9D">
        <w:rPr>
          <w:rFonts w:ascii="Times New Roman" w:hAnsi="Times New Roman" w:cs="Times New Roman"/>
          <w:sz w:val="24"/>
          <w:szCs w:val="24"/>
        </w:rPr>
        <w:t xml:space="preserve"> да се намеси </w:t>
      </w:r>
      <w:r w:rsidR="00746B9D">
        <w:rPr>
          <w:rFonts w:ascii="Times New Roman" w:hAnsi="Times New Roman" w:cs="Times New Roman"/>
          <w:sz w:val="24"/>
          <w:szCs w:val="24"/>
        </w:rPr>
        <w:t>в този конфликт</w:t>
      </w:r>
      <w:r w:rsidR="00462BBA">
        <w:rPr>
          <w:rFonts w:ascii="Times New Roman" w:hAnsi="Times New Roman" w:cs="Times New Roman"/>
          <w:sz w:val="24"/>
          <w:szCs w:val="24"/>
        </w:rPr>
        <w:t>,</w:t>
      </w:r>
      <w:r w:rsidR="00746B9D">
        <w:rPr>
          <w:rFonts w:ascii="Times New Roman" w:hAnsi="Times New Roman" w:cs="Times New Roman"/>
          <w:sz w:val="24"/>
          <w:szCs w:val="24"/>
        </w:rPr>
        <w:t xml:space="preserve"> но последвалия отказ води до </w:t>
      </w:r>
      <w:r w:rsidR="00E56385">
        <w:rPr>
          <w:rFonts w:ascii="Times New Roman" w:hAnsi="Times New Roman" w:cs="Times New Roman"/>
          <w:sz w:val="24"/>
          <w:szCs w:val="24"/>
        </w:rPr>
        <w:t>засилване на военните действия и в крайна сметка победа за литовците</w:t>
      </w:r>
      <w:r w:rsidR="00462BBA">
        <w:rPr>
          <w:rFonts w:ascii="Times New Roman" w:hAnsi="Times New Roman" w:cs="Times New Roman"/>
          <w:sz w:val="24"/>
          <w:szCs w:val="24"/>
        </w:rPr>
        <w:t>,</w:t>
      </w:r>
      <w:r w:rsidR="00E56385">
        <w:rPr>
          <w:rFonts w:ascii="Times New Roman" w:hAnsi="Times New Roman" w:cs="Times New Roman"/>
          <w:sz w:val="24"/>
          <w:szCs w:val="24"/>
        </w:rPr>
        <w:t xml:space="preserve"> </w:t>
      </w:r>
      <w:r w:rsidR="007054A8">
        <w:rPr>
          <w:rFonts w:ascii="Times New Roman" w:hAnsi="Times New Roman" w:cs="Times New Roman"/>
          <w:sz w:val="24"/>
          <w:szCs w:val="24"/>
        </w:rPr>
        <w:t xml:space="preserve">които не само </w:t>
      </w:r>
      <w:r w:rsidR="000939E0">
        <w:rPr>
          <w:rFonts w:ascii="Times New Roman" w:hAnsi="Times New Roman" w:cs="Times New Roman"/>
          <w:sz w:val="24"/>
          <w:szCs w:val="24"/>
        </w:rPr>
        <w:t xml:space="preserve">отблъскват врага </w:t>
      </w:r>
      <w:r w:rsidR="00811B49">
        <w:rPr>
          <w:rFonts w:ascii="Times New Roman" w:hAnsi="Times New Roman" w:cs="Times New Roman"/>
          <w:sz w:val="24"/>
          <w:szCs w:val="24"/>
        </w:rPr>
        <w:t>и разширяват сво</w:t>
      </w:r>
      <w:r w:rsidR="00F236B9">
        <w:rPr>
          <w:rFonts w:ascii="Times New Roman" w:hAnsi="Times New Roman" w:cs="Times New Roman"/>
          <w:sz w:val="24"/>
          <w:szCs w:val="24"/>
        </w:rPr>
        <w:t>и</w:t>
      </w:r>
      <w:r w:rsidR="00811B49">
        <w:rPr>
          <w:rFonts w:ascii="Times New Roman" w:hAnsi="Times New Roman" w:cs="Times New Roman"/>
          <w:sz w:val="24"/>
          <w:szCs w:val="24"/>
        </w:rPr>
        <w:t>т</w:t>
      </w:r>
      <w:r w:rsidR="00F236B9">
        <w:rPr>
          <w:rFonts w:ascii="Times New Roman" w:hAnsi="Times New Roman" w:cs="Times New Roman"/>
          <w:sz w:val="24"/>
          <w:szCs w:val="24"/>
        </w:rPr>
        <w:t>е</w:t>
      </w:r>
      <w:r w:rsidR="00811B49">
        <w:rPr>
          <w:rFonts w:ascii="Times New Roman" w:hAnsi="Times New Roman" w:cs="Times New Roman"/>
          <w:sz w:val="24"/>
          <w:szCs w:val="24"/>
        </w:rPr>
        <w:t xml:space="preserve"> територи</w:t>
      </w:r>
      <w:r w:rsidR="00F236B9">
        <w:rPr>
          <w:rFonts w:ascii="Times New Roman" w:hAnsi="Times New Roman" w:cs="Times New Roman"/>
          <w:sz w:val="24"/>
          <w:szCs w:val="24"/>
        </w:rPr>
        <w:t>и</w:t>
      </w:r>
      <w:r w:rsidR="00811B49">
        <w:rPr>
          <w:rFonts w:ascii="Times New Roman" w:hAnsi="Times New Roman" w:cs="Times New Roman"/>
          <w:sz w:val="24"/>
          <w:szCs w:val="24"/>
        </w:rPr>
        <w:t xml:space="preserve"> в хода на следващите няколко десетилетия</w:t>
      </w:r>
      <w:r w:rsidR="00462BBA">
        <w:rPr>
          <w:rFonts w:ascii="Times New Roman" w:hAnsi="Times New Roman" w:cs="Times New Roman"/>
          <w:sz w:val="24"/>
          <w:szCs w:val="24"/>
        </w:rPr>
        <w:t>,</w:t>
      </w:r>
      <w:r w:rsidR="00811B49">
        <w:rPr>
          <w:rFonts w:ascii="Times New Roman" w:hAnsi="Times New Roman" w:cs="Times New Roman"/>
          <w:sz w:val="24"/>
          <w:szCs w:val="24"/>
        </w:rPr>
        <w:t xml:space="preserve"> като достигат до Днепър на изток и почти до Черно море на юг</w:t>
      </w:r>
      <w:r w:rsidR="00462BBA">
        <w:rPr>
          <w:rFonts w:ascii="Times New Roman" w:hAnsi="Times New Roman" w:cs="Times New Roman"/>
          <w:sz w:val="24"/>
          <w:szCs w:val="24"/>
        </w:rPr>
        <w:t>,</w:t>
      </w:r>
      <w:r w:rsidR="00811B49">
        <w:rPr>
          <w:rFonts w:ascii="Times New Roman" w:hAnsi="Times New Roman" w:cs="Times New Roman"/>
          <w:sz w:val="24"/>
          <w:szCs w:val="24"/>
        </w:rPr>
        <w:t xml:space="preserve"> </w:t>
      </w:r>
      <w:r w:rsidR="00F236B9">
        <w:rPr>
          <w:rFonts w:ascii="Times New Roman" w:hAnsi="Times New Roman" w:cs="Times New Roman"/>
          <w:sz w:val="24"/>
          <w:szCs w:val="24"/>
        </w:rPr>
        <w:t>а</w:t>
      </w:r>
      <w:r w:rsidR="006C4F63" w:rsidRPr="006C4F63">
        <w:rPr>
          <w:rFonts w:ascii="Times New Roman" w:hAnsi="Times New Roman" w:cs="Times New Roman"/>
          <w:sz w:val="24"/>
          <w:szCs w:val="24"/>
          <w:lang w:val="ru-RU"/>
        </w:rPr>
        <w:t xml:space="preserve"> </w:t>
      </w:r>
      <w:r w:rsidR="006C4F63">
        <w:rPr>
          <w:rFonts w:ascii="Times New Roman" w:hAnsi="Times New Roman" w:cs="Times New Roman"/>
          <w:sz w:val="24"/>
          <w:szCs w:val="24"/>
        </w:rPr>
        <w:t>и</w:t>
      </w:r>
      <w:r w:rsidR="00F236B9">
        <w:rPr>
          <w:rFonts w:ascii="Times New Roman" w:hAnsi="Times New Roman" w:cs="Times New Roman"/>
          <w:sz w:val="24"/>
          <w:szCs w:val="24"/>
        </w:rPr>
        <w:t xml:space="preserve"> </w:t>
      </w:r>
      <w:r w:rsidR="000939E0">
        <w:rPr>
          <w:rFonts w:ascii="Times New Roman" w:hAnsi="Times New Roman" w:cs="Times New Roman"/>
          <w:sz w:val="24"/>
          <w:szCs w:val="24"/>
        </w:rPr>
        <w:t>Великия княз Алжирдас три пъти влиза като завоевател в Москва (</w:t>
      </w:r>
      <w:r w:rsidR="000939E0">
        <w:rPr>
          <w:rFonts w:ascii="Times New Roman" w:hAnsi="Times New Roman" w:cs="Times New Roman"/>
          <w:sz w:val="24"/>
          <w:szCs w:val="24"/>
          <w:lang w:val="en-US"/>
        </w:rPr>
        <w:t>Harrison</w:t>
      </w:r>
      <w:r w:rsidR="000939E0" w:rsidRPr="000939E0">
        <w:rPr>
          <w:rFonts w:ascii="Times New Roman" w:hAnsi="Times New Roman" w:cs="Times New Roman"/>
          <w:sz w:val="24"/>
          <w:szCs w:val="24"/>
          <w:lang w:val="ru-RU"/>
        </w:rPr>
        <w:t xml:space="preserve"> 1922: 42-43</w:t>
      </w:r>
      <w:r w:rsidR="000939E0">
        <w:rPr>
          <w:rFonts w:ascii="Times New Roman" w:hAnsi="Times New Roman" w:cs="Times New Roman"/>
          <w:sz w:val="24"/>
          <w:szCs w:val="24"/>
        </w:rPr>
        <w:t xml:space="preserve">). </w:t>
      </w:r>
      <w:r w:rsidR="00D82AF4">
        <w:rPr>
          <w:rFonts w:ascii="Times New Roman" w:hAnsi="Times New Roman" w:cs="Times New Roman"/>
          <w:sz w:val="24"/>
          <w:szCs w:val="24"/>
        </w:rPr>
        <w:t xml:space="preserve">Заплахата от тевтонските рицари е </w:t>
      </w:r>
      <w:r w:rsidR="00A54DAE">
        <w:rPr>
          <w:rFonts w:ascii="Times New Roman" w:hAnsi="Times New Roman" w:cs="Times New Roman"/>
          <w:sz w:val="24"/>
          <w:szCs w:val="24"/>
        </w:rPr>
        <w:t xml:space="preserve">окончателно </w:t>
      </w:r>
      <w:r w:rsidR="00D82AF4">
        <w:rPr>
          <w:rFonts w:ascii="Times New Roman" w:hAnsi="Times New Roman" w:cs="Times New Roman"/>
          <w:sz w:val="24"/>
          <w:szCs w:val="24"/>
        </w:rPr>
        <w:t>елиминирана от Витаутас Велики</w:t>
      </w:r>
      <w:r w:rsidR="00462BBA">
        <w:rPr>
          <w:rFonts w:ascii="Times New Roman" w:hAnsi="Times New Roman" w:cs="Times New Roman"/>
          <w:sz w:val="24"/>
          <w:szCs w:val="24"/>
        </w:rPr>
        <w:t>,</w:t>
      </w:r>
      <w:r w:rsidR="00D82AF4">
        <w:rPr>
          <w:rFonts w:ascii="Times New Roman" w:hAnsi="Times New Roman" w:cs="Times New Roman"/>
          <w:sz w:val="24"/>
          <w:szCs w:val="24"/>
        </w:rPr>
        <w:t xml:space="preserve"> който заедно със своите полски съюзници ги разбива в битката при Грюнвалд (1410 г.) (</w:t>
      </w:r>
      <w:r w:rsidR="003B5663">
        <w:rPr>
          <w:rFonts w:ascii="Times New Roman" w:hAnsi="Times New Roman" w:cs="Times New Roman"/>
          <w:sz w:val="24"/>
          <w:szCs w:val="24"/>
          <w:lang w:val="en-US"/>
        </w:rPr>
        <w:t>Hickman</w:t>
      </w:r>
      <w:r w:rsidR="00D82AF4" w:rsidRPr="00A54DAE">
        <w:rPr>
          <w:rFonts w:ascii="Times New Roman" w:hAnsi="Times New Roman" w:cs="Times New Roman"/>
          <w:sz w:val="24"/>
          <w:szCs w:val="24"/>
          <w:lang w:val="ru-RU"/>
        </w:rPr>
        <w:t xml:space="preserve"> 2015</w:t>
      </w:r>
      <w:r w:rsidR="00D82AF4">
        <w:rPr>
          <w:rFonts w:ascii="Times New Roman" w:hAnsi="Times New Roman" w:cs="Times New Roman"/>
          <w:sz w:val="24"/>
          <w:szCs w:val="24"/>
        </w:rPr>
        <w:t xml:space="preserve">). </w:t>
      </w:r>
    </w:p>
    <w:p w:rsidR="00C224D1" w:rsidRDefault="00731CF0" w:rsidP="00691F0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Гореизложеното </w:t>
      </w:r>
      <w:r w:rsidR="00A54DAE">
        <w:rPr>
          <w:rFonts w:ascii="Times New Roman" w:hAnsi="Times New Roman" w:cs="Times New Roman"/>
          <w:sz w:val="24"/>
          <w:szCs w:val="24"/>
        </w:rPr>
        <w:t>разкрива засилващата се мощ на Великото литовско княжество</w:t>
      </w:r>
      <w:r w:rsidR="003775AF">
        <w:rPr>
          <w:rFonts w:ascii="Times New Roman" w:hAnsi="Times New Roman" w:cs="Times New Roman"/>
          <w:sz w:val="24"/>
          <w:szCs w:val="24"/>
        </w:rPr>
        <w:t>,</w:t>
      </w:r>
      <w:r w:rsidR="00A54DAE">
        <w:rPr>
          <w:rFonts w:ascii="Times New Roman" w:hAnsi="Times New Roman" w:cs="Times New Roman"/>
          <w:sz w:val="24"/>
          <w:szCs w:val="24"/>
        </w:rPr>
        <w:t xml:space="preserve"> което постепенно </w:t>
      </w:r>
      <w:r w:rsidR="00837AA5">
        <w:rPr>
          <w:rFonts w:ascii="Times New Roman" w:hAnsi="Times New Roman" w:cs="Times New Roman"/>
          <w:sz w:val="24"/>
          <w:szCs w:val="24"/>
        </w:rPr>
        <w:t xml:space="preserve">към средата на </w:t>
      </w:r>
      <w:r w:rsidR="00837AA5">
        <w:rPr>
          <w:rFonts w:ascii="Times New Roman" w:hAnsi="Times New Roman" w:cs="Times New Roman"/>
          <w:sz w:val="24"/>
          <w:szCs w:val="24"/>
          <w:lang w:val="en-US"/>
        </w:rPr>
        <w:t>XV</w:t>
      </w:r>
      <w:r w:rsidR="00837AA5" w:rsidRPr="00837AA5">
        <w:rPr>
          <w:rFonts w:ascii="Times New Roman" w:hAnsi="Times New Roman" w:cs="Times New Roman"/>
          <w:sz w:val="24"/>
          <w:szCs w:val="24"/>
          <w:lang w:val="ru-RU"/>
        </w:rPr>
        <w:t xml:space="preserve"> </w:t>
      </w:r>
      <w:r w:rsidR="00837AA5">
        <w:rPr>
          <w:rFonts w:ascii="Times New Roman" w:hAnsi="Times New Roman" w:cs="Times New Roman"/>
          <w:sz w:val="24"/>
          <w:szCs w:val="24"/>
        </w:rPr>
        <w:t xml:space="preserve">век </w:t>
      </w:r>
      <w:r w:rsidR="00A54DAE">
        <w:rPr>
          <w:rFonts w:ascii="Times New Roman" w:hAnsi="Times New Roman" w:cs="Times New Roman"/>
          <w:sz w:val="24"/>
          <w:szCs w:val="24"/>
        </w:rPr>
        <w:t>се превръща в структуроопределящ участник в голяма част от ре</w:t>
      </w:r>
      <w:r w:rsidR="007B6244">
        <w:rPr>
          <w:rFonts w:ascii="Times New Roman" w:hAnsi="Times New Roman" w:cs="Times New Roman"/>
          <w:sz w:val="24"/>
          <w:szCs w:val="24"/>
        </w:rPr>
        <w:t xml:space="preserve">гиона Междинна Европа. </w:t>
      </w:r>
      <w:r w:rsidR="001E1E1A">
        <w:rPr>
          <w:rFonts w:ascii="Times New Roman" w:hAnsi="Times New Roman" w:cs="Times New Roman"/>
          <w:sz w:val="24"/>
          <w:szCs w:val="24"/>
        </w:rPr>
        <w:t>Тук</w:t>
      </w:r>
      <w:r w:rsidR="00F92010">
        <w:rPr>
          <w:rFonts w:ascii="Times New Roman" w:hAnsi="Times New Roman" w:cs="Times New Roman"/>
          <w:sz w:val="24"/>
          <w:szCs w:val="24"/>
        </w:rPr>
        <w:t xml:space="preserve"> следва да се обърне внимание и на </w:t>
      </w:r>
      <w:r w:rsidR="001E1E1A">
        <w:rPr>
          <w:rFonts w:ascii="Times New Roman" w:hAnsi="Times New Roman" w:cs="Times New Roman"/>
          <w:sz w:val="24"/>
          <w:szCs w:val="24"/>
        </w:rPr>
        <w:t>специалните отношения</w:t>
      </w:r>
      <w:r w:rsidR="003775AF">
        <w:rPr>
          <w:rFonts w:ascii="Times New Roman" w:hAnsi="Times New Roman" w:cs="Times New Roman"/>
          <w:sz w:val="24"/>
          <w:szCs w:val="24"/>
        </w:rPr>
        <w:t>,</w:t>
      </w:r>
      <w:r w:rsidR="001E1E1A">
        <w:rPr>
          <w:rFonts w:ascii="Times New Roman" w:hAnsi="Times New Roman" w:cs="Times New Roman"/>
          <w:sz w:val="24"/>
          <w:szCs w:val="24"/>
        </w:rPr>
        <w:t xml:space="preserve"> които се установяват между тази държава и полското кралство. </w:t>
      </w:r>
      <w:r w:rsidR="00145B71">
        <w:rPr>
          <w:rFonts w:ascii="Times New Roman" w:hAnsi="Times New Roman" w:cs="Times New Roman"/>
          <w:sz w:val="24"/>
          <w:szCs w:val="24"/>
        </w:rPr>
        <w:t>През 13</w:t>
      </w:r>
      <w:r w:rsidR="00AE5D50" w:rsidRPr="00AE5D50">
        <w:rPr>
          <w:rFonts w:ascii="Times New Roman" w:hAnsi="Times New Roman" w:cs="Times New Roman"/>
          <w:sz w:val="24"/>
          <w:szCs w:val="24"/>
          <w:lang w:val="ru-RU"/>
        </w:rPr>
        <w:t>85</w:t>
      </w:r>
      <w:r w:rsidR="00145B71">
        <w:rPr>
          <w:rFonts w:ascii="Times New Roman" w:hAnsi="Times New Roman" w:cs="Times New Roman"/>
          <w:sz w:val="24"/>
          <w:szCs w:val="24"/>
        </w:rPr>
        <w:t xml:space="preserve"> г. </w:t>
      </w:r>
      <w:r w:rsidR="00AE5D50">
        <w:rPr>
          <w:rFonts w:ascii="Times New Roman" w:hAnsi="Times New Roman" w:cs="Times New Roman"/>
          <w:sz w:val="24"/>
          <w:szCs w:val="24"/>
        </w:rPr>
        <w:t xml:space="preserve">по силата на Кревската уния </w:t>
      </w:r>
      <w:r w:rsidR="00145B71">
        <w:rPr>
          <w:rFonts w:ascii="Times New Roman" w:hAnsi="Times New Roman" w:cs="Times New Roman"/>
          <w:sz w:val="24"/>
          <w:szCs w:val="24"/>
        </w:rPr>
        <w:t>княз Ягело, син на Кеистутис, се жени за кралицата на Полша Ядвига и така скрепва съюза между Полша и Литва (Лакост 2005</w:t>
      </w:r>
      <w:r w:rsidR="00145B71" w:rsidRPr="00145B71">
        <w:rPr>
          <w:rFonts w:ascii="Times New Roman" w:hAnsi="Times New Roman" w:cs="Times New Roman"/>
          <w:sz w:val="24"/>
          <w:szCs w:val="24"/>
          <w:lang w:val="ru-RU"/>
        </w:rPr>
        <w:t>: 388-389</w:t>
      </w:r>
      <w:r w:rsidR="00145B71">
        <w:rPr>
          <w:rFonts w:ascii="Times New Roman" w:hAnsi="Times New Roman" w:cs="Times New Roman"/>
          <w:sz w:val="24"/>
          <w:szCs w:val="24"/>
        </w:rPr>
        <w:t xml:space="preserve">). </w:t>
      </w:r>
      <w:r w:rsidR="00F878D5">
        <w:rPr>
          <w:rFonts w:ascii="Times New Roman" w:hAnsi="Times New Roman" w:cs="Times New Roman"/>
          <w:sz w:val="24"/>
          <w:szCs w:val="24"/>
        </w:rPr>
        <w:t xml:space="preserve">Следват допълнителни </w:t>
      </w:r>
      <w:r w:rsidR="008F43A5">
        <w:rPr>
          <w:rFonts w:ascii="Times New Roman" w:hAnsi="Times New Roman" w:cs="Times New Roman"/>
          <w:sz w:val="24"/>
          <w:szCs w:val="24"/>
        </w:rPr>
        <w:t>унии</w:t>
      </w:r>
      <w:r w:rsidR="003775AF">
        <w:rPr>
          <w:rFonts w:ascii="Times New Roman" w:hAnsi="Times New Roman" w:cs="Times New Roman"/>
          <w:sz w:val="24"/>
          <w:szCs w:val="24"/>
        </w:rPr>
        <w:t>,</w:t>
      </w:r>
      <w:r w:rsidR="008F43A5">
        <w:rPr>
          <w:rFonts w:ascii="Times New Roman" w:hAnsi="Times New Roman" w:cs="Times New Roman"/>
          <w:sz w:val="24"/>
          <w:szCs w:val="24"/>
        </w:rPr>
        <w:t xml:space="preserve"> които уреждат правата на благородниците от тези две страни и спомагат за задълбочаването на сътрудничеството помежду им</w:t>
      </w:r>
      <w:r w:rsidR="003775AF">
        <w:rPr>
          <w:rFonts w:ascii="Times New Roman" w:hAnsi="Times New Roman" w:cs="Times New Roman"/>
          <w:sz w:val="24"/>
          <w:szCs w:val="24"/>
        </w:rPr>
        <w:t>,</w:t>
      </w:r>
      <w:r w:rsidR="008F43A5">
        <w:rPr>
          <w:rFonts w:ascii="Times New Roman" w:hAnsi="Times New Roman" w:cs="Times New Roman"/>
          <w:sz w:val="24"/>
          <w:szCs w:val="24"/>
        </w:rPr>
        <w:t xml:space="preserve"> като водеща роля в това отношение има договора от Хородло (1413 г.) (</w:t>
      </w:r>
      <w:r w:rsidR="007B1081">
        <w:rPr>
          <w:rFonts w:ascii="Times New Roman" w:hAnsi="Times New Roman" w:cs="Times New Roman"/>
          <w:sz w:val="24"/>
          <w:szCs w:val="24"/>
          <w:lang w:val="en-US"/>
        </w:rPr>
        <w:t>Stone</w:t>
      </w:r>
      <w:r w:rsidR="007B1081" w:rsidRPr="007537CB">
        <w:rPr>
          <w:rFonts w:ascii="Times New Roman" w:hAnsi="Times New Roman" w:cs="Times New Roman"/>
          <w:sz w:val="24"/>
          <w:szCs w:val="24"/>
          <w:lang w:val="ru-RU"/>
        </w:rPr>
        <w:t xml:space="preserve"> 2001: 11</w:t>
      </w:r>
      <w:r w:rsidR="008F43A5">
        <w:rPr>
          <w:rFonts w:ascii="Times New Roman" w:hAnsi="Times New Roman" w:cs="Times New Roman"/>
          <w:sz w:val="24"/>
          <w:szCs w:val="24"/>
        </w:rPr>
        <w:t xml:space="preserve">). </w:t>
      </w:r>
    </w:p>
    <w:p w:rsidR="004C456D" w:rsidRDefault="00651501" w:rsidP="00691F0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Процесът на политическо сближаване между Полша и Литва продължава</w:t>
      </w:r>
      <w:r w:rsidR="003775AF">
        <w:rPr>
          <w:rFonts w:ascii="Times New Roman" w:hAnsi="Times New Roman" w:cs="Times New Roman"/>
          <w:sz w:val="24"/>
          <w:szCs w:val="24"/>
        </w:rPr>
        <w:t>,</w:t>
      </w:r>
      <w:r>
        <w:rPr>
          <w:rFonts w:ascii="Times New Roman" w:hAnsi="Times New Roman" w:cs="Times New Roman"/>
          <w:sz w:val="24"/>
          <w:szCs w:val="24"/>
        </w:rPr>
        <w:t xml:space="preserve"> като през 1569 г. бива подписана Люблинската уния</w:t>
      </w:r>
      <w:r w:rsidR="003775AF">
        <w:rPr>
          <w:rFonts w:ascii="Times New Roman" w:hAnsi="Times New Roman" w:cs="Times New Roman"/>
          <w:sz w:val="24"/>
          <w:szCs w:val="24"/>
        </w:rPr>
        <w:t>,</w:t>
      </w:r>
      <w:r>
        <w:rPr>
          <w:rFonts w:ascii="Times New Roman" w:hAnsi="Times New Roman" w:cs="Times New Roman"/>
          <w:sz w:val="24"/>
          <w:szCs w:val="24"/>
        </w:rPr>
        <w:t xml:space="preserve"> с която </w:t>
      </w:r>
      <w:r w:rsidR="00E46585">
        <w:rPr>
          <w:rFonts w:ascii="Times New Roman" w:hAnsi="Times New Roman" w:cs="Times New Roman"/>
          <w:sz w:val="24"/>
          <w:szCs w:val="24"/>
        </w:rPr>
        <w:t>се създава единна Полско-литовска държава</w:t>
      </w:r>
      <w:r w:rsidR="003775AF">
        <w:rPr>
          <w:rFonts w:ascii="Times New Roman" w:hAnsi="Times New Roman" w:cs="Times New Roman"/>
          <w:sz w:val="24"/>
          <w:szCs w:val="24"/>
        </w:rPr>
        <w:t>,</w:t>
      </w:r>
      <w:r w:rsidR="00E46585" w:rsidRPr="00E46585">
        <w:rPr>
          <w:rFonts w:ascii="Times New Roman" w:hAnsi="Times New Roman" w:cs="Times New Roman"/>
          <w:sz w:val="24"/>
          <w:szCs w:val="24"/>
          <w:lang w:val="ru-RU"/>
        </w:rPr>
        <w:t xml:space="preserve"> </w:t>
      </w:r>
      <w:r w:rsidR="00E46585">
        <w:rPr>
          <w:rFonts w:ascii="Times New Roman" w:hAnsi="Times New Roman" w:cs="Times New Roman"/>
          <w:sz w:val="24"/>
          <w:szCs w:val="24"/>
        </w:rPr>
        <w:t>като до голям</w:t>
      </w:r>
      <w:r w:rsidR="003775AF">
        <w:rPr>
          <w:rFonts w:ascii="Times New Roman" w:hAnsi="Times New Roman" w:cs="Times New Roman"/>
          <w:sz w:val="24"/>
          <w:szCs w:val="24"/>
        </w:rPr>
        <w:t>а степен благодарение на този</w:t>
      </w:r>
      <w:r w:rsidR="00E46585">
        <w:rPr>
          <w:rFonts w:ascii="Times New Roman" w:hAnsi="Times New Roman" w:cs="Times New Roman"/>
          <w:sz w:val="24"/>
          <w:szCs w:val="24"/>
        </w:rPr>
        <w:t xml:space="preserve"> ход се осигурява и победата в Ливонската война (1558 – 1583 г.) </w:t>
      </w:r>
      <w:r w:rsidR="00E54D86">
        <w:rPr>
          <w:rFonts w:ascii="Times New Roman" w:hAnsi="Times New Roman" w:cs="Times New Roman"/>
          <w:sz w:val="24"/>
          <w:szCs w:val="24"/>
        </w:rPr>
        <w:t>над Руското царство (</w:t>
      </w:r>
      <w:r w:rsidR="00814195">
        <w:rPr>
          <w:rFonts w:ascii="Times New Roman" w:hAnsi="Times New Roman" w:cs="Times New Roman"/>
          <w:sz w:val="24"/>
          <w:szCs w:val="24"/>
          <w:lang w:val="en-US"/>
        </w:rPr>
        <w:t>Eidintas</w:t>
      </w:r>
      <w:r w:rsidR="00814195" w:rsidRPr="00814195">
        <w:rPr>
          <w:rFonts w:ascii="Times New Roman" w:hAnsi="Times New Roman" w:cs="Times New Roman"/>
          <w:sz w:val="24"/>
          <w:szCs w:val="24"/>
          <w:lang w:val="ru-RU"/>
        </w:rPr>
        <w:t xml:space="preserve">, </w:t>
      </w:r>
      <w:r w:rsidR="00814195">
        <w:rPr>
          <w:rFonts w:ascii="Times New Roman" w:hAnsi="Times New Roman" w:cs="Times New Roman"/>
          <w:sz w:val="24"/>
          <w:szCs w:val="24"/>
          <w:lang w:val="en-US"/>
        </w:rPr>
        <w:t>Bumblauskas</w:t>
      </w:r>
      <w:r w:rsidR="00814195" w:rsidRPr="00814195">
        <w:rPr>
          <w:rFonts w:ascii="Times New Roman" w:hAnsi="Times New Roman" w:cs="Times New Roman"/>
          <w:sz w:val="24"/>
          <w:szCs w:val="24"/>
          <w:lang w:val="ru-RU"/>
        </w:rPr>
        <w:t xml:space="preserve">, </w:t>
      </w:r>
      <w:r w:rsidR="00814195">
        <w:rPr>
          <w:rFonts w:ascii="Times New Roman" w:hAnsi="Times New Roman" w:cs="Times New Roman"/>
          <w:sz w:val="24"/>
          <w:szCs w:val="24"/>
          <w:lang w:val="en-US"/>
        </w:rPr>
        <w:t>Kulakauskas</w:t>
      </w:r>
      <w:r w:rsidR="00814195" w:rsidRPr="00814195">
        <w:rPr>
          <w:rFonts w:ascii="Times New Roman" w:hAnsi="Times New Roman" w:cs="Times New Roman"/>
          <w:sz w:val="24"/>
          <w:szCs w:val="24"/>
          <w:lang w:val="ru-RU"/>
        </w:rPr>
        <w:t xml:space="preserve"> 2015: 77-78</w:t>
      </w:r>
      <w:r w:rsidR="00E54D86">
        <w:rPr>
          <w:rFonts w:ascii="Times New Roman" w:hAnsi="Times New Roman" w:cs="Times New Roman"/>
          <w:sz w:val="24"/>
          <w:szCs w:val="24"/>
        </w:rPr>
        <w:t xml:space="preserve">). </w:t>
      </w:r>
      <w:r w:rsidR="003932E3">
        <w:rPr>
          <w:rFonts w:ascii="Times New Roman" w:hAnsi="Times New Roman" w:cs="Times New Roman"/>
          <w:sz w:val="24"/>
          <w:szCs w:val="24"/>
        </w:rPr>
        <w:t>Въпреки това</w:t>
      </w:r>
      <w:r w:rsidR="003775AF">
        <w:rPr>
          <w:rFonts w:ascii="Times New Roman" w:hAnsi="Times New Roman" w:cs="Times New Roman"/>
          <w:sz w:val="24"/>
          <w:szCs w:val="24"/>
        </w:rPr>
        <w:t>,</w:t>
      </w:r>
      <w:r w:rsidR="003932E3">
        <w:rPr>
          <w:rFonts w:ascii="Times New Roman" w:hAnsi="Times New Roman" w:cs="Times New Roman"/>
          <w:sz w:val="24"/>
          <w:szCs w:val="24"/>
        </w:rPr>
        <w:t xml:space="preserve"> </w:t>
      </w:r>
      <w:r w:rsidR="00B93A01">
        <w:rPr>
          <w:rFonts w:ascii="Times New Roman" w:hAnsi="Times New Roman" w:cs="Times New Roman"/>
          <w:sz w:val="24"/>
          <w:szCs w:val="24"/>
        </w:rPr>
        <w:t>настъпва период на упадък за Литва</w:t>
      </w:r>
      <w:r w:rsidR="003775AF">
        <w:rPr>
          <w:rFonts w:ascii="Times New Roman" w:hAnsi="Times New Roman" w:cs="Times New Roman"/>
          <w:sz w:val="24"/>
          <w:szCs w:val="24"/>
        </w:rPr>
        <w:t>,</w:t>
      </w:r>
      <w:r w:rsidR="00B93A01">
        <w:rPr>
          <w:rFonts w:ascii="Times New Roman" w:hAnsi="Times New Roman" w:cs="Times New Roman"/>
          <w:sz w:val="24"/>
          <w:szCs w:val="24"/>
        </w:rPr>
        <w:t xml:space="preserve"> която губи способността си да води самостоятелна външна политика, а провинциите на Полдахия, Подолия и Волиния</w:t>
      </w:r>
      <w:r w:rsidR="003775AF">
        <w:rPr>
          <w:rFonts w:ascii="Times New Roman" w:hAnsi="Times New Roman" w:cs="Times New Roman"/>
          <w:sz w:val="24"/>
          <w:szCs w:val="24"/>
        </w:rPr>
        <w:t>,</w:t>
      </w:r>
      <w:r w:rsidR="00B93A01">
        <w:rPr>
          <w:rFonts w:ascii="Times New Roman" w:hAnsi="Times New Roman" w:cs="Times New Roman"/>
          <w:sz w:val="24"/>
          <w:szCs w:val="24"/>
        </w:rPr>
        <w:t xml:space="preserve"> придобити чрез военната мощ на литовците</w:t>
      </w:r>
      <w:r w:rsidR="003775AF">
        <w:rPr>
          <w:rFonts w:ascii="Times New Roman" w:hAnsi="Times New Roman" w:cs="Times New Roman"/>
          <w:sz w:val="24"/>
          <w:szCs w:val="24"/>
        </w:rPr>
        <w:t>,</w:t>
      </w:r>
      <w:r w:rsidR="00B93A01">
        <w:rPr>
          <w:rFonts w:ascii="Times New Roman" w:hAnsi="Times New Roman" w:cs="Times New Roman"/>
          <w:sz w:val="24"/>
          <w:szCs w:val="24"/>
        </w:rPr>
        <w:t xml:space="preserve"> биват анексирани от Полша която в допълнение на посоченото</w:t>
      </w:r>
      <w:r w:rsidR="003775AF">
        <w:rPr>
          <w:rFonts w:ascii="Times New Roman" w:hAnsi="Times New Roman" w:cs="Times New Roman"/>
          <w:sz w:val="24"/>
          <w:szCs w:val="24"/>
        </w:rPr>
        <w:t>,</w:t>
      </w:r>
      <w:r w:rsidR="00B93A01">
        <w:rPr>
          <w:rFonts w:ascii="Times New Roman" w:hAnsi="Times New Roman" w:cs="Times New Roman"/>
          <w:sz w:val="24"/>
          <w:szCs w:val="24"/>
        </w:rPr>
        <w:t xml:space="preserve"> засилва и своето културно влияние (</w:t>
      </w:r>
      <w:r w:rsidR="00B93A01">
        <w:rPr>
          <w:rFonts w:ascii="Times New Roman" w:hAnsi="Times New Roman" w:cs="Times New Roman"/>
          <w:sz w:val="24"/>
          <w:szCs w:val="24"/>
          <w:lang w:val="en-US"/>
        </w:rPr>
        <w:t>Harrison</w:t>
      </w:r>
      <w:r w:rsidR="00B93A01" w:rsidRPr="00B93A01">
        <w:rPr>
          <w:rFonts w:ascii="Times New Roman" w:hAnsi="Times New Roman" w:cs="Times New Roman"/>
          <w:sz w:val="24"/>
          <w:szCs w:val="24"/>
          <w:lang w:val="ru-RU"/>
        </w:rPr>
        <w:t xml:space="preserve"> 1922: 52</w:t>
      </w:r>
      <w:r w:rsidR="00B93A01">
        <w:rPr>
          <w:rFonts w:ascii="Times New Roman" w:hAnsi="Times New Roman" w:cs="Times New Roman"/>
          <w:sz w:val="24"/>
          <w:szCs w:val="24"/>
        </w:rPr>
        <w:t xml:space="preserve">). </w:t>
      </w:r>
      <w:r w:rsidR="00A203EA">
        <w:rPr>
          <w:rFonts w:ascii="Times New Roman" w:hAnsi="Times New Roman" w:cs="Times New Roman"/>
          <w:sz w:val="24"/>
          <w:szCs w:val="24"/>
        </w:rPr>
        <w:t>Всичко това допринася за значително отслабване на способностите за оказване на въздействие от страна на Литва и бележи момент в историята на тази държава</w:t>
      </w:r>
      <w:r w:rsidR="003775AF">
        <w:rPr>
          <w:rFonts w:ascii="Times New Roman" w:hAnsi="Times New Roman" w:cs="Times New Roman"/>
          <w:sz w:val="24"/>
          <w:szCs w:val="24"/>
        </w:rPr>
        <w:t>,</w:t>
      </w:r>
      <w:r w:rsidR="00A203EA">
        <w:rPr>
          <w:rFonts w:ascii="Times New Roman" w:hAnsi="Times New Roman" w:cs="Times New Roman"/>
          <w:sz w:val="24"/>
          <w:szCs w:val="24"/>
        </w:rPr>
        <w:t xml:space="preserve"> от който започва нейн</w:t>
      </w:r>
      <w:r w:rsidR="0030718E">
        <w:rPr>
          <w:rFonts w:ascii="Times New Roman" w:hAnsi="Times New Roman" w:cs="Times New Roman"/>
          <w:sz w:val="24"/>
          <w:szCs w:val="24"/>
        </w:rPr>
        <w:t>ия залез поне в качеството на водеща сила</w:t>
      </w:r>
      <w:r w:rsidR="003775AF">
        <w:rPr>
          <w:rFonts w:ascii="Times New Roman" w:hAnsi="Times New Roman" w:cs="Times New Roman"/>
          <w:sz w:val="24"/>
          <w:szCs w:val="24"/>
        </w:rPr>
        <w:t>,</w:t>
      </w:r>
      <w:r w:rsidR="0030718E">
        <w:rPr>
          <w:rFonts w:ascii="Times New Roman" w:hAnsi="Times New Roman" w:cs="Times New Roman"/>
          <w:sz w:val="24"/>
          <w:szCs w:val="24"/>
        </w:rPr>
        <w:t xml:space="preserve"> </w:t>
      </w:r>
      <w:r w:rsidR="00395224">
        <w:rPr>
          <w:rFonts w:ascii="Times New Roman" w:hAnsi="Times New Roman" w:cs="Times New Roman"/>
          <w:sz w:val="24"/>
          <w:szCs w:val="24"/>
        </w:rPr>
        <w:t xml:space="preserve">като тя никога няма да възвърне отново могъществото си характеризирало управлението на Витаутас. </w:t>
      </w:r>
    </w:p>
    <w:p w:rsidR="00395224" w:rsidRDefault="00077CA5" w:rsidP="00691F0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Освен това поради факта, че съдбата </w:t>
      </w:r>
      <w:r>
        <w:rPr>
          <w:rFonts w:ascii="Times New Roman" w:hAnsi="Times New Roman" w:cs="Times New Roman"/>
          <w:sz w:val="24"/>
          <w:szCs w:val="24"/>
          <w:lang w:val="ru-RU"/>
        </w:rPr>
        <w:t>ѝ става</w:t>
      </w:r>
      <w:r>
        <w:rPr>
          <w:rFonts w:ascii="Times New Roman" w:hAnsi="Times New Roman" w:cs="Times New Roman"/>
          <w:sz w:val="24"/>
          <w:szCs w:val="24"/>
        </w:rPr>
        <w:t xml:space="preserve"> тясно свързана с тази на Полша, тя загубва независимостта си при раздробяването ѝ – при първото разделяне на полската държава през 1772 г. част от литовската територия минава под руска опека, а при второто и третото (1793 и 1795 г.) цяла Литва е включена в пределите на Русия и подобно на ситуацията в Естония и Латвия, започва период на русификация, който завършва едва с края на Първата световна война (Лакост 2005</w:t>
      </w:r>
      <w:r w:rsidRPr="00077CA5">
        <w:rPr>
          <w:rFonts w:ascii="Times New Roman" w:hAnsi="Times New Roman" w:cs="Times New Roman"/>
          <w:sz w:val="24"/>
          <w:szCs w:val="24"/>
          <w:lang w:val="ru-RU"/>
        </w:rPr>
        <w:t>: 389</w:t>
      </w:r>
      <w:r>
        <w:rPr>
          <w:rFonts w:ascii="Times New Roman" w:hAnsi="Times New Roman" w:cs="Times New Roman"/>
          <w:sz w:val="24"/>
          <w:szCs w:val="24"/>
        </w:rPr>
        <w:t xml:space="preserve">). </w:t>
      </w:r>
      <w:r w:rsidR="005A3FC6">
        <w:rPr>
          <w:rFonts w:ascii="Times New Roman" w:hAnsi="Times New Roman" w:cs="Times New Roman"/>
          <w:sz w:val="24"/>
          <w:szCs w:val="24"/>
        </w:rPr>
        <w:t>По време на първите четири десетилетия в</w:t>
      </w:r>
      <w:r w:rsidR="007537CB">
        <w:rPr>
          <w:rFonts w:ascii="Times New Roman" w:hAnsi="Times New Roman" w:cs="Times New Roman"/>
          <w:sz w:val="24"/>
          <w:szCs w:val="24"/>
        </w:rPr>
        <w:t xml:space="preserve"> рамките на Руската империя</w:t>
      </w:r>
      <w:r w:rsidR="004E7A11">
        <w:rPr>
          <w:rFonts w:ascii="Times New Roman" w:hAnsi="Times New Roman" w:cs="Times New Roman"/>
          <w:sz w:val="24"/>
          <w:szCs w:val="24"/>
        </w:rPr>
        <w:t>,</w:t>
      </w:r>
      <w:r w:rsidR="007537CB">
        <w:rPr>
          <w:rFonts w:ascii="Times New Roman" w:hAnsi="Times New Roman" w:cs="Times New Roman"/>
          <w:sz w:val="24"/>
          <w:szCs w:val="24"/>
        </w:rPr>
        <w:t xml:space="preserve"> </w:t>
      </w:r>
      <w:r w:rsidR="005A3FC6">
        <w:rPr>
          <w:rFonts w:ascii="Times New Roman" w:hAnsi="Times New Roman" w:cs="Times New Roman"/>
          <w:sz w:val="24"/>
          <w:szCs w:val="24"/>
        </w:rPr>
        <w:t xml:space="preserve">литовската култура продължава своето развитие като университета във Вилнюс </w:t>
      </w:r>
      <w:r w:rsidR="00BC552B">
        <w:rPr>
          <w:rFonts w:ascii="Times New Roman" w:hAnsi="Times New Roman" w:cs="Times New Roman"/>
          <w:sz w:val="24"/>
          <w:szCs w:val="24"/>
        </w:rPr>
        <w:t>се превръща в научен център</w:t>
      </w:r>
      <w:r w:rsidR="004E7A11">
        <w:rPr>
          <w:rFonts w:ascii="Times New Roman" w:hAnsi="Times New Roman" w:cs="Times New Roman"/>
          <w:sz w:val="24"/>
          <w:szCs w:val="24"/>
        </w:rPr>
        <w:t>,</w:t>
      </w:r>
      <w:r w:rsidR="00BC552B">
        <w:rPr>
          <w:rFonts w:ascii="Times New Roman" w:hAnsi="Times New Roman" w:cs="Times New Roman"/>
          <w:sz w:val="24"/>
          <w:szCs w:val="24"/>
        </w:rPr>
        <w:t xml:space="preserve"> чиято значимост надхвърля пределите на литовските земи</w:t>
      </w:r>
      <w:r w:rsidR="004E7A11">
        <w:rPr>
          <w:rFonts w:ascii="Times New Roman" w:hAnsi="Times New Roman" w:cs="Times New Roman"/>
          <w:sz w:val="24"/>
          <w:szCs w:val="24"/>
        </w:rPr>
        <w:t>,</w:t>
      </w:r>
      <w:r w:rsidR="00BC552B">
        <w:rPr>
          <w:rFonts w:ascii="Times New Roman" w:hAnsi="Times New Roman" w:cs="Times New Roman"/>
          <w:sz w:val="24"/>
          <w:szCs w:val="24"/>
        </w:rPr>
        <w:t xml:space="preserve"> тъй като той се явява най-голямата подобна институция в обширната руска държава</w:t>
      </w:r>
      <w:r w:rsidR="004E7A11">
        <w:rPr>
          <w:rFonts w:ascii="Times New Roman" w:hAnsi="Times New Roman" w:cs="Times New Roman"/>
          <w:sz w:val="24"/>
          <w:szCs w:val="24"/>
        </w:rPr>
        <w:t>,</w:t>
      </w:r>
      <w:r w:rsidR="00BC552B">
        <w:rPr>
          <w:rFonts w:ascii="Times New Roman" w:hAnsi="Times New Roman" w:cs="Times New Roman"/>
          <w:sz w:val="24"/>
          <w:szCs w:val="24"/>
        </w:rPr>
        <w:t xml:space="preserve"> а качеството на предоставяното образование и разработваните трудове </w:t>
      </w:r>
      <w:r w:rsidR="00066398">
        <w:rPr>
          <w:rFonts w:ascii="Times New Roman" w:hAnsi="Times New Roman" w:cs="Times New Roman"/>
          <w:sz w:val="24"/>
          <w:szCs w:val="24"/>
        </w:rPr>
        <w:t>в него</w:t>
      </w:r>
      <w:r w:rsidR="004E7A11">
        <w:rPr>
          <w:rFonts w:ascii="Times New Roman" w:hAnsi="Times New Roman" w:cs="Times New Roman"/>
          <w:sz w:val="24"/>
          <w:szCs w:val="24"/>
        </w:rPr>
        <w:t>,</w:t>
      </w:r>
      <w:r w:rsidR="00066398">
        <w:rPr>
          <w:rFonts w:ascii="Times New Roman" w:hAnsi="Times New Roman" w:cs="Times New Roman"/>
          <w:sz w:val="24"/>
          <w:szCs w:val="24"/>
        </w:rPr>
        <w:t xml:space="preserve"> </w:t>
      </w:r>
      <w:r w:rsidR="00BC552B">
        <w:rPr>
          <w:rFonts w:ascii="Times New Roman" w:hAnsi="Times New Roman" w:cs="Times New Roman"/>
          <w:sz w:val="24"/>
          <w:szCs w:val="24"/>
        </w:rPr>
        <w:t>е сравнимо с това в най-развитите университети от Западна Европа през този период</w:t>
      </w:r>
      <w:r w:rsidR="00066398">
        <w:rPr>
          <w:rFonts w:ascii="Times New Roman" w:hAnsi="Times New Roman" w:cs="Times New Roman"/>
          <w:sz w:val="24"/>
          <w:szCs w:val="24"/>
        </w:rPr>
        <w:t xml:space="preserve"> (</w:t>
      </w:r>
      <w:r w:rsidR="00066398">
        <w:rPr>
          <w:rFonts w:ascii="Times New Roman" w:hAnsi="Times New Roman" w:cs="Times New Roman"/>
          <w:sz w:val="24"/>
          <w:szCs w:val="24"/>
          <w:lang w:val="en-US"/>
        </w:rPr>
        <w:t>Eidintas</w:t>
      </w:r>
      <w:r w:rsidR="00066398" w:rsidRPr="00066398">
        <w:rPr>
          <w:rFonts w:ascii="Times New Roman" w:hAnsi="Times New Roman" w:cs="Times New Roman"/>
          <w:sz w:val="24"/>
          <w:szCs w:val="24"/>
          <w:lang w:val="ru-RU"/>
        </w:rPr>
        <w:t xml:space="preserve">, </w:t>
      </w:r>
      <w:r w:rsidR="00066398">
        <w:rPr>
          <w:rFonts w:ascii="Times New Roman" w:hAnsi="Times New Roman" w:cs="Times New Roman"/>
          <w:sz w:val="24"/>
          <w:szCs w:val="24"/>
          <w:lang w:val="en-US"/>
        </w:rPr>
        <w:t>Bumblauskas</w:t>
      </w:r>
      <w:r w:rsidR="00066398" w:rsidRPr="00066398">
        <w:rPr>
          <w:rFonts w:ascii="Times New Roman" w:hAnsi="Times New Roman" w:cs="Times New Roman"/>
          <w:sz w:val="24"/>
          <w:szCs w:val="24"/>
          <w:lang w:val="ru-RU"/>
        </w:rPr>
        <w:t xml:space="preserve">, </w:t>
      </w:r>
      <w:r w:rsidR="00066398">
        <w:rPr>
          <w:rFonts w:ascii="Times New Roman" w:hAnsi="Times New Roman" w:cs="Times New Roman"/>
          <w:sz w:val="24"/>
          <w:szCs w:val="24"/>
          <w:lang w:val="en-US"/>
        </w:rPr>
        <w:t>Kulakauskas</w:t>
      </w:r>
      <w:r w:rsidR="00066398" w:rsidRPr="00066398">
        <w:rPr>
          <w:rFonts w:ascii="Times New Roman" w:hAnsi="Times New Roman" w:cs="Times New Roman"/>
          <w:sz w:val="24"/>
          <w:szCs w:val="24"/>
          <w:lang w:val="ru-RU"/>
        </w:rPr>
        <w:t xml:space="preserve"> 2015: 117</w:t>
      </w:r>
      <w:r w:rsidR="00066398">
        <w:rPr>
          <w:rFonts w:ascii="Times New Roman" w:hAnsi="Times New Roman" w:cs="Times New Roman"/>
          <w:sz w:val="24"/>
          <w:szCs w:val="24"/>
        </w:rPr>
        <w:t>)</w:t>
      </w:r>
      <w:r w:rsidR="00BC552B">
        <w:rPr>
          <w:rFonts w:ascii="Times New Roman" w:hAnsi="Times New Roman" w:cs="Times New Roman"/>
          <w:sz w:val="24"/>
          <w:szCs w:val="24"/>
        </w:rPr>
        <w:t xml:space="preserve">. </w:t>
      </w:r>
    </w:p>
    <w:p w:rsidR="004B18A9" w:rsidRDefault="004B18A9" w:rsidP="00691F0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Въпреки това </w:t>
      </w:r>
      <w:r w:rsidR="003C7B37">
        <w:rPr>
          <w:rFonts w:ascii="Times New Roman" w:hAnsi="Times New Roman" w:cs="Times New Roman"/>
          <w:sz w:val="24"/>
          <w:szCs w:val="24"/>
        </w:rPr>
        <w:t xml:space="preserve">литовците </w:t>
      </w:r>
      <w:r w:rsidR="00894B7D">
        <w:rPr>
          <w:rFonts w:ascii="Times New Roman" w:hAnsi="Times New Roman" w:cs="Times New Roman"/>
          <w:sz w:val="24"/>
          <w:szCs w:val="24"/>
        </w:rPr>
        <w:t>запазват стремежа си за възстановяване на своята държавност</w:t>
      </w:r>
      <w:r w:rsidR="004E7A11">
        <w:rPr>
          <w:rFonts w:ascii="Times New Roman" w:hAnsi="Times New Roman" w:cs="Times New Roman"/>
          <w:sz w:val="24"/>
          <w:szCs w:val="24"/>
        </w:rPr>
        <w:t>,</w:t>
      </w:r>
      <w:r w:rsidR="00894B7D">
        <w:rPr>
          <w:rFonts w:ascii="Times New Roman" w:hAnsi="Times New Roman" w:cs="Times New Roman"/>
          <w:sz w:val="24"/>
          <w:szCs w:val="24"/>
        </w:rPr>
        <w:t xml:space="preserve"> като през лятото на 1812 г. </w:t>
      </w:r>
      <w:r w:rsidR="003C7B37">
        <w:rPr>
          <w:rFonts w:ascii="Times New Roman" w:hAnsi="Times New Roman" w:cs="Times New Roman"/>
          <w:sz w:val="24"/>
          <w:szCs w:val="24"/>
        </w:rPr>
        <w:t xml:space="preserve">Наполеон </w:t>
      </w:r>
      <w:r w:rsidR="00894B7D">
        <w:rPr>
          <w:rFonts w:ascii="Times New Roman" w:hAnsi="Times New Roman" w:cs="Times New Roman"/>
          <w:sz w:val="24"/>
          <w:szCs w:val="24"/>
        </w:rPr>
        <w:t xml:space="preserve">е </w:t>
      </w:r>
      <w:r w:rsidR="00894B7D" w:rsidRPr="00894B7D">
        <w:rPr>
          <w:rFonts w:ascii="Times New Roman" w:hAnsi="Times New Roman" w:cs="Times New Roman"/>
          <w:sz w:val="24"/>
          <w:szCs w:val="24"/>
        </w:rPr>
        <w:t>посрещ</w:t>
      </w:r>
      <w:r w:rsidR="002521BC">
        <w:rPr>
          <w:rFonts w:ascii="Times New Roman" w:hAnsi="Times New Roman" w:cs="Times New Roman"/>
          <w:sz w:val="24"/>
          <w:szCs w:val="24"/>
        </w:rPr>
        <w:t>н</w:t>
      </w:r>
      <w:r w:rsidR="00894B7D" w:rsidRPr="00894B7D">
        <w:rPr>
          <w:rFonts w:ascii="Times New Roman" w:hAnsi="Times New Roman" w:cs="Times New Roman"/>
          <w:sz w:val="24"/>
          <w:szCs w:val="24"/>
        </w:rPr>
        <w:t xml:space="preserve">ат </w:t>
      </w:r>
      <w:r w:rsidR="002521BC">
        <w:rPr>
          <w:rFonts w:ascii="Times New Roman" w:hAnsi="Times New Roman" w:cs="Times New Roman"/>
          <w:sz w:val="24"/>
          <w:szCs w:val="24"/>
        </w:rPr>
        <w:t>в качеството си на</w:t>
      </w:r>
      <w:r w:rsidR="00894B7D">
        <w:rPr>
          <w:rFonts w:ascii="Times New Roman" w:hAnsi="Times New Roman" w:cs="Times New Roman"/>
          <w:sz w:val="24"/>
          <w:szCs w:val="24"/>
        </w:rPr>
        <w:t xml:space="preserve"> освободител</w:t>
      </w:r>
      <w:r w:rsidR="004E7A11">
        <w:rPr>
          <w:rFonts w:ascii="Times New Roman" w:hAnsi="Times New Roman" w:cs="Times New Roman"/>
          <w:sz w:val="24"/>
          <w:szCs w:val="24"/>
        </w:rPr>
        <w:t>,</w:t>
      </w:r>
      <w:r w:rsidR="00894B7D">
        <w:rPr>
          <w:rFonts w:ascii="Times New Roman" w:hAnsi="Times New Roman" w:cs="Times New Roman"/>
          <w:sz w:val="24"/>
          <w:szCs w:val="24"/>
        </w:rPr>
        <w:t xml:space="preserve"> </w:t>
      </w:r>
      <w:r w:rsidR="002521BC">
        <w:rPr>
          <w:rFonts w:ascii="Times New Roman" w:hAnsi="Times New Roman" w:cs="Times New Roman"/>
          <w:sz w:val="24"/>
          <w:szCs w:val="24"/>
        </w:rPr>
        <w:t>а множество доброволци от местното население се включват в редиците на Великата армия</w:t>
      </w:r>
      <w:r w:rsidR="004E7A11">
        <w:rPr>
          <w:rFonts w:ascii="Times New Roman" w:hAnsi="Times New Roman" w:cs="Times New Roman"/>
          <w:sz w:val="24"/>
          <w:szCs w:val="24"/>
        </w:rPr>
        <w:t>,</w:t>
      </w:r>
      <w:r w:rsidR="002521BC">
        <w:rPr>
          <w:rFonts w:ascii="Times New Roman" w:hAnsi="Times New Roman" w:cs="Times New Roman"/>
          <w:sz w:val="24"/>
          <w:szCs w:val="24"/>
        </w:rPr>
        <w:t xml:space="preserve"> за да уча</w:t>
      </w:r>
      <w:r w:rsidR="00E63E35">
        <w:rPr>
          <w:rFonts w:ascii="Times New Roman" w:hAnsi="Times New Roman" w:cs="Times New Roman"/>
          <w:sz w:val="24"/>
          <w:szCs w:val="24"/>
        </w:rPr>
        <w:t>стват в похода срещу руснаците</w:t>
      </w:r>
      <w:r w:rsidR="004E7A11">
        <w:rPr>
          <w:rFonts w:ascii="Times New Roman" w:hAnsi="Times New Roman" w:cs="Times New Roman"/>
          <w:sz w:val="24"/>
          <w:szCs w:val="24"/>
        </w:rPr>
        <w:t>,</w:t>
      </w:r>
      <w:r w:rsidR="00E63E35">
        <w:rPr>
          <w:rFonts w:ascii="Times New Roman" w:hAnsi="Times New Roman" w:cs="Times New Roman"/>
          <w:sz w:val="24"/>
          <w:szCs w:val="24"/>
        </w:rPr>
        <w:t xml:space="preserve"> който завършва няколко месеца по-късно </w:t>
      </w:r>
      <w:r w:rsidR="00DE1BC5">
        <w:rPr>
          <w:rFonts w:ascii="Times New Roman" w:hAnsi="Times New Roman" w:cs="Times New Roman"/>
          <w:sz w:val="24"/>
          <w:szCs w:val="24"/>
        </w:rPr>
        <w:t>с френското поражение и навлизането на маршал Кутузов във Вилнюс на 12 декември същата година</w:t>
      </w:r>
      <w:r w:rsidR="00C97847">
        <w:rPr>
          <w:rFonts w:ascii="Times New Roman" w:hAnsi="Times New Roman" w:cs="Times New Roman"/>
          <w:sz w:val="24"/>
          <w:szCs w:val="24"/>
        </w:rPr>
        <w:t xml:space="preserve"> (</w:t>
      </w:r>
      <w:r w:rsidR="00C97847">
        <w:rPr>
          <w:rFonts w:ascii="Times New Roman" w:hAnsi="Times New Roman" w:cs="Times New Roman"/>
          <w:sz w:val="24"/>
          <w:szCs w:val="24"/>
          <w:lang w:val="en-US"/>
        </w:rPr>
        <w:t>Gaidis</w:t>
      </w:r>
      <w:r w:rsidR="00C97847" w:rsidRPr="00C97847">
        <w:rPr>
          <w:rFonts w:ascii="Times New Roman" w:hAnsi="Times New Roman" w:cs="Times New Roman"/>
          <w:sz w:val="24"/>
          <w:szCs w:val="24"/>
          <w:lang w:val="ru-RU"/>
        </w:rPr>
        <w:t xml:space="preserve"> 1984: 5-6</w:t>
      </w:r>
      <w:r w:rsidR="00C97847">
        <w:rPr>
          <w:rFonts w:ascii="Times New Roman" w:hAnsi="Times New Roman" w:cs="Times New Roman"/>
          <w:sz w:val="24"/>
          <w:szCs w:val="24"/>
        </w:rPr>
        <w:t>)</w:t>
      </w:r>
      <w:r w:rsidR="00DE1BC5">
        <w:rPr>
          <w:rFonts w:ascii="Times New Roman" w:hAnsi="Times New Roman" w:cs="Times New Roman"/>
          <w:sz w:val="24"/>
          <w:szCs w:val="24"/>
        </w:rPr>
        <w:t xml:space="preserve">. </w:t>
      </w:r>
      <w:r w:rsidR="00C37471">
        <w:rPr>
          <w:rFonts w:ascii="Times New Roman" w:hAnsi="Times New Roman" w:cs="Times New Roman"/>
          <w:sz w:val="24"/>
          <w:szCs w:val="24"/>
        </w:rPr>
        <w:t xml:space="preserve">Тези събития отново </w:t>
      </w:r>
      <w:r w:rsidR="00DC7E6D">
        <w:rPr>
          <w:rFonts w:ascii="Times New Roman" w:hAnsi="Times New Roman" w:cs="Times New Roman"/>
          <w:sz w:val="24"/>
          <w:szCs w:val="24"/>
        </w:rPr>
        <w:t>слагат край на надеждите за независимост на Литва</w:t>
      </w:r>
      <w:r w:rsidR="00155CA7">
        <w:rPr>
          <w:rFonts w:ascii="Times New Roman" w:hAnsi="Times New Roman" w:cs="Times New Roman"/>
          <w:sz w:val="24"/>
          <w:szCs w:val="24"/>
        </w:rPr>
        <w:t>,</w:t>
      </w:r>
      <w:r w:rsidR="00DC7E6D">
        <w:rPr>
          <w:rFonts w:ascii="Times New Roman" w:hAnsi="Times New Roman" w:cs="Times New Roman"/>
          <w:sz w:val="24"/>
          <w:szCs w:val="24"/>
        </w:rPr>
        <w:t xml:space="preserve"> като допринасят за засилване на руските репресии. </w:t>
      </w:r>
      <w:r w:rsidR="009533E2">
        <w:rPr>
          <w:rFonts w:ascii="Times New Roman" w:hAnsi="Times New Roman" w:cs="Times New Roman"/>
          <w:sz w:val="24"/>
          <w:szCs w:val="24"/>
        </w:rPr>
        <w:t xml:space="preserve">През </w:t>
      </w:r>
      <w:r w:rsidR="009533E2">
        <w:rPr>
          <w:rFonts w:ascii="Times New Roman" w:hAnsi="Times New Roman" w:cs="Times New Roman"/>
          <w:sz w:val="24"/>
          <w:szCs w:val="24"/>
          <w:lang w:val="en-US"/>
        </w:rPr>
        <w:t>XIX</w:t>
      </w:r>
      <w:r w:rsidR="009533E2" w:rsidRPr="009533E2">
        <w:rPr>
          <w:rFonts w:ascii="Times New Roman" w:hAnsi="Times New Roman" w:cs="Times New Roman"/>
          <w:sz w:val="24"/>
          <w:szCs w:val="24"/>
          <w:lang w:val="ru-RU"/>
        </w:rPr>
        <w:t xml:space="preserve"> </w:t>
      </w:r>
      <w:r w:rsidR="009533E2">
        <w:rPr>
          <w:rFonts w:ascii="Times New Roman" w:hAnsi="Times New Roman" w:cs="Times New Roman"/>
          <w:sz w:val="24"/>
          <w:szCs w:val="24"/>
        </w:rPr>
        <w:t xml:space="preserve">век следват два нови опита за отхвърляне на господството на Санкт Петербург </w:t>
      </w:r>
      <w:r w:rsidR="00EC6678">
        <w:rPr>
          <w:rFonts w:ascii="Times New Roman" w:hAnsi="Times New Roman" w:cs="Times New Roman"/>
          <w:sz w:val="24"/>
          <w:szCs w:val="24"/>
        </w:rPr>
        <w:t>(</w:t>
      </w:r>
      <w:r w:rsidR="009533E2">
        <w:rPr>
          <w:rFonts w:ascii="Times New Roman" w:hAnsi="Times New Roman" w:cs="Times New Roman"/>
          <w:sz w:val="24"/>
          <w:szCs w:val="24"/>
        </w:rPr>
        <w:t xml:space="preserve">1831 г. и 1863 – 1864 </w:t>
      </w:r>
      <w:r w:rsidR="00EC6678">
        <w:rPr>
          <w:rFonts w:ascii="Times New Roman" w:hAnsi="Times New Roman" w:cs="Times New Roman"/>
          <w:sz w:val="24"/>
          <w:szCs w:val="24"/>
        </w:rPr>
        <w:t>г.)</w:t>
      </w:r>
      <w:r w:rsidR="00155CA7">
        <w:rPr>
          <w:rFonts w:ascii="Times New Roman" w:hAnsi="Times New Roman" w:cs="Times New Roman"/>
          <w:sz w:val="24"/>
          <w:szCs w:val="24"/>
        </w:rPr>
        <w:t>,</w:t>
      </w:r>
      <w:r w:rsidR="00EC6678">
        <w:rPr>
          <w:rFonts w:ascii="Times New Roman" w:hAnsi="Times New Roman" w:cs="Times New Roman"/>
          <w:sz w:val="24"/>
          <w:szCs w:val="24"/>
        </w:rPr>
        <w:t xml:space="preserve"> които обаче също не се увенчават с успех </w:t>
      </w:r>
      <w:r w:rsidR="00204ACD">
        <w:rPr>
          <w:rFonts w:ascii="Times New Roman" w:hAnsi="Times New Roman" w:cs="Times New Roman"/>
          <w:sz w:val="24"/>
          <w:szCs w:val="24"/>
        </w:rPr>
        <w:t xml:space="preserve">и допълнително влошават положението на етническите литовци </w:t>
      </w:r>
      <w:r w:rsidR="00BF7536">
        <w:rPr>
          <w:rFonts w:ascii="Times New Roman" w:hAnsi="Times New Roman" w:cs="Times New Roman"/>
          <w:sz w:val="24"/>
          <w:szCs w:val="24"/>
        </w:rPr>
        <w:t>в империята</w:t>
      </w:r>
      <w:r w:rsidR="007162F4">
        <w:rPr>
          <w:rFonts w:ascii="Times New Roman" w:hAnsi="Times New Roman" w:cs="Times New Roman"/>
          <w:sz w:val="24"/>
          <w:szCs w:val="24"/>
        </w:rPr>
        <w:t xml:space="preserve"> (</w:t>
      </w:r>
      <w:r w:rsidR="007162F4">
        <w:rPr>
          <w:rFonts w:ascii="Times New Roman" w:hAnsi="Times New Roman" w:cs="Times New Roman"/>
          <w:sz w:val="24"/>
          <w:szCs w:val="24"/>
          <w:lang w:val="en-US"/>
        </w:rPr>
        <w:t>Harrison</w:t>
      </w:r>
      <w:r w:rsidR="007162F4" w:rsidRPr="007162F4">
        <w:rPr>
          <w:rFonts w:ascii="Times New Roman" w:hAnsi="Times New Roman" w:cs="Times New Roman"/>
          <w:sz w:val="24"/>
          <w:szCs w:val="24"/>
          <w:lang w:val="ru-RU"/>
        </w:rPr>
        <w:t xml:space="preserve"> 1922: 55-56</w:t>
      </w:r>
      <w:r w:rsidR="007162F4">
        <w:rPr>
          <w:rFonts w:ascii="Times New Roman" w:hAnsi="Times New Roman" w:cs="Times New Roman"/>
          <w:sz w:val="24"/>
          <w:szCs w:val="24"/>
        </w:rPr>
        <w:t>)</w:t>
      </w:r>
      <w:r w:rsidR="00BF7536">
        <w:rPr>
          <w:rFonts w:ascii="Times New Roman" w:hAnsi="Times New Roman" w:cs="Times New Roman"/>
          <w:sz w:val="24"/>
          <w:szCs w:val="24"/>
        </w:rPr>
        <w:t xml:space="preserve">. </w:t>
      </w:r>
    </w:p>
    <w:p w:rsidR="005F5731" w:rsidRPr="005F5731" w:rsidRDefault="0079101D" w:rsidP="00691F0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Вследствие на гореизложеното в периода до Първата световна война започва процес на русификация</w:t>
      </w:r>
      <w:r w:rsidR="00155CA7">
        <w:rPr>
          <w:rFonts w:ascii="Times New Roman" w:hAnsi="Times New Roman" w:cs="Times New Roman"/>
          <w:sz w:val="24"/>
          <w:szCs w:val="24"/>
        </w:rPr>
        <w:t>,</w:t>
      </w:r>
      <w:r>
        <w:rPr>
          <w:rFonts w:ascii="Times New Roman" w:hAnsi="Times New Roman" w:cs="Times New Roman"/>
          <w:sz w:val="24"/>
          <w:szCs w:val="24"/>
        </w:rPr>
        <w:t xml:space="preserve"> </w:t>
      </w:r>
      <w:r w:rsidR="009A0B17">
        <w:rPr>
          <w:rFonts w:ascii="Times New Roman" w:hAnsi="Times New Roman" w:cs="Times New Roman"/>
          <w:sz w:val="24"/>
          <w:szCs w:val="24"/>
        </w:rPr>
        <w:t xml:space="preserve">при който населението на литовските земи </w:t>
      </w:r>
      <w:r w:rsidR="00081D72">
        <w:rPr>
          <w:rFonts w:ascii="Times New Roman" w:hAnsi="Times New Roman" w:cs="Times New Roman"/>
          <w:sz w:val="24"/>
          <w:szCs w:val="24"/>
        </w:rPr>
        <w:t xml:space="preserve">поради </w:t>
      </w:r>
      <w:r w:rsidR="00081D72" w:rsidRPr="00081D72">
        <w:rPr>
          <w:rFonts w:ascii="Times New Roman" w:hAnsi="Times New Roman" w:cs="Times New Roman"/>
          <w:sz w:val="24"/>
          <w:szCs w:val="24"/>
        </w:rPr>
        <w:t>липсата на утвърдена писмена традиция</w:t>
      </w:r>
      <w:r w:rsidR="00155CA7">
        <w:rPr>
          <w:rFonts w:ascii="Times New Roman" w:hAnsi="Times New Roman" w:cs="Times New Roman"/>
          <w:sz w:val="24"/>
          <w:szCs w:val="24"/>
        </w:rPr>
        <w:t>,</w:t>
      </w:r>
      <w:r w:rsidR="00081D72" w:rsidRPr="00081D72">
        <w:rPr>
          <w:rFonts w:ascii="Times New Roman" w:hAnsi="Times New Roman" w:cs="Times New Roman"/>
          <w:sz w:val="24"/>
          <w:szCs w:val="24"/>
        </w:rPr>
        <w:t xml:space="preserve"> </w:t>
      </w:r>
      <w:r w:rsidR="009A0B17">
        <w:rPr>
          <w:rFonts w:ascii="Times New Roman" w:hAnsi="Times New Roman" w:cs="Times New Roman"/>
          <w:sz w:val="24"/>
          <w:szCs w:val="24"/>
        </w:rPr>
        <w:t xml:space="preserve">понася </w:t>
      </w:r>
      <w:r w:rsidR="00081D72">
        <w:rPr>
          <w:rFonts w:ascii="Times New Roman" w:hAnsi="Times New Roman" w:cs="Times New Roman"/>
          <w:sz w:val="24"/>
          <w:szCs w:val="24"/>
        </w:rPr>
        <w:t>значителни ограничения</w:t>
      </w:r>
      <w:r w:rsidR="00155CA7">
        <w:rPr>
          <w:rFonts w:ascii="Times New Roman" w:hAnsi="Times New Roman" w:cs="Times New Roman"/>
          <w:sz w:val="24"/>
          <w:szCs w:val="24"/>
        </w:rPr>
        <w:t>,</w:t>
      </w:r>
      <w:r w:rsidR="00081D72">
        <w:rPr>
          <w:rFonts w:ascii="Times New Roman" w:hAnsi="Times New Roman" w:cs="Times New Roman"/>
          <w:sz w:val="24"/>
          <w:szCs w:val="24"/>
        </w:rPr>
        <w:t xml:space="preserve"> които надхвърлят тези насочени срещу поляците</w:t>
      </w:r>
      <w:r w:rsidR="00155CA7">
        <w:rPr>
          <w:rFonts w:ascii="Times New Roman" w:hAnsi="Times New Roman" w:cs="Times New Roman"/>
          <w:sz w:val="24"/>
          <w:szCs w:val="24"/>
        </w:rPr>
        <w:t>,</w:t>
      </w:r>
      <w:r w:rsidR="00081D72">
        <w:rPr>
          <w:rFonts w:ascii="Times New Roman" w:hAnsi="Times New Roman" w:cs="Times New Roman"/>
          <w:sz w:val="24"/>
          <w:szCs w:val="24"/>
        </w:rPr>
        <w:t xml:space="preserve"> чиято култура бива възприемана от руските управници като прекалено развита</w:t>
      </w:r>
      <w:r w:rsidR="00155CA7">
        <w:rPr>
          <w:rFonts w:ascii="Times New Roman" w:hAnsi="Times New Roman" w:cs="Times New Roman"/>
          <w:sz w:val="24"/>
          <w:szCs w:val="24"/>
        </w:rPr>
        <w:t>,</w:t>
      </w:r>
      <w:r w:rsidR="00081D72">
        <w:rPr>
          <w:rFonts w:ascii="Times New Roman" w:hAnsi="Times New Roman" w:cs="Times New Roman"/>
          <w:sz w:val="24"/>
          <w:szCs w:val="24"/>
        </w:rPr>
        <w:t xml:space="preserve"> за да бъде изцяло подменена</w:t>
      </w:r>
      <w:r w:rsidR="00775B0A">
        <w:rPr>
          <w:rFonts w:ascii="Times New Roman" w:hAnsi="Times New Roman" w:cs="Times New Roman"/>
          <w:sz w:val="24"/>
          <w:szCs w:val="24"/>
        </w:rPr>
        <w:t xml:space="preserve"> (</w:t>
      </w:r>
      <w:r w:rsidR="00D15C82">
        <w:rPr>
          <w:rFonts w:ascii="Times New Roman" w:hAnsi="Times New Roman" w:cs="Times New Roman"/>
          <w:sz w:val="24"/>
          <w:szCs w:val="24"/>
          <w:lang w:val="en-US"/>
        </w:rPr>
        <w:t>Weeks</w:t>
      </w:r>
      <w:r w:rsidR="00D15C82" w:rsidRPr="00D15C82">
        <w:rPr>
          <w:rFonts w:ascii="Times New Roman" w:hAnsi="Times New Roman" w:cs="Times New Roman"/>
          <w:sz w:val="24"/>
          <w:szCs w:val="24"/>
          <w:lang w:val="ru-RU"/>
        </w:rPr>
        <w:t xml:space="preserve"> 2004: 472</w:t>
      </w:r>
      <w:r w:rsidR="00775B0A">
        <w:rPr>
          <w:rFonts w:ascii="Times New Roman" w:hAnsi="Times New Roman" w:cs="Times New Roman"/>
          <w:sz w:val="24"/>
          <w:szCs w:val="24"/>
        </w:rPr>
        <w:t>)</w:t>
      </w:r>
      <w:r w:rsidR="00081D72">
        <w:rPr>
          <w:rFonts w:ascii="Times New Roman" w:hAnsi="Times New Roman" w:cs="Times New Roman"/>
          <w:sz w:val="24"/>
          <w:szCs w:val="24"/>
        </w:rPr>
        <w:t xml:space="preserve">. </w:t>
      </w:r>
      <w:r w:rsidR="00BE0F52">
        <w:rPr>
          <w:rFonts w:ascii="Times New Roman" w:hAnsi="Times New Roman" w:cs="Times New Roman"/>
          <w:sz w:val="24"/>
          <w:szCs w:val="24"/>
        </w:rPr>
        <w:t xml:space="preserve">В крайна сметка </w:t>
      </w:r>
      <w:r w:rsidR="005F5731">
        <w:rPr>
          <w:rFonts w:ascii="Times New Roman" w:hAnsi="Times New Roman" w:cs="Times New Roman"/>
          <w:sz w:val="24"/>
          <w:szCs w:val="24"/>
        </w:rPr>
        <w:t xml:space="preserve">тези действия не спират </w:t>
      </w:r>
      <w:r w:rsidR="00BE0F52">
        <w:rPr>
          <w:rFonts w:ascii="Times New Roman" w:hAnsi="Times New Roman" w:cs="Times New Roman"/>
          <w:sz w:val="24"/>
          <w:szCs w:val="24"/>
        </w:rPr>
        <w:t>формирането на национа</w:t>
      </w:r>
      <w:r w:rsidR="005F5731">
        <w:rPr>
          <w:rFonts w:ascii="Times New Roman" w:hAnsi="Times New Roman" w:cs="Times New Roman"/>
          <w:sz w:val="24"/>
          <w:szCs w:val="24"/>
        </w:rPr>
        <w:t>лното самосъзнание на литовците</w:t>
      </w:r>
      <w:r w:rsidR="00155CA7">
        <w:rPr>
          <w:rFonts w:ascii="Times New Roman" w:hAnsi="Times New Roman" w:cs="Times New Roman"/>
          <w:sz w:val="24"/>
          <w:szCs w:val="24"/>
        </w:rPr>
        <w:t>,</w:t>
      </w:r>
      <w:r w:rsidR="005F5731">
        <w:rPr>
          <w:rFonts w:ascii="Times New Roman" w:hAnsi="Times New Roman" w:cs="Times New Roman"/>
          <w:sz w:val="24"/>
          <w:szCs w:val="24"/>
        </w:rPr>
        <w:t xml:space="preserve"> които в началото на </w:t>
      </w:r>
      <w:r w:rsidR="005F5731">
        <w:rPr>
          <w:rFonts w:ascii="Times New Roman" w:hAnsi="Times New Roman" w:cs="Times New Roman"/>
          <w:sz w:val="24"/>
          <w:szCs w:val="24"/>
          <w:lang w:val="en-US"/>
        </w:rPr>
        <w:t>XX</w:t>
      </w:r>
      <w:r w:rsidR="005F5731" w:rsidRPr="005F5731">
        <w:rPr>
          <w:rFonts w:ascii="Times New Roman" w:hAnsi="Times New Roman" w:cs="Times New Roman"/>
          <w:sz w:val="24"/>
          <w:szCs w:val="24"/>
          <w:lang w:val="ru-RU"/>
        </w:rPr>
        <w:t xml:space="preserve"> </w:t>
      </w:r>
      <w:r w:rsidR="005F5731">
        <w:rPr>
          <w:rFonts w:ascii="Times New Roman" w:hAnsi="Times New Roman" w:cs="Times New Roman"/>
          <w:sz w:val="24"/>
          <w:szCs w:val="24"/>
        </w:rPr>
        <w:t xml:space="preserve">век отново увеличават своята активност в търсенето на </w:t>
      </w:r>
      <w:r w:rsidR="00142074">
        <w:rPr>
          <w:rFonts w:ascii="Times New Roman" w:hAnsi="Times New Roman" w:cs="Times New Roman"/>
          <w:sz w:val="24"/>
          <w:szCs w:val="24"/>
        </w:rPr>
        <w:t xml:space="preserve">начини за възвръщане на своя суверенитет. </w:t>
      </w:r>
    </w:p>
    <w:p w:rsidR="003C6261" w:rsidRDefault="00E7358F" w:rsidP="00691F0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Възползвайки се от отстъплението на руската армия и германската окупация, както и от хаоса, съпровождащ болшевишката революция, на 16 февруари 1918 г. Литва провъзгласява независимостта си, призната от Москва две години по-късно (Лакост 2005</w:t>
      </w:r>
      <w:r w:rsidRPr="00E7358F">
        <w:rPr>
          <w:rFonts w:ascii="Times New Roman" w:hAnsi="Times New Roman" w:cs="Times New Roman"/>
          <w:sz w:val="24"/>
          <w:szCs w:val="24"/>
          <w:lang w:val="ru-RU"/>
        </w:rPr>
        <w:t xml:space="preserve">: </w:t>
      </w:r>
      <w:r w:rsidRPr="00E7358F">
        <w:rPr>
          <w:rFonts w:ascii="Times New Roman" w:hAnsi="Times New Roman" w:cs="Times New Roman"/>
          <w:sz w:val="24"/>
          <w:szCs w:val="24"/>
          <w:lang w:val="ru-RU"/>
        </w:rPr>
        <w:lastRenderedPageBreak/>
        <w:t>389</w:t>
      </w:r>
      <w:r>
        <w:rPr>
          <w:rFonts w:ascii="Times New Roman" w:hAnsi="Times New Roman" w:cs="Times New Roman"/>
          <w:sz w:val="24"/>
          <w:szCs w:val="24"/>
        </w:rPr>
        <w:t xml:space="preserve">). </w:t>
      </w:r>
      <w:r w:rsidR="00782284">
        <w:rPr>
          <w:rFonts w:ascii="Times New Roman" w:hAnsi="Times New Roman" w:cs="Times New Roman"/>
          <w:sz w:val="24"/>
          <w:szCs w:val="24"/>
        </w:rPr>
        <w:t xml:space="preserve">Възстановяването на литовската държава бива съпроводено от </w:t>
      </w:r>
      <w:r w:rsidR="00960DA5">
        <w:rPr>
          <w:rFonts w:ascii="Times New Roman" w:hAnsi="Times New Roman" w:cs="Times New Roman"/>
          <w:sz w:val="24"/>
          <w:szCs w:val="24"/>
        </w:rPr>
        <w:t>военни конфликти първо с Руската СФСР</w:t>
      </w:r>
      <w:r w:rsidR="00155CA7">
        <w:rPr>
          <w:rFonts w:ascii="Times New Roman" w:hAnsi="Times New Roman" w:cs="Times New Roman"/>
          <w:sz w:val="24"/>
          <w:szCs w:val="24"/>
        </w:rPr>
        <w:t>,</w:t>
      </w:r>
      <w:r w:rsidR="00960DA5">
        <w:rPr>
          <w:rFonts w:ascii="Times New Roman" w:hAnsi="Times New Roman" w:cs="Times New Roman"/>
          <w:sz w:val="24"/>
          <w:szCs w:val="24"/>
        </w:rPr>
        <w:t xml:space="preserve"> </w:t>
      </w:r>
      <w:r w:rsidR="002E5DC3">
        <w:rPr>
          <w:rFonts w:ascii="Times New Roman" w:hAnsi="Times New Roman" w:cs="Times New Roman"/>
          <w:sz w:val="24"/>
          <w:szCs w:val="24"/>
        </w:rPr>
        <w:t>а след това и с прогерманската Западна руска доброволческа армия</w:t>
      </w:r>
      <w:r w:rsidR="00155CA7">
        <w:rPr>
          <w:rFonts w:ascii="Times New Roman" w:hAnsi="Times New Roman" w:cs="Times New Roman"/>
          <w:sz w:val="24"/>
          <w:szCs w:val="24"/>
        </w:rPr>
        <w:t>,</w:t>
      </w:r>
      <w:r w:rsidR="002E5DC3">
        <w:rPr>
          <w:rFonts w:ascii="Times New Roman" w:hAnsi="Times New Roman" w:cs="Times New Roman"/>
          <w:sz w:val="24"/>
          <w:szCs w:val="24"/>
        </w:rPr>
        <w:t xml:space="preserve"> като през 1920 г. </w:t>
      </w:r>
      <w:r w:rsidR="00925FD0">
        <w:rPr>
          <w:rFonts w:ascii="Times New Roman" w:hAnsi="Times New Roman" w:cs="Times New Roman"/>
          <w:sz w:val="24"/>
          <w:szCs w:val="24"/>
        </w:rPr>
        <w:t>напрежението между Литва и Полша прераства в кратък конфликт</w:t>
      </w:r>
      <w:r w:rsidR="00155CA7">
        <w:rPr>
          <w:rFonts w:ascii="Times New Roman" w:hAnsi="Times New Roman" w:cs="Times New Roman"/>
          <w:sz w:val="24"/>
          <w:szCs w:val="24"/>
        </w:rPr>
        <w:t>,</w:t>
      </w:r>
      <w:r w:rsidR="00925FD0">
        <w:rPr>
          <w:rFonts w:ascii="Times New Roman" w:hAnsi="Times New Roman" w:cs="Times New Roman"/>
          <w:sz w:val="24"/>
          <w:szCs w:val="24"/>
        </w:rPr>
        <w:t xml:space="preserve"> който води до инкорпорирането на Вилнюс в рамките на полската държава</w:t>
      </w:r>
      <w:r w:rsidR="00155CA7">
        <w:rPr>
          <w:rFonts w:ascii="Times New Roman" w:hAnsi="Times New Roman" w:cs="Times New Roman"/>
          <w:sz w:val="24"/>
          <w:szCs w:val="24"/>
        </w:rPr>
        <w:t>,</w:t>
      </w:r>
      <w:r w:rsidR="008B77A0" w:rsidRPr="008B77A0">
        <w:rPr>
          <w:rFonts w:ascii="Times New Roman" w:hAnsi="Times New Roman" w:cs="Times New Roman"/>
          <w:sz w:val="24"/>
          <w:szCs w:val="24"/>
          <w:lang w:val="ru-RU"/>
        </w:rPr>
        <w:t xml:space="preserve"> </w:t>
      </w:r>
      <w:r w:rsidR="008B77A0">
        <w:rPr>
          <w:rFonts w:ascii="Times New Roman" w:hAnsi="Times New Roman" w:cs="Times New Roman"/>
          <w:sz w:val="24"/>
          <w:szCs w:val="24"/>
        </w:rPr>
        <w:t>при това не поради военно поражение</w:t>
      </w:r>
      <w:r w:rsidR="00155CA7">
        <w:rPr>
          <w:rFonts w:ascii="Times New Roman" w:hAnsi="Times New Roman" w:cs="Times New Roman"/>
          <w:sz w:val="24"/>
          <w:szCs w:val="24"/>
        </w:rPr>
        <w:t>,</w:t>
      </w:r>
      <w:r w:rsidR="008B77A0">
        <w:rPr>
          <w:rFonts w:ascii="Times New Roman" w:hAnsi="Times New Roman" w:cs="Times New Roman"/>
          <w:sz w:val="24"/>
          <w:szCs w:val="24"/>
        </w:rPr>
        <w:t xml:space="preserve"> а в резултат на проведения плебисцит след намесата на Обществото на народите (</w:t>
      </w:r>
      <w:r w:rsidR="008B77A0">
        <w:rPr>
          <w:rFonts w:ascii="Times New Roman" w:hAnsi="Times New Roman" w:cs="Times New Roman"/>
          <w:sz w:val="24"/>
          <w:szCs w:val="24"/>
          <w:lang w:val="en-US"/>
        </w:rPr>
        <w:t>Parrot</w:t>
      </w:r>
      <w:r w:rsidR="008B77A0" w:rsidRPr="008B77A0">
        <w:rPr>
          <w:rFonts w:ascii="Times New Roman" w:hAnsi="Times New Roman" w:cs="Times New Roman"/>
          <w:sz w:val="24"/>
          <w:szCs w:val="24"/>
          <w:lang w:val="ru-RU"/>
        </w:rPr>
        <w:t xml:space="preserve"> 2002: 153-154</w:t>
      </w:r>
      <w:r w:rsidR="008B77A0">
        <w:rPr>
          <w:rFonts w:ascii="Times New Roman" w:hAnsi="Times New Roman" w:cs="Times New Roman"/>
          <w:sz w:val="24"/>
          <w:szCs w:val="24"/>
        </w:rPr>
        <w:t xml:space="preserve">). </w:t>
      </w:r>
      <w:r w:rsidR="003C483A">
        <w:rPr>
          <w:rFonts w:ascii="Times New Roman" w:hAnsi="Times New Roman" w:cs="Times New Roman"/>
          <w:sz w:val="24"/>
          <w:szCs w:val="24"/>
        </w:rPr>
        <w:t>Описаните събития влошават отношението между тези две с</w:t>
      </w:r>
      <w:r w:rsidR="00C7041C">
        <w:rPr>
          <w:rFonts w:ascii="Times New Roman" w:hAnsi="Times New Roman" w:cs="Times New Roman"/>
          <w:sz w:val="24"/>
          <w:szCs w:val="24"/>
        </w:rPr>
        <w:t>трани</w:t>
      </w:r>
      <w:r w:rsidR="00155CA7">
        <w:rPr>
          <w:rFonts w:ascii="Times New Roman" w:hAnsi="Times New Roman" w:cs="Times New Roman"/>
          <w:sz w:val="24"/>
          <w:szCs w:val="24"/>
        </w:rPr>
        <w:t>,</w:t>
      </w:r>
      <w:r w:rsidR="00C7041C">
        <w:rPr>
          <w:rFonts w:ascii="Times New Roman" w:hAnsi="Times New Roman" w:cs="Times New Roman"/>
          <w:sz w:val="24"/>
          <w:szCs w:val="24"/>
        </w:rPr>
        <w:t xml:space="preserve"> а за литовците те остават в тяхната историография като „полското предателство“. </w:t>
      </w:r>
    </w:p>
    <w:p w:rsidR="00690A61" w:rsidRDefault="00F82FC3" w:rsidP="00691F0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Политическия живот в Литва остава нестабилен</w:t>
      </w:r>
      <w:r w:rsidR="008121E2">
        <w:rPr>
          <w:rFonts w:ascii="Times New Roman" w:hAnsi="Times New Roman" w:cs="Times New Roman"/>
          <w:sz w:val="24"/>
          <w:szCs w:val="24"/>
        </w:rPr>
        <w:t>,</w:t>
      </w:r>
      <w:r>
        <w:rPr>
          <w:rFonts w:ascii="Times New Roman" w:hAnsi="Times New Roman" w:cs="Times New Roman"/>
          <w:sz w:val="24"/>
          <w:szCs w:val="24"/>
        </w:rPr>
        <w:t xml:space="preserve"> като </w:t>
      </w:r>
      <w:r w:rsidR="000B46E2">
        <w:rPr>
          <w:rFonts w:ascii="Times New Roman" w:hAnsi="Times New Roman" w:cs="Times New Roman"/>
          <w:sz w:val="24"/>
          <w:szCs w:val="24"/>
        </w:rPr>
        <w:t>резултатите от изборите проведени на 8-9 май 1926 г.</w:t>
      </w:r>
      <w:r w:rsidR="008121E2">
        <w:rPr>
          <w:rFonts w:ascii="Times New Roman" w:hAnsi="Times New Roman" w:cs="Times New Roman"/>
          <w:sz w:val="24"/>
          <w:szCs w:val="24"/>
        </w:rPr>
        <w:t>,</w:t>
      </w:r>
      <w:r w:rsidR="000B46E2">
        <w:rPr>
          <w:rFonts w:ascii="Times New Roman" w:hAnsi="Times New Roman" w:cs="Times New Roman"/>
          <w:sz w:val="24"/>
          <w:szCs w:val="24"/>
        </w:rPr>
        <w:t xml:space="preserve"> при които левицата за първи път печели</w:t>
      </w:r>
      <w:r w:rsidR="008121E2">
        <w:rPr>
          <w:rFonts w:ascii="Times New Roman" w:hAnsi="Times New Roman" w:cs="Times New Roman"/>
          <w:sz w:val="24"/>
          <w:szCs w:val="24"/>
        </w:rPr>
        <w:t>,</w:t>
      </w:r>
      <w:r w:rsidR="000B46E2">
        <w:rPr>
          <w:rFonts w:ascii="Times New Roman" w:hAnsi="Times New Roman" w:cs="Times New Roman"/>
          <w:sz w:val="24"/>
          <w:szCs w:val="24"/>
        </w:rPr>
        <w:t xml:space="preserve"> дават началото на процес който ще завърши с прекратяването на демократичното управление на страната. </w:t>
      </w:r>
      <w:r w:rsidR="004F5D60">
        <w:rPr>
          <w:rFonts w:ascii="Times New Roman" w:hAnsi="Times New Roman" w:cs="Times New Roman"/>
          <w:sz w:val="24"/>
          <w:szCs w:val="24"/>
        </w:rPr>
        <w:t xml:space="preserve">Новосформираната коалиция </w:t>
      </w:r>
      <w:r w:rsidR="00CE63A5">
        <w:rPr>
          <w:rFonts w:ascii="Times New Roman" w:hAnsi="Times New Roman" w:cs="Times New Roman"/>
          <w:sz w:val="24"/>
          <w:szCs w:val="24"/>
        </w:rPr>
        <w:t>обявява плановете си за провеждане на реформи</w:t>
      </w:r>
      <w:r w:rsidR="008121E2">
        <w:rPr>
          <w:rFonts w:ascii="Times New Roman" w:hAnsi="Times New Roman" w:cs="Times New Roman"/>
          <w:sz w:val="24"/>
          <w:szCs w:val="24"/>
        </w:rPr>
        <w:t>,</w:t>
      </w:r>
      <w:r w:rsidR="00CE63A5">
        <w:rPr>
          <w:rFonts w:ascii="Times New Roman" w:hAnsi="Times New Roman" w:cs="Times New Roman"/>
          <w:sz w:val="24"/>
          <w:szCs w:val="24"/>
        </w:rPr>
        <w:t xml:space="preserve"> които ще доведат до отслабване на икономическите позиции на ка</w:t>
      </w:r>
      <w:r w:rsidR="001B17AD">
        <w:rPr>
          <w:rFonts w:ascii="Times New Roman" w:hAnsi="Times New Roman" w:cs="Times New Roman"/>
          <w:sz w:val="24"/>
          <w:szCs w:val="24"/>
        </w:rPr>
        <w:t xml:space="preserve">толическата </w:t>
      </w:r>
      <w:r w:rsidR="001B17AD" w:rsidRPr="001B17AD">
        <w:rPr>
          <w:rFonts w:ascii="Times New Roman" w:hAnsi="Times New Roman" w:cs="Times New Roman"/>
          <w:sz w:val="24"/>
          <w:szCs w:val="24"/>
        </w:rPr>
        <w:t>църква и съкращаване на армията</w:t>
      </w:r>
      <w:r w:rsidR="008121E2">
        <w:rPr>
          <w:rFonts w:ascii="Times New Roman" w:hAnsi="Times New Roman" w:cs="Times New Roman"/>
          <w:sz w:val="24"/>
          <w:szCs w:val="24"/>
        </w:rPr>
        <w:t>,</w:t>
      </w:r>
      <w:r w:rsidR="001B17AD" w:rsidRPr="001B17AD">
        <w:rPr>
          <w:rFonts w:ascii="Times New Roman" w:hAnsi="Times New Roman" w:cs="Times New Roman"/>
          <w:sz w:val="24"/>
          <w:szCs w:val="24"/>
        </w:rPr>
        <w:t xml:space="preserve"> което предизвиква </w:t>
      </w:r>
      <w:r w:rsidR="00351D62">
        <w:rPr>
          <w:rFonts w:ascii="Times New Roman" w:hAnsi="Times New Roman" w:cs="Times New Roman"/>
          <w:sz w:val="24"/>
          <w:szCs w:val="24"/>
        </w:rPr>
        <w:t>остра реакция от въоръжените сили</w:t>
      </w:r>
      <w:r w:rsidR="008121E2">
        <w:rPr>
          <w:rFonts w:ascii="Times New Roman" w:hAnsi="Times New Roman" w:cs="Times New Roman"/>
          <w:sz w:val="24"/>
          <w:szCs w:val="24"/>
        </w:rPr>
        <w:t>,</w:t>
      </w:r>
      <w:r w:rsidR="00351D62">
        <w:rPr>
          <w:rFonts w:ascii="Times New Roman" w:hAnsi="Times New Roman" w:cs="Times New Roman"/>
          <w:sz w:val="24"/>
          <w:szCs w:val="24"/>
        </w:rPr>
        <w:t xml:space="preserve"> които на 17 декември 1926 г. нахлуват в сградата на Сейма, прекратяват неговото заседание, арестуват президента и всички министри като се обръщат към Антанас Сметона (първия президент на Литва) отново да застане начело на страната (</w:t>
      </w:r>
      <w:r w:rsidR="004241A0">
        <w:rPr>
          <w:rFonts w:ascii="Times New Roman" w:hAnsi="Times New Roman" w:cs="Times New Roman"/>
          <w:sz w:val="24"/>
          <w:szCs w:val="24"/>
          <w:lang w:val="en-US"/>
        </w:rPr>
        <w:t>Eidintas</w:t>
      </w:r>
      <w:r w:rsidR="004241A0" w:rsidRPr="004241A0">
        <w:rPr>
          <w:rFonts w:ascii="Times New Roman" w:hAnsi="Times New Roman" w:cs="Times New Roman"/>
          <w:sz w:val="24"/>
          <w:szCs w:val="24"/>
          <w:lang w:val="ru-RU"/>
        </w:rPr>
        <w:t xml:space="preserve">, </w:t>
      </w:r>
      <w:r w:rsidR="004241A0">
        <w:rPr>
          <w:rFonts w:ascii="Times New Roman" w:hAnsi="Times New Roman" w:cs="Times New Roman"/>
          <w:sz w:val="24"/>
          <w:szCs w:val="24"/>
          <w:lang w:val="en-US"/>
        </w:rPr>
        <w:t>Bumblauskas</w:t>
      </w:r>
      <w:r w:rsidR="004241A0" w:rsidRPr="004241A0">
        <w:rPr>
          <w:rFonts w:ascii="Times New Roman" w:hAnsi="Times New Roman" w:cs="Times New Roman"/>
          <w:sz w:val="24"/>
          <w:szCs w:val="24"/>
          <w:lang w:val="ru-RU"/>
        </w:rPr>
        <w:t xml:space="preserve">, </w:t>
      </w:r>
      <w:r w:rsidR="004241A0">
        <w:rPr>
          <w:rFonts w:ascii="Times New Roman" w:hAnsi="Times New Roman" w:cs="Times New Roman"/>
          <w:sz w:val="24"/>
          <w:szCs w:val="24"/>
          <w:lang w:val="en-US"/>
        </w:rPr>
        <w:t>Kulakauskas</w:t>
      </w:r>
      <w:r w:rsidR="004241A0" w:rsidRPr="004241A0">
        <w:rPr>
          <w:rFonts w:ascii="Times New Roman" w:hAnsi="Times New Roman" w:cs="Times New Roman"/>
          <w:sz w:val="24"/>
          <w:szCs w:val="24"/>
          <w:lang w:val="ru-RU"/>
        </w:rPr>
        <w:t xml:space="preserve"> 2015: 187</w:t>
      </w:r>
      <w:r w:rsidR="00351D62">
        <w:rPr>
          <w:rFonts w:ascii="Times New Roman" w:hAnsi="Times New Roman" w:cs="Times New Roman"/>
          <w:sz w:val="24"/>
          <w:szCs w:val="24"/>
        </w:rPr>
        <w:t xml:space="preserve">). </w:t>
      </w:r>
      <w:r w:rsidR="00255DFB">
        <w:rPr>
          <w:rFonts w:ascii="Times New Roman" w:hAnsi="Times New Roman" w:cs="Times New Roman"/>
          <w:sz w:val="24"/>
          <w:szCs w:val="24"/>
        </w:rPr>
        <w:t xml:space="preserve">Той приема предложението като постепенно </w:t>
      </w:r>
      <w:r w:rsidR="00360D3E">
        <w:rPr>
          <w:rFonts w:ascii="Times New Roman" w:hAnsi="Times New Roman" w:cs="Times New Roman"/>
          <w:sz w:val="24"/>
          <w:szCs w:val="24"/>
        </w:rPr>
        <w:t>укрепва своята власт</w:t>
      </w:r>
      <w:r w:rsidR="008121E2">
        <w:rPr>
          <w:rFonts w:ascii="Times New Roman" w:hAnsi="Times New Roman" w:cs="Times New Roman"/>
          <w:sz w:val="24"/>
          <w:szCs w:val="24"/>
        </w:rPr>
        <w:t>,</w:t>
      </w:r>
      <w:r w:rsidR="00360D3E">
        <w:rPr>
          <w:rFonts w:ascii="Times New Roman" w:hAnsi="Times New Roman" w:cs="Times New Roman"/>
          <w:sz w:val="24"/>
          <w:szCs w:val="24"/>
        </w:rPr>
        <w:t xml:space="preserve"> разпускайки парламента на 12 април 1927 г. и приемайки нова конституция година по-късно</w:t>
      </w:r>
      <w:r w:rsidR="008121E2">
        <w:rPr>
          <w:rFonts w:ascii="Times New Roman" w:hAnsi="Times New Roman" w:cs="Times New Roman"/>
          <w:sz w:val="24"/>
          <w:szCs w:val="24"/>
        </w:rPr>
        <w:t>,</w:t>
      </w:r>
      <w:r w:rsidR="00360D3E">
        <w:rPr>
          <w:rFonts w:ascii="Times New Roman" w:hAnsi="Times New Roman" w:cs="Times New Roman"/>
          <w:sz w:val="24"/>
          <w:szCs w:val="24"/>
        </w:rPr>
        <w:t xml:space="preserve"> която предоставя по-големи правомощия на президентската институция (</w:t>
      </w:r>
      <w:r w:rsidR="00360D3E">
        <w:rPr>
          <w:rFonts w:ascii="Times New Roman" w:hAnsi="Times New Roman" w:cs="Times New Roman"/>
          <w:sz w:val="24"/>
          <w:szCs w:val="24"/>
          <w:lang w:val="en-US"/>
        </w:rPr>
        <w:t>Eidintas</w:t>
      </w:r>
      <w:r w:rsidR="00360D3E">
        <w:rPr>
          <w:rFonts w:ascii="Times New Roman" w:hAnsi="Times New Roman" w:cs="Times New Roman"/>
          <w:sz w:val="24"/>
          <w:szCs w:val="24"/>
          <w:lang w:val="ru-RU"/>
        </w:rPr>
        <w:t>, Bumblauskas, Kulakauskas</w:t>
      </w:r>
      <w:r w:rsidR="00360D3E" w:rsidRPr="00360D3E">
        <w:rPr>
          <w:rFonts w:ascii="Times New Roman" w:hAnsi="Times New Roman" w:cs="Times New Roman"/>
          <w:sz w:val="24"/>
          <w:szCs w:val="24"/>
          <w:lang w:val="ru-RU"/>
        </w:rPr>
        <w:t xml:space="preserve"> 2015: </w:t>
      </w:r>
      <w:r w:rsidR="00360D3E">
        <w:rPr>
          <w:rFonts w:ascii="Times New Roman" w:hAnsi="Times New Roman" w:cs="Times New Roman"/>
          <w:sz w:val="24"/>
          <w:szCs w:val="24"/>
          <w:lang w:val="ru-RU"/>
        </w:rPr>
        <w:t>188, 192-193</w:t>
      </w:r>
      <w:r w:rsidR="00360D3E">
        <w:rPr>
          <w:rFonts w:ascii="Times New Roman" w:hAnsi="Times New Roman" w:cs="Times New Roman"/>
          <w:sz w:val="24"/>
          <w:szCs w:val="24"/>
        </w:rPr>
        <w:t xml:space="preserve">). </w:t>
      </w:r>
      <w:r w:rsidR="0021238A">
        <w:rPr>
          <w:rFonts w:ascii="Times New Roman" w:hAnsi="Times New Roman" w:cs="Times New Roman"/>
          <w:sz w:val="24"/>
          <w:szCs w:val="24"/>
        </w:rPr>
        <w:t xml:space="preserve">Авторитарния режим на Сметона </w:t>
      </w:r>
      <w:r w:rsidR="00A91EB7">
        <w:rPr>
          <w:rFonts w:ascii="Times New Roman" w:hAnsi="Times New Roman" w:cs="Times New Roman"/>
          <w:sz w:val="24"/>
          <w:szCs w:val="24"/>
        </w:rPr>
        <w:t xml:space="preserve">се запазва до повторната загуба на независимостта на Литва. </w:t>
      </w:r>
    </w:p>
    <w:p w:rsidR="00E82D72" w:rsidRDefault="00592DAC" w:rsidP="00691F0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Съдбата на малката република е решена през август 1939 г. с германско-съветския пакт и тайните споразумения към него</w:t>
      </w:r>
      <w:r w:rsidR="008121E2">
        <w:rPr>
          <w:rFonts w:ascii="Times New Roman" w:hAnsi="Times New Roman" w:cs="Times New Roman"/>
          <w:sz w:val="24"/>
          <w:szCs w:val="24"/>
        </w:rPr>
        <w:t>,</w:t>
      </w:r>
      <w:r>
        <w:rPr>
          <w:rFonts w:ascii="Times New Roman" w:hAnsi="Times New Roman" w:cs="Times New Roman"/>
          <w:sz w:val="24"/>
          <w:szCs w:val="24"/>
        </w:rPr>
        <w:t xml:space="preserve"> като на това основание през юни 1940 г. Червената армия влиза в Литва и на 3 август тя е присъединена към Съветския съюз</w:t>
      </w:r>
      <w:r w:rsidR="008121E2">
        <w:rPr>
          <w:rFonts w:ascii="Times New Roman" w:hAnsi="Times New Roman" w:cs="Times New Roman"/>
          <w:sz w:val="24"/>
          <w:szCs w:val="24"/>
        </w:rPr>
        <w:t>,</w:t>
      </w:r>
      <w:r>
        <w:rPr>
          <w:rFonts w:ascii="Times New Roman" w:hAnsi="Times New Roman" w:cs="Times New Roman"/>
          <w:sz w:val="24"/>
          <w:szCs w:val="24"/>
        </w:rPr>
        <w:t xml:space="preserve"> а тъй като през септември 1939 г. Полша отново е разделена, за да направи добро впечатление на литовците, Сталин им връща Вилнюс (Лакост 2005</w:t>
      </w:r>
      <w:r w:rsidRPr="00592DAC">
        <w:rPr>
          <w:rFonts w:ascii="Times New Roman" w:hAnsi="Times New Roman" w:cs="Times New Roman"/>
          <w:sz w:val="24"/>
          <w:szCs w:val="24"/>
          <w:lang w:val="ru-RU"/>
        </w:rPr>
        <w:t>: 389</w:t>
      </w:r>
      <w:r>
        <w:rPr>
          <w:rFonts w:ascii="Times New Roman" w:hAnsi="Times New Roman" w:cs="Times New Roman"/>
          <w:sz w:val="24"/>
          <w:szCs w:val="24"/>
        </w:rPr>
        <w:t xml:space="preserve">). </w:t>
      </w:r>
      <w:r w:rsidR="00721983">
        <w:rPr>
          <w:rFonts w:ascii="Times New Roman" w:hAnsi="Times New Roman" w:cs="Times New Roman"/>
          <w:sz w:val="24"/>
          <w:szCs w:val="24"/>
        </w:rPr>
        <w:t xml:space="preserve">Въпреки това последвалите масови депортации, национализиране на имущество и политически убийства допринасят за това литовците активно да подкрепят инвазията на Третия </w:t>
      </w:r>
      <w:r w:rsidR="002752AB">
        <w:rPr>
          <w:rFonts w:ascii="Times New Roman" w:hAnsi="Times New Roman" w:cs="Times New Roman"/>
          <w:sz w:val="24"/>
          <w:szCs w:val="24"/>
        </w:rPr>
        <w:t>р</w:t>
      </w:r>
      <w:r w:rsidR="00721983">
        <w:rPr>
          <w:rFonts w:ascii="Times New Roman" w:hAnsi="Times New Roman" w:cs="Times New Roman"/>
          <w:sz w:val="24"/>
          <w:szCs w:val="24"/>
        </w:rPr>
        <w:t xml:space="preserve">айх в СССР и </w:t>
      </w:r>
      <w:r w:rsidR="00B83CCA">
        <w:rPr>
          <w:rFonts w:ascii="Times New Roman" w:hAnsi="Times New Roman" w:cs="Times New Roman"/>
          <w:sz w:val="24"/>
          <w:szCs w:val="24"/>
        </w:rPr>
        <w:t xml:space="preserve">на </w:t>
      </w:r>
      <w:r w:rsidR="00721983" w:rsidRPr="00721983">
        <w:rPr>
          <w:rFonts w:ascii="Times New Roman" w:hAnsi="Times New Roman" w:cs="Times New Roman"/>
          <w:sz w:val="24"/>
          <w:szCs w:val="24"/>
          <w:lang w:val="ru-RU"/>
        </w:rPr>
        <w:t xml:space="preserve">24 </w:t>
      </w:r>
      <w:r w:rsidR="00721983">
        <w:rPr>
          <w:rFonts w:ascii="Times New Roman" w:hAnsi="Times New Roman" w:cs="Times New Roman"/>
          <w:sz w:val="24"/>
          <w:szCs w:val="24"/>
        </w:rPr>
        <w:t>юни 1941 г. да посрещнат група армии „Север“</w:t>
      </w:r>
      <w:r w:rsidR="008121E2">
        <w:rPr>
          <w:rFonts w:ascii="Times New Roman" w:hAnsi="Times New Roman" w:cs="Times New Roman"/>
          <w:sz w:val="24"/>
          <w:szCs w:val="24"/>
        </w:rPr>
        <w:t>,</w:t>
      </w:r>
      <w:r w:rsidR="0029256B">
        <w:rPr>
          <w:rFonts w:ascii="Times New Roman" w:hAnsi="Times New Roman" w:cs="Times New Roman"/>
          <w:sz w:val="24"/>
          <w:szCs w:val="24"/>
        </w:rPr>
        <w:t xml:space="preserve"> като освободители в своята столица</w:t>
      </w:r>
      <w:r w:rsidR="00083056">
        <w:rPr>
          <w:rFonts w:ascii="Times New Roman" w:hAnsi="Times New Roman" w:cs="Times New Roman"/>
          <w:sz w:val="24"/>
          <w:szCs w:val="24"/>
        </w:rPr>
        <w:t xml:space="preserve"> (</w:t>
      </w:r>
      <w:r w:rsidR="00083056">
        <w:rPr>
          <w:rFonts w:ascii="Times New Roman" w:hAnsi="Times New Roman" w:cs="Times New Roman"/>
          <w:sz w:val="24"/>
          <w:szCs w:val="24"/>
          <w:lang w:val="en-US"/>
        </w:rPr>
        <w:t>Olaussen</w:t>
      </w:r>
      <w:r w:rsidR="00083056" w:rsidRPr="00083056">
        <w:rPr>
          <w:rFonts w:ascii="Times New Roman" w:hAnsi="Times New Roman" w:cs="Times New Roman"/>
          <w:sz w:val="24"/>
          <w:szCs w:val="24"/>
          <w:lang w:val="ru-RU"/>
        </w:rPr>
        <w:t xml:space="preserve">, </w:t>
      </w:r>
      <w:r w:rsidR="00083056">
        <w:rPr>
          <w:rFonts w:ascii="Times New Roman" w:hAnsi="Times New Roman" w:cs="Times New Roman"/>
          <w:sz w:val="24"/>
          <w:szCs w:val="24"/>
          <w:lang w:val="en-US"/>
        </w:rPr>
        <w:t>Angelfors</w:t>
      </w:r>
      <w:r w:rsidR="00083056" w:rsidRPr="00083056">
        <w:rPr>
          <w:rFonts w:ascii="Times New Roman" w:hAnsi="Times New Roman" w:cs="Times New Roman"/>
          <w:sz w:val="24"/>
          <w:szCs w:val="24"/>
          <w:lang w:val="ru-RU"/>
        </w:rPr>
        <w:t xml:space="preserve"> 2009: 42</w:t>
      </w:r>
      <w:r w:rsidR="00083056">
        <w:rPr>
          <w:rFonts w:ascii="Times New Roman" w:hAnsi="Times New Roman" w:cs="Times New Roman"/>
          <w:sz w:val="24"/>
          <w:szCs w:val="24"/>
        </w:rPr>
        <w:t>)</w:t>
      </w:r>
      <w:r w:rsidR="00B83CCA">
        <w:rPr>
          <w:rFonts w:ascii="Times New Roman" w:hAnsi="Times New Roman" w:cs="Times New Roman"/>
          <w:sz w:val="24"/>
          <w:szCs w:val="24"/>
        </w:rPr>
        <w:t xml:space="preserve">. </w:t>
      </w:r>
    </w:p>
    <w:p w:rsidR="00592DAC" w:rsidRDefault="00202298" w:rsidP="00691F0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Вследствие</w:t>
      </w:r>
      <w:r w:rsidR="00713715">
        <w:rPr>
          <w:rFonts w:ascii="Times New Roman" w:hAnsi="Times New Roman" w:cs="Times New Roman"/>
          <w:sz w:val="24"/>
          <w:szCs w:val="24"/>
        </w:rPr>
        <w:t xml:space="preserve"> на крахът на германците</w:t>
      </w:r>
      <w:r w:rsidR="00E82D72">
        <w:rPr>
          <w:rFonts w:ascii="Times New Roman" w:hAnsi="Times New Roman" w:cs="Times New Roman"/>
          <w:sz w:val="24"/>
          <w:szCs w:val="24"/>
        </w:rPr>
        <w:t>,</w:t>
      </w:r>
      <w:r w:rsidR="00713715">
        <w:rPr>
          <w:rFonts w:ascii="Times New Roman" w:hAnsi="Times New Roman" w:cs="Times New Roman"/>
          <w:sz w:val="24"/>
          <w:szCs w:val="24"/>
        </w:rPr>
        <w:t xml:space="preserve"> през лятото на 1944 г. съветски</w:t>
      </w:r>
      <w:r w:rsidR="007B3BE1">
        <w:rPr>
          <w:rFonts w:ascii="Times New Roman" w:hAnsi="Times New Roman" w:cs="Times New Roman"/>
          <w:sz w:val="24"/>
          <w:szCs w:val="24"/>
        </w:rPr>
        <w:t>те войски отново окупират Литва</w:t>
      </w:r>
      <w:r w:rsidR="00E82D72">
        <w:rPr>
          <w:rFonts w:ascii="Times New Roman" w:hAnsi="Times New Roman" w:cs="Times New Roman"/>
          <w:sz w:val="24"/>
          <w:szCs w:val="24"/>
        </w:rPr>
        <w:t>,</w:t>
      </w:r>
      <w:r w:rsidR="007B3BE1">
        <w:rPr>
          <w:rFonts w:ascii="Times New Roman" w:hAnsi="Times New Roman" w:cs="Times New Roman"/>
          <w:sz w:val="24"/>
          <w:szCs w:val="24"/>
        </w:rPr>
        <w:t xml:space="preserve"> а в периода 1946-1947 г. се провеждат избори</w:t>
      </w:r>
      <w:r w:rsidR="00EF68A2">
        <w:rPr>
          <w:rStyle w:val="a9"/>
          <w:rFonts w:ascii="Times New Roman" w:hAnsi="Times New Roman" w:cs="Times New Roman"/>
          <w:sz w:val="24"/>
          <w:szCs w:val="24"/>
        </w:rPr>
        <w:footnoteReference w:id="4"/>
      </w:r>
      <w:r w:rsidR="008121E2">
        <w:rPr>
          <w:rFonts w:ascii="Times New Roman" w:hAnsi="Times New Roman" w:cs="Times New Roman"/>
          <w:sz w:val="24"/>
          <w:szCs w:val="24"/>
        </w:rPr>
        <w:t>,</w:t>
      </w:r>
      <w:r>
        <w:rPr>
          <w:rFonts w:ascii="Times New Roman" w:hAnsi="Times New Roman" w:cs="Times New Roman"/>
          <w:sz w:val="24"/>
          <w:szCs w:val="24"/>
        </w:rPr>
        <w:t xml:space="preserve"> при които единствено комунистическата партия може да предлага кандидати</w:t>
      </w:r>
      <w:r w:rsidR="008121E2">
        <w:rPr>
          <w:rFonts w:ascii="Times New Roman" w:hAnsi="Times New Roman" w:cs="Times New Roman"/>
          <w:sz w:val="24"/>
          <w:szCs w:val="24"/>
        </w:rPr>
        <w:t>,</w:t>
      </w:r>
      <w:r w:rsidR="007B3BE1">
        <w:rPr>
          <w:rFonts w:ascii="Times New Roman" w:hAnsi="Times New Roman" w:cs="Times New Roman"/>
          <w:sz w:val="24"/>
          <w:szCs w:val="24"/>
        </w:rPr>
        <w:t xml:space="preserve"> </w:t>
      </w:r>
      <w:r>
        <w:rPr>
          <w:rFonts w:ascii="Times New Roman" w:hAnsi="Times New Roman" w:cs="Times New Roman"/>
          <w:sz w:val="24"/>
          <w:szCs w:val="24"/>
        </w:rPr>
        <w:t xml:space="preserve">което води и до очакван </w:t>
      </w:r>
      <w:r w:rsidR="00E82D72">
        <w:rPr>
          <w:rFonts w:ascii="Times New Roman" w:hAnsi="Times New Roman" w:cs="Times New Roman"/>
          <w:sz w:val="24"/>
          <w:szCs w:val="24"/>
        </w:rPr>
        <w:t>резултат</w:t>
      </w:r>
      <w:r w:rsidR="008121E2">
        <w:rPr>
          <w:rFonts w:ascii="Times New Roman" w:hAnsi="Times New Roman" w:cs="Times New Roman"/>
          <w:sz w:val="24"/>
          <w:szCs w:val="24"/>
        </w:rPr>
        <w:t>,</w:t>
      </w:r>
      <w:r w:rsidR="00E82D72">
        <w:rPr>
          <w:rFonts w:ascii="Times New Roman" w:hAnsi="Times New Roman" w:cs="Times New Roman"/>
          <w:sz w:val="24"/>
          <w:szCs w:val="24"/>
        </w:rPr>
        <w:t xml:space="preserve"> потвърждава</w:t>
      </w:r>
      <w:r w:rsidR="005E4143">
        <w:rPr>
          <w:rFonts w:ascii="Times New Roman" w:hAnsi="Times New Roman" w:cs="Times New Roman"/>
          <w:sz w:val="24"/>
          <w:szCs w:val="24"/>
        </w:rPr>
        <w:t>щ</w:t>
      </w:r>
      <w:r w:rsidR="007B3BE1">
        <w:rPr>
          <w:rFonts w:ascii="Times New Roman" w:hAnsi="Times New Roman" w:cs="Times New Roman"/>
          <w:sz w:val="24"/>
          <w:szCs w:val="24"/>
        </w:rPr>
        <w:t xml:space="preserve"> включването на тази държава в СССР</w:t>
      </w:r>
      <w:r w:rsidR="00E82D72">
        <w:rPr>
          <w:rFonts w:ascii="Times New Roman" w:hAnsi="Times New Roman" w:cs="Times New Roman"/>
          <w:sz w:val="24"/>
          <w:szCs w:val="24"/>
        </w:rPr>
        <w:t xml:space="preserve"> (</w:t>
      </w:r>
      <w:r w:rsidR="00E82D72">
        <w:rPr>
          <w:rFonts w:ascii="Times New Roman" w:hAnsi="Times New Roman" w:cs="Times New Roman"/>
          <w:sz w:val="24"/>
          <w:szCs w:val="24"/>
          <w:lang w:val="en-US"/>
        </w:rPr>
        <w:t>Eidintas</w:t>
      </w:r>
      <w:r w:rsidR="00E82D72" w:rsidRPr="00E82D72">
        <w:rPr>
          <w:rFonts w:ascii="Times New Roman" w:hAnsi="Times New Roman" w:cs="Times New Roman"/>
          <w:sz w:val="24"/>
          <w:szCs w:val="24"/>
          <w:lang w:val="ru-RU"/>
        </w:rPr>
        <w:t xml:space="preserve">, </w:t>
      </w:r>
      <w:r w:rsidR="00E82D72">
        <w:rPr>
          <w:rFonts w:ascii="Times New Roman" w:hAnsi="Times New Roman" w:cs="Times New Roman"/>
          <w:sz w:val="24"/>
          <w:szCs w:val="24"/>
          <w:lang w:val="en-US"/>
        </w:rPr>
        <w:t>Bumblauskas</w:t>
      </w:r>
      <w:r w:rsidR="00E82D72" w:rsidRPr="00E82D72">
        <w:rPr>
          <w:rFonts w:ascii="Times New Roman" w:hAnsi="Times New Roman" w:cs="Times New Roman"/>
          <w:sz w:val="24"/>
          <w:szCs w:val="24"/>
          <w:lang w:val="ru-RU"/>
        </w:rPr>
        <w:t xml:space="preserve">, </w:t>
      </w:r>
      <w:r w:rsidR="00E82D72">
        <w:rPr>
          <w:rFonts w:ascii="Times New Roman" w:hAnsi="Times New Roman" w:cs="Times New Roman"/>
          <w:sz w:val="24"/>
          <w:szCs w:val="24"/>
          <w:lang w:val="en-US"/>
        </w:rPr>
        <w:t>Kulakauskas</w:t>
      </w:r>
      <w:r w:rsidR="00E82D72" w:rsidRPr="00E82D72">
        <w:rPr>
          <w:rFonts w:ascii="Times New Roman" w:hAnsi="Times New Roman" w:cs="Times New Roman"/>
          <w:sz w:val="24"/>
          <w:szCs w:val="24"/>
          <w:lang w:val="ru-RU"/>
        </w:rPr>
        <w:t xml:space="preserve"> 2015: 246</w:t>
      </w:r>
      <w:r w:rsidR="00E82D72">
        <w:rPr>
          <w:rFonts w:ascii="Times New Roman" w:hAnsi="Times New Roman" w:cs="Times New Roman"/>
          <w:sz w:val="24"/>
          <w:szCs w:val="24"/>
        </w:rPr>
        <w:t xml:space="preserve">). </w:t>
      </w:r>
      <w:r w:rsidR="00D33478">
        <w:rPr>
          <w:rFonts w:ascii="Times New Roman" w:hAnsi="Times New Roman" w:cs="Times New Roman"/>
          <w:sz w:val="24"/>
          <w:szCs w:val="24"/>
        </w:rPr>
        <w:t xml:space="preserve">Макар тези събития да </w:t>
      </w:r>
      <w:r w:rsidR="003A21F1">
        <w:rPr>
          <w:rFonts w:ascii="Times New Roman" w:hAnsi="Times New Roman" w:cs="Times New Roman"/>
          <w:sz w:val="24"/>
          <w:szCs w:val="24"/>
        </w:rPr>
        <w:t>бележат окончателния край на надеждите за възстановяване на наско</w:t>
      </w:r>
      <w:r w:rsidR="005E4143">
        <w:rPr>
          <w:rFonts w:ascii="Times New Roman" w:hAnsi="Times New Roman" w:cs="Times New Roman"/>
          <w:sz w:val="24"/>
          <w:szCs w:val="24"/>
        </w:rPr>
        <w:t>ро изгубената независимост</w:t>
      </w:r>
      <w:r w:rsidR="008121E2">
        <w:rPr>
          <w:rFonts w:ascii="Times New Roman" w:hAnsi="Times New Roman" w:cs="Times New Roman"/>
          <w:sz w:val="24"/>
          <w:szCs w:val="24"/>
        </w:rPr>
        <w:t>,</w:t>
      </w:r>
      <w:r w:rsidR="005E4143">
        <w:rPr>
          <w:rFonts w:ascii="Times New Roman" w:hAnsi="Times New Roman" w:cs="Times New Roman"/>
          <w:sz w:val="24"/>
          <w:szCs w:val="24"/>
        </w:rPr>
        <w:t xml:space="preserve"> в годините непосредствено след края на Втората световна война</w:t>
      </w:r>
      <w:r w:rsidR="008121E2">
        <w:rPr>
          <w:rFonts w:ascii="Times New Roman" w:hAnsi="Times New Roman" w:cs="Times New Roman"/>
          <w:sz w:val="24"/>
          <w:szCs w:val="24"/>
        </w:rPr>
        <w:t>,</w:t>
      </w:r>
      <w:r w:rsidR="005E4143">
        <w:rPr>
          <w:rFonts w:ascii="Times New Roman" w:hAnsi="Times New Roman" w:cs="Times New Roman"/>
          <w:sz w:val="24"/>
          <w:szCs w:val="24"/>
        </w:rPr>
        <w:t xml:space="preserve"> </w:t>
      </w:r>
      <w:r w:rsidR="005B23AE">
        <w:rPr>
          <w:rFonts w:ascii="Times New Roman" w:hAnsi="Times New Roman" w:cs="Times New Roman"/>
          <w:sz w:val="24"/>
          <w:szCs w:val="24"/>
        </w:rPr>
        <w:t xml:space="preserve">в </w:t>
      </w:r>
      <w:r w:rsidR="005E4143">
        <w:rPr>
          <w:rFonts w:ascii="Times New Roman" w:hAnsi="Times New Roman" w:cs="Times New Roman"/>
          <w:sz w:val="24"/>
          <w:szCs w:val="24"/>
        </w:rPr>
        <w:t xml:space="preserve">Литовската ССР </w:t>
      </w:r>
      <w:r w:rsidR="005B23AE">
        <w:rPr>
          <w:rFonts w:ascii="Times New Roman" w:hAnsi="Times New Roman" w:cs="Times New Roman"/>
          <w:sz w:val="24"/>
          <w:szCs w:val="24"/>
        </w:rPr>
        <w:t xml:space="preserve">се осъществяват промени които по един или друг начин спомагат за </w:t>
      </w:r>
      <w:r w:rsidR="004C1D83">
        <w:rPr>
          <w:rFonts w:ascii="Times New Roman" w:hAnsi="Times New Roman" w:cs="Times New Roman"/>
          <w:sz w:val="24"/>
          <w:szCs w:val="24"/>
        </w:rPr>
        <w:t>стабилизирането на страната и разрешаването на редица въпроси</w:t>
      </w:r>
      <w:r w:rsidR="008121E2">
        <w:rPr>
          <w:rFonts w:ascii="Times New Roman" w:hAnsi="Times New Roman" w:cs="Times New Roman"/>
          <w:sz w:val="24"/>
          <w:szCs w:val="24"/>
        </w:rPr>
        <w:t>,</w:t>
      </w:r>
      <w:r w:rsidR="004C1D83">
        <w:rPr>
          <w:rFonts w:ascii="Times New Roman" w:hAnsi="Times New Roman" w:cs="Times New Roman"/>
          <w:sz w:val="24"/>
          <w:szCs w:val="24"/>
        </w:rPr>
        <w:t xml:space="preserve"> които са представлявали </w:t>
      </w:r>
      <w:r w:rsidR="00F010A5">
        <w:rPr>
          <w:rFonts w:ascii="Times New Roman" w:hAnsi="Times New Roman" w:cs="Times New Roman"/>
          <w:sz w:val="24"/>
          <w:szCs w:val="24"/>
        </w:rPr>
        <w:t xml:space="preserve">приоритет за нацията. </w:t>
      </w:r>
    </w:p>
    <w:p w:rsidR="000921A0" w:rsidRDefault="000921A0" w:rsidP="00691F0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За първи път в историята на тази държава в нейните рамки попадат както Вилнюс така и Клайпеда</w:t>
      </w:r>
      <w:r w:rsidR="008121E2">
        <w:rPr>
          <w:rFonts w:ascii="Times New Roman" w:hAnsi="Times New Roman" w:cs="Times New Roman"/>
          <w:sz w:val="24"/>
          <w:szCs w:val="24"/>
        </w:rPr>
        <w:t>,</w:t>
      </w:r>
      <w:r>
        <w:rPr>
          <w:rFonts w:ascii="Times New Roman" w:hAnsi="Times New Roman" w:cs="Times New Roman"/>
          <w:sz w:val="24"/>
          <w:szCs w:val="24"/>
        </w:rPr>
        <w:t xml:space="preserve"> въпреки че </w:t>
      </w:r>
      <w:r w:rsidR="00AA66BE">
        <w:rPr>
          <w:rFonts w:ascii="Times New Roman" w:hAnsi="Times New Roman" w:cs="Times New Roman"/>
          <w:sz w:val="24"/>
          <w:szCs w:val="24"/>
        </w:rPr>
        <w:t>самата Литва не е независима</w:t>
      </w:r>
      <w:r w:rsidR="008121E2">
        <w:rPr>
          <w:rFonts w:ascii="Times New Roman" w:hAnsi="Times New Roman" w:cs="Times New Roman"/>
          <w:sz w:val="24"/>
          <w:szCs w:val="24"/>
        </w:rPr>
        <w:t>,</w:t>
      </w:r>
      <w:r w:rsidR="00AA66BE">
        <w:rPr>
          <w:rFonts w:ascii="Times New Roman" w:hAnsi="Times New Roman" w:cs="Times New Roman"/>
          <w:sz w:val="24"/>
          <w:szCs w:val="24"/>
        </w:rPr>
        <w:t xml:space="preserve"> а репатрирането на 304800 поляци от страна на СССР допринася за значително изменение на етническия състав на обществото</w:t>
      </w:r>
      <w:r w:rsidR="008121E2">
        <w:rPr>
          <w:rFonts w:ascii="Times New Roman" w:hAnsi="Times New Roman" w:cs="Times New Roman"/>
          <w:sz w:val="24"/>
          <w:szCs w:val="24"/>
        </w:rPr>
        <w:t>,</w:t>
      </w:r>
      <w:r w:rsidR="00AA66BE">
        <w:rPr>
          <w:rFonts w:ascii="Times New Roman" w:hAnsi="Times New Roman" w:cs="Times New Roman"/>
          <w:sz w:val="24"/>
          <w:szCs w:val="24"/>
        </w:rPr>
        <w:t xml:space="preserve"> спомагайки за </w:t>
      </w:r>
      <w:r w:rsidR="000C7025">
        <w:rPr>
          <w:rFonts w:ascii="Times New Roman" w:hAnsi="Times New Roman" w:cs="Times New Roman"/>
          <w:sz w:val="24"/>
          <w:szCs w:val="24"/>
        </w:rPr>
        <w:t>постепенното</w:t>
      </w:r>
      <w:r w:rsidR="00AA66BE">
        <w:rPr>
          <w:rFonts w:ascii="Times New Roman" w:hAnsi="Times New Roman" w:cs="Times New Roman"/>
          <w:sz w:val="24"/>
          <w:szCs w:val="24"/>
        </w:rPr>
        <w:t xml:space="preserve"> вътрешнополитическо стабилизиране</w:t>
      </w:r>
      <w:r w:rsidR="0023674E">
        <w:rPr>
          <w:rFonts w:ascii="Times New Roman" w:hAnsi="Times New Roman" w:cs="Times New Roman"/>
          <w:sz w:val="24"/>
          <w:szCs w:val="24"/>
        </w:rPr>
        <w:t xml:space="preserve"> (</w:t>
      </w:r>
      <w:r w:rsidR="0023674E">
        <w:rPr>
          <w:rFonts w:ascii="Times New Roman" w:hAnsi="Times New Roman" w:cs="Times New Roman"/>
          <w:sz w:val="24"/>
          <w:szCs w:val="24"/>
          <w:lang w:val="en-US"/>
        </w:rPr>
        <w:t>Eidintas</w:t>
      </w:r>
      <w:r w:rsidR="0023674E" w:rsidRPr="00C24487">
        <w:rPr>
          <w:rFonts w:ascii="Times New Roman" w:hAnsi="Times New Roman" w:cs="Times New Roman"/>
          <w:sz w:val="24"/>
          <w:szCs w:val="24"/>
          <w:lang w:val="ru-RU"/>
        </w:rPr>
        <w:t xml:space="preserve">, </w:t>
      </w:r>
      <w:r w:rsidR="0023674E">
        <w:rPr>
          <w:rFonts w:ascii="Times New Roman" w:hAnsi="Times New Roman" w:cs="Times New Roman"/>
          <w:sz w:val="24"/>
          <w:szCs w:val="24"/>
          <w:lang w:val="en-US"/>
        </w:rPr>
        <w:t>Bumblauskas</w:t>
      </w:r>
      <w:r w:rsidR="0023674E" w:rsidRPr="00C24487">
        <w:rPr>
          <w:rFonts w:ascii="Times New Roman" w:hAnsi="Times New Roman" w:cs="Times New Roman"/>
          <w:sz w:val="24"/>
          <w:szCs w:val="24"/>
          <w:lang w:val="ru-RU"/>
        </w:rPr>
        <w:t xml:space="preserve">, </w:t>
      </w:r>
      <w:r w:rsidR="0023674E">
        <w:rPr>
          <w:rFonts w:ascii="Times New Roman" w:hAnsi="Times New Roman" w:cs="Times New Roman"/>
          <w:sz w:val="24"/>
          <w:szCs w:val="24"/>
          <w:lang w:val="en-US"/>
        </w:rPr>
        <w:t>Kulakauskas</w:t>
      </w:r>
      <w:r w:rsidR="0023674E" w:rsidRPr="00C24487">
        <w:rPr>
          <w:rFonts w:ascii="Times New Roman" w:hAnsi="Times New Roman" w:cs="Times New Roman"/>
          <w:sz w:val="24"/>
          <w:szCs w:val="24"/>
          <w:lang w:val="ru-RU"/>
        </w:rPr>
        <w:t xml:space="preserve"> 2015: </w:t>
      </w:r>
      <w:r w:rsidR="0023674E">
        <w:rPr>
          <w:rFonts w:ascii="Times New Roman" w:hAnsi="Times New Roman" w:cs="Times New Roman"/>
          <w:sz w:val="24"/>
          <w:szCs w:val="24"/>
        </w:rPr>
        <w:t>247)</w:t>
      </w:r>
      <w:r w:rsidR="00AA66BE">
        <w:rPr>
          <w:rFonts w:ascii="Times New Roman" w:hAnsi="Times New Roman" w:cs="Times New Roman"/>
          <w:sz w:val="24"/>
          <w:szCs w:val="24"/>
        </w:rPr>
        <w:t xml:space="preserve">. </w:t>
      </w:r>
      <w:r w:rsidR="00C24487">
        <w:rPr>
          <w:rFonts w:ascii="Times New Roman" w:hAnsi="Times New Roman" w:cs="Times New Roman"/>
          <w:sz w:val="24"/>
          <w:szCs w:val="24"/>
        </w:rPr>
        <w:t xml:space="preserve">Съпротивата в Литва срещу съветската окупация </w:t>
      </w:r>
      <w:r w:rsidR="00B25C0A">
        <w:rPr>
          <w:rFonts w:ascii="Times New Roman" w:hAnsi="Times New Roman" w:cs="Times New Roman"/>
          <w:sz w:val="24"/>
          <w:szCs w:val="24"/>
        </w:rPr>
        <w:t xml:space="preserve">обаче не бива преустановена. Тя </w:t>
      </w:r>
      <w:r w:rsidR="00C24487">
        <w:rPr>
          <w:rFonts w:ascii="Times New Roman" w:hAnsi="Times New Roman" w:cs="Times New Roman"/>
          <w:sz w:val="24"/>
          <w:szCs w:val="24"/>
        </w:rPr>
        <w:t>най-общо може да бъде разделена на три периода</w:t>
      </w:r>
      <w:r w:rsidR="00C24487" w:rsidRPr="00AD32CF">
        <w:rPr>
          <w:rFonts w:ascii="Times New Roman" w:hAnsi="Times New Roman" w:cs="Times New Roman"/>
          <w:sz w:val="24"/>
          <w:szCs w:val="24"/>
          <w:lang w:val="ru-RU"/>
        </w:rPr>
        <w:t xml:space="preserve">: </w:t>
      </w:r>
      <w:r w:rsidR="00C24487">
        <w:rPr>
          <w:rFonts w:ascii="Times New Roman" w:hAnsi="Times New Roman" w:cs="Times New Roman"/>
          <w:sz w:val="24"/>
          <w:szCs w:val="24"/>
        </w:rPr>
        <w:t xml:space="preserve">първият (1944-1953) се характеризира с </w:t>
      </w:r>
      <w:r w:rsidR="007451A1">
        <w:rPr>
          <w:rFonts w:ascii="Times New Roman" w:hAnsi="Times New Roman" w:cs="Times New Roman"/>
          <w:sz w:val="24"/>
          <w:szCs w:val="24"/>
        </w:rPr>
        <w:t>формирането и действието на редица партизански движения</w:t>
      </w:r>
      <w:r w:rsidR="008121E2">
        <w:rPr>
          <w:rFonts w:ascii="Times New Roman" w:hAnsi="Times New Roman" w:cs="Times New Roman"/>
          <w:sz w:val="24"/>
          <w:szCs w:val="24"/>
        </w:rPr>
        <w:t>,</w:t>
      </w:r>
      <w:r w:rsidR="007451A1">
        <w:rPr>
          <w:rFonts w:ascii="Times New Roman" w:hAnsi="Times New Roman" w:cs="Times New Roman"/>
          <w:sz w:val="24"/>
          <w:szCs w:val="24"/>
        </w:rPr>
        <w:t xml:space="preserve"> които </w:t>
      </w:r>
      <w:r w:rsidR="00DE515E">
        <w:rPr>
          <w:rFonts w:ascii="Times New Roman" w:hAnsi="Times New Roman" w:cs="Times New Roman"/>
          <w:sz w:val="24"/>
          <w:szCs w:val="24"/>
        </w:rPr>
        <w:t>имат за цел ограничаване на съветския контрол върху територията на страната</w:t>
      </w:r>
      <w:r w:rsidR="00DE515E" w:rsidRPr="00AD32CF">
        <w:rPr>
          <w:rFonts w:ascii="Times New Roman" w:hAnsi="Times New Roman" w:cs="Times New Roman"/>
          <w:sz w:val="24"/>
          <w:szCs w:val="24"/>
          <w:lang w:val="ru-RU"/>
        </w:rPr>
        <w:t xml:space="preserve">; </w:t>
      </w:r>
      <w:r w:rsidR="00DE515E">
        <w:rPr>
          <w:rFonts w:ascii="Times New Roman" w:hAnsi="Times New Roman" w:cs="Times New Roman"/>
          <w:sz w:val="24"/>
          <w:szCs w:val="24"/>
        </w:rPr>
        <w:t xml:space="preserve">вторият (1954-1964) </w:t>
      </w:r>
      <w:r w:rsidR="00B25C0A">
        <w:rPr>
          <w:rFonts w:ascii="Times New Roman" w:hAnsi="Times New Roman" w:cs="Times New Roman"/>
          <w:sz w:val="24"/>
          <w:szCs w:val="24"/>
        </w:rPr>
        <w:t>след като Литва е изгубила приблизително една шеста от своето население</w:t>
      </w:r>
      <w:r w:rsidR="008121E2">
        <w:rPr>
          <w:rFonts w:ascii="Times New Roman" w:hAnsi="Times New Roman" w:cs="Times New Roman"/>
          <w:sz w:val="24"/>
          <w:szCs w:val="24"/>
        </w:rPr>
        <w:t>,</w:t>
      </w:r>
      <w:r w:rsidR="00B25C0A">
        <w:rPr>
          <w:rFonts w:ascii="Times New Roman" w:hAnsi="Times New Roman" w:cs="Times New Roman"/>
          <w:sz w:val="24"/>
          <w:szCs w:val="24"/>
        </w:rPr>
        <w:t xml:space="preserve"> води до ограничаване на откритото противопоставяне</w:t>
      </w:r>
      <w:r w:rsidR="008121E2">
        <w:rPr>
          <w:rFonts w:ascii="Times New Roman" w:hAnsi="Times New Roman" w:cs="Times New Roman"/>
          <w:sz w:val="24"/>
          <w:szCs w:val="24"/>
        </w:rPr>
        <w:t>,</w:t>
      </w:r>
      <w:r w:rsidR="00B25C0A">
        <w:rPr>
          <w:rFonts w:ascii="Times New Roman" w:hAnsi="Times New Roman" w:cs="Times New Roman"/>
          <w:sz w:val="24"/>
          <w:szCs w:val="24"/>
        </w:rPr>
        <w:t xml:space="preserve"> като се поставя ударение върху опитите за реформиране на системата</w:t>
      </w:r>
      <w:r w:rsidR="00B25C0A" w:rsidRPr="00AD32CF">
        <w:rPr>
          <w:rFonts w:ascii="Times New Roman" w:hAnsi="Times New Roman" w:cs="Times New Roman"/>
          <w:sz w:val="24"/>
          <w:szCs w:val="24"/>
          <w:lang w:val="ru-RU"/>
        </w:rPr>
        <w:t xml:space="preserve">; </w:t>
      </w:r>
      <w:r w:rsidR="00B25C0A">
        <w:rPr>
          <w:rFonts w:ascii="Times New Roman" w:hAnsi="Times New Roman" w:cs="Times New Roman"/>
          <w:sz w:val="24"/>
          <w:szCs w:val="24"/>
        </w:rPr>
        <w:t>третият (1964-1982) се отличава със създаването на дисидентски движения</w:t>
      </w:r>
      <w:r w:rsidR="008121E2">
        <w:rPr>
          <w:rFonts w:ascii="Times New Roman" w:hAnsi="Times New Roman" w:cs="Times New Roman"/>
          <w:sz w:val="24"/>
          <w:szCs w:val="24"/>
        </w:rPr>
        <w:t>,</w:t>
      </w:r>
      <w:r w:rsidR="00B25C0A">
        <w:rPr>
          <w:rFonts w:ascii="Times New Roman" w:hAnsi="Times New Roman" w:cs="Times New Roman"/>
          <w:sz w:val="24"/>
          <w:szCs w:val="24"/>
        </w:rPr>
        <w:t xml:space="preserve"> </w:t>
      </w:r>
      <w:r w:rsidR="005254D9">
        <w:rPr>
          <w:rFonts w:ascii="Times New Roman" w:hAnsi="Times New Roman" w:cs="Times New Roman"/>
          <w:sz w:val="24"/>
          <w:szCs w:val="24"/>
        </w:rPr>
        <w:t xml:space="preserve">които </w:t>
      </w:r>
      <w:r w:rsidR="00AB6730">
        <w:rPr>
          <w:rFonts w:ascii="Times New Roman" w:hAnsi="Times New Roman" w:cs="Times New Roman"/>
          <w:sz w:val="24"/>
          <w:szCs w:val="24"/>
        </w:rPr>
        <w:t xml:space="preserve">постепенно допринасят за ерозирането на </w:t>
      </w:r>
      <w:r w:rsidR="0012423C">
        <w:rPr>
          <w:rFonts w:ascii="Times New Roman" w:hAnsi="Times New Roman" w:cs="Times New Roman"/>
          <w:sz w:val="24"/>
          <w:szCs w:val="24"/>
        </w:rPr>
        <w:t>местните властови структури</w:t>
      </w:r>
      <w:r w:rsidR="00140EE7">
        <w:rPr>
          <w:rFonts w:ascii="Times New Roman" w:hAnsi="Times New Roman" w:cs="Times New Roman"/>
          <w:sz w:val="24"/>
          <w:szCs w:val="24"/>
        </w:rPr>
        <w:t xml:space="preserve"> (</w:t>
      </w:r>
      <w:r w:rsidR="00140EE7">
        <w:rPr>
          <w:rFonts w:ascii="Times New Roman" w:hAnsi="Times New Roman" w:cs="Times New Roman"/>
          <w:sz w:val="24"/>
          <w:szCs w:val="24"/>
          <w:lang w:val="en-US"/>
        </w:rPr>
        <w:t>Miniotaite</w:t>
      </w:r>
      <w:r w:rsidR="00140EE7" w:rsidRPr="00AD32CF">
        <w:rPr>
          <w:rFonts w:ascii="Times New Roman" w:hAnsi="Times New Roman" w:cs="Times New Roman"/>
          <w:sz w:val="24"/>
          <w:szCs w:val="24"/>
          <w:lang w:val="ru-RU"/>
        </w:rPr>
        <w:t xml:space="preserve"> 2013: 20-22</w:t>
      </w:r>
      <w:r w:rsidR="00140EE7">
        <w:rPr>
          <w:rFonts w:ascii="Times New Roman" w:hAnsi="Times New Roman" w:cs="Times New Roman"/>
          <w:sz w:val="24"/>
          <w:szCs w:val="24"/>
        </w:rPr>
        <w:t>)</w:t>
      </w:r>
      <w:r w:rsidR="0012423C">
        <w:rPr>
          <w:rFonts w:ascii="Times New Roman" w:hAnsi="Times New Roman" w:cs="Times New Roman"/>
          <w:sz w:val="24"/>
          <w:szCs w:val="24"/>
        </w:rPr>
        <w:t xml:space="preserve">. </w:t>
      </w:r>
    </w:p>
    <w:p w:rsidR="00AD32CF" w:rsidRDefault="008479FF" w:rsidP="00691F0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Под натиска на национализма, олицетворяван от движението „Саюдис“, през 1988 г. Върховният съвет на Литва </w:t>
      </w:r>
      <w:r w:rsidR="005522F9">
        <w:rPr>
          <w:rFonts w:ascii="Times New Roman" w:hAnsi="Times New Roman" w:cs="Times New Roman"/>
          <w:sz w:val="24"/>
          <w:szCs w:val="24"/>
        </w:rPr>
        <w:t>признава „прогресивния“ характер на декларацията за независимостта от 1918 г.</w:t>
      </w:r>
      <w:r w:rsidR="008121E2">
        <w:rPr>
          <w:rFonts w:ascii="Times New Roman" w:hAnsi="Times New Roman" w:cs="Times New Roman"/>
          <w:sz w:val="24"/>
          <w:szCs w:val="24"/>
        </w:rPr>
        <w:t>,</w:t>
      </w:r>
      <w:r w:rsidR="005522F9">
        <w:rPr>
          <w:rFonts w:ascii="Times New Roman" w:hAnsi="Times New Roman" w:cs="Times New Roman"/>
          <w:sz w:val="24"/>
          <w:szCs w:val="24"/>
        </w:rPr>
        <w:t xml:space="preserve"> </w:t>
      </w:r>
      <w:r w:rsidR="009B0028">
        <w:rPr>
          <w:rFonts w:ascii="Times New Roman" w:hAnsi="Times New Roman" w:cs="Times New Roman"/>
          <w:sz w:val="24"/>
          <w:szCs w:val="24"/>
        </w:rPr>
        <w:t>като в периода 6-18 октомври същата година историческото жълто-зелено-оранжево литовско знаме бива възстановено</w:t>
      </w:r>
      <w:r w:rsidR="008121E2">
        <w:rPr>
          <w:rFonts w:ascii="Times New Roman" w:hAnsi="Times New Roman" w:cs="Times New Roman"/>
          <w:sz w:val="24"/>
          <w:szCs w:val="24"/>
        </w:rPr>
        <w:t>,</w:t>
      </w:r>
      <w:r w:rsidR="009B0028">
        <w:rPr>
          <w:rFonts w:ascii="Times New Roman" w:hAnsi="Times New Roman" w:cs="Times New Roman"/>
          <w:sz w:val="24"/>
          <w:szCs w:val="24"/>
        </w:rPr>
        <w:t xml:space="preserve"> а литовският отново става официален държавен език (Лакост 2005</w:t>
      </w:r>
      <w:r w:rsidR="009B0028" w:rsidRPr="009B0028">
        <w:rPr>
          <w:rFonts w:ascii="Times New Roman" w:hAnsi="Times New Roman" w:cs="Times New Roman"/>
          <w:sz w:val="24"/>
          <w:szCs w:val="24"/>
          <w:lang w:val="ru-RU"/>
        </w:rPr>
        <w:t>: 389</w:t>
      </w:r>
      <w:r w:rsidR="009B0028">
        <w:rPr>
          <w:rFonts w:ascii="Times New Roman" w:hAnsi="Times New Roman" w:cs="Times New Roman"/>
          <w:sz w:val="24"/>
          <w:szCs w:val="24"/>
        </w:rPr>
        <w:t xml:space="preserve">). </w:t>
      </w:r>
      <w:r w:rsidR="00ED22EB">
        <w:rPr>
          <w:rFonts w:ascii="Times New Roman" w:hAnsi="Times New Roman" w:cs="Times New Roman"/>
          <w:sz w:val="24"/>
          <w:szCs w:val="24"/>
        </w:rPr>
        <w:t>На 18 май 1989 г. следва обявяване на суверенитета на Литва</w:t>
      </w:r>
      <w:r w:rsidR="008121E2">
        <w:rPr>
          <w:rFonts w:ascii="Times New Roman" w:hAnsi="Times New Roman" w:cs="Times New Roman"/>
          <w:sz w:val="24"/>
          <w:szCs w:val="24"/>
        </w:rPr>
        <w:t>,</w:t>
      </w:r>
      <w:r w:rsidR="00ED22EB">
        <w:rPr>
          <w:rFonts w:ascii="Times New Roman" w:hAnsi="Times New Roman" w:cs="Times New Roman"/>
          <w:sz w:val="24"/>
          <w:szCs w:val="24"/>
        </w:rPr>
        <w:t xml:space="preserve"> а на 7 декември бива отменена водещата роля на комунистическата партия (</w:t>
      </w:r>
      <w:r w:rsidR="00ED22EB">
        <w:rPr>
          <w:rFonts w:ascii="Times New Roman" w:hAnsi="Times New Roman" w:cs="Times New Roman"/>
          <w:sz w:val="24"/>
          <w:szCs w:val="24"/>
          <w:lang w:val="en-US"/>
        </w:rPr>
        <w:t>Dundzila</w:t>
      </w:r>
      <w:r w:rsidR="00ED22EB" w:rsidRPr="00ED22EB">
        <w:rPr>
          <w:rFonts w:ascii="Times New Roman" w:hAnsi="Times New Roman" w:cs="Times New Roman"/>
          <w:sz w:val="24"/>
          <w:szCs w:val="24"/>
          <w:lang w:val="ru-RU"/>
        </w:rPr>
        <w:t xml:space="preserve"> 1990: 2-3</w:t>
      </w:r>
      <w:r w:rsidR="00ED22EB">
        <w:rPr>
          <w:rFonts w:ascii="Times New Roman" w:hAnsi="Times New Roman" w:cs="Times New Roman"/>
          <w:sz w:val="24"/>
          <w:szCs w:val="24"/>
        </w:rPr>
        <w:t xml:space="preserve">). </w:t>
      </w:r>
      <w:r w:rsidR="00ED0A41">
        <w:rPr>
          <w:rFonts w:ascii="Times New Roman" w:hAnsi="Times New Roman" w:cs="Times New Roman"/>
          <w:sz w:val="24"/>
          <w:szCs w:val="24"/>
        </w:rPr>
        <w:t xml:space="preserve">По този начин към края на разглеждания </w:t>
      </w:r>
      <w:r w:rsidR="00ED0A41">
        <w:rPr>
          <w:rFonts w:ascii="Times New Roman" w:hAnsi="Times New Roman" w:cs="Times New Roman"/>
          <w:sz w:val="24"/>
          <w:szCs w:val="24"/>
        </w:rPr>
        <w:lastRenderedPageBreak/>
        <w:t>в настоящата точка период</w:t>
      </w:r>
      <w:r w:rsidR="008121E2">
        <w:rPr>
          <w:rFonts w:ascii="Times New Roman" w:hAnsi="Times New Roman" w:cs="Times New Roman"/>
          <w:sz w:val="24"/>
          <w:szCs w:val="24"/>
        </w:rPr>
        <w:t>,</w:t>
      </w:r>
      <w:r w:rsidR="00ED0A41">
        <w:rPr>
          <w:rFonts w:ascii="Times New Roman" w:hAnsi="Times New Roman" w:cs="Times New Roman"/>
          <w:sz w:val="24"/>
          <w:szCs w:val="24"/>
        </w:rPr>
        <w:t xml:space="preserve"> литовската държава постепенно се приближава към възстановяването на своята независимост. </w:t>
      </w:r>
    </w:p>
    <w:p w:rsidR="00EA4915" w:rsidRDefault="00EA4915" w:rsidP="00EA4915">
      <w:pPr>
        <w:spacing w:line="360" w:lineRule="auto"/>
        <w:jc w:val="both"/>
        <w:rPr>
          <w:rFonts w:ascii="Times New Roman" w:hAnsi="Times New Roman" w:cs="Times New Roman"/>
          <w:sz w:val="24"/>
          <w:szCs w:val="24"/>
        </w:rPr>
      </w:pPr>
    </w:p>
    <w:p w:rsidR="00EA4915" w:rsidRDefault="00EA4915" w:rsidP="00EA4915">
      <w:pPr>
        <w:spacing w:line="360" w:lineRule="auto"/>
        <w:jc w:val="both"/>
        <w:rPr>
          <w:rFonts w:ascii="Times New Roman" w:hAnsi="Times New Roman" w:cs="Times New Roman"/>
          <w:b/>
          <w:sz w:val="24"/>
          <w:szCs w:val="24"/>
        </w:rPr>
      </w:pPr>
      <w:r w:rsidRPr="00EA4915">
        <w:rPr>
          <w:rFonts w:ascii="Times New Roman" w:hAnsi="Times New Roman" w:cs="Times New Roman"/>
          <w:b/>
          <w:sz w:val="24"/>
          <w:szCs w:val="24"/>
        </w:rPr>
        <w:t xml:space="preserve">2.1.4 </w:t>
      </w:r>
      <w:r>
        <w:rPr>
          <w:rFonts w:ascii="Times New Roman" w:hAnsi="Times New Roman" w:cs="Times New Roman"/>
          <w:b/>
          <w:sz w:val="24"/>
          <w:szCs w:val="24"/>
        </w:rPr>
        <w:t xml:space="preserve">Република Полша </w:t>
      </w:r>
    </w:p>
    <w:p w:rsidR="00B30ED9" w:rsidRDefault="00283AFD" w:rsidP="00EA4915">
      <w:pPr>
        <w:spacing w:line="360" w:lineRule="auto"/>
        <w:jc w:val="both"/>
        <w:rPr>
          <w:rFonts w:ascii="Times New Roman" w:hAnsi="Times New Roman" w:cs="Times New Roman"/>
          <w:sz w:val="24"/>
          <w:szCs w:val="24"/>
        </w:rPr>
      </w:pPr>
      <w:r w:rsidRPr="00653D7F">
        <w:rPr>
          <w:rFonts w:ascii="Times New Roman" w:hAnsi="Times New Roman" w:cs="Times New Roman"/>
          <w:sz w:val="24"/>
          <w:szCs w:val="24"/>
        </w:rPr>
        <w:tab/>
        <w:t xml:space="preserve">Поради липсата на достатъчно източници е трудно да се определи </w:t>
      </w:r>
      <w:r w:rsidR="00653D7F" w:rsidRPr="00653D7F">
        <w:rPr>
          <w:rFonts w:ascii="Times New Roman" w:hAnsi="Times New Roman" w:cs="Times New Roman"/>
          <w:sz w:val="24"/>
          <w:szCs w:val="24"/>
        </w:rPr>
        <w:t xml:space="preserve">с висока </w:t>
      </w:r>
      <w:r w:rsidRPr="00653D7F">
        <w:rPr>
          <w:rFonts w:ascii="Times New Roman" w:hAnsi="Times New Roman" w:cs="Times New Roman"/>
          <w:sz w:val="24"/>
          <w:szCs w:val="24"/>
        </w:rPr>
        <w:t>точно</w:t>
      </w:r>
      <w:r w:rsidR="00653D7F" w:rsidRPr="00653D7F">
        <w:rPr>
          <w:rFonts w:ascii="Times New Roman" w:hAnsi="Times New Roman" w:cs="Times New Roman"/>
          <w:sz w:val="24"/>
          <w:szCs w:val="24"/>
        </w:rPr>
        <w:t>ст</w:t>
      </w:r>
      <w:r w:rsidR="0070763D">
        <w:rPr>
          <w:rFonts w:ascii="Times New Roman" w:hAnsi="Times New Roman" w:cs="Times New Roman"/>
          <w:sz w:val="24"/>
          <w:szCs w:val="24"/>
        </w:rPr>
        <w:t>,</w:t>
      </w:r>
      <w:r w:rsidRPr="00653D7F">
        <w:rPr>
          <w:rFonts w:ascii="Times New Roman" w:hAnsi="Times New Roman" w:cs="Times New Roman"/>
          <w:sz w:val="24"/>
          <w:szCs w:val="24"/>
        </w:rPr>
        <w:t xml:space="preserve"> кога е била създадена полската държава. </w:t>
      </w:r>
      <w:r w:rsidR="00653D7F" w:rsidRPr="00653D7F">
        <w:rPr>
          <w:rFonts w:ascii="Times New Roman" w:hAnsi="Times New Roman" w:cs="Times New Roman"/>
          <w:sz w:val="24"/>
          <w:szCs w:val="24"/>
        </w:rPr>
        <w:t>В резултат</w:t>
      </w:r>
      <w:r w:rsidRPr="00653D7F">
        <w:rPr>
          <w:rFonts w:ascii="Times New Roman" w:hAnsi="Times New Roman" w:cs="Times New Roman"/>
          <w:sz w:val="24"/>
          <w:szCs w:val="24"/>
        </w:rPr>
        <w:t xml:space="preserve"> покръстването на поляците през 966 г. бива възприето в качеството на </w:t>
      </w:r>
      <w:r w:rsidR="00653D7F" w:rsidRPr="00653D7F">
        <w:rPr>
          <w:rFonts w:ascii="Times New Roman" w:hAnsi="Times New Roman" w:cs="Times New Roman"/>
          <w:sz w:val="24"/>
          <w:szCs w:val="24"/>
        </w:rPr>
        <w:t xml:space="preserve">начало на историята на тази </w:t>
      </w:r>
      <w:r w:rsidR="00C364FE">
        <w:rPr>
          <w:rFonts w:ascii="Times New Roman" w:hAnsi="Times New Roman" w:cs="Times New Roman"/>
          <w:sz w:val="24"/>
          <w:szCs w:val="24"/>
        </w:rPr>
        <w:t>страна</w:t>
      </w:r>
      <w:r w:rsidR="007923D6">
        <w:rPr>
          <w:rFonts w:ascii="Times New Roman" w:hAnsi="Times New Roman" w:cs="Times New Roman"/>
          <w:sz w:val="24"/>
          <w:szCs w:val="24"/>
        </w:rPr>
        <w:t xml:space="preserve"> (</w:t>
      </w:r>
      <w:r w:rsidR="007923D6">
        <w:rPr>
          <w:rFonts w:ascii="Times New Roman" w:hAnsi="Times New Roman" w:cs="Times New Roman"/>
          <w:sz w:val="24"/>
          <w:szCs w:val="24"/>
          <w:lang w:val="en-US"/>
        </w:rPr>
        <w:t>Lukowski</w:t>
      </w:r>
      <w:r w:rsidR="007923D6" w:rsidRPr="00F76F34">
        <w:rPr>
          <w:rFonts w:ascii="Times New Roman" w:hAnsi="Times New Roman" w:cs="Times New Roman"/>
          <w:sz w:val="24"/>
          <w:szCs w:val="24"/>
          <w:lang w:val="ru-RU"/>
        </w:rPr>
        <w:t xml:space="preserve">, </w:t>
      </w:r>
      <w:r w:rsidR="007923D6">
        <w:rPr>
          <w:rFonts w:ascii="Times New Roman" w:hAnsi="Times New Roman" w:cs="Times New Roman"/>
          <w:sz w:val="24"/>
          <w:szCs w:val="24"/>
          <w:lang w:val="en-US"/>
        </w:rPr>
        <w:t>Zawadzki</w:t>
      </w:r>
      <w:r w:rsidR="007923D6" w:rsidRPr="00F76F34">
        <w:rPr>
          <w:rFonts w:ascii="Times New Roman" w:hAnsi="Times New Roman" w:cs="Times New Roman"/>
          <w:sz w:val="24"/>
          <w:szCs w:val="24"/>
          <w:lang w:val="ru-RU"/>
        </w:rPr>
        <w:t xml:space="preserve"> 2001: 3</w:t>
      </w:r>
      <w:r w:rsidR="007923D6">
        <w:rPr>
          <w:rFonts w:ascii="Times New Roman" w:hAnsi="Times New Roman" w:cs="Times New Roman"/>
          <w:sz w:val="24"/>
          <w:szCs w:val="24"/>
        </w:rPr>
        <w:t>). Първият полски управник</w:t>
      </w:r>
      <w:r w:rsidR="00C364FE">
        <w:rPr>
          <w:rFonts w:ascii="Times New Roman" w:hAnsi="Times New Roman" w:cs="Times New Roman"/>
          <w:sz w:val="24"/>
          <w:szCs w:val="24"/>
        </w:rPr>
        <w:t>,</w:t>
      </w:r>
      <w:r w:rsidR="00653D7F" w:rsidRPr="00653D7F">
        <w:rPr>
          <w:rFonts w:ascii="Times New Roman" w:hAnsi="Times New Roman" w:cs="Times New Roman"/>
          <w:sz w:val="24"/>
          <w:szCs w:val="24"/>
        </w:rPr>
        <w:t xml:space="preserve"> княз Мешко I</w:t>
      </w:r>
      <w:r w:rsidR="00C364FE">
        <w:rPr>
          <w:rFonts w:ascii="Times New Roman" w:hAnsi="Times New Roman" w:cs="Times New Roman"/>
          <w:sz w:val="24"/>
          <w:szCs w:val="24"/>
        </w:rPr>
        <w:t>,</w:t>
      </w:r>
      <w:r w:rsidR="00653D7F" w:rsidRPr="00653D7F">
        <w:rPr>
          <w:rFonts w:ascii="Times New Roman" w:hAnsi="Times New Roman" w:cs="Times New Roman"/>
          <w:sz w:val="24"/>
          <w:szCs w:val="24"/>
        </w:rPr>
        <w:t xml:space="preserve"> </w:t>
      </w:r>
      <w:r w:rsidR="00234A52">
        <w:rPr>
          <w:rFonts w:ascii="Times New Roman" w:hAnsi="Times New Roman" w:cs="Times New Roman"/>
          <w:sz w:val="24"/>
          <w:szCs w:val="24"/>
        </w:rPr>
        <w:t xml:space="preserve">разбирайки че неговата държава е изтощена след войните със своите северни съседи и не може да се противопостави на мощта на германците ръководени от Ото </w:t>
      </w:r>
      <w:r w:rsidR="00234A52">
        <w:rPr>
          <w:rFonts w:ascii="Times New Roman" w:hAnsi="Times New Roman" w:cs="Times New Roman"/>
          <w:sz w:val="24"/>
          <w:szCs w:val="24"/>
          <w:lang w:val="en-US"/>
        </w:rPr>
        <w:t>I</w:t>
      </w:r>
      <w:r w:rsidR="00234A52">
        <w:rPr>
          <w:rFonts w:ascii="Times New Roman" w:hAnsi="Times New Roman" w:cs="Times New Roman"/>
          <w:sz w:val="24"/>
          <w:szCs w:val="24"/>
        </w:rPr>
        <w:t>,</w:t>
      </w:r>
      <w:r w:rsidR="00234A52" w:rsidRPr="00234A52">
        <w:rPr>
          <w:rFonts w:ascii="Times New Roman" w:hAnsi="Times New Roman" w:cs="Times New Roman"/>
          <w:sz w:val="24"/>
          <w:szCs w:val="24"/>
          <w:lang w:val="ru-RU"/>
        </w:rPr>
        <w:t xml:space="preserve"> </w:t>
      </w:r>
      <w:r w:rsidR="00234A52">
        <w:rPr>
          <w:rFonts w:ascii="Times New Roman" w:hAnsi="Times New Roman" w:cs="Times New Roman"/>
          <w:sz w:val="24"/>
          <w:szCs w:val="24"/>
        </w:rPr>
        <w:t>основателя на Свещената Римска империя</w:t>
      </w:r>
      <w:r w:rsidR="0070763D">
        <w:rPr>
          <w:rFonts w:ascii="Times New Roman" w:hAnsi="Times New Roman" w:cs="Times New Roman"/>
          <w:sz w:val="24"/>
          <w:szCs w:val="24"/>
        </w:rPr>
        <w:t>,</w:t>
      </w:r>
      <w:r w:rsidR="00234A52">
        <w:rPr>
          <w:rFonts w:ascii="Times New Roman" w:hAnsi="Times New Roman" w:cs="Times New Roman"/>
          <w:sz w:val="24"/>
          <w:szCs w:val="24"/>
        </w:rPr>
        <w:t xml:space="preserve"> който вече е постигнал военни победи във Франция, Дания, Бургундия и Бохемия, </w:t>
      </w:r>
      <w:r w:rsidR="00653D7F" w:rsidRPr="00653D7F">
        <w:rPr>
          <w:rFonts w:ascii="Times New Roman" w:hAnsi="Times New Roman" w:cs="Times New Roman"/>
          <w:sz w:val="24"/>
          <w:szCs w:val="24"/>
        </w:rPr>
        <w:t>приема новата религия</w:t>
      </w:r>
      <w:r w:rsidR="0070763D">
        <w:rPr>
          <w:rFonts w:ascii="Times New Roman" w:hAnsi="Times New Roman" w:cs="Times New Roman"/>
          <w:sz w:val="24"/>
          <w:szCs w:val="24"/>
        </w:rPr>
        <w:t>,</w:t>
      </w:r>
      <w:r w:rsidR="00653D7F" w:rsidRPr="00653D7F">
        <w:rPr>
          <w:rFonts w:ascii="Times New Roman" w:hAnsi="Times New Roman" w:cs="Times New Roman"/>
          <w:sz w:val="24"/>
          <w:szCs w:val="24"/>
        </w:rPr>
        <w:t xml:space="preserve"> </w:t>
      </w:r>
      <w:r w:rsidR="00234A52">
        <w:rPr>
          <w:rFonts w:ascii="Times New Roman" w:hAnsi="Times New Roman" w:cs="Times New Roman"/>
          <w:sz w:val="24"/>
          <w:szCs w:val="24"/>
        </w:rPr>
        <w:t>за да избегне немска инвазия (</w:t>
      </w:r>
      <w:r w:rsidR="00234A52">
        <w:rPr>
          <w:rFonts w:ascii="Times New Roman" w:hAnsi="Times New Roman" w:cs="Times New Roman"/>
          <w:sz w:val="24"/>
          <w:szCs w:val="24"/>
          <w:lang w:val="en-US"/>
        </w:rPr>
        <w:t>Lewinski</w:t>
      </w:r>
      <w:r w:rsidR="00234A52" w:rsidRPr="00234A52">
        <w:rPr>
          <w:rFonts w:ascii="Times New Roman" w:hAnsi="Times New Roman" w:cs="Times New Roman"/>
          <w:sz w:val="24"/>
          <w:szCs w:val="24"/>
          <w:lang w:val="ru-RU"/>
        </w:rPr>
        <w:t>-</w:t>
      </w:r>
      <w:r w:rsidR="00234A52">
        <w:rPr>
          <w:rFonts w:ascii="Times New Roman" w:hAnsi="Times New Roman" w:cs="Times New Roman"/>
          <w:sz w:val="24"/>
          <w:szCs w:val="24"/>
          <w:lang w:val="en-US"/>
        </w:rPr>
        <w:t>Corwin</w:t>
      </w:r>
      <w:r w:rsidR="00234A52" w:rsidRPr="00234A52">
        <w:rPr>
          <w:rFonts w:ascii="Times New Roman" w:hAnsi="Times New Roman" w:cs="Times New Roman"/>
          <w:sz w:val="24"/>
          <w:szCs w:val="24"/>
          <w:lang w:val="ru-RU"/>
        </w:rPr>
        <w:t xml:space="preserve"> 1917: 12</w:t>
      </w:r>
      <w:r w:rsidR="00234A52">
        <w:rPr>
          <w:rFonts w:ascii="Times New Roman" w:hAnsi="Times New Roman" w:cs="Times New Roman"/>
          <w:sz w:val="24"/>
          <w:szCs w:val="24"/>
        </w:rPr>
        <w:t xml:space="preserve">). </w:t>
      </w:r>
      <w:r w:rsidR="0091741B">
        <w:rPr>
          <w:rFonts w:ascii="Times New Roman" w:hAnsi="Times New Roman" w:cs="Times New Roman"/>
          <w:sz w:val="24"/>
          <w:szCs w:val="24"/>
        </w:rPr>
        <w:t>Въпреки това</w:t>
      </w:r>
      <w:r w:rsidR="0070763D">
        <w:rPr>
          <w:rFonts w:ascii="Times New Roman" w:hAnsi="Times New Roman" w:cs="Times New Roman"/>
          <w:sz w:val="24"/>
          <w:szCs w:val="24"/>
        </w:rPr>
        <w:t>,</w:t>
      </w:r>
      <w:r w:rsidR="0091741B">
        <w:rPr>
          <w:rFonts w:ascii="Times New Roman" w:hAnsi="Times New Roman" w:cs="Times New Roman"/>
          <w:sz w:val="24"/>
          <w:szCs w:val="24"/>
        </w:rPr>
        <w:t xml:space="preserve"> през следващите няколко десетилетия Полша бив</w:t>
      </w:r>
      <w:r w:rsidR="00B70E3E">
        <w:rPr>
          <w:rFonts w:ascii="Times New Roman" w:hAnsi="Times New Roman" w:cs="Times New Roman"/>
          <w:sz w:val="24"/>
          <w:szCs w:val="24"/>
        </w:rPr>
        <w:t>а въвлечена в конфликти</w:t>
      </w:r>
      <w:r w:rsidR="0070763D">
        <w:rPr>
          <w:rFonts w:ascii="Times New Roman" w:hAnsi="Times New Roman" w:cs="Times New Roman"/>
          <w:sz w:val="24"/>
          <w:szCs w:val="24"/>
        </w:rPr>
        <w:t>,</w:t>
      </w:r>
      <w:r w:rsidR="00B70E3E">
        <w:rPr>
          <w:rFonts w:ascii="Times New Roman" w:hAnsi="Times New Roman" w:cs="Times New Roman"/>
          <w:sz w:val="24"/>
          <w:szCs w:val="24"/>
        </w:rPr>
        <w:t xml:space="preserve"> както със Свещената Римска империя</w:t>
      </w:r>
      <w:r w:rsidR="0070763D">
        <w:rPr>
          <w:rFonts w:ascii="Times New Roman" w:hAnsi="Times New Roman" w:cs="Times New Roman"/>
          <w:sz w:val="24"/>
          <w:szCs w:val="24"/>
        </w:rPr>
        <w:t>,</w:t>
      </w:r>
      <w:r w:rsidR="00B70E3E">
        <w:rPr>
          <w:rFonts w:ascii="Times New Roman" w:hAnsi="Times New Roman" w:cs="Times New Roman"/>
          <w:sz w:val="24"/>
          <w:szCs w:val="24"/>
        </w:rPr>
        <w:t xml:space="preserve"> така и с Киевска Рус</w:t>
      </w:r>
      <w:r w:rsidR="0070763D">
        <w:rPr>
          <w:rFonts w:ascii="Times New Roman" w:hAnsi="Times New Roman" w:cs="Times New Roman"/>
          <w:sz w:val="24"/>
          <w:szCs w:val="24"/>
        </w:rPr>
        <w:t>,</w:t>
      </w:r>
      <w:r w:rsidR="00B70E3E">
        <w:rPr>
          <w:rFonts w:ascii="Times New Roman" w:hAnsi="Times New Roman" w:cs="Times New Roman"/>
          <w:sz w:val="24"/>
          <w:szCs w:val="24"/>
        </w:rPr>
        <w:t xml:space="preserve"> </w:t>
      </w:r>
      <w:r w:rsidR="00ED64FF">
        <w:rPr>
          <w:rFonts w:ascii="Times New Roman" w:hAnsi="Times New Roman" w:cs="Times New Roman"/>
          <w:sz w:val="24"/>
          <w:szCs w:val="24"/>
        </w:rPr>
        <w:t xml:space="preserve">които оформят нейните граници в този период. </w:t>
      </w:r>
    </w:p>
    <w:p w:rsidR="00ED64FF" w:rsidRDefault="00ED64FF" w:rsidP="00EA491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419DD">
        <w:rPr>
          <w:rFonts w:ascii="Times New Roman" w:hAnsi="Times New Roman" w:cs="Times New Roman"/>
          <w:sz w:val="24"/>
          <w:szCs w:val="24"/>
        </w:rPr>
        <w:t xml:space="preserve">Победата постигната от </w:t>
      </w:r>
      <w:r w:rsidR="00235F4B">
        <w:rPr>
          <w:rFonts w:ascii="Times New Roman" w:hAnsi="Times New Roman" w:cs="Times New Roman"/>
          <w:sz w:val="24"/>
          <w:szCs w:val="24"/>
        </w:rPr>
        <w:t xml:space="preserve">крал </w:t>
      </w:r>
      <w:r w:rsidR="003419DD">
        <w:rPr>
          <w:rFonts w:ascii="Times New Roman" w:hAnsi="Times New Roman" w:cs="Times New Roman"/>
          <w:sz w:val="24"/>
          <w:szCs w:val="24"/>
        </w:rPr>
        <w:t xml:space="preserve">Болеслав </w:t>
      </w:r>
      <w:r w:rsidR="003419DD">
        <w:rPr>
          <w:rFonts w:ascii="Times New Roman" w:hAnsi="Times New Roman" w:cs="Times New Roman"/>
          <w:sz w:val="24"/>
          <w:szCs w:val="24"/>
          <w:lang w:val="en-US"/>
        </w:rPr>
        <w:t>I</w:t>
      </w:r>
      <w:r w:rsidR="003419DD" w:rsidRPr="003419DD">
        <w:rPr>
          <w:rFonts w:ascii="Times New Roman" w:hAnsi="Times New Roman" w:cs="Times New Roman"/>
          <w:sz w:val="24"/>
          <w:szCs w:val="24"/>
          <w:lang w:val="ru-RU"/>
        </w:rPr>
        <w:t xml:space="preserve"> </w:t>
      </w:r>
      <w:r w:rsidR="003419DD">
        <w:rPr>
          <w:rFonts w:ascii="Times New Roman" w:hAnsi="Times New Roman" w:cs="Times New Roman"/>
          <w:sz w:val="24"/>
          <w:szCs w:val="24"/>
        </w:rPr>
        <w:t>в германско-полската война (</w:t>
      </w:r>
      <w:r w:rsidR="003419DD" w:rsidRPr="003419DD">
        <w:rPr>
          <w:rFonts w:ascii="Times New Roman" w:hAnsi="Times New Roman" w:cs="Times New Roman"/>
          <w:sz w:val="24"/>
          <w:szCs w:val="24"/>
          <w:lang w:val="ru-RU"/>
        </w:rPr>
        <w:t xml:space="preserve">1002 – 1018 </w:t>
      </w:r>
      <w:r w:rsidR="003419DD">
        <w:rPr>
          <w:rFonts w:ascii="Times New Roman" w:hAnsi="Times New Roman" w:cs="Times New Roman"/>
          <w:sz w:val="24"/>
          <w:szCs w:val="24"/>
        </w:rPr>
        <w:t>г.) му позволява да установи контрол върху територии</w:t>
      </w:r>
      <w:r w:rsidR="0070763D">
        <w:rPr>
          <w:rFonts w:ascii="Times New Roman" w:hAnsi="Times New Roman" w:cs="Times New Roman"/>
          <w:sz w:val="24"/>
          <w:szCs w:val="24"/>
        </w:rPr>
        <w:t>,</w:t>
      </w:r>
      <w:r w:rsidR="003419DD">
        <w:rPr>
          <w:rFonts w:ascii="Times New Roman" w:hAnsi="Times New Roman" w:cs="Times New Roman"/>
          <w:sz w:val="24"/>
          <w:szCs w:val="24"/>
        </w:rPr>
        <w:t xml:space="preserve"> намиращи се на запад от река Одер –</w:t>
      </w:r>
      <w:r w:rsidR="003B09EB" w:rsidRPr="003B09EB">
        <w:rPr>
          <w:rFonts w:ascii="Times New Roman" w:hAnsi="Times New Roman" w:cs="Times New Roman"/>
          <w:sz w:val="24"/>
          <w:szCs w:val="24"/>
          <w:lang w:val="ru-RU"/>
        </w:rPr>
        <w:t xml:space="preserve"> </w:t>
      </w:r>
      <w:r w:rsidR="003419DD">
        <w:rPr>
          <w:rFonts w:ascii="Times New Roman" w:hAnsi="Times New Roman" w:cs="Times New Roman"/>
          <w:sz w:val="24"/>
          <w:szCs w:val="24"/>
        </w:rPr>
        <w:t>Милич и Лужица (</w:t>
      </w:r>
      <w:r w:rsidR="003419DD">
        <w:rPr>
          <w:rFonts w:ascii="Times New Roman" w:hAnsi="Times New Roman" w:cs="Times New Roman"/>
          <w:sz w:val="24"/>
          <w:szCs w:val="24"/>
          <w:lang w:val="en-US"/>
        </w:rPr>
        <w:t>Lukowski</w:t>
      </w:r>
      <w:r w:rsidR="003419DD" w:rsidRPr="003419DD">
        <w:rPr>
          <w:rFonts w:ascii="Times New Roman" w:hAnsi="Times New Roman" w:cs="Times New Roman"/>
          <w:sz w:val="24"/>
          <w:szCs w:val="24"/>
          <w:lang w:val="ru-RU"/>
        </w:rPr>
        <w:t xml:space="preserve">, </w:t>
      </w:r>
      <w:r w:rsidR="003419DD">
        <w:rPr>
          <w:rFonts w:ascii="Times New Roman" w:hAnsi="Times New Roman" w:cs="Times New Roman"/>
          <w:sz w:val="24"/>
          <w:szCs w:val="24"/>
          <w:lang w:val="en-US"/>
        </w:rPr>
        <w:t>Zawadzki</w:t>
      </w:r>
      <w:r w:rsidR="003419DD" w:rsidRPr="003419DD">
        <w:rPr>
          <w:rFonts w:ascii="Times New Roman" w:hAnsi="Times New Roman" w:cs="Times New Roman"/>
          <w:sz w:val="24"/>
          <w:szCs w:val="24"/>
          <w:lang w:val="ru-RU"/>
        </w:rPr>
        <w:t xml:space="preserve"> 2001: 5</w:t>
      </w:r>
      <w:r w:rsidR="003419DD">
        <w:rPr>
          <w:rFonts w:ascii="Times New Roman" w:hAnsi="Times New Roman" w:cs="Times New Roman"/>
          <w:sz w:val="24"/>
          <w:szCs w:val="24"/>
        </w:rPr>
        <w:t xml:space="preserve">). </w:t>
      </w:r>
      <w:r w:rsidR="003B09EB">
        <w:rPr>
          <w:rFonts w:ascii="Times New Roman" w:hAnsi="Times New Roman" w:cs="Times New Roman"/>
          <w:sz w:val="24"/>
          <w:szCs w:val="24"/>
        </w:rPr>
        <w:t>Тези успехи обаче се оказват краткотрайни</w:t>
      </w:r>
      <w:r w:rsidR="0070763D">
        <w:rPr>
          <w:rFonts w:ascii="Times New Roman" w:hAnsi="Times New Roman" w:cs="Times New Roman"/>
          <w:sz w:val="24"/>
          <w:szCs w:val="24"/>
        </w:rPr>
        <w:t>,</w:t>
      </w:r>
      <w:r w:rsidR="003B09EB">
        <w:rPr>
          <w:rFonts w:ascii="Times New Roman" w:hAnsi="Times New Roman" w:cs="Times New Roman"/>
          <w:sz w:val="24"/>
          <w:szCs w:val="24"/>
        </w:rPr>
        <w:t xml:space="preserve"> тъй като през 1040 г. германците успяват да възстановят изцяло своите загуби</w:t>
      </w:r>
      <w:r w:rsidR="0070763D">
        <w:rPr>
          <w:rFonts w:ascii="Times New Roman" w:hAnsi="Times New Roman" w:cs="Times New Roman"/>
          <w:sz w:val="24"/>
          <w:szCs w:val="24"/>
        </w:rPr>
        <w:t>,</w:t>
      </w:r>
      <w:r w:rsidR="003B09EB">
        <w:rPr>
          <w:rFonts w:ascii="Times New Roman" w:hAnsi="Times New Roman" w:cs="Times New Roman"/>
          <w:sz w:val="24"/>
          <w:szCs w:val="24"/>
        </w:rPr>
        <w:t xml:space="preserve"> възползвайки се от вътрешната нестаби</w:t>
      </w:r>
      <w:r w:rsidR="001F0ECE">
        <w:rPr>
          <w:rFonts w:ascii="Times New Roman" w:hAnsi="Times New Roman" w:cs="Times New Roman"/>
          <w:sz w:val="24"/>
          <w:szCs w:val="24"/>
        </w:rPr>
        <w:t>лност на полската държава</w:t>
      </w:r>
      <w:r w:rsidR="0070763D">
        <w:rPr>
          <w:rFonts w:ascii="Times New Roman" w:hAnsi="Times New Roman" w:cs="Times New Roman"/>
          <w:sz w:val="24"/>
          <w:szCs w:val="24"/>
        </w:rPr>
        <w:t>,</w:t>
      </w:r>
      <w:r w:rsidR="001F0ECE">
        <w:rPr>
          <w:rFonts w:ascii="Times New Roman" w:hAnsi="Times New Roman" w:cs="Times New Roman"/>
          <w:sz w:val="24"/>
          <w:szCs w:val="24"/>
        </w:rPr>
        <w:t xml:space="preserve"> породена от конфликта между синовете на краля</w:t>
      </w:r>
      <w:r w:rsidR="0070763D">
        <w:rPr>
          <w:rFonts w:ascii="Times New Roman" w:hAnsi="Times New Roman" w:cs="Times New Roman"/>
          <w:sz w:val="24"/>
          <w:szCs w:val="24"/>
        </w:rPr>
        <w:t>,</w:t>
      </w:r>
      <w:r w:rsidR="001F0ECE">
        <w:rPr>
          <w:rFonts w:ascii="Times New Roman" w:hAnsi="Times New Roman" w:cs="Times New Roman"/>
          <w:sz w:val="24"/>
          <w:szCs w:val="24"/>
        </w:rPr>
        <w:t xml:space="preserve"> която води до хаос поставящ под въпрос самото ѝ съществуване</w:t>
      </w:r>
      <w:r w:rsidR="000E54E4">
        <w:rPr>
          <w:rFonts w:ascii="Times New Roman" w:hAnsi="Times New Roman" w:cs="Times New Roman"/>
          <w:sz w:val="24"/>
          <w:szCs w:val="24"/>
        </w:rPr>
        <w:t xml:space="preserve"> (</w:t>
      </w:r>
      <w:r w:rsidR="000E54E4">
        <w:rPr>
          <w:rFonts w:ascii="Times New Roman" w:hAnsi="Times New Roman" w:cs="Times New Roman"/>
          <w:sz w:val="24"/>
          <w:szCs w:val="24"/>
          <w:lang w:val="en-US"/>
        </w:rPr>
        <w:t>Lewinski</w:t>
      </w:r>
      <w:r w:rsidR="000E54E4" w:rsidRPr="000E54E4">
        <w:rPr>
          <w:rFonts w:ascii="Times New Roman" w:hAnsi="Times New Roman" w:cs="Times New Roman"/>
          <w:sz w:val="24"/>
          <w:szCs w:val="24"/>
          <w:lang w:val="ru-RU"/>
        </w:rPr>
        <w:t>-</w:t>
      </w:r>
      <w:r w:rsidR="000E54E4">
        <w:rPr>
          <w:rFonts w:ascii="Times New Roman" w:hAnsi="Times New Roman" w:cs="Times New Roman"/>
          <w:sz w:val="24"/>
          <w:szCs w:val="24"/>
          <w:lang w:val="en-US"/>
        </w:rPr>
        <w:t>Corwin</w:t>
      </w:r>
      <w:r w:rsidR="000E54E4" w:rsidRPr="000E54E4">
        <w:rPr>
          <w:rFonts w:ascii="Times New Roman" w:hAnsi="Times New Roman" w:cs="Times New Roman"/>
          <w:sz w:val="24"/>
          <w:szCs w:val="24"/>
          <w:lang w:val="ru-RU"/>
        </w:rPr>
        <w:t xml:space="preserve"> 1917: 21</w:t>
      </w:r>
      <w:r w:rsidR="000E54E4">
        <w:rPr>
          <w:rFonts w:ascii="Times New Roman" w:hAnsi="Times New Roman" w:cs="Times New Roman"/>
          <w:sz w:val="24"/>
          <w:szCs w:val="24"/>
        </w:rPr>
        <w:t>)</w:t>
      </w:r>
      <w:r w:rsidR="001F0ECE">
        <w:rPr>
          <w:rFonts w:ascii="Times New Roman" w:hAnsi="Times New Roman" w:cs="Times New Roman"/>
          <w:sz w:val="24"/>
          <w:szCs w:val="24"/>
        </w:rPr>
        <w:t xml:space="preserve">. </w:t>
      </w:r>
      <w:r w:rsidR="00437652">
        <w:rPr>
          <w:rFonts w:ascii="Times New Roman" w:hAnsi="Times New Roman" w:cs="Times New Roman"/>
          <w:sz w:val="24"/>
          <w:szCs w:val="24"/>
        </w:rPr>
        <w:t xml:space="preserve">Упадъкът на мощта на Полша бива съчетан и с нейното разделяне на пет княжества (Силезия, Велика Полша, Мазовия, Сандомир и Краков) през 1138 г. след смъртта на </w:t>
      </w:r>
      <w:r w:rsidR="004512E5">
        <w:rPr>
          <w:rFonts w:ascii="Times New Roman" w:hAnsi="Times New Roman" w:cs="Times New Roman"/>
          <w:sz w:val="24"/>
          <w:szCs w:val="24"/>
        </w:rPr>
        <w:t xml:space="preserve">Болеслав </w:t>
      </w:r>
      <w:r w:rsidR="00C301C5">
        <w:rPr>
          <w:rFonts w:ascii="Times New Roman" w:hAnsi="Times New Roman" w:cs="Times New Roman"/>
          <w:sz w:val="24"/>
          <w:szCs w:val="24"/>
          <w:lang w:val="en-US"/>
        </w:rPr>
        <w:t>III</w:t>
      </w:r>
      <w:r w:rsidR="0070763D">
        <w:rPr>
          <w:rFonts w:ascii="Times New Roman" w:hAnsi="Times New Roman" w:cs="Times New Roman"/>
          <w:sz w:val="24"/>
          <w:szCs w:val="24"/>
        </w:rPr>
        <w:t>,</w:t>
      </w:r>
      <w:r w:rsidR="00C301C5" w:rsidRPr="00C301C5">
        <w:rPr>
          <w:rFonts w:ascii="Times New Roman" w:hAnsi="Times New Roman" w:cs="Times New Roman"/>
          <w:sz w:val="24"/>
          <w:szCs w:val="24"/>
          <w:lang w:val="ru-RU"/>
        </w:rPr>
        <w:t xml:space="preserve"> </w:t>
      </w:r>
      <w:r w:rsidR="00C301C5">
        <w:rPr>
          <w:rFonts w:ascii="Times New Roman" w:hAnsi="Times New Roman" w:cs="Times New Roman"/>
          <w:sz w:val="24"/>
          <w:szCs w:val="24"/>
        </w:rPr>
        <w:t xml:space="preserve">което наред с монголските нашествия </w:t>
      </w:r>
      <w:r w:rsidR="00A6147E">
        <w:rPr>
          <w:rFonts w:ascii="Times New Roman" w:hAnsi="Times New Roman" w:cs="Times New Roman"/>
          <w:sz w:val="24"/>
          <w:szCs w:val="24"/>
        </w:rPr>
        <w:t xml:space="preserve">през </w:t>
      </w:r>
      <w:r w:rsidR="00A6147E">
        <w:rPr>
          <w:rFonts w:ascii="Times New Roman" w:hAnsi="Times New Roman" w:cs="Times New Roman"/>
          <w:sz w:val="24"/>
          <w:szCs w:val="24"/>
          <w:lang w:val="en-US"/>
        </w:rPr>
        <w:t>XIII</w:t>
      </w:r>
      <w:r w:rsidR="00A6147E" w:rsidRPr="00A6147E">
        <w:rPr>
          <w:rFonts w:ascii="Times New Roman" w:hAnsi="Times New Roman" w:cs="Times New Roman"/>
          <w:sz w:val="24"/>
          <w:szCs w:val="24"/>
          <w:lang w:val="ru-RU"/>
        </w:rPr>
        <w:t xml:space="preserve"> </w:t>
      </w:r>
      <w:r w:rsidR="00A6147E">
        <w:rPr>
          <w:rFonts w:ascii="Times New Roman" w:hAnsi="Times New Roman" w:cs="Times New Roman"/>
          <w:sz w:val="24"/>
          <w:szCs w:val="24"/>
        </w:rPr>
        <w:t xml:space="preserve">век </w:t>
      </w:r>
      <w:r w:rsidR="00C301C5">
        <w:rPr>
          <w:rFonts w:ascii="Times New Roman" w:hAnsi="Times New Roman" w:cs="Times New Roman"/>
          <w:sz w:val="24"/>
          <w:szCs w:val="24"/>
        </w:rPr>
        <w:t xml:space="preserve">допринася за </w:t>
      </w:r>
      <w:r w:rsidR="00012C70">
        <w:rPr>
          <w:rFonts w:ascii="Times New Roman" w:hAnsi="Times New Roman" w:cs="Times New Roman"/>
          <w:sz w:val="24"/>
          <w:szCs w:val="24"/>
        </w:rPr>
        <w:t xml:space="preserve">настъпването на период </w:t>
      </w:r>
      <w:r w:rsidR="00A05F1F">
        <w:rPr>
          <w:rFonts w:ascii="Times New Roman" w:hAnsi="Times New Roman" w:cs="Times New Roman"/>
          <w:sz w:val="24"/>
          <w:szCs w:val="24"/>
        </w:rPr>
        <w:t>на разединение и политически конфликти</w:t>
      </w:r>
      <w:r w:rsidR="0070763D">
        <w:rPr>
          <w:rFonts w:ascii="Times New Roman" w:hAnsi="Times New Roman" w:cs="Times New Roman"/>
          <w:sz w:val="24"/>
          <w:szCs w:val="24"/>
        </w:rPr>
        <w:t>,</w:t>
      </w:r>
      <w:r w:rsidR="00A05F1F">
        <w:rPr>
          <w:rFonts w:ascii="Times New Roman" w:hAnsi="Times New Roman" w:cs="Times New Roman"/>
          <w:sz w:val="24"/>
          <w:szCs w:val="24"/>
        </w:rPr>
        <w:t xml:space="preserve"> чийто край </w:t>
      </w:r>
      <w:r w:rsidR="00A6147E">
        <w:rPr>
          <w:rFonts w:ascii="Times New Roman" w:hAnsi="Times New Roman" w:cs="Times New Roman"/>
          <w:sz w:val="24"/>
          <w:szCs w:val="24"/>
        </w:rPr>
        <w:t xml:space="preserve">идва едва през 1320 г. с коронацията на Владислав </w:t>
      </w:r>
      <w:r w:rsidR="00A6147E">
        <w:rPr>
          <w:rFonts w:ascii="Times New Roman" w:hAnsi="Times New Roman" w:cs="Times New Roman"/>
          <w:sz w:val="24"/>
          <w:szCs w:val="24"/>
          <w:lang w:val="en-US"/>
        </w:rPr>
        <w:t>I</w:t>
      </w:r>
      <w:r w:rsidR="0070763D">
        <w:rPr>
          <w:rFonts w:ascii="Times New Roman" w:hAnsi="Times New Roman" w:cs="Times New Roman"/>
          <w:sz w:val="24"/>
          <w:szCs w:val="24"/>
        </w:rPr>
        <w:t>,</w:t>
      </w:r>
      <w:r w:rsidR="00A6147E" w:rsidRPr="00A6147E">
        <w:rPr>
          <w:rFonts w:ascii="Times New Roman" w:hAnsi="Times New Roman" w:cs="Times New Roman"/>
          <w:sz w:val="24"/>
          <w:szCs w:val="24"/>
          <w:lang w:val="ru-RU"/>
        </w:rPr>
        <w:t xml:space="preserve"> </w:t>
      </w:r>
      <w:r w:rsidR="00A6147E">
        <w:rPr>
          <w:rFonts w:ascii="Times New Roman" w:hAnsi="Times New Roman" w:cs="Times New Roman"/>
          <w:sz w:val="24"/>
          <w:szCs w:val="24"/>
        </w:rPr>
        <w:t>който възстановява политическо</w:t>
      </w:r>
      <w:r w:rsidR="0070763D">
        <w:rPr>
          <w:rFonts w:ascii="Times New Roman" w:hAnsi="Times New Roman" w:cs="Times New Roman"/>
          <w:sz w:val="24"/>
          <w:szCs w:val="24"/>
        </w:rPr>
        <w:t>то</w:t>
      </w:r>
      <w:r w:rsidR="00A6147E">
        <w:rPr>
          <w:rFonts w:ascii="Times New Roman" w:hAnsi="Times New Roman" w:cs="Times New Roman"/>
          <w:sz w:val="24"/>
          <w:szCs w:val="24"/>
        </w:rPr>
        <w:t xml:space="preserve"> единство на </w:t>
      </w:r>
      <w:r w:rsidR="00671776">
        <w:rPr>
          <w:rFonts w:ascii="Times New Roman" w:hAnsi="Times New Roman" w:cs="Times New Roman"/>
          <w:sz w:val="24"/>
          <w:szCs w:val="24"/>
        </w:rPr>
        <w:t>страната</w:t>
      </w:r>
      <w:r w:rsidR="00CE2B0D">
        <w:rPr>
          <w:rFonts w:ascii="Times New Roman" w:hAnsi="Times New Roman" w:cs="Times New Roman"/>
          <w:sz w:val="24"/>
          <w:szCs w:val="24"/>
        </w:rPr>
        <w:t xml:space="preserve"> (</w:t>
      </w:r>
      <w:r w:rsidR="00CE2B0D">
        <w:rPr>
          <w:rFonts w:ascii="Times New Roman" w:hAnsi="Times New Roman" w:cs="Times New Roman"/>
          <w:sz w:val="24"/>
          <w:szCs w:val="24"/>
          <w:lang w:val="en-US"/>
        </w:rPr>
        <w:t>Carter</w:t>
      </w:r>
      <w:r w:rsidR="00CE2B0D" w:rsidRPr="00CE2B0D">
        <w:rPr>
          <w:rFonts w:ascii="Times New Roman" w:hAnsi="Times New Roman" w:cs="Times New Roman"/>
          <w:sz w:val="24"/>
          <w:szCs w:val="24"/>
          <w:lang w:val="ru-RU"/>
        </w:rPr>
        <w:t xml:space="preserve"> 2006: 2</w:t>
      </w:r>
      <w:r w:rsidR="00CE2B0D">
        <w:rPr>
          <w:rFonts w:ascii="Times New Roman" w:hAnsi="Times New Roman" w:cs="Times New Roman"/>
          <w:sz w:val="24"/>
          <w:szCs w:val="24"/>
        </w:rPr>
        <w:t>)</w:t>
      </w:r>
      <w:r w:rsidR="00A6147E">
        <w:rPr>
          <w:rFonts w:ascii="Times New Roman" w:hAnsi="Times New Roman" w:cs="Times New Roman"/>
          <w:sz w:val="24"/>
          <w:szCs w:val="24"/>
        </w:rPr>
        <w:t xml:space="preserve">. </w:t>
      </w:r>
    </w:p>
    <w:p w:rsidR="00671776" w:rsidRDefault="00671776" w:rsidP="00EA491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76F34">
        <w:rPr>
          <w:rFonts w:ascii="Times New Roman" w:hAnsi="Times New Roman" w:cs="Times New Roman"/>
          <w:sz w:val="24"/>
          <w:szCs w:val="24"/>
        </w:rPr>
        <w:t xml:space="preserve">Успоредно с описаните събития още от </w:t>
      </w:r>
      <w:r w:rsidR="00F76F34">
        <w:rPr>
          <w:rFonts w:ascii="Times New Roman" w:hAnsi="Times New Roman" w:cs="Times New Roman"/>
          <w:sz w:val="24"/>
          <w:szCs w:val="24"/>
          <w:lang w:val="en-US"/>
        </w:rPr>
        <w:t>XI</w:t>
      </w:r>
      <w:r w:rsidR="00F76F34" w:rsidRPr="00F76F34">
        <w:rPr>
          <w:rFonts w:ascii="Times New Roman" w:hAnsi="Times New Roman" w:cs="Times New Roman"/>
          <w:sz w:val="24"/>
          <w:szCs w:val="24"/>
          <w:lang w:val="ru-RU"/>
        </w:rPr>
        <w:t xml:space="preserve"> </w:t>
      </w:r>
      <w:r w:rsidR="00F76F34">
        <w:rPr>
          <w:rFonts w:ascii="Times New Roman" w:hAnsi="Times New Roman" w:cs="Times New Roman"/>
          <w:sz w:val="24"/>
          <w:szCs w:val="24"/>
        </w:rPr>
        <w:t>век протича и процес на заселване на етнически германци на територията на Полша</w:t>
      </w:r>
      <w:r w:rsidR="00A54CD9">
        <w:rPr>
          <w:rFonts w:ascii="Times New Roman" w:hAnsi="Times New Roman" w:cs="Times New Roman"/>
          <w:sz w:val="24"/>
          <w:szCs w:val="24"/>
        </w:rPr>
        <w:t>,</w:t>
      </w:r>
      <w:r w:rsidR="00F76F34">
        <w:rPr>
          <w:rFonts w:ascii="Times New Roman" w:hAnsi="Times New Roman" w:cs="Times New Roman"/>
          <w:sz w:val="24"/>
          <w:szCs w:val="24"/>
        </w:rPr>
        <w:t xml:space="preserve"> поради пренаселването на централните провин</w:t>
      </w:r>
      <w:r w:rsidR="00BA0676">
        <w:rPr>
          <w:rFonts w:ascii="Times New Roman" w:hAnsi="Times New Roman" w:cs="Times New Roman"/>
          <w:sz w:val="24"/>
          <w:szCs w:val="24"/>
        </w:rPr>
        <w:t>ции на Свещената Римска империя (</w:t>
      </w:r>
      <w:r w:rsidR="00BA0676">
        <w:rPr>
          <w:rFonts w:ascii="Times New Roman" w:hAnsi="Times New Roman" w:cs="Times New Roman"/>
          <w:sz w:val="24"/>
          <w:szCs w:val="24"/>
          <w:lang w:val="en-US"/>
        </w:rPr>
        <w:t>Lewinski</w:t>
      </w:r>
      <w:r w:rsidR="00BA0676" w:rsidRPr="00BA0676">
        <w:rPr>
          <w:rFonts w:ascii="Times New Roman" w:hAnsi="Times New Roman" w:cs="Times New Roman"/>
          <w:sz w:val="24"/>
          <w:szCs w:val="24"/>
          <w:lang w:val="ru-RU"/>
        </w:rPr>
        <w:t>-</w:t>
      </w:r>
      <w:r w:rsidR="00BA0676">
        <w:rPr>
          <w:rFonts w:ascii="Times New Roman" w:hAnsi="Times New Roman" w:cs="Times New Roman"/>
          <w:sz w:val="24"/>
          <w:szCs w:val="24"/>
          <w:lang w:val="en-US"/>
        </w:rPr>
        <w:t>Corwin</w:t>
      </w:r>
      <w:r w:rsidR="00BA0676" w:rsidRPr="00BA0676">
        <w:rPr>
          <w:rFonts w:ascii="Times New Roman" w:hAnsi="Times New Roman" w:cs="Times New Roman"/>
          <w:sz w:val="24"/>
          <w:szCs w:val="24"/>
          <w:lang w:val="ru-RU"/>
        </w:rPr>
        <w:t xml:space="preserve"> 1917: 36</w:t>
      </w:r>
      <w:r w:rsidR="00BA0676">
        <w:rPr>
          <w:rFonts w:ascii="Times New Roman" w:hAnsi="Times New Roman" w:cs="Times New Roman"/>
          <w:sz w:val="24"/>
          <w:szCs w:val="24"/>
        </w:rPr>
        <w:t>).</w:t>
      </w:r>
      <w:r w:rsidR="00BA0676" w:rsidRPr="00BA0676">
        <w:rPr>
          <w:rFonts w:ascii="Times New Roman" w:hAnsi="Times New Roman" w:cs="Times New Roman"/>
          <w:sz w:val="24"/>
          <w:szCs w:val="24"/>
          <w:lang w:val="ru-RU"/>
        </w:rPr>
        <w:t xml:space="preserve"> </w:t>
      </w:r>
      <w:r w:rsidR="00D23B95">
        <w:rPr>
          <w:rFonts w:ascii="Times New Roman" w:hAnsi="Times New Roman" w:cs="Times New Roman"/>
          <w:sz w:val="24"/>
          <w:szCs w:val="24"/>
        </w:rPr>
        <w:t>В резултат икономическото състояние на полската държава се подобрява значително</w:t>
      </w:r>
      <w:r w:rsidR="00A54CD9">
        <w:rPr>
          <w:rFonts w:ascii="Times New Roman" w:hAnsi="Times New Roman" w:cs="Times New Roman"/>
          <w:sz w:val="24"/>
          <w:szCs w:val="24"/>
        </w:rPr>
        <w:t>,</w:t>
      </w:r>
      <w:r w:rsidR="00D23B95">
        <w:rPr>
          <w:rFonts w:ascii="Times New Roman" w:hAnsi="Times New Roman" w:cs="Times New Roman"/>
          <w:sz w:val="24"/>
          <w:szCs w:val="24"/>
        </w:rPr>
        <w:t xml:space="preserve"> но също така се изменя и етническия състав в Южна Силезия и Галиция</w:t>
      </w:r>
      <w:r w:rsidR="00A54CD9">
        <w:rPr>
          <w:rFonts w:ascii="Times New Roman" w:hAnsi="Times New Roman" w:cs="Times New Roman"/>
          <w:sz w:val="24"/>
          <w:szCs w:val="24"/>
        </w:rPr>
        <w:t>,</w:t>
      </w:r>
      <w:r w:rsidR="00D23B95">
        <w:rPr>
          <w:rFonts w:ascii="Times New Roman" w:hAnsi="Times New Roman" w:cs="Times New Roman"/>
          <w:sz w:val="24"/>
          <w:szCs w:val="24"/>
        </w:rPr>
        <w:t xml:space="preserve"> което на свой ред допринася </w:t>
      </w:r>
      <w:r w:rsidR="00D23B95">
        <w:rPr>
          <w:rFonts w:ascii="Times New Roman" w:hAnsi="Times New Roman" w:cs="Times New Roman"/>
          <w:sz w:val="24"/>
          <w:szCs w:val="24"/>
        </w:rPr>
        <w:lastRenderedPageBreak/>
        <w:t>за териториалната неустойчивост на тази страна</w:t>
      </w:r>
      <w:r w:rsidR="00A54CD9">
        <w:rPr>
          <w:rFonts w:ascii="Times New Roman" w:hAnsi="Times New Roman" w:cs="Times New Roman"/>
          <w:sz w:val="24"/>
          <w:szCs w:val="24"/>
        </w:rPr>
        <w:t>,</w:t>
      </w:r>
      <w:r w:rsidR="00D23B95">
        <w:rPr>
          <w:rFonts w:ascii="Times New Roman" w:hAnsi="Times New Roman" w:cs="Times New Roman"/>
          <w:sz w:val="24"/>
          <w:szCs w:val="24"/>
        </w:rPr>
        <w:t xml:space="preserve"> </w:t>
      </w:r>
      <w:r w:rsidR="00BA40FA">
        <w:rPr>
          <w:rFonts w:ascii="Times New Roman" w:hAnsi="Times New Roman" w:cs="Times New Roman"/>
          <w:sz w:val="24"/>
          <w:szCs w:val="24"/>
        </w:rPr>
        <w:t>съпътстваща</w:t>
      </w:r>
      <w:r w:rsidR="00D23B95">
        <w:rPr>
          <w:rFonts w:ascii="Times New Roman" w:hAnsi="Times New Roman" w:cs="Times New Roman"/>
          <w:sz w:val="24"/>
          <w:szCs w:val="24"/>
        </w:rPr>
        <w:t xml:space="preserve"> цялостното ѝ съществуване. </w:t>
      </w:r>
      <w:r w:rsidR="00B8744A">
        <w:rPr>
          <w:rFonts w:ascii="Times New Roman" w:hAnsi="Times New Roman" w:cs="Times New Roman"/>
          <w:sz w:val="24"/>
          <w:szCs w:val="24"/>
        </w:rPr>
        <w:t xml:space="preserve">През </w:t>
      </w:r>
      <w:r w:rsidR="00B8744A">
        <w:rPr>
          <w:rFonts w:ascii="Times New Roman" w:hAnsi="Times New Roman" w:cs="Times New Roman"/>
          <w:sz w:val="24"/>
          <w:szCs w:val="24"/>
          <w:lang w:val="en-US"/>
        </w:rPr>
        <w:t>XIV</w:t>
      </w:r>
      <w:r w:rsidR="00B8744A" w:rsidRPr="003D6AE1">
        <w:rPr>
          <w:rFonts w:ascii="Times New Roman" w:hAnsi="Times New Roman" w:cs="Times New Roman"/>
          <w:sz w:val="24"/>
          <w:szCs w:val="24"/>
          <w:lang w:val="ru-RU"/>
        </w:rPr>
        <w:t xml:space="preserve"> </w:t>
      </w:r>
      <w:r w:rsidR="00B8744A">
        <w:rPr>
          <w:rFonts w:ascii="Times New Roman" w:hAnsi="Times New Roman" w:cs="Times New Roman"/>
          <w:sz w:val="24"/>
          <w:szCs w:val="24"/>
        </w:rPr>
        <w:t xml:space="preserve">век </w:t>
      </w:r>
      <w:r w:rsidR="003D6AE1">
        <w:rPr>
          <w:rFonts w:ascii="Times New Roman" w:hAnsi="Times New Roman" w:cs="Times New Roman"/>
          <w:sz w:val="24"/>
          <w:szCs w:val="24"/>
        </w:rPr>
        <w:t>Полша насочва своите усилия към осигуряване на излаз на Балтийско море</w:t>
      </w:r>
      <w:r w:rsidR="00A54CD9">
        <w:rPr>
          <w:rFonts w:ascii="Times New Roman" w:hAnsi="Times New Roman" w:cs="Times New Roman"/>
          <w:sz w:val="24"/>
          <w:szCs w:val="24"/>
        </w:rPr>
        <w:t>,</w:t>
      </w:r>
      <w:r w:rsidR="003D6AE1">
        <w:rPr>
          <w:rFonts w:ascii="Times New Roman" w:hAnsi="Times New Roman" w:cs="Times New Roman"/>
          <w:sz w:val="24"/>
          <w:szCs w:val="24"/>
        </w:rPr>
        <w:t xml:space="preserve"> което довежда до конфликт с държавата на Тевтонския орден (1326 - 1332)</w:t>
      </w:r>
      <w:r w:rsidR="00A54CD9">
        <w:rPr>
          <w:rFonts w:ascii="Times New Roman" w:hAnsi="Times New Roman" w:cs="Times New Roman"/>
          <w:sz w:val="24"/>
          <w:szCs w:val="24"/>
        </w:rPr>
        <w:t>,</w:t>
      </w:r>
      <w:r w:rsidR="003D6AE1">
        <w:rPr>
          <w:rFonts w:ascii="Times New Roman" w:hAnsi="Times New Roman" w:cs="Times New Roman"/>
          <w:sz w:val="24"/>
          <w:szCs w:val="24"/>
        </w:rPr>
        <w:t xml:space="preserve"> в който полската страна губи Померелия (</w:t>
      </w:r>
      <w:r w:rsidR="002A5154">
        <w:rPr>
          <w:rFonts w:ascii="Times New Roman" w:hAnsi="Times New Roman" w:cs="Times New Roman"/>
          <w:sz w:val="24"/>
          <w:szCs w:val="24"/>
          <w:lang w:val="en-US"/>
        </w:rPr>
        <w:t>Sarnecki</w:t>
      </w:r>
      <w:r w:rsidR="002A5154" w:rsidRPr="002A5154">
        <w:rPr>
          <w:rFonts w:ascii="Times New Roman" w:hAnsi="Times New Roman" w:cs="Times New Roman"/>
          <w:sz w:val="24"/>
          <w:szCs w:val="24"/>
          <w:lang w:val="ru-RU"/>
        </w:rPr>
        <w:t xml:space="preserve">, </w:t>
      </w:r>
      <w:r w:rsidR="002A5154">
        <w:rPr>
          <w:rFonts w:ascii="Times New Roman" w:hAnsi="Times New Roman" w:cs="Times New Roman"/>
          <w:sz w:val="24"/>
          <w:szCs w:val="24"/>
          <w:lang w:val="en-US"/>
        </w:rPr>
        <w:t>Nicolle</w:t>
      </w:r>
      <w:r w:rsidR="002A5154" w:rsidRPr="002A5154">
        <w:rPr>
          <w:rFonts w:ascii="Times New Roman" w:hAnsi="Times New Roman" w:cs="Times New Roman"/>
          <w:sz w:val="24"/>
          <w:szCs w:val="24"/>
          <w:lang w:val="ru-RU"/>
        </w:rPr>
        <w:t xml:space="preserve"> 2008: 4</w:t>
      </w:r>
      <w:r w:rsidR="003D6AE1">
        <w:rPr>
          <w:rFonts w:ascii="Times New Roman" w:hAnsi="Times New Roman" w:cs="Times New Roman"/>
          <w:sz w:val="24"/>
          <w:szCs w:val="24"/>
        </w:rPr>
        <w:t>)</w:t>
      </w:r>
      <w:r w:rsidR="00BC3C36">
        <w:rPr>
          <w:rFonts w:ascii="Times New Roman" w:hAnsi="Times New Roman" w:cs="Times New Roman"/>
          <w:sz w:val="24"/>
          <w:szCs w:val="24"/>
        </w:rPr>
        <w:t xml:space="preserve">. Контролът върху тази територия ще продължи да бъде в основата на противопоставянето между германските политически образувания и Полша до </w:t>
      </w:r>
      <w:r w:rsidR="00BC3C36">
        <w:rPr>
          <w:rFonts w:ascii="Times New Roman" w:hAnsi="Times New Roman" w:cs="Times New Roman"/>
          <w:sz w:val="24"/>
          <w:szCs w:val="24"/>
          <w:lang w:val="en-US"/>
        </w:rPr>
        <w:t>XX</w:t>
      </w:r>
      <w:r w:rsidR="00BC3C36" w:rsidRPr="00BC3C36">
        <w:rPr>
          <w:rFonts w:ascii="Times New Roman" w:hAnsi="Times New Roman" w:cs="Times New Roman"/>
          <w:sz w:val="24"/>
          <w:szCs w:val="24"/>
          <w:lang w:val="ru-RU"/>
        </w:rPr>
        <w:t xml:space="preserve"> </w:t>
      </w:r>
      <w:r w:rsidR="00BC3C36">
        <w:rPr>
          <w:rFonts w:ascii="Times New Roman" w:hAnsi="Times New Roman" w:cs="Times New Roman"/>
          <w:sz w:val="24"/>
          <w:szCs w:val="24"/>
        </w:rPr>
        <w:t xml:space="preserve">век. </w:t>
      </w:r>
    </w:p>
    <w:p w:rsidR="00BC3C36" w:rsidRDefault="00BC3C36" w:rsidP="00EA491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823BB">
        <w:rPr>
          <w:rFonts w:ascii="Times New Roman" w:hAnsi="Times New Roman" w:cs="Times New Roman"/>
          <w:sz w:val="24"/>
          <w:szCs w:val="24"/>
        </w:rPr>
        <w:t>Следващия важен момент в историческия контекст на тази държава е свързан с формирането на Полско-литовския съюз</w:t>
      </w:r>
      <w:r w:rsidR="00A54CD9">
        <w:rPr>
          <w:rFonts w:ascii="Times New Roman" w:hAnsi="Times New Roman" w:cs="Times New Roman"/>
          <w:sz w:val="24"/>
          <w:szCs w:val="24"/>
        </w:rPr>
        <w:t>,</w:t>
      </w:r>
      <w:r w:rsidR="00A823BB">
        <w:rPr>
          <w:rFonts w:ascii="Times New Roman" w:hAnsi="Times New Roman" w:cs="Times New Roman"/>
          <w:sz w:val="24"/>
          <w:szCs w:val="24"/>
        </w:rPr>
        <w:t xml:space="preserve"> в резултат на подписването на Кревската уния през 1385 г.</w:t>
      </w:r>
      <w:r w:rsidR="00A54CD9">
        <w:rPr>
          <w:rFonts w:ascii="Times New Roman" w:hAnsi="Times New Roman" w:cs="Times New Roman"/>
          <w:sz w:val="24"/>
          <w:szCs w:val="24"/>
        </w:rPr>
        <w:t>.</w:t>
      </w:r>
      <w:r w:rsidR="00A823BB">
        <w:rPr>
          <w:rFonts w:ascii="Times New Roman" w:hAnsi="Times New Roman" w:cs="Times New Roman"/>
          <w:sz w:val="24"/>
          <w:szCs w:val="24"/>
        </w:rPr>
        <w:t xml:space="preserve"> </w:t>
      </w:r>
      <w:r w:rsidR="00D20E27">
        <w:rPr>
          <w:rFonts w:ascii="Times New Roman" w:hAnsi="Times New Roman" w:cs="Times New Roman"/>
          <w:sz w:val="24"/>
          <w:szCs w:val="24"/>
        </w:rPr>
        <w:t>Това събитие до голяма степен вече беше разгледано достатъчно подробно при представянето на динамиката на сигурността на Литва в периода от нейното създаване до 1990 г.</w:t>
      </w:r>
      <w:r w:rsidR="00A54CD9">
        <w:rPr>
          <w:rFonts w:ascii="Times New Roman" w:hAnsi="Times New Roman" w:cs="Times New Roman"/>
          <w:sz w:val="24"/>
          <w:szCs w:val="24"/>
        </w:rPr>
        <w:t>,</w:t>
      </w:r>
      <w:r w:rsidR="00D20E27">
        <w:rPr>
          <w:rFonts w:ascii="Times New Roman" w:hAnsi="Times New Roman" w:cs="Times New Roman"/>
          <w:sz w:val="24"/>
          <w:szCs w:val="24"/>
        </w:rPr>
        <w:t xml:space="preserve"> но по-важното е да се отбележи</w:t>
      </w:r>
      <w:r w:rsidR="00A54CD9">
        <w:rPr>
          <w:rFonts w:ascii="Times New Roman" w:hAnsi="Times New Roman" w:cs="Times New Roman"/>
          <w:sz w:val="24"/>
          <w:szCs w:val="24"/>
        </w:rPr>
        <w:t>,</w:t>
      </w:r>
      <w:r w:rsidR="00D20E27">
        <w:rPr>
          <w:rFonts w:ascii="Times New Roman" w:hAnsi="Times New Roman" w:cs="Times New Roman"/>
          <w:sz w:val="24"/>
          <w:szCs w:val="24"/>
        </w:rPr>
        <w:t xml:space="preserve"> че </w:t>
      </w:r>
      <w:r w:rsidR="00D75700">
        <w:rPr>
          <w:rFonts w:ascii="Times New Roman" w:hAnsi="Times New Roman" w:cs="Times New Roman"/>
          <w:sz w:val="24"/>
          <w:szCs w:val="24"/>
        </w:rPr>
        <w:t xml:space="preserve">то е продиктувано най-вече от необходимостта за противопоставяне на нарастващата заплаха от държавата на Тевтонския орден и Великото московско княжество. </w:t>
      </w:r>
      <w:r w:rsidR="007350DB">
        <w:rPr>
          <w:rFonts w:ascii="Times New Roman" w:hAnsi="Times New Roman" w:cs="Times New Roman"/>
          <w:sz w:val="24"/>
          <w:szCs w:val="24"/>
        </w:rPr>
        <w:t xml:space="preserve">Увеличаването на мощта на Полско-литовския съюз и победата </w:t>
      </w:r>
      <w:r w:rsidR="00A75861" w:rsidRPr="00A75861">
        <w:rPr>
          <w:rFonts w:ascii="Times New Roman" w:hAnsi="Times New Roman" w:cs="Times New Roman"/>
          <w:sz w:val="24"/>
          <w:szCs w:val="24"/>
        </w:rPr>
        <w:t>на Владислав II Ягело</w:t>
      </w:r>
      <w:r w:rsidR="00A75861">
        <w:rPr>
          <w:rFonts w:ascii="Times New Roman" w:hAnsi="Times New Roman" w:cs="Times New Roman"/>
          <w:sz w:val="24"/>
          <w:szCs w:val="24"/>
        </w:rPr>
        <w:t xml:space="preserve"> </w:t>
      </w:r>
      <w:r w:rsidR="007350DB">
        <w:rPr>
          <w:rFonts w:ascii="Times New Roman" w:hAnsi="Times New Roman" w:cs="Times New Roman"/>
          <w:sz w:val="24"/>
          <w:szCs w:val="24"/>
        </w:rPr>
        <w:t>в грюнвалдската битка</w:t>
      </w:r>
      <w:r w:rsidR="00A54CD9">
        <w:rPr>
          <w:rFonts w:ascii="Times New Roman" w:hAnsi="Times New Roman" w:cs="Times New Roman"/>
          <w:sz w:val="24"/>
          <w:szCs w:val="24"/>
        </w:rPr>
        <w:t>,</w:t>
      </w:r>
      <w:r w:rsidR="007350DB">
        <w:rPr>
          <w:rFonts w:ascii="Times New Roman" w:hAnsi="Times New Roman" w:cs="Times New Roman"/>
          <w:sz w:val="24"/>
          <w:szCs w:val="24"/>
        </w:rPr>
        <w:t xml:space="preserve"> позволява на неговия син Владислав </w:t>
      </w:r>
      <w:r w:rsidR="007350DB">
        <w:rPr>
          <w:rFonts w:ascii="Times New Roman" w:hAnsi="Times New Roman" w:cs="Times New Roman"/>
          <w:sz w:val="24"/>
          <w:szCs w:val="24"/>
          <w:lang w:val="en-US"/>
        </w:rPr>
        <w:t>III</w:t>
      </w:r>
      <w:r w:rsidR="007350DB" w:rsidRPr="007350DB">
        <w:rPr>
          <w:rFonts w:ascii="Times New Roman" w:hAnsi="Times New Roman" w:cs="Times New Roman"/>
          <w:sz w:val="24"/>
          <w:szCs w:val="24"/>
          <w:lang w:val="ru-RU"/>
        </w:rPr>
        <w:t xml:space="preserve"> </w:t>
      </w:r>
      <w:r w:rsidR="00A75861">
        <w:rPr>
          <w:rFonts w:ascii="Times New Roman" w:hAnsi="Times New Roman" w:cs="Times New Roman"/>
          <w:sz w:val="24"/>
          <w:szCs w:val="24"/>
        </w:rPr>
        <w:t xml:space="preserve">Варненчик, крал на Полша, Литва и Унгария, да </w:t>
      </w:r>
      <w:r w:rsidR="00E507F5">
        <w:rPr>
          <w:rFonts w:ascii="Times New Roman" w:hAnsi="Times New Roman" w:cs="Times New Roman"/>
          <w:sz w:val="24"/>
          <w:szCs w:val="24"/>
        </w:rPr>
        <w:t>предприеме действия за противопоставяне на османската експанзия</w:t>
      </w:r>
      <w:r w:rsidR="00A54CD9">
        <w:rPr>
          <w:rFonts w:ascii="Times New Roman" w:hAnsi="Times New Roman" w:cs="Times New Roman"/>
          <w:sz w:val="24"/>
          <w:szCs w:val="24"/>
        </w:rPr>
        <w:t>,</w:t>
      </w:r>
      <w:r w:rsidR="00E507F5">
        <w:rPr>
          <w:rFonts w:ascii="Times New Roman" w:hAnsi="Times New Roman" w:cs="Times New Roman"/>
          <w:sz w:val="24"/>
          <w:szCs w:val="24"/>
        </w:rPr>
        <w:t xml:space="preserve"> които обаче се оказват неуспешни и завършват с поражението в битката при Варна (1444 г.)</w:t>
      </w:r>
      <w:r w:rsidR="00A54CD9">
        <w:rPr>
          <w:rFonts w:ascii="Times New Roman" w:hAnsi="Times New Roman" w:cs="Times New Roman"/>
          <w:sz w:val="24"/>
          <w:szCs w:val="24"/>
        </w:rPr>
        <w:t>,</w:t>
      </w:r>
      <w:r w:rsidR="00962348">
        <w:rPr>
          <w:rFonts w:ascii="Times New Roman" w:hAnsi="Times New Roman" w:cs="Times New Roman"/>
          <w:sz w:val="24"/>
          <w:szCs w:val="24"/>
        </w:rPr>
        <w:t xml:space="preserve"> в която той е убит (</w:t>
      </w:r>
      <w:r w:rsidR="00962348">
        <w:rPr>
          <w:rFonts w:ascii="Times New Roman" w:hAnsi="Times New Roman" w:cs="Times New Roman"/>
          <w:sz w:val="24"/>
          <w:szCs w:val="24"/>
          <w:lang w:val="en-US"/>
        </w:rPr>
        <w:t>Sarnecki</w:t>
      </w:r>
      <w:r w:rsidR="00962348" w:rsidRPr="00962348">
        <w:rPr>
          <w:rFonts w:ascii="Times New Roman" w:hAnsi="Times New Roman" w:cs="Times New Roman"/>
          <w:sz w:val="24"/>
          <w:szCs w:val="24"/>
          <w:lang w:val="ru-RU"/>
        </w:rPr>
        <w:t xml:space="preserve">, </w:t>
      </w:r>
      <w:r w:rsidR="00962348">
        <w:rPr>
          <w:rFonts w:ascii="Times New Roman" w:hAnsi="Times New Roman" w:cs="Times New Roman"/>
          <w:sz w:val="24"/>
          <w:szCs w:val="24"/>
          <w:lang w:val="en-US"/>
        </w:rPr>
        <w:t>Nicolle</w:t>
      </w:r>
      <w:r w:rsidR="00962348" w:rsidRPr="00962348">
        <w:rPr>
          <w:rFonts w:ascii="Times New Roman" w:hAnsi="Times New Roman" w:cs="Times New Roman"/>
          <w:sz w:val="24"/>
          <w:szCs w:val="24"/>
          <w:lang w:val="ru-RU"/>
        </w:rPr>
        <w:t xml:space="preserve"> 2008: 4-5</w:t>
      </w:r>
      <w:r w:rsidR="00962348">
        <w:rPr>
          <w:rFonts w:ascii="Times New Roman" w:hAnsi="Times New Roman" w:cs="Times New Roman"/>
          <w:sz w:val="24"/>
          <w:szCs w:val="24"/>
        </w:rPr>
        <w:t xml:space="preserve">). </w:t>
      </w:r>
    </w:p>
    <w:p w:rsidR="00797A27" w:rsidRDefault="00797A27" w:rsidP="00EA491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93DDE">
        <w:rPr>
          <w:rFonts w:ascii="Times New Roman" w:hAnsi="Times New Roman" w:cs="Times New Roman"/>
          <w:sz w:val="24"/>
          <w:szCs w:val="24"/>
        </w:rPr>
        <w:t>Десет години по-късно стремежът на Полско-литовския съюз за контрол върху Померелия</w:t>
      </w:r>
      <w:r w:rsidR="00A54CD9">
        <w:rPr>
          <w:rFonts w:ascii="Times New Roman" w:hAnsi="Times New Roman" w:cs="Times New Roman"/>
          <w:sz w:val="24"/>
          <w:szCs w:val="24"/>
        </w:rPr>
        <w:t>,</w:t>
      </w:r>
      <w:r w:rsidR="00D93DDE">
        <w:rPr>
          <w:rFonts w:ascii="Times New Roman" w:hAnsi="Times New Roman" w:cs="Times New Roman"/>
          <w:sz w:val="24"/>
          <w:szCs w:val="24"/>
        </w:rPr>
        <w:t xml:space="preserve"> води до началото на Тринадесетгодишната война (1454 – 1466 г.)</w:t>
      </w:r>
      <w:r w:rsidR="00A54CD9">
        <w:rPr>
          <w:rFonts w:ascii="Times New Roman" w:hAnsi="Times New Roman" w:cs="Times New Roman"/>
          <w:sz w:val="24"/>
          <w:szCs w:val="24"/>
        </w:rPr>
        <w:t>,</w:t>
      </w:r>
      <w:r w:rsidR="00D93DDE">
        <w:rPr>
          <w:rFonts w:ascii="Times New Roman" w:hAnsi="Times New Roman" w:cs="Times New Roman"/>
          <w:sz w:val="24"/>
          <w:szCs w:val="24"/>
        </w:rPr>
        <w:t xml:space="preserve"> в резултат на която </w:t>
      </w:r>
      <w:r w:rsidR="00F30CCD">
        <w:rPr>
          <w:rFonts w:ascii="Times New Roman" w:hAnsi="Times New Roman" w:cs="Times New Roman"/>
          <w:sz w:val="24"/>
          <w:szCs w:val="24"/>
        </w:rPr>
        <w:t>Полша придобива не само тази територия</w:t>
      </w:r>
      <w:r w:rsidR="00A54CD9">
        <w:rPr>
          <w:rFonts w:ascii="Times New Roman" w:hAnsi="Times New Roman" w:cs="Times New Roman"/>
          <w:sz w:val="24"/>
          <w:szCs w:val="24"/>
        </w:rPr>
        <w:t>,</w:t>
      </w:r>
      <w:r w:rsidR="00F30CCD">
        <w:rPr>
          <w:rFonts w:ascii="Times New Roman" w:hAnsi="Times New Roman" w:cs="Times New Roman"/>
          <w:sz w:val="24"/>
          <w:szCs w:val="24"/>
        </w:rPr>
        <w:t xml:space="preserve"> а и Западна Прусия (</w:t>
      </w:r>
      <w:r w:rsidR="00413D46">
        <w:rPr>
          <w:rFonts w:ascii="Times New Roman" w:hAnsi="Times New Roman" w:cs="Times New Roman"/>
          <w:sz w:val="24"/>
          <w:szCs w:val="24"/>
        </w:rPr>
        <w:t xml:space="preserve">Lewinski-Corwin </w:t>
      </w:r>
      <w:r w:rsidR="00413D46" w:rsidRPr="00413D46">
        <w:rPr>
          <w:rFonts w:ascii="Times New Roman" w:hAnsi="Times New Roman" w:cs="Times New Roman"/>
          <w:sz w:val="24"/>
          <w:szCs w:val="24"/>
          <w:lang w:val="ru-RU"/>
        </w:rPr>
        <w:t>1917: 100</w:t>
      </w:r>
      <w:r w:rsidR="00F30CCD">
        <w:rPr>
          <w:rFonts w:ascii="Times New Roman" w:hAnsi="Times New Roman" w:cs="Times New Roman"/>
          <w:sz w:val="24"/>
          <w:szCs w:val="24"/>
        </w:rPr>
        <w:t xml:space="preserve">). </w:t>
      </w:r>
      <w:r w:rsidR="008E4FC7">
        <w:rPr>
          <w:rFonts w:ascii="Times New Roman" w:hAnsi="Times New Roman" w:cs="Times New Roman"/>
          <w:sz w:val="24"/>
          <w:szCs w:val="24"/>
        </w:rPr>
        <w:t>Въпреки това поляците не получават възможност за укрепване на своето влияние на запад</w:t>
      </w:r>
      <w:r w:rsidR="00A54CD9">
        <w:rPr>
          <w:rFonts w:ascii="Times New Roman" w:hAnsi="Times New Roman" w:cs="Times New Roman"/>
          <w:sz w:val="24"/>
          <w:szCs w:val="24"/>
        </w:rPr>
        <w:t>,</w:t>
      </w:r>
      <w:r w:rsidR="008E4FC7">
        <w:rPr>
          <w:rFonts w:ascii="Times New Roman" w:hAnsi="Times New Roman" w:cs="Times New Roman"/>
          <w:sz w:val="24"/>
          <w:szCs w:val="24"/>
        </w:rPr>
        <w:t xml:space="preserve"> поради засилващите се амбиции на Великото московско княжество и О</w:t>
      </w:r>
      <w:r w:rsidR="00730171">
        <w:rPr>
          <w:rFonts w:ascii="Times New Roman" w:hAnsi="Times New Roman" w:cs="Times New Roman"/>
          <w:sz w:val="24"/>
          <w:szCs w:val="24"/>
        </w:rPr>
        <w:t>с</w:t>
      </w:r>
      <w:r w:rsidR="008E4FC7">
        <w:rPr>
          <w:rFonts w:ascii="Times New Roman" w:hAnsi="Times New Roman" w:cs="Times New Roman"/>
          <w:sz w:val="24"/>
          <w:szCs w:val="24"/>
        </w:rPr>
        <w:t xml:space="preserve">манската империя. </w:t>
      </w:r>
      <w:r w:rsidR="00F138D8">
        <w:rPr>
          <w:rFonts w:ascii="Times New Roman" w:hAnsi="Times New Roman" w:cs="Times New Roman"/>
          <w:sz w:val="24"/>
          <w:szCs w:val="24"/>
        </w:rPr>
        <w:t>Полско-турската война (1484 – 1504 г.) спира настъплението на османците в Молдова</w:t>
      </w:r>
      <w:r w:rsidR="00A54CD9">
        <w:rPr>
          <w:rFonts w:ascii="Times New Roman" w:hAnsi="Times New Roman" w:cs="Times New Roman"/>
          <w:sz w:val="24"/>
          <w:szCs w:val="24"/>
        </w:rPr>
        <w:t>,</w:t>
      </w:r>
      <w:r w:rsidR="00F138D8">
        <w:rPr>
          <w:rFonts w:ascii="Times New Roman" w:hAnsi="Times New Roman" w:cs="Times New Roman"/>
          <w:sz w:val="24"/>
          <w:szCs w:val="24"/>
        </w:rPr>
        <w:t xml:space="preserve"> </w:t>
      </w:r>
      <w:r w:rsidR="00D23D06">
        <w:rPr>
          <w:rFonts w:ascii="Times New Roman" w:hAnsi="Times New Roman" w:cs="Times New Roman"/>
          <w:sz w:val="24"/>
          <w:szCs w:val="24"/>
        </w:rPr>
        <w:t>която обаче</w:t>
      </w:r>
      <w:r w:rsidR="00F138D8">
        <w:rPr>
          <w:rFonts w:ascii="Times New Roman" w:hAnsi="Times New Roman" w:cs="Times New Roman"/>
          <w:sz w:val="24"/>
          <w:szCs w:val="24"/>
        </w:rPr>
        <w:t xml:space="preserve"> се откъсва от влиянието на полската корона</w:t>
      </w:r>
      <w:r w:rsidR="00D23D06">
        <w:rPr>
          <w:rFonts w:ascii="Times New Roman" w:hAnsi="Times New Roman" w:cs="Times New Roman"/>
          <w:sz w:val="24"/>
          <w:szCs w:val="24"/>
        </w:rPr>
        <w:t xml:space="preserve"> (</w:t>
      </w:r>
      <w:r w:rsidR="00D23D06">
        <w:rPr>
          <w:rFonts w:ascii="Times New Roman" w:hAnsi="Times New Roman" w:cs="Times New Roman"/>
          <w:sz w:val="24"/>
          <w:szCs w:val="24"/>
          <w:lang w:val="en-US"/>
        </w:rPr>
        <w:t>Phillips</w:t>
      </w:r>
      <w:r w:rsidR="00D23D06" w:rsidRPr="00D23D06">
        <w:rPr>
          <w:rFonts w:ascii="Times New Roman" w:hAnsi="Times New Roman" w:cs="Times New Roman"/>
          <w:sz w:val="24"/>
          <w:szCs w:val="24"/>
          <w:lang w:val="ru-RU"/>
        </w:rPr>
        <w:t xml:space="preserve">, </w:t>
      </w:r>
      <w:r w:rsidR="00D23D06">
        <w:rPr>
          <w:rFonts w:ascii="Times New Roman" w:hAnsi="Times New Roman" w:cs="Times New Roman"/>
          <w:sz w:val="24"/>
          <w:szCs w:val="24"/>
          <w:lang w:val="en-US"/>
        </w:rPr>
        <w:t>Axelrod</w:t>
      </w:r>
      <w:r w:rsidR="00D23D06" w:rsidRPr="00D23D06">
        <w:rPr>
          <w:rFonts w:ascii="Times New Roman" w:hAnsi="Times New Roman" w:cs="Times New Roman"/>
          <w:sz w:val="24"/>
          <w:szCs w:val="24"/>
          <w:lang w:val="ru-RU"/>
        </w:rPr>
        <w:t xml:space="preserve"> </w:t>
      </w:r>
      <w:r w:rsidR="00D23D06" w:rsidRPr="001755BB">
        <w:rPr>
          <w:rFonts w:ascii="Times New Roman" w:hAnsi="Times New Roman" w:cs="Times New Roman"/>
          <w:sz w:val="24"/>
          <w:szCs w:val="24"/>
        </w:rPr>
        <w:t>2005: 901)</w:t>
      </w:r>
      <w:r w:rsidR="00F138D8" w:rsidRPr="001755BB">
        <w:rPr>
          <w:rFonts w:ascii="Times New Roman" w:hAnsi="Times New Roman" w:cs="Times New Roman"/>
          <w:sz w:val="24"/>
          <w:szCs w:val="24"/>
        </w:rPr>
        <w:t xml:space="preserve">. </w:t>
      </w:r>
      <w:r w:rsidR="001755BB">
        <w:rPr>
          <w:rFonts w:ascii="Times New Roman" w:hAnsi="Times New Roman" w:cs="Times New Roman"/>
          <w:sz w:val="24"/>
          <w:szCs w:val="24"/>
        </w:rPr>
        <w:t xml:space="preserve">От края на </w:t>
      </w:r>
      <w:r w:rsidR="001755BB">
        <w:rPr>
          <w:rFonts w:ascii="Times New Roman" w:hAnsi="Times New Roman" w:cs="Times New Roman"/>
          <w:sz w:val="24"/>
          <w:szCs w:val="24"/>
          <w:lang w:val="en-US"/>
        </w:rPr>
        <w:t>XV</w:t>
      </w:r>
      <w:r w:rsidR="001755BB" w:rsidRPr="001755BB">
        <w:rPr>
          <w:rFonts w:ascii="Times New Roman" w:hAnsi="Times New Roman" w:cs="Times New Roman"/>
          <w:sz w:val="24"/>
          <w:szCs w:val="24"/>
          <w:lang w:val="ru-RU"/>
        </w:rPr>
        <w:t xml:space="preserve"> </w:t>
      </w:r>
      <w:r w:rsidR="001755BB">
        <w:rPr>
          <w:rFonts w:ascii="Times New Roman" w:hAnsi="Times New Roman" w:cs="Times New Roman"/>
          <w:sz w:val="24"/>
          <w:szCs w:val="24"/>
        </w:rPr>
        <w:t xml:space="preserve">до средата на </w:t>
      </w:r>
      <w:r w:rsidR="001755BB">
        <w:rPr>
          <w:rFonts w:ascii="Times New Roman" w:hAnsi="Times New Roman" w:cs="Times New Roman"/>
          <w:sz w:val="24"/>
          <w:szCs w:val="24"/>
          <w:lang w:val="en-US"/>
        </w:rPr>
        <w:t>XVI</w:t>
      </w:r>
      <w:r w:rsidR="001755BB" w:rsidRPr="001755BB">
        <w:rPr>
          <w:rFonts w:ascii="Times New Roman" w:hAnsi="Times New Roman" w:cs="Times New Roman"/>
          <w:sz w:val="24"/>
          <w:szCs w:val="24"/>
          <w:lang w:val="ru-RU"/>
        </w:rPr>
        <w:t xml:space="preserve"> </w:t>
      </w:r>
      <w:r w:rsidR="001755BB">
        <w:rPr>
          <w:rFonts w:ascii="Times New Roman" w:hAnsi="Times New Roman" w:cs="Times New Roman"/>
          <w:sz w:val="24"/>
          <w:szCs w:val="24"/>
        </w:rPr>
        <w:t>век с</w:t>
      </w:r>
      <w:r w:rsidR="001755BB" w:rsidRPr="001755BB">
        <w:rPr>
          <w:rFonts w:ascii="Times New Roman" w:hAnsi="Times New Roman" w:cs="Times New Roman"/>
          <w:sz w:val="24"/>
          <w:szCs w:val="24"/>
        </w:rPr>
        <w:t xml:space="preserve">ледват пет последователни конфликта </w:t>
      </w:r>
      <w:r w:rsidR="001755BB">
        <w:rPr>
          <w:rFonts w:ascii="Times New Roman" w:hAnsi="Times New Roman" w:cs="Times New Roman"/>
          <w:sz w:val="24"/>
          <w:szCs w:val="24"/>
        </w:rPr>
        <w:t>с Великото московско княжество</w:t>
      </w:r>
      <w:r w:rsidR="00A54CD9">
        <w:rPr>
          <w:rFonts w:ascii="Times New Roman" w:hAnsi="Times New Roman" w:cs="Times New Roman"/>
          <w:sz w:val="24"/>
          <w:szCs w:val="24"/>
        </w:rPr>
        <w:t>,</w:t>
      </w:r>
      <w:r w:rsidR="001755BB">
        <w:rPr>
          <w:rFonts w:ascii="Times New Roman" w:hAnsi="Times New Roman" w:cs="Times New Roman"/>
          <w:sz w:val="24"/>
          <w:szCs w:val="24"/>
        </w:rPr>
        <w:t xml:space="preserve"> които допълнително влошават способностите на полската държава за </w:t>
      </w:r>
      <w:r w:rsidR="00FA1420">
        <w:rPr>
          <w:rFonts w:ascii="Times New Roman" w:hAnsi="Times New Roman" w:cs="Times New Roman"/>
          <w:sz w:val="24"/>
          <w:szCs w:val="24"/>
        </w:rPr>
        <w:t>отблъскване на външните влияния</w:t>
      </w:r>
      <w:r w:rsidR="00A54CD9">
        <w:rPr>
          <w:rFonts w:ascii="Times New Roman" w:hAnsi="Times New Roman" w:cs="Times New Roman"/>
          <w:sz w:val="24"/>
          <w:szCs w:val="24"/>
        </w:rPr>
        <w:t>,</w:t>
      </w:r>
      <w:r w:rsidR="00FA1420">
        <w:rPr>
          <w:rFonts w:ascii="Times New Roman" w:hAnsi="Times New Roman" w:cs="Times New Roman"/>
          <w:sz w:val="24"/>
          <w:szCs w:val="24"/>
        </w:rPr>
        <w:t xml:space="preserve"> идващи както от запад</w:t>
      </w:r>
      <w:r w:rsidR="00A54CD9">
        <w:rPr>
          <w:rFonts w:ascii="Times New Roman" w:hAnsi="Times New Roman" w:cs="Times New Roman"/>
          <w:sz w:val="24"/>
          <w:szCs w:val="24"/>
        </w:rPr>
        <w:t>,</w:t>
      </w:r>
      <w:r w:rsidR="00FA1420">
        <w:rPr>
          <w:rFonts w:ascii="Times New Roman" w:hAnsi="Times New Roman" w:cs="Times New Roman"/>
          <w:sz w:val="24"/>
          <w:szCs w:val="24"/>
        </w:rPr>
        <w:t xml:space="preserve"> така и от изток и наред с множество вътрешнополитически проблеми поставя</w:t>
      </w:r>
      <w:r w:rsidR="00A40FD4">
        <w:rPr>
          <w:rFonts w:ascii="Times New Roman" w:hAnsi="Times New Roman" w:cs="Times New Roman"/>
          <w:sz w:val="24"/>
          <w:szCs w:val="24"/>
        </w:rPr>
        <w:t>т</w:t>
      </w:r>
      <w:r w:rsidR="00FA1420">
        <w:rPr>
          <w:rFonts w:ascii="Times New Roman" w:hAnsi="Times New Roman" w:cs="Times New Roman"/>
          <w:sz w:val="24"/>
          <w:szCs w:val="24"/>
        </w:rPr>
        <w:t xml:space="preserve"> въпроса за допълнителното засилване на </w:t>
      </w:r>
      <w:r w:rsidR="00A40FD4">
        <w:rPr>
          <w:rFonts w:ascii="Times New Roman" w:hAnsi="Times New Roman" w:cs="Times New Roman"/>
          <w:sz w:val="24"/>
          <w:szCs w:val="24"/>
        </w:rPr>
        <w:t xml:space="preserve">съюза между Полша и Литва. </w:t>
      </w:r>
    </w:p>
    <w:p w:rsidR="00A40FD4" w:rsidRDefault="00A40FD4" w:rsidP="00EA491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410F8">
        <w:rPr>
          <w:rFonts w:ascii="Times New Roman" w:hAnsi="Times New Roman" w:cs="Times New Roman"/>
          <w:sz w:val="24"/>
          <w:szCs w:val="24"/>
        </w:rPr>
        <w:t>Горното допринася за подписването на Люблинската уния през 1569 г.</w:t>
      </w:r>
      <w:r w:rsidR="00A54CD9">
        <w:rPr>
          <w:rFonts w:ascii="Times New Roman" w:hAnsi="Times New Roman" w:cs="Times New Roman"/>
          <w:sz w:val="24"/>
          <w:szCs w:val="24"/>
        </w:rPr>
        <w:t>,</w:t>
      </w:r>
      <w:r w:rsidR="000410F8">
        <w:rPr>
          <w:rFonts w:ascii="Times New Roman" w:hAnsi="Times New Roman" w:cs="Times New Roman"/>
          <w:sz w:val="24"/>
          <w:szCs w:val="24"/>
        </w:rPr>
        <w:t xml:space="preserve"> с която се формира Полско-литовската държава</w:t>
      </w:r>
      <w:r w:rsidR="00A54CD9">
        <w:rPr>
          <w:rFonts w:ascii="Times New Roman" w:hAnsi="Times New Roman" w:cs="Times New Roman"/>
          <w:sz w:val="24"/>
          <w:szCs w:val="24"/>
        </w:rPr>
        <w:t>,</w:t>
      </w:r>
      <w:r w:rsidR="000410F8">
        <w:rPr>
          <w:rFonts w:ascii="Times New Roman" w:hAnsi="Times New Roman" w:cs="Times New Roman"/>
          <w:sz w:val="24"/>
          <w:szCs w:val="24"/>
        </w:rPr>
        <w:t xml:space="preserve"> простираща се от Балтика до Черно море и от Одер до Днепър</w:t>
      </w:r>
      <w:r w:rsidR="00A54CD9">
        <w:rPr>
          <w:rFonts w:ascii="Times New Roman" w:hAnsi="Times New Roman" w:cs="Times New Roman"/>
          <w:sz w:val="24"/>
          <w:szCs w:val="24"/>
        </w:rPr>
        <w:t>,</w:t>
      </w:r>
      <w:r w:rsidR="000410F8">
        <w:rPr>
          <w:rFonts w:ascii="Times New Roman" w:hAnsi="Times New Roman" w:cs="Times New Roman"/>
          <w:sz w:val="24"/>
          <w:szCs w:val="24"/>
        </w:rPr>
        <w:t xml:space="preserve"> </w:t>
      </w:r>
      <w:r w:rsidR="00C006AE">
        <w:rPr>
          <w:rFonts w:ascii="Times New Roman" w:hAnsi="Times New Roman" w:cs="Times New Roman"/>
          <w:sz w:val="24"/>
          <w:szCs w:val="24"/>
        </w:rPr>
        <w:t xml:space="preserve">която се превръща в изборна монархия </w:t>
      </w:r>
      <w:r w:rsidR="00EF0347">
        <w:rPr>
          <w:rFonts w:ascii="Times New Roman" w:hAnsi="Times New Roman" w:cs="Times New Roman"/>
          <w:sz w:val="24"/>
          <w:szCs w:val="24"/>
        </w:rPr>
        <w:t xml:space="preserve">с обща валута и законодателство </w:t>
      </w:r>
      <w:r w:rsidR="00EF0347">
        <w:rPr>
          <w:rFonts w:ascii="Times New Roman" w:hAnsi="Times New Roman" w:cs="Times New Roman"/>
          <w:sz w:val="24"/>
          <w:szCs w:val="24"/>
        </w:rPr>
        <w:lastRenderedPageBreak/>
        <w:t xml:space="preserve">(Lewinski-Corwin 1917: 161-163). </w:t>
      </w:r>
      <w:r w:rsidR="00752A77">
        <w:rPr>
          <w:rFonts w:ascii="Times New Roman" w:hAnsi="Times New Roman" w:cs="Times New Roman"/>
          <w:sz w:val="24"/>
          <w:szCs w:val="24"/>
        </w:rPr>
        <w:t>В резултат</w:t>
      </w:r>
      <w:r w:rsidR="00321411">
        <w:rPr>
          <w:rFonts w:ascii="Times New Roman" w:hAnsi="Times New Roman" w:cs="Times New Roman"/>
          <w:sz w:val="24"/>
          <w:szCs w:val="24"/>
        </w:rPr>
        <w:t xml:space="preserve"> тази страна се превръща в структуроопределящ участник</w:t>
      </w:r>
      <w:r w:rsidR="00A54CD9">
        <w:rPr>
          <w:rFonts w:ascii="Times New Roman" w:hAnsi="Times New Roman" w:cs="Times New Roman"/>
          <w:sz w:val="24"/>
          <w:szCs w:val="24"/>
        </w:rPr>
        <w:t>,</w:t>
      </w:r>
      <w:r w:rsidR="00321411">
        <w:rPr>
          <w:rFonts w:ascii="Times New Roman" w:hAnsi="Times New Roman" w:cs="Times New Roman"/>
          <w:sz w:val="24"/>
          <w:szCs w:val="24"/>
        </w:rPr>
        <w:t xml:space="preserve"> чиито действия обхващат почти изцяло региона Междинна Европа и от който зависи степента</w:t>
      </w:r>
      <w:r w:rsidR="00A54CD9">
        <w:rPr>
          <w:rFonts w:ascii="Times New Roman" w:hAnsi="Times New Roman" w:cs="Times New Roman"/>
          <w:sz w:val="24"/>
          <w:szCs w:val="24"/>
        </w:rPr>
        <w:t>,</w:t>
      </w:r>
      <w:r w:rsidR="00321411">
        <w:rPr>
          <w:rFonts w:ascii="Times New Roman" w:hAnsi="Times New Roman" w:cs="Times New Roman"/>
          <w:sz w:val="24"/>
          <w:szCs w:val="24"/>
        </w:rPr>
        <w:t xml:space="preserve"> в която </w:t>
      </w:r>
      <w:r w:rsidR="00964E98">
        <w:rPr>
          <w:rFonts w:ascii="Times New Roman" w:hAnsi="Times New Roman" w:cs="Times New Roman"/>
          <w:sz w:val="24"/>
          <w:szCs w:val="24"/>
        </w:rPr>
        <w:t xml:space="preserve">външните участници диктуват хода на събитията там. </w:t>
      </w:r>
      <w:r w:rsidR="00733A44">
        <w:rPr>
          <w:rFonts w:ascii="Times New Roman" w:hAnsi="Times New Roman" w:cs="Times New Roman"/>
          <w:sz w:val="24"/>
          <w:szCs w:val="24"/>
        </w:rPr>
        <w:t>Успешни</w:t>
      </w:r>
      <w:r w:rsidR="00CC51AE">
        <w:rPr>
          <w:rFonts w:ascii="Times New Roman" w:hAnsi="Times New Roman" w:cs="Times New Roman"/>
          <w:sz w:val="24"/>
          <w:szCs w:val="24"/>
        </w:rPr>
        <w:t>те</w:t>
      </w:r>
      <w:r w:rsidR="00733A44">
        <w:rPr>
          <w:rFonts w:ascii="Times New Roman" w:hAnsi="Times New Roman" w:cs="Times New Roman"/>
          <w:sz w:val="24"/>
          <w:szCs w:val="24"/>
        </w:rPr>
        <w:t xml:space="preserve"> </w:t>
      </w:r>
      <w:r w:rsidR="00CC51AE">
        <w:rPr>
          <w:rFonts w:ascii="Times New Roman" w:hAnsi="Times New Roman" w:cs="Times New Roman"/>
          <w:sz w:val="24"/>
          <w:szCs w:val="24"/>
        </w:rPr>
        <w:t>политически и военни кампании в съчетание с все още значителната заплаха от османската експанзия</w:t>
      </w:r>
      <w:r w:rsidR="00A54CD9">
        <w:rPr>
          <w:rFonts w:ascii="Times New Roman" w:hAnsi="Times New Roman" w:cs="Times New Roman"/>
          <w:sz w:val="24"/>
          <w:szCs w:val="24"/>
        </w:rPr>
        <w:t>,</w:t>
      </w:r>
      <w:r w:rsidR="00CC51AE">
        <w:rPr>
          <w:rFonts w:ascii="Times New Roman" w:hAnsi="Times New Roman" w:cs="Times New Roman"/>
          <w:sz w:val="24"/>
          <w:szCs w:val="24"/>
        </w:rPr>
        <w:t xml:space="preserve"> позволява</w:t>
      </w:r>
      <w:r w:rsidR="00004E4A">
        <w:rPr>
          <w:rFonts w:ascii="Times New Roman" w:hAnsi="Times New Roman" w:cs="Times New Roman"/>
          <w:sz w:val="24"/>
          <w:szCs w:val="24"/>
        </w:rPr>
        <w:t>т</w:t>
      </w:r>
      <w:r w:rsidR="00CC51AE">
        <w:rPr>
          <w:rFonts w:ascii="Times New Roman" w:hAnsi="Times New Roman" w:cs="Times New Roman"/>
          <w:sz w:val="24"/>
          <w:szCs w:val="24"/>
        </w:rPr>
        <w:t xml:space="preserve"> на Полско-литовската държава да запази и дори увеличи своето влияние през </w:t>
      </w:r>
      <w:r w:rsidR="00CC51AE">
        <w:rPr>
          <w:rFonts w:ascii="Times New Roman" w:hAnsi="Times New Roman" w:cs="Times New Roman"/>
          <w:sz w:val="24"/>
          <w:szCs w:val="24"/>
          <w:lang w:val="en-US"/>
        </w:rPr>
        <w:t>XVII</w:t>
      </w:r>
      <w:r w:rsidR="00CC51AE" w:rsidRPr="00CC51AE">
        <w:rPr>
          <w:rFonts w:ascii="Times New Roman" w:hAnsi="Times New Roman" w:cs="Times New Roman"/>
          <w:sz w:val="24"/>
          <w:szCs w:val="24"/>
          <w:lang w:val="ru-RU"/>
        </w:rPr>
        <w:t xml:space="preserve"> </w:t>
      </w:r>
      <w:r w:rsidR="00CC51AE">
        <w:rPr>
          <w:rFonts w:ascii="Times New Roman" w:hAnsi="Times New Roman" w:cs="Times New Roman"/>
          <w:sz w:val="24"/>
          <w:szCs w:val="24"/>
        </w:rPr>
        <w:t xml:space="preserve">век. </w:t>
      </w:r>
    </w:p>
    <w:p w:rsidR="00807893" w:rsidRPr="0099636C" w:rsidRDefault="00807893" w:rsidP="00EA4915">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rPr>
        <w:tab/>
      </w:r>
      <w:r w:rsidR="00BE0E7D">
        <w:rPr>
          <w:rFonts w:ascii="Times New Roman" w:hAnsi="Times New Roman" w:cs="Times New Roman"/>
          <w:sz w:val="24"/>
          <w:szCs w:val="24"/>
        </w:rPr>
        <w:t>Австро-турската война (1683 – 1699 г.) в която Австрия заедно със Свещената Римска империя, Венеция, Полша, а след 1686 г. и Руското царство</w:t>
      </w:r>
      <w:r w:rsidR="00A54CD9">
        <w:rPr>
          <w:rFonts w:ascii="Times New Roman" w:hAnsi="Times New Roman" w:cs="Times New Roman"/>
          <w:sz w:val="24"/>
          <w:szCs w:val="24"/>
        </w:rPr>
        <w:t>,</w:t>
      </w:r>
      <w:r w:rsidR="00BE0E7D">
        <w:rPr>
          <w:rFonts w:ascii="Times New Roman" w:hAnsi="Times New Roman" w:cs="Times New Roman"/>
          <w:sz w:val="24"/>
          <w:szCs w:val="24"/>
        </w:rPr>
        <w:t xml:space="preserve"> нанасят тежко поражение на О</w:t>
      </w:r>
      <w:r w:rsidR="00730171">
        <w:rPr>
          <w:rFonts w:ascii="Times New Roman" w:hAnsi="Times New Roman" w:cs="Times New Roman"/>
          <w:sz w:val="24"/>
          <w:szCs w:val="24"/>
        </w:rPr>
        <w:t>с</w:t>
      </w:r>
      <w:r w:rsidR="00BE0E7D">
        <w:rPr>
          <w:rFonts w:ascii="Times New Roman" w:hAnsi="Times New Roman" w:cs="Times New Roman"/>
          <w:sz w:val="24"/>
          <w:szCs w:val="24"/>
        </w:rPr>
        <w:t>манската империя</w:t>
      </w:r>
      <w:r w:rsidR="00A54CD9">
        <w:rPr>
          <w:rFonts w:ascii="Times New Roman" w:hAnsi="Times New Roman" w:cs="Times New Roman"/>
          <w:sz w:val="24"/>
          <w:szCs w:val="24"/>
        </w:rPr>
        <w:t>,</w:t>
      </w:r>
      <w:r w:rsidR="00BE0E7D">
        <w:rPr>
          <w:rFonts w:ascii="Times New Roman" w:hAnsi="Times New Roman" w:cs="Times New Roman"/>
          <w:sz w:val="24"/>
          <w:szCs w:val="24"/>
        </w:rPr>
        <w:t xml:space="preserve"> </w:t>
      </w:r>
      <w:r w:rsidR="002E70A6">
        <w:rPr>
          <w:rFonts w:ascii="Times New Roman" w:hAnsi="Times New Roman" w:cs="Times New Roman"/>
          <w:sz w:val="24"/>
          <w:szCs w:val="24"/>
        </w:rPr>
        <w:t>слага</w:t>
      </w:r>
      <w:r w:rsidR="00BE0E7D">
        <w:rPr>
          <w:rFonts w:ascii="Times New Roman" w:hAnsi="Times New Roman" w:cs="Times New Roman"/>
          <w:sz w:val="24"/>
          <w:szCs w:val="24"/>
        </w:rPr>
        <w:t xml:space="preserve"> край </w:t>
      </w:r>
      <w:r w:rsidR="00C040C1">
        <w:rPr>
          <w:rFonts w:ascii="Times New Roman" w:hAnsi="Times New Roman" w:cs="Times New Roman"/>
          <w:sz w:val="24"/>
          <w:szCs w:val="24"/>
        </w:rPr>
        <w:t>на нейните амбиции за териториално разширение на запад (</w:t>
      </w:r>
      <w:r w:rsidR="00C040C1">
        <w:rPr>
          <w:rFonts w:ascii="Times New Roman" w:hAnsi="Times New Roman" w:cs="Times New Roman"/>
          <w:sz w:val="24"/>
          <w:szCs w:val="24"/>
          <w:lang w:val="en-US"/>
        </w:rPr>
        <w:t>Phillips</w:t>
      </w:r>
      <w:r w:rsidR="00C040C1" w:rsidRPr="00C040C1">
        <w:rPr>
          <w:rFonts w:ascii="Times New Roman" w:hAnsi="Times New Roman" w:cs="Times New Roman"/>
          <w:sz w:val="24"/>
          <w:szCs w:val="24"/>
          <w:lang w:val="ru-RU"/>
        </w:rPr>
        <w:t xml:space="preserve">, </w:t>
      </w:r>
      <w:r w:rsidR="00C040C1">
        <w:rPr>
          <w:rFonts w:ascii="Times New Roman" w:hAnsi="Times New Roman" w:cs="Times New Roman"/>
          <w:sz w:val="24"/>
          <w:szCs w:val="24"/>
          <w:lang w:val="en-US"/>
        </w:rPr>
        <w:t>Axelrod</w:t>
      </w:r>
      <w:r w:rsidR="00C040C1" w:rsidRPr="00C040C1">
        <w:rPr>
          <w:rFonts w:ascii="Times New Roman" w:hAnsi="Times New Roman" w:cs="Times New Roman"/>
          <w:sz w:val="24"/>
          <w:szCs w:val="24"/>
          <w:lang w:val="ru-RU"/>
        </w:rPr>
        <w:t xml:space="preserve"> 2005: 149-150</w:t>
      </w:r>
      <w:r w:rsidR="00C040C1">
        <w:rPr>
          <w:rFonts w:ascii="Times New Roman" w:hAnsi="Times New Roman" w:cs="Times New Roman"/>
          <w:sz w:val="24"/>
          <w:szCs w:val="24"/>
        </w:rPr>
        <w:t xml:space="preserve">). </w:t>
      </w:r>
      <w:r w:rsidR="002E70A6">
        <w:rPr>
          <w:rFonts w:ascii="Times New Roman" w:hAnsi="Times New Roman" w:cs="Times New Roman"/>
          <w:sz w:val="24"/>
          <w:szCs w:val="24"/>
        </w:rPr>
        <w:t>В този военен конфликт Полско-литовската държава е съюзник със страните</w:t>
      </w:r>
      <w:r w:rsidR="00A54CD9">
        <w:rPr>
          <w:rFonts w:ascii="Times New Roman" w:hAnsi="Times New Roman" w:cs="Times New Roman"/>
          <w:sz w:val="24"/>
          <w:szCs w:val="24"/>
        </w:rPr>
        <w:t>,</w:t>
      </w:r>
      <w:r w:rsidR="002E70A6">
        <w:rPr>
          <w:rFonts w:ascii="Times New Roman" w:hAnsi="Times New Roman" w:cs="Times New Roman"/>
          <w:sz w:val="24"/>
          <w:szCs w:val="24"/>
        </w:rPr>
        <w:t xml:space="preserve"> които след по-малко от век ще сложат край на нейното съществуване. От този момент започва възходящото развитие на Хабсбургската монархия, Прусия и Русия</w:t>
      </w:r>
      <w:r w:rsidR="00A54CD9">
        <w:rPr>
          <w:rFonts w:ascii="Times New Roman" w:hAnsi="Times New Roman" w:cs="Times New Roman"/>
          <w:sz w:val="24"/>
          <w:szCs w:val="24"/>
        </w:rPr>
        <w:t>,</w:t>
      </w:r>
      <w:r w:rsidR="002E70A6">
        <w:rPr>
          <w:rFonts w:ascii="Times New Roman" w:hAnsi="Times New Roman" w:cs="Times New Roman"/>
          <w:sz w:val="24"/>
          <w:szCs w:val="24"/>
        </w:rPr>
        <w:t xml:space="preserve"> </w:t>
      </w:r>
      <w:r w:rsidR="00755D7C">
        <w:rPr>
          <w:rFonts w:ascii="Times New Roman" w:hAnsi="Times New Roman" w:cs="Times New Roman"/>
          <w:sz w:val="24"/>
          <w:szCs w:val="24"/>
        </w:rPr>
        <w:t xml:space="preserve">които във все по-голяма степен разглеждат все още обширната територия на поляците и литовците като най-подходяща </w:t>
      </w:r>
      <w:r w:rsidR="00EA1F05">
        <w:rPr>
          <w:rFonts w:ascii="Times New Roman" w:hAnsi="Times New Roman" w:cs="Times New Roman"/>
          <w:sz w:val="24"/>
          <w:szCs w:val="24"/>
        </w:rPr>
        <w:t xml:space="preserve">посока за тяхната експанзия. </w:t>
      </w:r>
    </w:p>
    <w:p w:rsidR="00567BF3" w:rsidRDefault="00567BF3" w:rsidP="00EA4915">
      <w:pPr>
        <w:spacing w:line="360" w:lineRule="auto"/>
        <w:jc w:val="both"/>
        <w:rPr>
          <w:rFonts w:ascii="Times New Roman" w:hAnsi="Times New Roman" w:cs="Times New Roman"/>
          <w:sz w:val="24"/>
          <w:szCs w:val="24"/>
        </w:rPr>
      </w:pPr>
      <w:r w:rsidRPr="0099636C">
        <w:rPr>
          <w:rFonts w:ascii="Times New Roman" w:hAnsi="Times New Roman" w:cs="Times New Roman"/>
          <w:sz w:val="24"/>
          <w:szCs w:val="24"/>
          <w:lang w:val="ru-RU"/>
        </w:rPr>
        <w:tab/>
      </w:r>
      <w:r>
        <w:rPr>
          <w:rFonts w:ascii="Times New Roman" w:hAnsi="Times New Roman" w:cs="Times New Roman"/>
          <w:sz w:val="24"/>
          <w:szCs w:val="24"/>
        </w:rPr>
        <w:t>Великата северна война (1700 – 1721 г.) от своя страна бива възприета като окончателния залез на мощта на Полско-литовската държава</w:t>
      </w:r>
      <w:r w:rsidR="00A54CD9">
        <w:rPr>
          <w:rFonts w:ascii="Times New Roman" w:hAnsi="Times New Roman" w:cs="Times New Roman"/>
          <w:sz w:val="24"/>
          <w:szCs w:val="24"/>
        </w:rPr>
        <w:t>,</w:t>
      </w:r>
      <w:r>
        <w:rPr>
          <w:rFonts w:ascii="Times New Roman" w:hAnsi="Times New Roman" w:cs="Times New Roman"/>
          <w:sz w:val="24"/>
          <w:szCs w:val="24"/>
        </w:rPr>
        <w:t xml:space="preserve"> която е принудена да се съобразява с интересите на своите съседи</w:t>
      </w:r>
      <w:r w:rsidR="00A54CD9">
        <w:rPr>
          <w:rFonts w:ascii="Times New Roman" w:hAnsi="Times New Roman" w:cs="Times New Roman"/>
          <w:sz w:val="24"/>
          <w:szCs w:val="24"/>
        </w:rPr>
        <w:t>,</w:t>
      </w:r>
      <w:r>
        <w:rPr>
          <w:rFonts w:ascii="Times New Roman" w:hAnsi="Times New Roman" w:cs="Times New Roman"/>
          <w:sz w:val="24"/>
          <w:szCs w:val="24"/>
        </w:rPr>
        <w:t xml:space="preserve"> включително и при </w:t>
      </w:r>
      <w:r w:rsidR="00455817">
        <w:rPr>
          <w:rFonts w:ascii="Times New Roman" w:hAnsi="Times New Roman" w:cs="Times New Roman"/>
          <w:sz w:val="24"/>
          <w:szCs w:val="24"/>
        </w:rPr>
        <w:t xml:space="preserve">избора си на монарх. През 1704 г. Шведската империя след първоначалните си успехи на бойното поле прави опит за детрониране на полския крал Август </w:t>
      </w:r>
      <w:r w:rsidR="00455817">
        <w:rPr>
          <w:rFonts w:ascii="Times New Roman" w:hAnsi="Times New Roman" w:cs="Times New Roman"/>
          <w:sz w:val="24"/>
          <w:szCs w:val="24"/>
          <w:lang w:val="en-US"/>
        </w:rPr>
        <w:t>II</w:t>
      </w:r>
      <w:r w:rsidR="00455817" w:rsidRPr="00455817">
        <w:rPr>
          <w:rFonts w:ascii="Times New Roman" w:hAnsi="Times New Roman" w:cs="Times New Roman"/>
          <w:sz w:val="24"/>
          <w:szCs w:val="24"/>
          <w:lang w:val="ru-RU"/>
        </w:rPr>
        <w:t xml:space="preserve"> </w:t>
      </w:r>
      <w:r w:rsidR="00455817">
        <w:rPr>
          <w:rFonts w:ascii="Times New Roman" w:hAnsi="Times New Roman" w:cs="Times New Roman"/>
          <w:sz w:val="24"/>
          <w:szCs w:val="24"/>
        </w:rPr>
        <w:t xml:space="preserve">и </w:t>
      </w:r>
      <w:r w:rsidR="000D034A">
        <w:rPr>
          <w:rFonts w:ascii="Times New Roman" w:hAnsi="Times New Roman" w:cs="Times New Roman"/>
          <w:sz w:val="24"/>
          <w:szCs w:val="24"/>
        </w:rPr>
        <w:t>замяната му със Станислав Лешчински</w:t>
      </w:r>
      <w:r w:rsidR="00A54CD9">
        <w:rPr>
          <w:rFonts w:ascii="Times New Roman" w:hAnsi="Times New Roman" w:cs="Times New Roman"/>
          <w:sz w:val="24"/>
          <w:szCs w:val="24"/>
        </w:rPr>
        <w:t>,</w:t>
      </w:r>
      <w:r w:rsidR="000D034A">
        <w:rPr>
          <w:rFonts w:ascii="Times New Roman" w:hAnsi="Times New Roman" w:cs="Times New Roman"/>
          <w:sz w:val="24"/>
          <w:szCs w:val="24"/>
        </w:rPr>
        <w:t xml:space="preserve"> </w:t>
      </w:r>
      <w:r w:rsidR="00B0520A">
        <w:rPr>
          <w:rFonts w:ascii="Times New Roman" w:hAnsi="Times New Roman" w:cs="Times New Roman"/>
          <w:sz w:val="24"/>
          <w:szCs w:val="24"/>
        </w:rPr>
        <w:t>като</w:t>
      </w:r>
      <w:r w:rsidR="000D034A">
        <w:rPr>
          <w:rFonts w:ascii="Times New Roman" w:hAnsi="Times New Roman" w:cs="Times New Roman"/>
          <w:sz w:val="24"/>
          <w:szCs w:val="24"/>
        </w:rPr>
        <w:t xml:space="preserve"> </w:t>
      </w:r>
      <w:r w:rsidR="00422F51">
        <w:rPr>
          <w:rFonts w:ascii="Times New Roman" w:hAnsi="Times New Roman" w:cs="Times New Roman"/>
          <w:sz w:val="24"/>
          <w:szCs w:val="24"/>
        </w:rPr>
        <w:t>по този начин допринася за започването</w:t>
      </w:r>
      <w:r w:rsidR="000D034A">
        <w:rPr>
          <w:rFonts w:ascii="Times New Roman" w:hAnsi="Times New Roman" w:cs="Times New Roman"/>
          <w:sz w:val="24"/>
          <w:szCs w:val="24"/>
        </w:rPr>
        <w:t xml:space="preserve"> на гражданска война продължила до 1706 г.</w:t>
      </w:r>
      <w:r w:rsidR="00A54CD9">
        <w:rPr>
          <w:rFonts w:ascii="Times New Roman" w:hAnsi="Times New Roman" w:cs="Times New Roman"/>
          <w:sz w:val="24"/>
          <w:szCs w:val="24"/>
        </w:rPr>
        <w:t>,</w:t>
      </w:r>
      <w:r w:rsidR="000D034A">
        <w:rPr>
          <w:rFonts w:ascii="Times New Roman" w:hAnsi="Times New Roman" w:cs="Times New Roman"/>
          <w:sz w:val="24"/>
          <w:szCs w:val="24"/>
        </w:rPr>
        <w:t xml:space="preserve"> в която силите на подкрепяния от шведите претендент постигат победа</w:t>
      </w:r>
      <w:r w:rsidR="00A54CD9">
        <w:rPr>
          <w:rFonts w:ascii="Times New Roman" w:hAnsi="Times New Roman" w:cs="Times New Roman"/>
          <w:sz w:val="24"/>
          <w:szCs w:val="24"/>
        </w:rPr>
        <w:t>,</w:t>
      </w:r>
      <w:r w:rsidR="000D034A">
        <w:rPr>
          <w:rFonts w:ascii="Times New Roman" w:hAnsi="Times New Roman" w:cs="Times New Roman"/>
          <w:sz w:val="24"/>
          <w:szCs w:val="24"/>
        </w:rPr>
        <w:t xml:space="preserve"> </w:t>
      </w:r>
      <w:r w:rsidR="00B0520A">
        <w:rPr>
          <w:rFonts w:ascii="Times New Roman" w:hAnsi="Times New Roman" w:cs="Times New Roman"/>
          <w:sz w:val="24"/>
          <w:szCs w:val="24"/>
        </w:rPr>
        <w:t>но тя</w:t>
      </w:r>
      <w:r w:rsidR="000D034A">
        <w:rPr>
          <w:rFonts w:ascii="Times New Roman" w:hAnsi="Times New Roman" w:cs="Times New Roman"/>
          <w:sz w:val="24"/>
          <w:szCs w:val="24"/>
        </w:rPr>
        <w:t xml:space="preserve"> обаче се ока</w:t>
      </w:r>
      <w:r w:rsidR="00422F51">
        <w:rPr>
          <w:rFonts w:ascii="Times New Roman" w:hAnsi="Times New Roman" w:cs="Times New Roman"/>
          <w:sz w:val="24"/>
          <w:szCs w:val="24"/>
        </w:rPr>
        <w:t>зва</w:t>
      </w:r>
      <w:r w:rsidR="000D034A">
        <w:rPr>
          <w:rFonts w:ascii="Times New Roman" w:hAnsi="Times New Roman" w:cs="Times New Roman"/>
          <w:sz w:val="24"/>
          <w:szCs w:val="24"/>
        </w:rPr>
        <w:t xml:space="preserve"> краткотрайна </w:t>
      </w:r>
      <w:r w:rsidR="001145C1">
        <w:rPr>
          <w:rFonts w:ascii="Times New Roman" w:hAnsi="Times New Roman" w:cs="Times New Roman"/>
          <w:sz w:val="24"/>
          <w:szCs w:val="24"/>
        </w:rPr>
        <w:t>и през 1709 г. той бива принуден да се оттегли</w:t>
      </w:r>
      <w:r w:rsidR="008E1CB0">
        <w:rPr>
          <w:rFonts w:ascii="Times New Roman" w:hAnsi="Times New Roman" w:cs="Times New Roman"/>
          <w:sz w:val="24"/>
          <w:szCs w:val="24"/>
        </w:rPr>
        <w:t>,</w:t>
      </w:r>
      <w:r w:rsidR="001145C1">
        <w:rPr>
          <w:rFonts w:ascii="Times New Roman" w:hAnsi="Times New Roman" w:cs="Times New Roman"/>
          <w:sz w:val="24"/>
          <w:szCs w:val="24"/>
        </w:rPr>
        <w:t xml:space="preserve"> </w:t>
      </w:r>
      <w:r w:rsidR="00422F51">
        <w:rPr>
          <w:rFonts w:ascii="Times New Roman" w:hAnsi="Times New Roman" w:cs="Times New Roman"/>
          <w:sz w:val="24"/>
          <w:szCs w:val="24"/>
        </w:rPr>
        <w:t>а</w:t>
      </w:r>
      <w:r w:rsidR="001145C1">
        <w:rPr>
          <w:rFonts w:ascii="Times New Roman" w:hAnsi="Times New Roman" w:cs="Times New Roman"/>
          <w:sz w:val="24"/>
          <w:szCs w:val="24"/>
        </w:rPr>
        <w:t xml:space="preserve"> Август </w:t>
      </w:r>
      <w:r w:rsidR="001145C1">
        <w:rPr>
          <w:rFonts w:ascii="Times New Roman" w:hAnsi="Times New Roman" w:cs="Times New Roman"/>
          <w:sz w:val="24"/>
          <w:szCs w:val="24"/>
          <w:lang w:val="en-US"/>
        </w:rPr>
        <w:t>II</w:t>
      </w:r>
      <w:r w:rsidR="001145C1" w:rsidRPr="001145C1">
        <w:rPr>
          <w:rFonts w:ascii="Times New Roman" w:hAnsi="Times New Roman" w:cs="Times New Roman"/>
          <w:sz w:val="24"/>
          <w:szCs w:val="24"/>
          <w:lang w:val="ru-RU"/>
        </w:rPr>
        <w:t xml:space="preserve"> </w:t>
      </w:r>
      <w:r w:rsidR="001145C1">
        <w:rPr>
          <w:rFonts w:ascii="Times New Roman" w:hAnsi="Times New Roman" w:cs="Times New Roman"/>
          <w:sz w:val="24"/>
          <w:szCs w:val="24"/>
        </w:rPr>
        <w:t xml:space="preserve">отново </w:t>
      </w:r>
      <w:r w:rsidR="005E66AA">
        <w:rPr>
          <w:rFonts w:ascii="Times New Roman" w:hAnsi="Times New Roman" w:cs="Times New Roman"/>
          <w:sz w:val="24"/>
          <w:szCs w:val="24"/>
        </w:rPr>
        <w:t>застава начело на Полско-литовската държава</w:t>
      </w:r>
      <w:r w:rsidR="00AD5B6F">
        <w:rPr>
          <w:rFonts w:ascii="Times New Roman" w:hAnsi="Times New Roman" w:cs="Times New Roman"/>
          <w:sz w:val="24"/>
          <w:szCs w:val="24"/>
        </w:rPr>
        <w:t xml:space="preserve"> с помощта на Петър </w:t>
      </w:r>
      <w:r w:rsidR="00AD5B6F">
        <w:rPr>
          <w:rFonts w:ascii="Times New Roman" w:hAnsi="Times New Roman" w:cs="Times New Roman"/>
          <w:sz w:val="24"/>
          <w:szCs w:val="24"/>
          <w:lang w:val="en-US"/>
        </w:rPr>
        <w:t>I</w:t>
      </w:r>
      <w:r w:rsidR="00AD5B6F" w:rsidRPr="00AD5B6F">
        <w:rPr>
          <w:rFonts w:ascii="Times New Roman" w:hAnsi="Times New Roman" w:cs="Times New Roman"/>
          <w:sz w:val="24"/>
          <w:szCs w:val="24"/>
          <w:lang w:val="ru-RU"/>
        </w:rPr>
        <w:t xml:space="preserve"> </w:t>
      </w:r>
      <w:r w:rsidR="00AD5B6F">
        <w:rPr>
          <w:rFonts w:ascii="Times New Roman" w:hAnsi="Times New Roman" w:cs="Times New Roman"/>
          <w:sz w:val="24"/>
          <w:szCs w:val="24"/>
        </w:rPr>
        <w:t>Велики</w:t>
      </w:r>
      <w:r w:rsidR="00422F51">
        <w:rPr>
          <w:rFonts w:ascii="Times New Roman" w:hAnsi="Times New Roman" w:cs="Times New Roman"/>
          <w:sz w:val="24"/>
          <w:szCs w:val="24"/>
        </w:rPr>
        <w:t xml:space="preserve"> (</w:t>
      </w:r>
      <w:r w:rsidR="00422F51">
        <w:rPr>
          <w:rFonts w:ascii="Times New Roman" w:hAnsi="Times New Roman" w:cs="Times New Roman"/>
          <w:sz w:val="24"/>
          <w:szCs w:val="24"/>
          <w:lang w:val="en-US"/>
        </w:rPr>
        <w:t>Lewinski</w:t>
      </w:r>
      <w:r w:rsidR="00422F51" w:rsidRPr="00422F51">
        <w:rPr>
          <w:rFonts w:ascii="Times New Roman" w:hAnsi="Times New Roman" w:cs="Times New Roman"/>
          <w:sz w:val="24"/>
          <w:szCs w:val="24"/>
          <w:lang w:val="ru-RU"/>
        </w:rPr>
        <w:t>-</w:t>
      </w:r>
      <w:r w:rsidR="00422F51">
        <w:rPr>
          <w:rFonts w:ascii="Times New Roman" w:hAnsi="Times New Roman" w:cs="Times New Roman"/>
          <w:sz w:val="24"/>
          <w:szCs w:val="24"/>
          <w:lang w:val="en-US"/>
        </w:rPr>
        <w:t>Corwin</w:t>
      </w:r>
      <w:r w:rsidR="00422F51" w:rsidRPr="00422F51">
        <w:rPr>
          <w:rFonts w:ascii="Times New Roman" w:hAnsi="Times New Roman" w:cs="Times New Roman"/>
          <w:sz w:val="24"/>
          <w:szCs w:val="24"/>
          <w:lang w:val="ru-RU"/>
        </w:rPr>
        <w:t xml:space="preserve"> 1917: 281-283</w:t>
      </w:r>
      <w:r w:rsidR="00422F51">
        <w:rPr>
          <w:rFonts w:ascii="Times New Roman" w:hAnsi="Times New Roman" w:cs="Times New Roman"/>
          <w:sz w:val="24"/>
          <w:szCs w:val="24"/>
        </w:rPr>
        <w:t>)</w:t>
      </w:r>
      <w:r w:rsidR="005E66AA">
        <w:rPr>
          <w:rFonts w:ascii="Times New Roman" w:hAnsi="Times New Roman" w:cs="Times New Roman"/>
          <w:sz w:val="24"/>
          <w:szCs w:val="24"/>
        </w:rPr>
        <w:t xml:space="preserve">. </w:t>
      </w:r>
      <w:r w:rsidR="00481426">
        <w:rPr>
          <w:rFonts w:ascii="Times New Roman" w:hAnsi="Times New Roman" w:cs="Times New Roman"/>
          <w:sz w:val="24"/>
          <w:szCs w:val="24"/>
        </w:rPr>
        <w:t xml:space="preserve">Тези действия </w:t>
      </w:r>
      <w:r w:rsidR="004D13DA">
        <w:rPr>
          <w:rFonts w:ascii="Times New Roman" w:hAnsi="Times New Roman" w:cs="Times New Roman"/>
          <w:sz w:val="24"/>
          <w:szCs w:val="24"/>
        </w:rPr>
        <w:t>разкриват степента</w:t>
      </w:r>
      <w:r w:rsidR="008E1CB0">
        <w:rPr>
          <w:rFonts w:ascii="Times New Roman" w:hAnsi="Times New Roman" w:cs="Times New Roman"/>
          <w:sz w:val="24"/>
          <w:szCs w:val="24"/>
        </w:rPr>
        <w:t>,</w:t>
      </w:r>
      <w:r w:rsidR="004D13DA">
        <w:rPr>
          <w:rFonts w:ascii="Times New Roman" w:hAnsi="Times New Roman" w:cs="Times New Roman"/>
          <w:sz w:val="24"/>
          <w:szCs w:val="24"/>
        </w:rPr>
        <w:t xml:space="preserve"> в която е отслабена разглежданата тук страна</w:t>
      </w:r>
      <w:r w:rsidR="008E1CB0">
        <w:rPr>
          <w:rFonts w:ascii="Times New Roman" w:hAnsi="Times New Roman" w:cs="Times New Roman"/>
          <w:sz w:val="24"/>
          <w:szCs w:val="24"/>
        </w:rPr>
        <w:t>,</w:t>
      </w:r>
      <w:r w:rsidR="004D13DA">
        <w:rPr>
          <w:rFonts w:ascii="Times New Roman" w:hAnsi="Times New Roman" w:cs="Times New Roman"/>
          <w:sz w:val="24"/>
          <w:szCs w:val="24"/>
        </w:rPr>
        <w:t xml:space="preserve"> тъй като нейните вътрешнополитически процеси се превръщат почти изцяло в продължение на външната политика на съседите ѝ с висок потенциал на намеса. </w:t>
      </w:r>
    </w:p>
    <w:p w:rsidR="00385C2A" w:rsidRDefault="00385C2A" w:rsidP="00EA491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470F3">
        <w:rPr>
          <w:rFonts w:ascii="Times New Roman" w:hAnsi="Times New Roman" w:cs="Times New Roman"/>
          <w:sz w:val="24"/>
          <w:szCs w:val="24"/>
        </w:rPr>
        <w:t>Проведеното на</w:t>
      </w:r>
      <w:r w:rsidR="0099636C">
        <w:rPr>
          <w:rFonts w:ascii="Times New Roman" w:hAnsi="Times New Roman" w:cs="Times New Roman"/>
          <w:sz w:val="24"/>
          <w:szCs w:val="24"/>
        </w:rPr>
        <w:t xml:space="preserve"> 1 февруари</w:t>
      </w:r>
      <w:r w:rsidR="00B470F3">
        <w:rPr>
          <w:rFonts w:ascii="Times New Roman" w:hAnsi="Times New Roman" w:cs="Times New Roman"/>
          <w:sz w:val="24"/>
          <w:szCs w:val="24"/>
        </w:rPr>
        <w:t xml:space="preserve"> 1717 г. заседание</w:t>
      </w:r>
      <w:r w:rsidR="0099636C">
        <w:rPr>
          <w:rFonts w:ascii="Times New Roman" w:hAnsi="Times New Roman" w:cs="Times New Roman"/>
          <w:sz w:val="24"/>
          <w:szCs w:val="24"/>
        </w:rPr>
        <w:t xml:space="preserve"> на парламента </w:t>
      </w:r>
      <w:r w:rsidR="00B470F3">
        <w:rPr>
          <w:rFonts w:ascii="Times New Roman" w:hAnsi="Times New Roman" w:cs="Times New Roman"/>
          <w:sz w:val="24"/>
          <w:szCs w:val="24"/>
        </w:rPr>
        <w:t xml:space="preserve">завършва с </w:t>
      </w:r>
      <w:r w:rsidR="0099636C">
        <w:rPr>
          <w:rFonts w:ascii="Times New Roman" w:hAnsi="Times New Roman" w:cs="Times New Roman"/>
          <w:sz w:val="24"/>
          <w:szCs w:val="24"/>
        </w:rPr>
        <w:t>гласува</w:t>
      </w:r>
      <w:r w:rsidR="00B470F3">
        <w:rPr>
          <w:rFonts w:ascii="Times New Roman" w:hAnsi="Times New Roman" w:cs="Times New Roman"/>
          <w:sz w:val="24"/>
          <w:szCs w:val="24"/>
        </w:rPr>
        <w:t>нето на</w:t>
      </w:r>
      <w:r w:rsidR="0099636C">
        <w:rPr>
          <w:rFonts w:ascii="Times New Roman" w:hAnsi="Times New Roman" w:cs="Times New Roman"/>
          <w:sz w:val="24"/>
          <w:szCs w:val="24"/>
        </w:rPr>
        <w:t xml:space="preserve"> редица решения</w:t>
      </w:r>
      <w:r w:rsidR="008E1CB0">
        <w:rPr>
          <w:rFonts w:ascii="Times New Roman" w:hAnsi="Times New Roman" w:cs="Times New Roman"/>
          <w:sz w:val="24"/>
          <w:szCs w:val="24"/>
        </w:rPr>
        <w:t>,</w:t>
      </w:r>
      <w:r w:rsidR="0099636C">
        <w:rPr>
          <w:rFonts w:ascii="Times New Roman" w:hAnsi="Times New Roman" w:cs="Times New Roman"/>
          <w:sz w:val="24"/>
          <w:szCs w:val="24"/>
        </w:rPr>
        <w:t xml:space="preserve"> които </w:t>
      </w:r>
      <w:r w:rsidR="00B470F3">
        <w:rPr>
          <w:rFonts w:ascii="Times New Roman" w:hAnsi="Times New Roman" w:cs="Times New Roman"/>
          <w:sz w:val="24"/>
          <w:szCs w:val="24"/>
        </w:rPr>
        <w:t>отслабват значително</w:t>
      </w:r>
      <w:r w:rsidR="00B470F3" w:rsidRPr="00B470F3">
        <w:rPr>
          <w:rFonts w:ascii="Times New Roman" w:hAnsi="Times New Roman" w:cs="Times New Roman"/>
          <w:sz w:val="24"/>
          <w:szCs w:val="24"/>
        </w:rPr>
        <w:t xml:space="preserve"> Полско-литовската държава</w:t>
      </w:r>
      <w:r w:rsidR="00B470F3">
        <w:rPr>
          <w:rFonts w:ascii="Times New Roman" w:hAnsi="Times New Roman" w:cs="Times New Roman"/>
          <w:sz w:val="24"/>
          <w:szCs w:val="24"/>
        </w:rPr>
        <w:t xml:space="preserve"> и ограничават размера на нейната армия до 30000 души</w:t>
      </w:r>
      <w:r w:rsidR="008E1CB0">
        <w:rPr>
          <w:rFonts w:ascii="Times New Roman" w:hAnsi="Times New Roman" w:cs="Times New Roman"/>
          <w:sz w:val="24"/>
          <w:szCs w:val="24"/>
        </w:rPr>
        <w:t>,</w:t>
      </w:r>
      <w:r w:rsidR="00B470F3">
        <w:rPr>
          <w:rFonts w:ascii="Times New Roman" w:hAnsi="Times New Roman" w:cs="Times New Roman"/>
          <w:sz w:val="24"/>
          <w:szCs w:val="24"/>
        </w:rPr>
        <w:t xml:space="preserve"> а придържането към тях е гарантирано от руските войски</w:t>
      </w:r>
      <w:r w:rsidR="008E1CB0">
        <w:rPr>
          <w:rFonts w:ascii="Times New Roman" w:hAnsi="Times New Roman" w:cs="Times New Roman"/>
          <w:sz w:val="24"/>
          <w:szCs w:val="24"/>
        </w:rPr>
        <w:t>,</w:t>
      </w:r>
      <w:r w:rsidR="00B470F3">
        <w:rPr>
          <w:rFonts w:ascii="Times New Roman" w:hAnsi="Times New Roman" w:cs="Times New Roman"/>
          <w:sz w:val="24"/>
          <w:szCs w:val="24"/>
        </w:rPr>
        <w:t xml:space="preserve"> които не се оттеглят от територията ѝ (</w:t>
      </w:r>
      <w:r w:rsidR="00B470F3">
        <w:rPr>
          <w:rFonts w:ascii="Times New Roman" w:hAnsi="Times New Roman" w:cs="Times New Roman"/>
          <w:sz w:val="24"/>
          <w:szCs w:val="24"/>
          <w:lang w:val="en-US"/>
        </w:rPr>
        <w:t>Lewinski</w:t>
      </w:r>
      <w:r w:rsidR="00B470F3" w:rsidRPr="00B470F3">
        <w:rPr>
          <w:rFonts w:ascii="Times New Roman" w:hAnsi="Times New Roman" w:cs="Times New Roman"/>
          <w:sz w:val="24"/>
          <w:szCs w:val="24"/>
          <w:lang w:val="ru-RU"/>
        </w:rPr>
        <w:t>-</w:t>
      </w:r>
      <w:r w:rsidR="00B470F3">
        <w:rPr>
          <w:rFonts w:ascii="Times New Roman" w:hAnsi="Times New Roman" w:cs="Times New Roman"/>
          <w:sz w:val="24"/>
          <w:szCs w:val="24"/>
          <w:lang w:val="en-US"/>
        </w:rPr>
        <w:t>Corwin</w:t>
      </w:r>
      <w:r w:rsidR="00B470F3" w:rsidRPr="00B470F3">
        <w:rPr>
          <w:rFonts w:ascii="Times New Roman" w:hAnsi="Times New Roman" w:cs="Times New Roman"/>
          <w:sz w:val="24"/>
          <w:szCs w:val="24"/>
          <w:lang w:val="ru-RU"/>
        </w:rPr>
        <w:t xml:space="preserve"> 1917: 285</w:t>
      </w:r>
      <w:r w:rsidR="00B470F3">
        <w:rPr>
          <w:rFonts w:ascii="Times New Roman" w:hAnsi="Times New Roman" w:cs="Times New Roman"/>
          <w:sz w:val="24"/>
          <w:szCs w:val="24"/>
        </w:rPr>
        <w:t>). Тези действия на парламента</w:t>
      </w:r>
      <w:r w:rsidR="008E1CB0">
        <w:rPr>
          <w:rFonts w:ascii="Times New Roman" w:hAnsi="Times New Roman" w:cs="Times New Roman"/>
          <w:sz w:val="24"/>
          <w:szCs w:val="24"/>
        </w:rPr>
        <w:t>,</w:t>
      </w:r>
      <w:r w:rsidR="00B470F3">
        <w:rPr>
          <w:rFonts w:ascii="Times New Roman" w:hAnsi="Times New Roman" w:cs="Times New Roman"/>
          <w:sz w:val="24"/>
          <w:szCs w:val="24"/>
        </w:rPr>
        <w:t xml:space="preserve"> които по-късно ще допринесат за това той да </w:t>
      </w:r>
      <w:r w:rsidR="00B470F3">
        <w:rPr>
          <w:rFonts w:ascii="Times New Roman" w:hAnsi="Times New Roman" w:cs="Times New Roman"/>
          <w:sz w:val="24"/>
          <w:szCs w:val="24"/>
        </w:rPr>
        <w:lastRenderedPageBreak/>
        <w:t>остане в историографията на поляците и литовците като „Немият сейм“</w:t>
      </w:r>
      <w:r w:rsidR="008E1CB0">
        <w:rPr>
          <w:rFonts w:ascii="Times New Roman" w:hAnsi="Times New Roman" w:cs="Times New Roman"/>
          <w:sz w:val="24"/>
          <w:szCs w:val="24"/>
        </w:rPr>
        <w:t>,</w:t>
      </w:r>
      <w:r w:rsidR="00B470F3">
        <w:rPr>
          <w:rFonts w:ascii="Times New Roman" w:hAnsi="Times New Roman" w:cs="Times New Roman"/>
          <w:sz w:val="24"/>
          <w:szCs w:val="24"/>
        </w:rPr>
        <w:t xml:space="preserve"> бележат момент от който разглежданата страна във все по-голяма степен се превръща в протекторат на Руското царство (след 1721 г. Руската империя). </w:t>
      </w:r>
      <w:r w:rsidR="006B3177">
        <w:rPr>
          <w:rFonts w:ascii="Times New Roman" w:hAnsi="Times New Roman" w:cs="Times New Roman"/>
          <w:sz w:val="24"/>
          <w:szCs w:val="24"/>
        </w:rPr>
        <w:t xml:space="preserve">Две години по-късно Петър </w:t>
      </w:r>
      <w:r w:rsidR="006B3177">
        <w:rPr>
          <w:rFonts w:ascii="Times New Roman" w:hAnsi="Times New Roman" w:cs="Times New Roman"/>
          <w:sz w:val="24"/>
          <w:szCs w:val="24"/>
          <w:lang w:val="en-US"/>
        </w:rPr>
        <w:t>I</w:t>
      </w:r>
      <w:r w:rsidR="006B3177" w:rsidRPr="006B3177">
        <w:rPr>
          <w:rFonts w:ascii="Times New Roman" w:hAnsi="Times New Roman" w:cs="Times New Roman"/>
          <w:sz w:val="24"/>
          <w:szCs w:val="24"/>
          <w:lang w:val="ru-RU"/>
        </w:rPr>
        <w:t xml:space="preserve"> </w:t>
      </w:r>
      <w:r w:rsidR="006B3177">
        <w:rPr>
          <w:rFonts w:ascii="Times New Roman" w:hAnsi="Times New Roman" w:cs="Times New Roman"/>
          <w:sz w:val="24"/>
          <w:szCs w:val="24"/>
        </w:rPr>
        <w:t>Велики подписва споразумение с пруския крал в Берлин за сътрудничество във връзка с недопускането на реформи в Полско-литовската държава</w:t>
      </w:r>
      <w:r w:rsidR="008E1CB0">
        <w:rPr>
          <w:rFonts w:ascii="Times New Roman" w:hAnsi="Times New Roman" w:cs="Times New Roman"/>
          <w:sz w:val="24"/>
          <w:szCs w:val="24"/>
        </w:rPr>
        <w:t>,</w:t>
      </w:r>
      <w:r w:rsidR="006B3177">
        <w:rPr>
          <w:rFonts w:ascii="Times New Roman" w:hAnsi="Times New Roman" w:cs="Times New Roman"/>
          <w:sz w:val="24"/>
          <w:szCs w:val="24"/>
        </w:rPr>
        <w:t xml:space="preserve"> които да допринасят за увеличаване на нейната мощ</w:t>
      </w:r>
      <w:r w:rsidR="00672CB4" w:rsidRPr="00672CB4">
        <w:rPr>
          <w:rFonts w:ascii="Times New Roman" w:hAnsi="Times New Roman" w:cs="Times New Roman"/>
          <w:sz w:val="24"/>
          <w:szCs w:val="24"/>
          <w:lang w:val="ru-RU"/>
        </w:rPr>
        <w:t xml:space="preserve"> </w:t>
      </w:r>
      <w:r w:rsidR="00672CB4">
        <w:rPr>
          <w:rFonts w:ascii="Times New Roman" w:hAnsi="Times New Roman" w:cs="Times New Roman"/>
          <w:sz w:val="24"/>
          <w:szCs w:val="24"/>
        </w:rPr>
        <w:t>(</w:t>
      </w:r>
      <w:r w:rsidR="00672CB4">
        <w:rPr>
          <w:rFonts w:ascii="Times New Roman" w:hAnsi="Times New Roman" w:cs="Times New Roman"/>
          <w:sz w:val="24"/>
          <w:szCs w:val="24"/>
          <w:lang w:val="en-US"/>
        </w:rPr>
        <w:t>Lindsay</w:t>
      </w:r>
      <w:r w:rsidR="00672CB4" w:rsidRPr="00672CB4">
        <w:rPr>
          <w:rFonts w:ascii="Times New Roman" w:hAnsi="Times New Roman" w:cs="Times New Roman"/>
          <w:sz w:val="24"/>
          <w:szCs w:val="24"/>
          <w:lang w:val="ru-RU"/>
        </w:rPr>
        <w:t xml:space="preserve"> 1957: 3</w:t>
      </w:r>
      <w:r w:rsidR="00C14F46" w:rsidRPr="00C14F46">
        <w:rPr>
          <w:rFonts w:ascii="Times New Roman" w:hAnsi="Times New Roman" w:cs="Times New Roman"/>
          <w:sz w:val="24"/>
          <w:szCs w:val="24"/>
          <w:lang w:val="ru-RU"/>
        </w:rPr>
        <w:t>7</w:t>
      </w:r>
      <w:r w:rsidR="00672CB4" w:rsidRPr="00672CB4">
        <w:rPr>
          <w:rFonts w:ascii="Times New Roman" w:hAnsi="Times New Roman" w:cs="Times New Roman"/>
          <w:sz w:val="24"/>
          <w:szCs w:val="24"/>
          <w:lang w:val="ru-RU"/>
        </w:rPr>
        <w:t>3-3</w:t>
      </w:r>
      <w:r w:rsidR="00C14F46" w:rsidRPr="00C14F46">
        <w:rPr>
          <w:rFonts w:ascii="Times New Roman" w:hAnsi="Times New Roman" w:cs="Times New Roman"/>
          <w:sz w:val="24"/>
          <w:szCs w:val="24"/>
          <w:lang w:val="ru-RU"/>
        </w:rPr>
        <w:t>7</w:t>
      </w:r>
      <w:r w:rsidR="00672CB4" w:rsidRPr="00672CB4">
        <w:rPr>
          <w:rFonts w:ascii="Times New Roman" w:hAnsi="Times New Roman" w:cs="Times New Roman"/>
          <w:sz w:val="24"/>
          <w:szCs w:val="24"/>
          <w:lang w:val="ru-RU"/>
        </w:rPr>
        <w:t>4</w:t>
      </w:r>
      <w:r w:rsidR="00672CB4">
        <w:rPr>
          <w:rFonts w:ascii="Times New Roman" w:hAnsi="Times New Roman" w:cs="Times New Roman"/>
          <w:sz w:val="24"/>
          <w:szCs w:val="24"/>
        </w:rPr>
        <w:t>)</w:t>
      </w:r>
      <w:r w:rsidR="006B3177">
        <w:rPr>
          <w:rFonts w:ascii="Times New Roman" w:hAnsi="Times New Roman" w:cs="Times New Roman"/>
          <w:sz w:val="24"/>
          <w:szCs w:val="24"/>
        </w:rPr>
        <w:t xml:space="preserve">. </w:t>
      </w:r>
    </w:p>
    <w:p w:rsidR="0028743A" w:rsidRDefault="0028743A" w:rsidP="00EA491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E2194">
        <w:rPr>
          <w:rFonts w:ascii="Times New Roman" w:hAnsi="Times New Roman" w:cs="Times New Roman"/>
          <w:sz w:val="24"/>
          <w:szCs w:val="24"/>
        </w:rPr>
        <w:t>Горното ясно очертава процеси на загуба на суверенитет</w:t>
      </w:r>
      <w:r w:rsidR="008E1CB0">
        <w:rPr>
          <w:rFonts w:ascii="Times New Roman" w:hAnsi="Times New Roman" w:cs="Times New Roman"/>
          <w:sz w:val="24"/>
          <w:szCs w:val="24"/>
        </w:rPr>
        <w:t>,</w:t>
      </w:r>
      <w:r w:rsidR="008E2194">
        <w:rPr>
          <w:rFonts w:ascii="Times New Roman" w:hAnsi="Times New Roman" w:cs="Times New Roman"/>
          <w:sz w:val="24"/>
          <w:szCs w:val="24"/>
        </w:rPr>
        <w:t xml:space="preserve"> които биват съчетани с</w:t>
      </w:r>
      <w:r w:rsidR="009220BF">
        <w:rPr>
          <w:rFonts w:ascii="Times New Roman" w:hAnsi="Times New Roman" w:cs="Times New Roman"/>
          <w:sz w:val="24"/>
          <w:szCs w:val="24"/>
        </w:rPr>
        <w:t>ъс</w:t>
      </w:r>
      <w:r w:rsidR="008E2194">
        <w:rPr>
          <w:rFonts w:ascii="Times New Roman" w:hAnsi="Times New Roman" w:cs="Times New Roman"/>
          <w:sz w:val="24"/>
          <w:szCs w:val="24"/>
        </w:rPr>
        <w:t xml:space="preserve"> </w:t>
      </w:r>
      <w:r w:rsidR="00175593">
        <w:rPr>
          <w:rFonts w:ascii="Times New Roman" w:hAnsi="Times New Roman" w:cs="Times New Roman"/>
          <w:sz w:val="24"/>
          <w:szCs w:val="24"/>
        </w:rPr>
        <w:t xml:space="preserve">засилване на амбициите на съседните държави за териториална експанзия. </w:t>
      </w:r>
      <w:r w:rsidR="009220BF">
        <w:rPr>
          <w:rFonts w:ascii="Times New Roman" w:hAnsi="Times New Roman" w:cs="Times New Roman"/>
          <w:sz w:val="24"/>
          <w:szCs w:val="24"/>
        </w:rPr>
        <w:t>Показателен в това отношение е договора подписан от страна на Хабсбургската монархия, Прусия и Руската империя през 1732 г.</w:t>
      </w:r>
      <w:r w:rsidR="008E1CB0">
        <w:rPr>
          <w:rFonts w:ascii="Times New Roman" w:hAnsi="Times New Roman" w:cs="Times New Roman"/>
          <w:sz w:val="24"/>
          <w:szCs w:val="24"/>
        </w:rPr>
        <w:t>,</w:t>
      </w:r>
      <w:r w:rsidR="009220BF">
        <w:rPr>
          <w:rFonts w:ascii="Times New Roman" w:hAnsi="Times New Roman" w:cs="Times New Roman"/>
          <w:sz w:val="24"/>
          <w:szCs w:val="24"/>
        </w:rPr>
        <w:t xml:space="preserve"> който е насочен към прякото влияние върху избора на монарх в Полско-литовската държава</w:t>
      </w:r>
      <w:r w:rsidR="008E1CB0">
        <w:rPr>
          <w:rFonts w:ascii="Times New Roman" w:hAnsi="Times New Roman" w:cs="Times New Roman"/>
          <w:sz w:val="24"/>
          <w:szCs w:val="24"/>
        </w:rPr>
        <w:t>,</w:t>
      </w:r>
      <w:r w:rsidR="009220BF">
        <w:rPr>
          <w:rFonts w:ascii="Times New Roman" w:hAnsi="Times New Roman" w:cs="Times New Roman"/>
          <w:sz w:val="24"/>
          <w:szCs w:val="24"/>
        </w:rPr>
        <w:t xml:space="preserve"> включително ако е необходимо и чрез използването на сила</w:t>
      </w:r>
      <w:r w:rsidR="00D011DB">
        <w:rPr>
          <w:rFonts w:ascii="Times New Roman" w:hAnsi="Times New Roman" w:cs="Times New Roman"/>
          <w:sz w:val="24"/>
          <w:szCs w:val="24"/>
        </w:rPr>
        <w:t xml:space="preserve"> (</w:t>
      </w:r>
      <w:r w:rsidR="00D011DB">
        <w:rPr>
          <w:rFonts w:ascii="Times New Roman" w:hAnsi="Times New Roman" w:cs="Times New Roman"/>
          <w:sz w:val="24"/>
          <w:szCs w:val="24"/>
          <w:lang w:val="en-US"/>
        </w:rPr>
        <w:t>Tuttle</w:t>
      </w:r>
      <w:r w:rsidR="00D011DB" w:rsidRPr="00D011DB">
        <w:rPr>
          <w:rFonts w:ascii="Times New Roman" w:hAnsi="Times New Roman" w:cs="Times New Roman"/>
          <w:sz w:val="24"/>
          <w:szCs w:val="24"/>
          <w:lang w:val="ru-RU"/>
        </w:rPr>
        <w:t xml:space="preserve"> 1884: 370</w:t>
      </w:r>
      <w:r w:rsidR="00D011DB">
        <w:rPr>
          <w:rFonts w:ascii="Times New Roman" w:hAnsi="Times New Roman" w:cs="Times New Roman"/>
          <w:sz w:val="24"/>
          <w:szCs w:val="24"/>
        </w:rPr>
        <w:t>)</w:t>
      </w:r>
      <w:r w:rsidR="009220BF">
        <w:rPr>
          <w:rFonts w:ascii="Times New Roman" w:hAnsi="Times New Roman" w:cs="Times New Roman"/>
          <w:sz w:val="24"/>
          <w:szCs w:val="24"/>
        </w:rPr>
        <w:t xml:space="preserve">. </w:t>
      </w:r>
      <w:r w:rsidR="00672ED8">
        <w:rPr>
          <w:rFonts w:ascii="Times New Roman" w:hAnsi="Times New Roman" w:cs="Times New Roman"/>
          <w:sz w:val="24"/>
          <w:szCs w:val="24"/>
        </w:rPr>
        <w:t xml:space="preserve">Съпротивата </w:t>
      </w:r>
      <w:r w:rsidR="00F2640A">
        <w:rPr>
          <w:rFonts w:ascii="Times New Roman" w:hAnsi="Times New Roman" w:cs="Times New Roman"/>
          <w:sz w:val="24"/>
          <w:szCs w:val="24"/>
        </w:rPr>
        <w:t>срещу руското влияние се засилва и през 1768 г. бива сформирана Барската конфедерация</w:t>
      </w:r>
      <w:r w:rsidR="008E1CB0">
        <w:rPr>
          <w:rFonts w:ascii="Times New Roman" w:hAnsi="Times New Roman" w:cs="Times New Roman"/>
          <w:sz w:val="24"/>
          <w:szCs w:val="24"/>
        </w:rPr>
        <w:t>,</w:t>
      </w:r>
      <w:r w:rsidR="00F2640A">
        <w:rPr>
          <w:rFonts w:ascii="Times New Roman" w:hAnsi="Times New Roman" w:cs="Times New Roman"/>
          <w:sz w:val="24"/>
          <w:szCs w:val="24"/>
        </w:rPr>
        <w:t xml:space="preserve"> която предприема опит за премахване на проруския крал </w:t>
      </w:r>
      <w:r w:rsidR="005B3E68">
        <w:rPr>
          <w:rFonts w:ascii="Times New Roman" w:hAnsi="Times New Roman" w:cs="Times New Roman"/>
          <w:sz w:val="24"/>
          <w:szCs w:val="24"/>
        </w:rPr>
        <w:t>Станислав Август Понятовски</w:t>
      </w:r>
      <w:r w:rsidR="008E1CB0">
        <w:rPr>
          <w:rFonts w:ascii="Times New Roman" w:hAnsi="Times New Roman" w:cs="Times New Roman"/>
          <w:sz w:val="24"/>
          <w:szCs w:val="24"/>
        </w:rPr>
        <w:t>,</w:t>
      </w:r>
      <w:r w:rsidR="005B3E68">
        <w:rPr>
          <w:rFonts w:ascii="Times New Roman" w:hAnsi="Times New Roman" w:cs="Times New Roman"/>
          <w:sz w:val="24"/>
          <w:szCs w:val="24"/>
        </w:rPr>
        <w:t xml:space="preserve"> който обаче се оказва неуспешен</w:t>
      </w:r>
      <w:r w:rsidR="008E1CB0">
        <w:rPr>
          <w:rFonts w:ascii="Times New Roman" w:hAnsi="Times New Roman" w:cs="Times New Roman"/>
          <w:sz w:val="24"/>
          <w:szCs w:val="24"/>
        </w:rPr>
        <w:t>,</w:t>
      </w:r>
      <w:r w:rsidR="005B3E68">
        <w:rPr>
          <w:rFonts w:ascii="Times New Roman" w:hAnsi="Times New Roman" w:cs="Times New Roman"/>
          <w:sz w:val="24"/>
          <w:szCs w:val="24"/>
        </w:rPr>
        <w:t xml:space="preserve"> а гражданската война допълнително отслабва страната</w:t>
      </w:r>
      <w:r w:rsidR="008E1CB0">
        <w:rPr>
          <w:rFonts w:ascii="Times New Roman" w:hAnsi="Times New Roman" w:cs="Times New Roman"/>
          <w:sz w:val="24"/>
          <w:szCs w:val="24"/>
        </w:rPr>
        <w:t>,</w:t>
      </w:r>
      <w:r w:rsidR="005B3E68">
        <w:rPr>
          <w:rFonts w:ascii="Times New Roman" w:hAnsi="Times New Roman" w:cs="Times New Roman"/>
          <w:sz w:val="24"/>
          <w:szCs w:val="24"/>
        </w:rPr>
        <w:t xml:space="preserve"> допринасяйки значително за нейното първо разделяне през 1772 г.</w:t>
      </w:r>
      <w:r w:rsidR="008E1CB0">
        <w:rPr>
          <w:rFonts w:ascii="Times New Roman" w:hAnsi="Times New Roman" w:cs="Times New Roman"/>
          <w:sz w:val="24"/>
          <w:szCs w:val="24"/>
        </w:rPr>
        <w:t>,</w:t>
      </w:r>
      <w:r w:rsidR="005B3E68">
        <w:rPr>
          <w:rFonts w:ascii="Times New Roman" w:hAnsi="Times New Roman" w:cs="Times New Roman"/>
          <w:sz w:val="24"/>
          <w:szCs w:val="24"/>
        </w:rPr>
        <w:t xml:space="preserve"> което бива предложено от Фридрих </w:t>
      </w:r>
      <w:r w:rsidR="005B3E68">
        <w:rPr>
          <w:rFonts w:ascii="Times New Roman" w:hAnsi="Times New Roman" w:cs="Times New Roman"/>
          <w:sz w:val="24"/>
          <w:szCs w:val="24"/>
          <w:lang w:val="en-US"/>
        </w:rPr>
        <w:t>II</w:t>
      </w:r>
      <w:r w:rsidR="005B3E68" w:rsidRPr="005B3E68">
        <w:rPr>
          <w:rFonts w:ascii="Times New Roman" w:hAnsi="Times New Roman" w:cs="Times New Roman"/>
          <w:sz w:val="24"/>
          <w:szCs w:val="24"/>
          <w:lang w:val="ru-RU"/>
        </w:rPr>
        <w:t xml:space="preserve"> </w:t>
      </w:r>
      <w:r w:rsidR="005B3E68">
        <w:rPr>
          <w:rFonts w:ascii="Times New Roman" w:hAnsi="Times New Roman" w:cs="Times New Roman"/>
          <w:sz w:val="24"/>
          <w:szCs w:val="24"/>
        </w:rPr>
        <w:t>с оглед придобиването на Западна Прусия и компенсирането на Руската империя с част от Полша</w:t>
      </w:r>
      <w:r w:rsidR="008E1CB0">
        <w:rPr>
          <w:rFonts w:ascii="Times New Roman" w:hAnsi="Times New Roman" w:cs="Times New Roman"/>
          <w:sz w:val="24"/>
          <w:szCs w:val="24"/>
        </w:rPr>
        <w:t>,</w:t>
      </w:r>
      <w:r w:rsidR="005B3E68">
        <w:rPr>
          <w:rFonts w:ascii="Times New Roman" w:hAnsi="Times New Roman" w:cs="Times New Roman"/>
          <w:sz w:val="24"/>
          <w:szCs w:val="24"/>
        </w:rPr>
        <w:t xml:space="preserve"> за да бъде върната Молдова на О</w:t>
      </w:r>
      <w:r w:rsidR="00730171">
        <w:rPr>
          <w:rFonts w:ascii="Times New Roman" w:hAnsi="Times New Roman" w:cs="Times New Roman"/>
          <w:sz w:val="24"/>
          <w:szCs w:val="24"/>
        </w:rPr>
        <w:t>с</w:t>
      </w:r>
      <w:r w:rsidR="005B3E68">
        <w:rPr>
          <w:rFonts w:ascii="Times New Roman" w:hAnsi="Times New Roman" w:cs="Times New Roman"/>
          <w:sz w:val="24"/>
          <w:szCs w:val="24"/>
        </w:rPr>
        <w:t>манската империя</w:t>
      </w:r>
      <w:r w:rsidR="008E1CB0">
        <w:rPr>
          <w:rFonts w:ascii="Times New Roman" w:hAnsi="Times New Roman" w:cs="Times New Roman"/>
          <w:sz w:val="24"/>
          <w:szCs w:val="24"/>
        </w:rPr>
        <w:t>,</w:t>
      </w:r>
      <w:r w:rsidR="005B3E68" w:rsidRPr="005B3E68">
        <w:rPr>
          <w:rFonts w:ascii="Times New Roman" w:hAnsi="Times New Roman" w:cs="Times New Roman"/>
          <w:sz w:val="24"/>
          <w:szCs w:val="24"/>
          <w:lang w:val="ru-RU"/>
        </w:rPr>
        <w:t xml:space="preserve"> </w:t>
      </w:r>
      <w:r w:rsidR="005B3E68">
        <w:rPr>
          <w:rFonts w:ascii="Times New Roman" w:hAnsi="Times New Roman" w:cs="Times New Roman"/>
          <w:sz w:val="24"/>
          <w:szCs w:val="24"/>
        </w:rPr>
        <w:t xml:space="preserve">а Хабсбургската монархия </w:t>
      </w:r>
      <w:r w:rsidR="008636BB">
        <w:rPr>
          <w:rFonts w:ascii="Times New Roman" w:hAnsi="Times New Roman" w:cs="Times New Roman"/>
          <w:sz w:val="24"/>
          <w:szCs w:val="24"/>
        </w:rPr>
        <w:t>виждайки невъзможността да си сътрудничи с османците при това положение</w:t>
      </w:r>
      <w:r w:rsidR="008E1CB0">
        <w:rPr>
          <w:rFonts w:ascii="Times New Roman" w:hAnsi="Times New Roman" w:cs="Times New Roman"/>
          <w:sz w:val="24"/>
          <w:szCs w:val="24"/>
        </w:rPr>
        <w:t>,</w:t>
      </w:r>
      <w:r w:rsidR="008636BB">
        <w:rPr>
          <w:rFonts w:ascii="Times New Roman" w:hAnsi="Times New Roman" w:cs="Times New Roman"/>
          <w:sz w:val="24"/>
          <w:szCs w:val="24"/>
        </w:rPr>
        <w:t xml:space="preserve"> също се съгласява с предложението и получава Галиция</w:t>
      </w:r>
      <w:r w:rsidR="00244F4E">
        <w:rPr>
          <w:rFonts w:ascii="Times New Roman" w:hAnsi="Times New Roman" w:cs="Times New Roman"/>
          <w:sz w:val="24"/>
          <w:szCs w:val="24"/>
        </w:rPr>
        <w:t xml:space="preserve"> (</w:t>
      </w:r>
      <w:r w:rsidR="00244F4E">
        <w:rPr>
          <w:rFonts w:ascii="Times New Roman" w:hAnsi="Times New Roman" w:cs="Times New Roman"/>
          <w:sz w:val="24"/>
          <w:szCs w:val="24"/>
          <w:lang w:val="en-US"/>
        </w:rPr>
        <w:t>Lewinski</w:t>
      </w:r>
      <w:r w:rsidR="00244F4E" w:rsidRPr="00244F4E">
        <w:rPr>
          <w:rFonts w:ascii="Times New Roman" w:hAnsi="Times New Roman" w:cs="Times New Roman"/>
          <w:sz w:val="24"/>
          <w:szCs w:val="24"/>
          <w:lang w:val="ru-RU"/>
        </w:rPr>
        <w:t>-</w:t>
      </w:r>
      <w:r w:rsidR="00244F4E">
        <w:rPr>
          <w:rFonts w:ascii="Times New Roman" w:hAnsi="Times New Roman" w:cs="Times New Roman"/>
          <w:sz w:val="24"/>
          <w:szCs w:val="24"/>
          <w:lang w:val="en-US"/>
        </w:rPr>
        <w:t>Corwin</w:t>
      </w:r>
      <w:r w:rsidR="00244F4E" w:rsidRPr="00244F4E">
        <w:rPr>
          <w:rFonts w:ascii="Times New Roman" w:hAnsi="Times New Roman" w:cs="Times New Roman"/>
          <w:sz w:val="24"/>
          <w:szCs w:val="24"/>
          <w:lang w:val="ru-RU"/>
        </w:rPr>
        <w:t xml:space="preserve"> 1917: 304-305, 310-314</w:t>
      </w:r>
      <w:r w:rsidR="00244F4E">
        <w:rPr>
          <w:rFonts w:ascii="Times New Roman" w:hAnsi="Times New Roman" w:cs="Times New Roman"/>
          <w:sz w:val="24"/>
          <w:szCs w:val="24"/>
        </w:rPr>
        <w:t>)</w:t>
      </w:r>
      <w:r w:rsidR="005B3E68">
        <w:rPr>
          <w:rFonts w:ascii="Times New Roman" w:hAnsi="Times New Roman" w:cs="Times New Roman"/>
          <w:sz w:val="24"/>
          <w:szCs w:val="24"/>
        </w:rPr>
        <w:t xml:space="preserve">. </w:t>
      </w:r>
    </w:p>
    <w:p w:rsidR="00244F4E" w:rsidRDefault="00244F4E" w:rsidP="00EA491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57858">
        <w:rPr>
          <w:rFonts w:ascii="Times New Roman" w:hAnsi="Times New Roman" w:cs="Times New Roman"/>
          <w:sz w:val="24"/>
          <w:szCs w:val="24"/>
        </w:rPr>
        <w:t xml:space="preserve">Скоро след това </w:t>
      </w:r>
      <w:r w:rsidR="007C38A1">
        <w:rPr>
          <w:rFonts w:ascii="Times New Roman" w:hAnsi="Times New Roman" w:cs="Times New Roman"/>
          <w:sz w:val="24"/>
          <w:szCs w:val="24"/>
        </w:rPr>
        <w:t>през януари 1793 г. Прусия и Руската империя осъществяват второто разделяне на Полско-литовската държава</w:t>
      </w:r>
      <w:r w:rsidR="008E1CB0">
        <w:rPr>
          <w:rFonts w:ascii="Times New Roman" w:hAnsi="Times New Roman" w:cs="Times New Roman"/>
          <w:sz w:val="24"/>
          <w:szCs w:val="24"/>
        </w:rPr>
        <w:t>,</w:t>
      </w:r>
      <w:r w:rsidR="007C38A1">
        <w:rPr>
          <w:rFonts w:ascii="Times New Roman" w:hAnsi="Times New Roman" w:cs="Times New Roman"/>
          <w:sz w:val="24"/>
          <w:szCs w:val="24"/>
        </w:rPr>
        <w:t xml:space="preserve"> въпреки опитите </w:t>
      </w:r>
      <w:r w:rsidR="00C514FD" w:rsidRPr="00C514FD">
        <w:rPr>
          <w:rFonts w:ascii="Times New Roman" w:hAnsi="Times New Roman" w:cs="Times New Roman"/>
          <w:sz w:val="24"/>
          <w:szCs w:val="24"/>
        </w:rPr>
        <w:t>от</w:t>
      </w:r>
      <w:r w:rsidR="00C514FD">
        <w:rPr>
          <w:rFonts w:ascii="Times New Roman" w:hAnsi="Times New Roman" w:cs="Times New Roman"/>
          <w:sz w:val="24"/>
          <w:szCs w:val="24"/>
        </w:rPr>
        <w:t xml:space="preserve"> страна на поляците и литовците </w:t>
      </w:r>
      <w:r w:rsidR="007C38A1">
        <w:rPr>
          <w:rFonts w:ascii="Times New Roman" w:hAnsi="Times New Roman" w:cs="Times New Roman"/>
          <w:sz w:val="24"/>
          <w:szCs w:val="24"/>
        </w:rPr>
        <w:t>за провеждане на реформи</w:t>
      </w:r>
      <w:r w:rsidR="008E1CB0">
        <w:rPr>
          <w:rFonts w:ascii="Times New Roman" w:hAnsi="Times New Roman" w:cs="Times New Roman"/>
          <w:sz w:val="24"/>
          <w:szCs w:val="24"/>
        </w:rPr>
        <w:t>,</w:t>
      </w:r>
      <w:r w:rsidR="007C38A1">
        <w:rPr>
          <w:rFonts w:ascii="Times New Roman" w:hAnsi="Times New Roman" w:cs="Times New Roman"/>
          <w:sz w:val="24"/>
          <w:szCs w:val="24"/>
        </w:rPr>
        <w:t xml:space="preserve"> сред които </w:t>
      </w:r>
      <w:r w:rsidR="00C514FD">
        <w:rPr>
          <w:rFonts w:ascii="Times New Roman" w:hAnsi="Times New Roman" w:cs="Times New Roman"/>
          <w:sz w:val="24"/>
          <w:szCs w:val="24"/>
        </w:rPr>
        <w:t>е водеща ролята на Конституцията одобрена на 3 май 1791 г.</w:t>
      </w:r>
      <w:r w:rsidR="008E1CB0">
        <w:rPr>
          <w:rFonts w:ascii="Times New Roman" w:hAnsi="Times New Roman" w:cs="Times New Roman"/>
          <w:sz w:val="24"/>
          <w:szCs w:val="24"/>
        </w:rPr>
        <w:t>,</w:t>
      </w:r>
      <w:r w:rsidR="00C514FD">
        <w:rPr>
          <w:rFonts w:ascii="Times New Roman" w:hAnsi="Times New Roman" w:cs="Times New Roman"/>
          <w:sz w:val="24"/>
          <w:szCs w:val="24"/>
        </w:rPr>
        <w:t xml:space="preserve"> но която също така се явява и предпоставката за намесата на Санкт Петербург и нахлуването на руските войски през май 1792 г.</w:t>
      </w:r>
      <w:r w:rsidR="008E1CB0">
        <w:rPr>
          <w:rFonts w:ascii="Times New Roman" w:hAnsi="Times New Roman" w:cs="Times New Roman"/>
          <w:sz w:val="24"/>
          <w:szCs w:val="24"/>
        </w:rPr>
        <w:t>,</w:t>
      </w:r>
      <w:r w:rsidR="00C514FD">
        <w:rPr>
          <w:rFonts w:ascii="Times New Roman" w:hAnsi="Times New Roman" w:cs="Times New Roman"/>
          <w:sz w:val="24"/>
          <w:szCs w:val="24"/>
        </w:rPr>
        <w:t xml:space="preserve"> които разгромяват реформистите (</w:t>
      </w:r>
      <w:r w:rsidR="008B67C4">
        <w:rPr>
          <w:rFonts w:ascii="Times New Roman" w:hAnsi="Times New Roman" w:cs="Times New Roman"/>
          <w:sz w:val="24"/>
          <w:szCs w:val="24"/>
          <w:lang w:val="en-US"/>
        </w:rPr>
        <w:t>Prazmowska</w:t>
      </w:r>
      <w:r w:rsidR="008B67C4" w:rsidRPr="008B67C4">
        <w:rPr>
          <w:rFonts w:ascii="Times New Roman" w:hAnsi="Times New Roman" w:cs="Times New Roman"/>
          <w:sz w:val="24"/>
          <w:szCs w:val="24"/>
          <w:lang w:val="ru-RU"/>
        </w:rPr>
        <w:t xml:space="preserve"> 2010: 8</w:t>
      </w:r>
      <w:r w:rsidR="00C514FD">
        <w:rPr>
          <w:rFonts w:ascii="Times New Roman" w:hAnsi="Times New Roman" w:cs="Times New Roman"/>
          <w:sz w:val="24"/>
          <w:szCs w:val="24"/>
        </w:rPr>
        <w:t xml:space="preserve">). </w:t>
      </w:r>
      <w:r w:rsidR="00C52882">
        <w:rPr>
          <w:rFonts w:ascii="Times New Roman" w:hAnsi="Times New Roman" w:cs="Times New Roman"/>
          <w:sz w:val="24"/>
          <w:szCs w:val="24"/>
        </w:rPr>
        <w:t>В резултат територията останала под управлението на крал Станислав Август Понятовски</w:t>
      </w:r>
      <w:r w:rsidR="008E1CB0">
        <w:rPr>
          <w:rFonts w:ascii="Times New Roman" w:hAnsi="Times New Roman" w:cs="Times New Roman"/>
          <w:sz w:val="24"/>
          <w:szCs w:val="24"/>
        </w:rPr>
        <w:t>,</w:t>
      </w:r>
      <w:r w:rsidR="00C52882">
        <w:rPr>
          <w:rFonts w:ascii="Times New Roman" w:hAnsi="Times New Roman" w:cs="Times New Roman"/>
          <w:sz w:val="24"/>
          <w:szCs w:val="24"/>
        </w:rPr>
        <w:t xml:space="preserve"> практически вече не позволява независимо</w:t>
      </w:r>
      <w:r w:rsidR="00075DB2">
        <w:rPr>
          <w:rFonts w:ascii="Times New Roman" w:hAnsi="Times New Roman" w:cs="Times New Roman"/>
          <w:sz w:val="24"/>
          <w:szCs w:val="24"/>
        </w:rPr>
        <w:t xml:space="preserve"> съществуване на страната. Последният опит за съхраняване на независимостта на Полско-литовската държава е на Тадеуш Косчюшко</w:t>
      </w:r>
      <w:r w:rsidR="008E1CB0">
        <w:rPr>
          <w:rFonts w:ascii="Times New Roman" w:hAnsi="Times New Roman" w:cs="Times New Roman"/>
          <w:sz w:val="24"/>
          <w:szCs w:val="24"/>
        </w:rPr>
        <w:t>,</w:t>
      </w:r>
      <w:r w:rsidR="00075DB2">
        <w:rPr>
          <w:rFonts w:ascii="Times New Roman" w:hAnsi="Times New Roman" w:cs="Times New Roman"/>
          <w:sz w:val="24"/>
          <w:szCs w:val="24"/>
        </w:rPr>
        <w:t xml:space="preserve"> който през 1794 г. организира въстание срещу окупационните войски на Прусия и Руската империя</w:t>
      </w:r>
      <w:r w:rsidR="008E1CB0">
        <w:rPr>
          <w:rFonts w:ascii="Times New Roman" w:hAnsi="Times New Roman" w:cs="Times New Roman"/>
          <w:sz w:val="24"/>
          <w:szCs w:val="24"/>
        </w:rPr>
        <w:t>,</w:t>
      </w:r>
      <w:r w:rsidR="00075DB2">
        <w:rPr>
          <w:rFonts w:ascii="Times New Roman" w:hAnsi="Times New Roman" w:cs="Times New Roman"/>
          <w:sz w:val="24"/>
          <w:szCs w:val="24"/>
        </w:rPr>
        <w:t xml:space="preserve"> но поради липсата на външна подкрепа и ограничения размер на силите</w:t>
      </w:r>
      <w:r w:rsidR="008E1CB0">
        <w:rPr>
          <w:rFonts w:ascii="Times New Roman" w:hAnsi="Times New Roman" w:cs="Times New Roman"/>
          <w:sz w:val="24"/>
          <w:szCs w:val="24"/>
        </w:rPr>
        <w:t>,</w:t>
      </w:r>
      <w:r w:rsidR="00075DB2">
        <w:rPr>
          <w:rFonts w:ascii="Times New Roman" w:hAnsi="Times New Roman" w:cs="Times New Roman"/>
          <w:sz w:val="24"/>
          <w:szCs w:val="24"/>
        </w:rPr>
        <w:t xml:space="preserve"> с които разполага (6000 души) претърпява поражение</w:t>
      </w:r>
      <w:r w:rsidR="00DC5299" w:rsidRPr="00DC5299">
        <w:rPr>
          <w:rFonts w:ascii="Times New Roman" w:hAnsi="Times New Roman" w:cs="Times New Roman"/>
          <w:sz w:val="24"/>
          <w:szCs w:val="24"/>
          <w:lang w:val="ru-RU"/>
        </w:rPr>
        <w:t xml:space="preserve"> </w:t>
      </w:r>
      <w:r w:rsidR="00DC5299">
        <w:rPr>
          <w:rFonts w:ascii="Times New Roman" w:hAnsi="Times New Roman" w:cs="Times New Roman"/>
          <w:sz w:val="24"/>
          <w:szCs w:val="24"/>
        </w:rPr>
        <w:t>(</w:t>
      </w:r>
      <w:r w:rsidR="00DC5299">
        <w:rPr>
          <w:rFonts w:ascii="Times New Roman" w:hAnsi="Times New Roman" w:cs="Times New Roman"/>
          <w:sz w:val="24"/>
          <w:szCs w:val="24"/>
          <w:lang w:val="en-US"/>
        </w:rPr>
        <w:t>Lewinski</w:t>
      </w:r>
      <w:r w:rsidR="00DC5299" w:rsidRPr="00DC5299">
        <w:rPr>
          <w:rFonts w:ascii="Times New Roman" w:hAnsi="Times New Roman" w:cs="Times New Roman"/>
          <w:sz w:val="24"/>
          <w:szCs w:val="24"/>
          <w:lang w:val="ru-RU"/>
        </w:rPr>
        <w:t>-</w:t>
      </w:r>
      <w:r w:rsidR="00DC5299">
        <w:rPr>
          <w:rFonts w:ascii="Times New Roman" w:hAnsi="Times New Roman" w:cs="Times New Roman"/>
          <w:sz w:val="24"/>
          <w:szCs w:val="24"/>
          <w:lang w:val="en-US"/>
        </w:rPr>
        <w:t>Corwin</w:t>
      </w:r>
      <w:r w:rsidR="00DC5299" w:rsidRPr="00DC5299">
        <w:rPr>
          <w:rFonts w:ascii="Times New Roman" w:hAnsi="Times New Roman" w:cs="Times New Roman"/>
          <w:sz w:val="24"/>
          <w:szCs w:val="24"/>
          <w:lang w:val="ru-RU"/>
        </w:rPr>
        <w:t xml:space="preserve"> 1917: 349</w:t>
      </w:r>
      <w:r w:rsidR="00DC5299">
        <w:rPr>
          <w:rFonts w:ascii="Times New Roman" w:hAnsi="Times New Roman" w:cs="Times New Roman"/>
          <w:sz w:val="24"/>
          <w:szCs w:val="24"/>
        </w:rPr>
        <w:t>)</w:t>
      </w:r>
      <w:r w:rsidR="00075DB2">
        <w:rPr>
          <w:rFonts w:ascii="Times New Roman" w:hAnsi="Times New Roman" w:cs="Times New Roman"/>
          <w:sz w:val="24"/>
          <w:szCs w:val="24"/>
        </w:rPr>
        <w:t xml:space="preserve">. </w:t>
      </w:r>
    </w:p>
    <w:p w:rsidR="00B179E4" w:rsidRDefault="00B179E4" w:rsidP="00EA491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D253E2">
        <w:rPr>
          <w:rFonts w:ascii="Times New Roman" w:hAnsi="Times New Roman" w:cs="Times New Roman"/>
          <w:sz w:val="24"/>
          <w:szCs w:val="24"/>
        </w:rPr>
        <w:t>Така се стига и до третото разделяне на Полско-литовската държава през 1795 г.</w:t>
      </w:r>
      <w:r w:rsidR="00450ECF">
        <w:rPr>
          <w:rFonts w:ascii="Times New Roman" w:hAnsi="Times New Roman" w:cs="Times New Roman"/>
          <w:sz w:val="24"/>
          <w:szCs w:val="24"/>
        </w:rPr>
        <w:t>,</w:t>
      </w:r>
      <w:r w:rsidR="00D253E2">
        <w:rPr>
          <w:rFonts w:ascii="Times New Roman" w:hAnsi="Times New Roman" w:cs="Times New Roman"/>
          <w:sz w:val="24"/>
          <w:szCs w:val="24"/>
        </w:rPr>
        <w:t xml:space="preserve"> в което участват Хабсбургската монархия, Прусия и Руската империя</w:t>
      </w:r>
      <w:r w:rsidR="00450ECF">
        <w:rPr>
          <w:rFonts w:ascii="Times New Roman" w:hAnsi="Times New Roman" w:cs="Times New Roman"/>
          <w:sz w:val="24"/>
          <w:szCs w:val="24"/>
        </w:rPr>
        <w:t>,</w:t>
      </w:r>
      <w:r w:rsidR="00D253E2">
        <w:rPr>
          <w:rFonts w:ascii="Times New Roman" w:hAnsi="Times New Roman" w:cs="Times New Roman"/>
          <w:sz w:val="24"/>
          <w:szCs w:val="24"/>
        </w:rPr>
        <w:t xml:space="preserve"> </w:t>
      </w:r>
      <w:r w:rsidR="004E5C54">
        <w:rPr>
          <w:rFonts w:ascii="Times New Roman" w:hAnsi="Times New Roman" w:cs="Times New Roman"/>
          <w:sz w:val="24"/>
          <w:szCs w:val="24"/>
        </w:rPr>
        <w:t>с което окончателно се слага край на независимостта на представяната страна</w:t>
      </w:r>
      <w:r w:rsidR="007C663E">
        <w:rPr>
          <w:rFonts w:ascii="Times New Roman" w:hAnsi="Times New Roman" w:cs="Times New Roman"/>
          <w:sz w:val="24"/>
          <w:szCs w:val="24"/>
        </w:rPr>
        <w:t xml:space="preserve"> (</w:t>
      </w:r>
      <w:r w:rsidR="007C663E">
        <w:rPr>
          <w:rFonts w:ascii="Times New Roman" w:hAnsi="Times New Roman" w:cs="Times New Roman"/>
          <w:sz w:val="24"/>
          <w:szCs w:val="24"/>
          <w:lang w:val="en-US"/>
        </w:rPr>
        <w:t>Waliszewski</w:t>
      </w:r>
      <w:r w:rsidR="007C663E" w:rsidRPr="007C663E">
        <w:rPr>
          <w:rFonts w:ascii="Times New Roman" w:hAnsi="Times New Roman" w:cs="Times New Roman"/>
          <w:sz w:val="24"/>
          <w:szCs w:val="24"/>
          <w:lang w:val="ru-RU"/>
        </w:rPr>
        <w:t xml:space="preserve"> 1919: </w:t>
      </w:r>
      <w:r w:rsidR="007C663E">
        <w:rPr>
          <w:rFonts w:ascii="Times New Roman" w:hAnsi="Times New Roman" w:cs="Times New Roman"/>
          <w:sz w:val="24"/>
          <w:szCs w:val="24"/>
          <w:lang w:val="en-US"/>
        </w:rPr>
        <w:t>xi</w:t>
      </w:r>
      <w:r w:rsidR="007C663E">
        <w:rPr>
          <w:rFonts w:ascii="Times New Roman" w:hAnsi="Times New Roman" w:cs="Times New Roman"/>
          <w:sz w:val="24"/>
          <w:szCs w:val="24"/>
        </w:rPr>
        <w:t>)</w:t>
      </w:r>
      <w:r w:rsidR="004E5C54">
        <w:rPr>
          <w:rFonts w:ascii="Times New Roman" w:hAnsi="Times New Roman" w:cs="Times New Roman"/>
          <w:sz w:val="24"/>
          <w:szCs w:val="24"/>
        </w:rPr>
        <w:t xml:space="preserve">. </w:t>
      </w:r>
      <w:r w:rsidR="00F77AC0">
        <w:rPr>
          <w:rFonts w:ascii="Times New Roman" w:hAnsi="Times New Roman" w:cs="Times New Roman"/>
          <w:sz w:val="24"/>
          <w:szCs w:val="24"/>
        </w:rPr>
        <w:t>Въпреки това</w:t>
      </w:r>
      <w:r w:rsidR="00450ECF">
        <w:rPr>
          <w:rFonts w:ascii="Times New Roman" w:hAnsi="Times New Roman" w:cs="Times New Roman"/>
          <w:sz w:val="24"/>
          <w:szCs w:val="24"/>
        </w:rPr>
        <w:t>,</w:t>
      </w:r>
      <w:r w:rsidR="00F77AC0">
        <w:rPr>
          <w:rFonts w:ascii="Times New Roman" w:hAnsi="Times New Roman" w:cs="Times New Roman"/>
          <w:sz w:val="24"/>
          <w:szCs w:val="24"/>
        </w:rPr>
        <w:t xml:space="preserve"> поляците </w:t>
      </w:r>
      <w:r w:rsidR="00A86A96">
        <w:rPr>
          <w:rFonts w:ascii="Times New Roman" w:hAnsi="Times New Roman" w:cs="Times New Roman"/>
          <w:sz w:val="24"/>
          <w:szCs w:val="24"/>
        </w:rPr>
        <w:t>продължават да търсят начини за противопоставяне на окупиралите ги държави</w:t>
      </w:r>
      <w:r w:rsidR="00450ECF">
        <w:rPr>
          <w:rFonts w:ascii="Times New Roman" w:hAnsi="Times New Roman" w:cs="Times New Roman"/>
          <w:sz w:val="24"/>
          <w:szCs w:val="24"/>
        </w:rPr>
        <w:t>,</w:t>
      </w:r>
      <w:r w:rsidR="00A86A96">
        <w:rPr>
          <w:rFonts w:ascii="Times New Roman" w:hAnsi="Times New Roman" w:cs="Times New Roman"/>
          <w:sz w:val="24"/>
          <w:szCs w:val="24"/>
        </w:rPr>
        <w:t xml:space="preserve"> което допринася и за включването на много от тях в редиците на Френската революционна армия</w:t>
      </w:r>
      <w:r w:rsidR="00450ECF">
        <w:rPr>
          <w:rFonts w:ascii="Times New Roman" w:hAnsi="Times New Roman" w:cs="Times New Roman"/>
          <w:sz w:val="24"/>
          <w:szCs w:val="24"/>
        </w:rPr>
        <w:t>,</w:t>
      </w:r>
      <w:r w:rsidR="00A86A96">
        <w:rPr>
          <w:rFonts w:ascii="Times New Roman" w:hAnsi="Times New Roman" w:cs="Times New Roman"/>
          <w:sz w:val="24"/>
          <w:szCs w:val="24"/>
        </w:rPr>
        <w:t xml:space="preserve"> а след 1804 г. във Великата армия</w:t>
      </w:r>
      <w:r w:rsidR="00EE367F">
        <w:rPr>
          <w:rFonts w:ascii="Times New Roman" w:hAnsi="Times New Roman" w:cs="Times New Roman"/>
          <w:sz w:val="24"/>
          <w:szCs w:val="24"/>
        </w:rPr>
        <w:t xml:space="preserve"> на Първата </w:t>
      </w:r>
      <w:r w:rsidR="006C246D">
        <w:rPr>
          <w:rFonts w:ascii="Times New Roman" w:hAnsi="Times New Roman" w:cs="Times New Roman"/>
          <w:sz w:val="24"/>
          <w:szCs w:val="24"/>
        </w:rPr>
        <w:t>ф</w:t>
      </w:r>
      <w:r w:rsidR="00EE367F">
        <w:rPr>
          <w:rFonts w:ascii="Times New Roman" w:hAnsi="Times New Roman" w:cs="Times New Roman"/>
          <w:sz w:val="24"/>
          <w:szCs w:val="24"/>
        </w:rPr>
        <w:t>ренска империя</w:t>
      </w:r>
      <w:r w:rsidR="00DA2F86">
        <w:rPr>
          <w:rFonts w:ascii="Times New Roman" w:hAnsi="Times New Roman" w:cs="Times New Roman"/>
          <w:sz w:val="24"/>
          <w:szCs w:val="24"/>
        </w:rPr>
        <w:t>. Те участват активно в кампаниите на Наполеон в Италия, Египет, Испания и Руската империя до окончателното поражение в битката при Ватерлоо (</w:t>
      </w:r>
      <w:r w:rsidR="00DA2F86">
        <w:rPr>
          <w:rFonts w:ascii="Times New Roman" w:hAnsi="Times New Roman" w:cs="Times New Roman"/>
          <w:sz w:val="24"/>
          <w:szCs w:val="24"/>
          <w:lang w:val="en-US"/>
        </w:rPr>
        <w:t>Klupczynski</w:t>
      </w:r>
      <w:r w:rsidR="00DA2F86" w:rsidRPr="00DA2F86">
        <w:rPr>
          <w:rFonts w:ascii="Times New Roman" w:hAnsi="Times New Roman" w:cs="Times New Roman"/>
          <w:sz w:val="24"/>
          <w:szCs w:val="24"/>
          <w:lang w:val="ru-RU"/>
        </w:rPr>
        <w:t xml:space="preserve"> 2010: 1</w:t>
      </w:r>
      <w:r w:rsidR="00DA2F86">
        <w:rPr>
          <w:rFonts w:ascii="Times New Roman" w:hAnsi="Times New Roman" w:cs="Times New Roman"/>
          <w:sz w:val="24"/>
          <w:szCs w:val="24"/>
        </w:rPr>
        <w:t xml:space="preserve">). </w:t>
      </w:r>
      <w:r w:rsidR="008F0DF3">
        <w:rPr>
          <w:rFonts w:ascii="Times New Roman" w:hAnsi="Times New Roman" w:cs="Times New Roman"/>
          <w:sz w:val="24"/>
          <w:szCs w:val="24"/>
        </w:rPr>
        <w:t>Въз основа на това</w:t>
      </w:r>
      <w:r w:rsidR="00450ECF">
        <w:rPr>
          <w:rFonts w:ascii="Times New Roman" w:hAnsi="Times New Roman" w:cs="Times New Roman"/>
          <w:sz w:val="24"/>
          <w:szCs w:val="24"/>
        </w:rPr>
        <w:t>,</w:t>
      </w:r>
      <w:r w:rsidR="008F0DF3">
        <w:rPr>
          <w:rFonts w:ascii="Times New Roman" w:hAnsi="Times New Roman" w:cs="Times New Roman"/>
          <w:sz w:val="24"/>
          <w:szCs w:val="24"/>
        </w:rPr>
        <w:t xml:space="preserve"> за кратко бива частично възстановена полската държавност чрез създаването на Варшавското херцогство през 1807 г.</w:t>
      </w:r>
      <w:r w:rsidR="00450ECF">
        <w:rPr>
          <w:rFonts w:ascii="Times New Roman" w:hAnsi="Times New Roman" w:cs="Times New Roman"/>
          <w:sz w:val="24"/>
          <w:szCs w:val="24"/>
        </w:rPr>
        <w:t>,</w:t>
      </w:r>
      <w:r w:rsidR="008F0DF3">
        <w:rPr>
          <w:rFonts w:ascii="Times New Roman" w:hAnsi="Times New Roman" w:cs="Times New Roman"/>
          <w:sz w:val="24"/>
          <w:szCs w:val="24"/>
        </w:rPr>
        <w:t xml:space="preserve"> просъществувало до 1815 г.</w:t>
      </w:r>
      <w:r w:rsidR="00450ECF">
        <w:rPr>
          <w:rFonts w:ascii="Times New Roman" w:hAnsi="Times New Roman" w:cs="Times New Roman"/>
          <w:sz w:val="24"/>
          <w:szCs w:val="24"/>
        </w:rPr>
        <w:t>,</w:t>
      </w:r>
      <w:r w:rsidR="008F0DF3">
        <w:rPr>
          <w:rFonts w:ascii="Times New Roman" w:hAnsi="Times New Roman" w:cs="Times New Roman"/>
          <w:sz w:val="24"/>
          <w:szCs w:val="24"/>
        </w:rPr>
        <w:t xml:space="preserve"> </w:t>
      </w:r>
      <w:r w:rsidR="00D326CF">
        <w:rPr>
          <w:rFonts w:ascii="Times New Roman" w:hAnsi="Times New Roman" w:cs="Times New Roman"/>
          <w:sz w:val="24"/>
          <w:szCs w:val="24"/>
        </w:rPr>
        <w:t xml:space="preserve">което след Виенския конгрес </w:t>
      </w:r>
      <w:r w:rsidR="00D326CF" w:rsidRPr="00D326CF">
        <w:rPr>
          <w:rFonts w:ascii="Times New Roman" w:hAnsi="Times New Roman" w:cs="Times New Roman"/>
          <w:sz w:val="24"/>
          <w:szCs w:val="24"/>
        </w:rPr>
        <w:t xml:space="preserve">отново </w:t>
      </w:r>
      <w:r w:rsidR="00D326CF">
        <w:rPr>
          <w:rFonts w:ascii="Times New Roman" w:hAnsi="Times New Roman" w:cs="Times New Roman"/>
          <w:sz w:val="24"/>
          <w:szCs w:val="24"/>
        </w:rPr>
        <w:t>бива разделено между Хабсбургската монархия, Прусия и Руската империя</w:t>
      </w:r>
      <w:r w:rsidR="00D326CF" w:rsidRPr="00D326CF">
        <w:rPr>
          <w:rFonts w:ascii="Times New Roman" w:hAnsi="Times New Roman" w:cs="Times New Roman"/>
          <w:sz w:val="24"/>
          <w:szCs w:val="24"/>
          <w:lang w:val="ru-RU"/>
        </w:rPr>
        <w:t xml:space="preserve"> </w:t>
      </w:r>
      <w:r w:rsidR="00D326CF">
        <w:rPr>
          <w:rFonts w:ascii="Times New Roman" w:hAnsi="Times New Roman" w:cs="Times New Roman"/>
          <w:sz w:val="24"/>
          <w:szCs w:val="24"/>
        </w:rPr>
        <w:t>(</w:t>
      </w:r>
      <w:r w:rsidR="00D326CF">
        <w:rPr>
          <w:rFonts w:ascii="Times New Roman" w:hAnsi="Times New Roman" w:cs="Times New Roman"/>
          <w:sz w:val="24"/>
          <w:szCs w:val="24"/>
          <w:lang w:val="en-US"/>
        </w:rPr>
        <w:t>Lewinski</w:t>
      </w:r>
      <w:r w:rsidR="00D326CF" w:rsidRPr="00D326CF">
        <w:rPr>
          <w:rFonts w:ascii="Times New Roman" w:hAnsi="Times New Roman" w:cs="Times New Roman"/>
          <w:sz w:val="24"/>
          <w:szCs w:val="24"/>
          <w:lang w:val="ru-RU"/>
        </w:rPr>
        <w:t>-</w:t>
      </w:r>
      <w:r w:rsidR="00D326CF">
        <w:rPr>
          <w:rFonts w:ascii="Times New Roman" w:hAnsi="Times New Roman" w:cs="Times New Roman"/>
          <w:sz w:val="24"/>
          <w:szCs w:val="24"/>
          <w:lang w:val="en-US"/>
        </w:rPr>
        <w:t>Corwin</w:t>
      </w:r>
      <w:r w:rsidR="00D326CF" w:rsidRPr="00D326CF">
        <w:rPr>
          <w:rFonts w:ascii="Times New Roman" w:hAnsi="Times New Roman" w:cs="Times New Roman"/>
          <w:sz w:val="24"/>
          <w:szCs w:val="24"/>
          <w:lang w:val="ru-RU"/>
        </w:rPr>
        <w:t xml:space="preserve"> 1917: 397-398</w:t>
      </w:r>
      <w:r w:rsidR="00D326CF">
        <w:rPr>
          <w:rFonts w:ascii="Times New Roman" w:hAnsi="Times New Roman" w:cs="Times New Roman"/>
          <w:sz w:val="24"/>
          <w:szCs w:val="24"/>
        </w:rPr>
        <w:t xml:space="preserve">). </w:t>
      </w:r>
    </w:p>
    <w:p w:rsidR="00D326CF" w:rsidRDefault="00D326CF" w:rsidP="00EA491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D7F9F">
        <w:rPr>
          <w:rFonts w:ascii="Times New Roman" w:hAnsi="Times New Roman" w:cs="Times New Roman"/>
          <w:sz w:val="24"/>
          <w:szCs w:val="24"/>
        </w:rPr>
        <w:t xml:space="preserve">През </w:t>
      </w:r>
      <w:r w:rsidR="004D7F9F">
        <w:rPr>
          <w:rFonts w:ascii="Times New Roman" w:hAnsi="Times New Roman" w:cs="Times New Roman"/>
          <w:sz w:val="24"/>
          <w:szCs w:val="24"/>
          <w:lang w:val="en-US"/>
        </w:rPr>
        <w:t>XIX</w:t>
      </w:r>
      <w:r w:rsidR="004D7F9F" w:rsidRPr="004D7F9F">
        <w:rPr>
          <w:rFonts w:ascii="Times New Roman" w:hAnsi="Times New Roman" w:cs="Times New Roman"/>
          <w:sz w:val="24"/>
          <w:szCs w:val="24"/>
          <w:lang w:val="ru-RU"/>
        </w:rPr>
        <w:t xml:space="preserve"> </w:t>
      </w:r>
      <w:r w:rsidR="004D7F9F">
        <w:rPr>
          <w:rFonts w:ascii="Times New Roman" w:hAnsi="Times New Roman" w:cs="Times New Roman"/>
          <w:sz w:val="24"/>
          <w:szCs w:val="24"/>
        </w:rPr>
        <w:t>век следват три нови опита за възраждане на Полша (1830</w:t>
      </w:r>
      <w:r w:rsidR="000C37E5" w:rsidRPr="000C37E5">
        <w:rPr>
          <w:rFonts w:ascii="Times New Roman" w:hAnsi="Times New Roman" w:cs="Times New Roman"/>
          <w:sz w:val="24"/>
          <w:szCs w:val="24"/>
          <w:lang w:val="ru-RU"/>
        </w:rPr>
        <w:t>-1831</w:t>
      </w:r>
      <w:r w:rsidR="004D7F9F">
        <w:rPr>
          <w:rFonts w:ascii="Times New Roman" w:hAnsi="Times New Roman" w:cs="Times New Roman"/>
          <w:sz w:val="24"/>
          <w:szCs w:val="24"/>
        </w:rPr>
        <w:t>, 1846, 1863</w:t>
      </w:r>
      <w:r w:rsidR="000C37E5" w:rsidRPr="000C37E5">
        <w:rPr>
          <w:rFonts w:ascii="Times New Roman" w:hAnsi="Times New Roman" w:cs="Times New Roman"/>
          <w:sz w:val="24"/>
          <w:szCs w:val="24"/>
          <w:lang w:val="ru-RU"/>
        </w:rPr>
        <w:t>-1864</w:t>
      </w:r>
      <w:r w:rsidR="004D7F9F">
        <w:rPr>
          <w:rFonts w:ascii="Times New Roman" w:hAnsi="Times New Roman" w:cs="Times New Roman"/>
          <w:sz w:val="24"/>
          <w:szCs w:val="24"/>
        </w:rPr>
        <w:t xml:space="preserve"> г.)</w:t>
      </w:r>
      <w:r w:rsidR="00450ECF">
        <w:rPr>
          <w:rFonts w:ascii="Times New Roman" w:hAnsi="Times New Roman" w:cs="Times New Roman"/>
          <w:sz w:val="24"/>
          <w:szCs w:val="24"/>
        </w:rPr>
        <w:t>,</w:t>
      </w:r>
      <w:r w:rsidR="004D7F9F">
        <w:rPr>
          <w:rFonts w:ascii="Times New Roman" w:hAnsi="Times New Roman" w:cs="Times New Roman"/>
          <w:sz w:val="24"/>
          <w:szCs w:val="24"/>
        </w:rPr>
        <w:t xml:space="preserve"> </w:t>
      </w:r>
      <w:r w:rsidR="00113382">
        <w:rPr>
          <w:rFonts w:ascii="Times New Roman" w:hAnsi="Times New Roman" w:cs="Times New Roman"/>
          <w:sz w:val="24"/>
          <w:szCs w:val="24"/>
        </w:rPr>
        <w:t>които обаче се оказват неуспешни</w:t>
      </w:r>
      <w:r w:rsidR="000C37E5">
        <w:rPr>
          <w:rFonts w:ascii="Times New Roman" w:hAnsi="Times New Roman" w:cs="Times New Roman"/>
          <w:sz w:val="24"/>
          <w:szCs w:val="24"/>
        </w:rPr>
        <w:t xml:space="preserve"> (</w:t>
      </w:r>
      <w:r w:rsidR="000C37E5">
        <w:rPr>
          <w:rFonts w:ascii="Times New Roman" w:hAnsi="Times New Roman" w:cs="Times New Roman"/>
          <w:sz w:val="24"/>
          <w:szCs w:val="24"/>
          <w:lang w:val="en-US"/>
        </w:rPr>
        <w:t>Steed</w:t>
      </w:r>
      <w:r w:rsidR="000C37E5" w:rsidRPr="000C37E5">
        <w:rPr>
          <w:rFonts w:ascii="Times New Roman" w:hAnsi="Times New Roman" w:cs="Times New Roman"/>
          <w:sz w:val="24"/>
          <w:szCs w:val="24"/>
          <w:lang w:val="ru-RU"/>
        </w:rPr>
        <w:t xml:space="preserve">, </w:t>
      </w:r>
      <w:r w:rsidR="000C37E5">
        <w:rPr>
          <w:rFonts w:ascii="Times New Roman" w:hAnsi="Times New Roman" w:cs="Times New Roman"/>
          <w:sz w:val="24"/>
          <w:szCs w:val="24"/>
          <w:lang w:val="en-US"/>
        </w:rPr>
        <w:t>Phillips</w:t>
      </w:r>
      <w:r w:rsidR="000C37E5" w:rsidRPr="000C37E5">
        <w:rPr>
          <w:rFonts w:ascii="Times New Roman" w:hAnsi="Times New Roman" w:cs="Times New Roman"/>
          <w:sz w:val="24"/>
          <w:szCs w:val="24"/>
          <w:lang w:val="ru-RU"/>
        </w:rPr>
        <w:t xml:space="preserve"> 1914: 13</w:t>
      </w:r>
      <w:r w:rsidR="00AC2EB6" w:rsidRPr="00AC2EB6">
        <w:rPr>
          <w:rFonts w:ascii="Times New Roman" w:hAnsi="Times New Roman" w:cs="Times New Roman"/>
          <w:sz w:val="24"/>
          <w:szCs w:val="24"/>
          <w:lang w:val="ru-RU"/>
        </w:rPr>
        <w:t>7</w:t>
      </w:r>
      <w:r w:rsidR="000C37E5" w:rsidRPr="000C37E5">
        <w:rPr>
          <w:rFonts w:ascii="Times New Roman" w:hAnsi="Times New Roman" w:cs="Times New Roman"/>
          <w:sz w:val="24"/>
          <w:szCs w:val="24"/>
          <w:lang w:val="ru-RU"/>
        </w:rPr>
        <w:t>-13</w:t>
      </w:r>
      <w:r w:rsidR="00AC2EB6" w:rsidRPr="00AC2EB6">
        <w:rPr>
          <w:rFonts w:ascii="Times New Roman" w:hAnsi="Times New Roman" w:cs="Times New Roman"/>
          <w:sz w:val="24"/>
          <w:szCs w:val="24"/>
          <w:lang w:val="ru-RU"/>
        </w:rPr>
        <w:t>8</w:t>
      </w:r>
      <w:r w:rsidR="000C37E5">
        <w:rPr>
          <w:rFonts w:ascii="Times New Roman" w:hAnsi="Times New Roman" w:cs="Times New Roman"/>
          <w:sz w:val="24"/>
          <w:szCs w:val="24"/>
        </w:rPr>
        <w:t>)</w:t>
      </w:r>
      <w:r w:rsidR="00113382">
        <w:rPr>
          <w:rFonts w:ascii="Times New Roman" w:hAnsi="Times New Roman" w:cs="Times New Roman"/>
          <w:sz w:val="24"/>
          <w:szCs w:val="24"/>
        </w:rPr>
        <w:t xml:space="preserve">. </w:t>
      </w:r>
      <w:r w:rsidR="00693DB0">
        <w:rPr>
          <w:rFonts w:ascii="Times New Roman" w:hAnsi="Times New Roman" w:cs="Times New Roman"/>
          <w:sz w:val="24"/>
          <w:szCs w:val="24"/>
        </w:rPr>
        <w:t xml:space="preserve">Едва Първата световна война предоставя възможност на поляците за възстановяване на тяхната държавност. </w:t>
      </w:r>
      <w:r w:rsidR="00A215BA">
        <w:rPr>
          <w:rFonts w:ascii="Times New Roman" w:hAnsi="Times New Roman" w:cs="Times New Roman"/>
          <w:sz w:val="24"/>
          <w:szCs w:val="24"/>
        </w:rPr>
        <w:t>На 5 ноември 1916 г. Централните сили обявяват формирането на независимо Кралство Полша</w:t>
      </w:r>
      <w:r w:rsidR="00450ECF">
        <w:rPr>
          <w:rFonts w:ascii="Times New Roman" w:hAnsi="Times New Roman" w:cs="Times New Roman"/>
          <w:sz w:val="24"/>
          <w:szCs w:val="24"/>
        </w:rPr>
        <w:t>,</w:t>
      </w:r>
      <w:r w:rsidR="00A215BA">
        <w:rPr>
          <w:rFonts w:ascii="Times New Roman" w:hAnsi="Times New Roman" w:cs="Times New Roman"/>
          <w:sz w:val="24"/>
          <w:szCs w:val="24"/>
        </w:rPr>
        <w:t xml:space="preserve"> но конкретни действия към </w:t>
      </w:r>
      <w:r w:rsidR="009B09C0">
        <w:rPr>
          <w:rFonts w:ascii="Times New Roman" w:hAnsi="Times New Roman" w:cs="Times New Roman"/>
          <w:sz w:val="24"/>
          <w:szCs w:val="24"/>
        </w:rPr>
        <w:t>предостав</w:t>
      </w:r>
      <w:r w:rsidR="00D33FD5">
        <w:rPr>
          <w:rFonts w:ascii="Times New Roman" w:hAnsi="Times New Roman" w:cs="Times New Roman"/>
          <w:sz w:val="24"/>
          <w:szCs w:val="24"/>
        </w:rPr>
        <w:t>янето му на същинска власт не са предприети (</w:t>
      </w:r>
      <w:r w:rsidR="00D33FD5">
        <w:rPr>
          <w:rFonts w:ascii="Times New Roman" w:hAnsi="Times New Roman" w:cs="Times New Roman"/>
          <w:sz w:val="24"/>
          <w:szCs w:val="24"/>
          <w:lang w:val="en-US"/>
        </w:rPr>
        <w:t>Lewinski</w:t>
      </w:r>
      <w:r w:rsidR="00D33FD5" w:rsidRPr="00D33FD5">
        <w:rPr>
          <w:rFonts w:ascii="Times New Roman" w:hAnsi="Times New Roman" w:cs="Times New Roman"/>
          <w:sz w:val="24"/>
          <w:szCs w:val="24"/>
          <w:lang w:val="ru-RU"/>
        </w:rPr>
        <w:t>-</w:t>
      </w:r>
      <w:r w:rsidR="00D33FD5">
        <w:rPr>
          <w:rFonts w:ascii="Times New Roman" w:hAnsi="Times New Roman" w:cs="Times New Roman"/>
          <w:sz w:val="24"/>
          <w:szCs w:val="24"/>
          <w:lang w:val="en-US"/>
        </w:rPr>
        <w:t>Corwin</w:t>
      </w:r>
      <w:r w:rsidR="00D33FD5" w:rsidRPr="00D33FD5">
        <w:rPr>
          <w:rFonts w:ascii="Times New Roman" w:hAnsi="Times New Roman" w:cs="Times New Roman"/>
          <w:sz w:val="24"/>
          <w:szCs w:val="24"/>
          <w:lang w:val="ru-RU"/>
        </w:rPr>
        <w:t xml:space="preserve"> 1917: 603</w:t>
      </w:r>
      <w:r w:rsidR="00D33FD5">
        <w:rPr>
          <w:rFonts w:ascii="Times New Roman" w:hAnsi="Times New Roman" w:cs="Times New Roman"/>
          <w:sz w:val="24"/>
          <w:szCs w:val="24"/>
        </w:rPr>
        <w:t xml:space="preserve">). До голяма степен този ход на кайзер Вилхелм </w:t>
      </w:r>
      <w:r w:rsidR="00D33FD5">
        <w:rPr>
          <w:rFonts w:ascii="Times New Roman" w:hAnsi="Times New Roman" w:cs="Times New Roman"/>
          <w:sz w:val="24"/>
          <w:szCs w:val="24"/>
          <w:lang w:val="en-US"/>
        </w:rPr>
        <w:t>II</w:t>
      </w:r>
      <w:r w:rsidR="00D33FD5" w:rsidRPr="00D33FD5">
        <w:rPr>
          <w:rFonts w:ascii="Times New Roman" w:hAnsi="Times New Roman" w:cs="Times New Roman"/>
          <w:sz w:val="24"/>
          <w:szCs w:val="24"/>
          <w:lang w:val="ru-RU"/>
        </w:rPr>
        <w:t xml:space="preserve"> </w:t>
      </w:r>
      <w:r w:rsidR="00D33FD5">
        <w:rPr>
          <w:rFonts w:ascii="Times New Roman" w:hAnsi="Times New Roman" w:cs="Times New Roman"/>
          <w:sz w:val="24"/>
          <w:szCs w:val="24"/>
        </w:rPr>
        <w:t xml:space="preserve">и император Франц Йосиф </w:t>
      </w:r>
      <w:r w:rsidR="00D33FD5">
        <w:rPr>
          <w:rFonts w:ascii="Times New Roman" w:hAnsi="Times New Roman" w:cs="Times New Roman"/>
          <w:sz w:val="24"/>
          <w:szCs w:val="24"/>
          <w:lang w:val="en-US"/>
        </w:rPr>
        <w:t>I</w:t>
      </w:r>
      <w:r w:rsidR="00450ECF">
        <w:rPr>
          <w:rFonts w:ascii="Times New Roman" w:hAnsi="Times New Roman" w:cs="Times New Roman"/>
          <w:sz w:val="24"/>
          <w:szCs w:val="24"/>
        </w:rPr>
        <w:t>,</w:t>
      </w:r>
      <w:r w:rsidR="00D33FD5">
        <w:rPr>
          <w:rFonts w:ascii="Times New Roman" w:hAnsi="Times New Roman" w:cs="Times New Roman"/>
          <w:sz w:val="24"/>
          <w:szCs w:val="24"/>
        </w:rPr>
        <w:t xml:space="preserve"> цели увеличаване на подкрепата от страна на полското население </w:t>
      </w:r>
      <w:r w:rsidR="00DF5CF1">
        <w:rPr>
          <w:rFonts w:ascii="Times New Roman" w:hAnsi="Times New Roman" w:cs="Times New Roman"/>
          <w:sz w:val="24"/>
          <w:szCs w:val="24"/>
        </w:rPr>
        <w:t>по отношение на</w:t>
      </w:r>
      <w:r w:rsidR="00D33FD5">
        <w:rPr>
          <w:rFonts w:ascii="Times New Roman" w:hAnsi="Times New Roman" w:cs="Times New Roman"/>
          <w:sz w:val="24"/>
          <w:szCs w:val="24"/>
        </w:rPr>
        <w:t xml:space="preserve"> войната с Руската империя</w:t>
      </w:r>
      <w:r w:rsidR="00450ECF">
        <w:rPr>
          <w:rFonts w:ascii="Times New Roman" w:hAnsi="Times New Roman" w:cs="Times New Roman"/>
          <w:sz w:val="24"/>
          <w:szCs w:val="24"/>
        </w:rPr>
        <w:t>,</w:t>
      </w:r>
      <w:r w:rsidR="00D33FD5">
        <w:rPr>
          <w:rFonts w:ascii="Times New Roman" w:hAnsi="Times New Roman" w:cs="Times New Roman"/>
          <w:sz w:val="24"/>
          <w:szCs w:val="24"/>
        </w:rPr>
        <w:t xml:space="preserve"> но същеврем</w:t>
      </w:r>
      <w:r w:rsidR="00DF5CF1">
        <w:rPr>
          <w:rFonts w:ascii="Times New Roman" w:hAnsi="Times New Roman" w:cs="Times New Roman"/>
          <w:sz w:val="24"/>
          <w:szCs w:val="24"/>
        </w:rPr>
        <w:t xml:space="preserve">енно изиграва значителна роля със самото поставяне на въпроса относно </w:t>
      </w:r>
      <w:r w:rsidR="00970E50">
        <w:rPr>
          <w:rFonts w:ascii="Times New Roman" w:hAnsi="Times New Roman" w:cs="Times New Roman"/>
          <w:sz w:val="24"/>
          <w:szCs w:val="24"/>
        </w:rPr>
        <w:t>възстановяването</w:t>
      </w:r>
      <w:r w:rsidR="00DF5CF1">
        <w:rPr>
          <w:rFonts w:ascii="Times New Roman" w:hAnsi="Times New Roman" w:cs="Times New Roman"/>
          <w:sz w:val="24"/>
          <w:szCs w:val="24"/>
        </w:rPr>
        <w:t xml:space="preserve"> на Полша. В резултат </w:t>
      </w:r>
      <w:r w:rsidR="00EB782B">
        <w:rPr>
          <w:rFonts w:ascii="Times New Roman" w:hAnsi="Times New Roman" w:cs="Times New Roman"/>
          <w:sz w:val="24"/>
          <w:szCs w:val="24"/>
        </w:rPr>
        <w:t xml:space="preserve">на 11 ноември 1918 г. </w:t>
      </w:r>
      <w:r w:rsidR="00DF5CF1">
        <w:rPr>
          <w:rFonts w:ascii="Times New Roman" w:hAnsi="Times New Roman" w:cs="Times New Roman"/>
          <w:sz w:val="24"/>
          <w:szCs w:val="24"/>
        </w:rPr>
        <w:t>след поражението на Централните сили</w:t>
      </w:r>
      <w:r w:rsidR="00450ECF">
        <w:rPr>
          <w:rFonts w:ascii="Times New Roman" w:hAnsi="Times New Roman" w:cs="Times New Roman"/>
          <w:sz w:val="24"/>
          <w:szCs w:val="24"/>
        </w:rPr>
        <w:t>,</w:t>
      </w:r>
      <w:r w:rsidR="00DF5CF1">
        <w:rPr>
          <w:rFonts w:ascii="Times New Roman" w:hAnsi="Times New Roman" w:cs="Times New Roman"/>
          <w:sz w:val="24"/>
          <w:szCs w:val="24"/>
        </w:rPr>
        <w:t xml:space="preserve"> </w:t>
      </w:r>
      <w:r w:rsidR="00EB782B">
        <w:rPr>
          <w:rFonts w:ascii="Times New Roman" w:hAnsi="Times New Roman" w:cs="Times New Roman"/>
          <w:sz w:val="24"/>
          <w:szCs w:val="24"/>
        </w:rPr>
        <w:t>Йозеф Пилсудски застава начело на Втората полска република</w:t>
      </w:r>
      <w:r w:rsidR="00450ECF">
        <w:rPr>
          <w:rFonts w:ascii="Times New Roman" w:hAnsi="Times New Roman" w:cs="Times New Roman"/>
          <w:sz w:val="24"/>
          <w:szCs w:val="24"/>
        </w:rPr>
        <w:t>,</w:t>
      </w:r>
      <w:r w:rsidR="00A679A8" w:rsidRPr="00A679A8">
        <w:rPr>
          <w:rFonts w:ascii="Times New Roman" w:hAnsi="Times New Roman" w:cs="Times New Roman"/>
          <w:sz w:val="24"/>
          <w:szCs w:val="24"/>
          <w:lang w:val="ru-RU"/>
        </w:rPr>
        <w:t xml:space="preserve"> </w:t>
      </w:r>
      <w:r w:rsidR="00A679A8">
        <w:rPr>
          <w:rFonts w:ascii="Times New Roman" w:hAnsi="Times New Roman" w:cs="Times New Roman"/>
          <w:sz w:val="24"/>
          <w:szCs w:val="24"/>
        </w:rPr>
        <w:t xml:space="preserve">с което </w:t>
      </w:r>
      <w:r w:rsidR="00A679A8">
        <w:rPr>
          <w:rFonts w:ascii="Times New Roman" w:hAnsi="Times New Roman" w:cs="Times New Roman"/>
          <w:sz w:val="24"/>
          <w:szCs w:val="24"/>
          <w:lang w:val="en-US"/>
        </w:rPr>
        <w:t>de</w:t>
      </w:r>
      <w:r w:rsidR="00A679A8" w:rsidRPr="00A679A8">
        <w:rPr>
          <w:rFonts w:ascii="Times New Roman" w:hAnsi="Times New Roman" w:cs="Times New Roman"/>
          <w:sz w:val="24"/>
          <w:szCs w:val="24"/>
          <w:lang w:val="ru-RU"/>
        </w:rPr>
        <w:t xml:space="preserve"> </w:t>
      </w:r>
      <w:r w:rsidR="00A679A8">
        <w:rPr>
          <w:rFonts w:ascii="Times New Roman" w:hAnsi="Times New Roman" w:cs="Times New Roman"/>
          <w:sz w:val="24"/>
          <w:szCs w:val="24"/>
          <w:lang w:val="en-US"/>
        </w:rPr>
        <w:t>facto</w:t>
      </w:r>
      <w:r w:rsidR="00A679A8" w:rsidRPr="00A679A8">
        <w:rPr>
          <w:rFonts w:ascii="Times New Roman" w:hAnsi="Times New Roman" w:cs="Times New Roman"/>
          <w:sz w:val="24"/>
          <w:szCs w:val="24"/>
          <w:lang w:val="ru-RU"/>
        </w:rPr>
        <w:t xml:space="preserve"> </w:t>
      </w:r>
      <w:r w:rsidR="00F56F83">
        <w:rPr>
          <w:rFonts w:ascii="Times New Roman" w:hAnsi="Times New Roman" w:cs="Times New Roman"/>
          <w:sz w:val="24"/>
          <w:szCs w:val="24"/>
        </w:rPr>
        <w:t>тази страна</w:t>
      </w:r>
      <w:r w:rsidR="00A679A8">
        <w:rPr>
          <w:rFonts w:ascii="Times New Roman" w:hAnsi="Times New Roman" w:cs="Times New Roman"/>
          <w:sz w:val="24"/>
          <w:szCs w:val="24"/>
        </w:rPr>
        <w:t xml:space="preserve"> се връща на политическата карта на Стария континент</w:t>
      </w:r>
      <w:r w:rsidR="005D7C0C">
        <w:rPr>
          <w:rFonts w:ascii="Times New Roman" w:hAnsi="Times New Roman" w:cs="Times New Roman"/>
          <w:sz w:val="24"/>
          <w:szCs w:val="24"/>
        </w:rPr>
        <w:t xml:space="preserve"> </w:t>
      </w:r>
      <w:r w:rsidR="00F56F83">
        <w:rPr>
          <w:rFonts w:ascii="Times New Roman" w:hAnsi="Times New Roman" w:cs="Times New Roman"/>
          <w:sz w:val="24"/>
          <w:szCs w:val="24"/>
        </w:rPr>
        <w:t xml:space="preserve">след 123-годишно прекъсване на нейната независимост </w:t>
      </w:r>
      <w:r w:rsidR="005D7C0C">
        <w:rPr>
          <w:rFonts w:ascii="Times New Roman" w:hAnsi="Times New Roman" w:cs="Times New Roman"/>
          <w:sz w:val="24"/>
          <w:szCs w:val="24"/>
        </w:rPr>
        <w:t>(</w:t>
      </w:r>
      <w:r w:rsidR="005D7C0C">
        <w:rPr>
          <w:rFonts w:ascii="Times New Roman" w:hAnsi="Times New Roman" w:cs="Times New Roman"/>
          <w:sz w:val="24"/>
          <w:szCs w:val="24"/>
          <w:lang w:val="en-US"/>
        </w:rPr>
        <w:t>Hoggan</w:t>
      </w:r>
      <w:r w:rsidR="005D7C0C" w:rsidRPr="005D7C0C">
        <w:rPr>
          <w:rFonts w:ascii="Times New Roman" w:hAnsi="Times New Roman" w:cs="Times New Roman"/>
          <w:sz w:val="24"/>
          <w:szCs w:val="24"/>
          <w:lang w:val="ru-RU"/>
        </w:rPr>
        <w:t xml:space="preserve"> 1989: 17</w:t>
      </w:r>
      <w:r w:rsidR="005D7C0C">
        <w:rPr>
          <w:rFonts w:ascii="Times New Roman" w:hAnsi="Times New Roman" w:cs="Times New Roman"/>
          <w:sz w:val="24"/>
          <w:szCs w:val="24"/>
        </w:rPr>
        <w:t>)</w:t>
      </w:r>
      <w:r w:rsidR="00EB782B">
        <w:rPr>
          <w:rFonts w:ascii="Times New Roman" w:hAnsi="Times New Roman" w:cs="Times New Roman"/>
          <w:sz w:val="24"/>
          <w:szCs w:val="24"/>
        </w:rPr>
        <w:t xml:space="preserve">. </w:t>
      </w:r>
    </w:p>
    <w:p w:rsidR="005D7C0C" w:rsidRDefault="005D7C0C" w:rsidP="00EA491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E3830">
        <w:rPr>
          <w:rFonts w:ascii="Times New Roman" w:hAnsi="Times New Roman" w:cs="Times New Roman"/>
          <w:sz w:val="24"/>
          <w:szCs w:val="24"/>
        </w:rPr>
        <w:t xml:space="preserve">През 1919 г. Версайският договор </w:t>
      </w:r>
      <w:r w:rsidR="0089566F">
        <w:rPr>
          <w:rFonts w:ascii="Times New Roman" w:hAnsi="Times New Roman" w:cs="Times New Roman"/>
          <w:sz w:val="24"/>
          <w:szCs w:val="24"/>
        </w:rPr>
        <w:t xml:space="preserve">потвърждава формирането на новата държава, която </w:t>
      </w:r>
      <w:r w:rsidR="0005247D">
        <w:rPr>
          <w:rFonts w:ascii="Times New Roman" w:hAnsi="Times New Roman" w:cs="Times New Roman"/>
          <w:sz w:val="24"/>
          <w:szCs w:val="24"/>
        </w:rPr>
        <w:t>придобива излаз на Балтийско море чрез т.нар. Полски коридор</w:t>
      </w:r>
      <w:r w:rsidR="00A33DE2">
        <w:rPr>
          <w:rFonts w:ascii="Times New Roman" w:hAnsi="Times New Roman" w:cs="Times New Roman"/>
          <w:sz w:val="24"/>
          <w:szCs w:val="24"/>
        </w:rPr>
        <w:t>, край Данциг, независимо че той е „свободен“ град (Лакост 2005</w:t>
      </w:r>
      <w:r w:rsidR="00A33DE2" w:rsidRPr="00A33DE2">
        <w:rPr>
          <w:rFonts w:ascii="Times New Roman" w:hAnsi="Times New Roman" w:cs="Times New Roman"/>
          <w:sz w:val="24"/>
          <w:szCs w:val="24"/>
          <w:lang w:val="ru-RU"/>
        </w:rPr>
        <w:t>: 485</w:t>
      </w:r>
      <w:r w:rsidR="00A33DE2">
        <w:rPr>
          <w:rFonts w:ascii="Times New Roman" w:hAnsi="Times New Roman" w:cs="Times New Roman"/>
          <w:sz w:val="24"/>
          <w:szCs w:val="24"/>
        </w:rPr>
        <w:t xml:space="preserve">). </w:t>
      </w:r>
      <w:r w:rsidR="0046627E">
        <w:rPr>
          <w:rFonts w:ascii="Times New Roman" w:hAnsi="Times New Roman" w:cs="Times New Roman"/>
          <w:sz w:val="24"/>
          <w:szCs w:val="24"/>
        </w:rPr>
        <w:t>Първите години на Втората полска република са белязани от редица конфликти</w:t>
      </w:r>
      <w:r w:rsidR="00450ECF">
        <w:rPr>
          <w:rFonts w:ascii="Times New Roman" w:hAnsi="Times New Roman" w:cs="Times New Roman"/>
          <w:sz w:val="24"/>
          <w:szCs w:val="24"/>
        </w:rPr>
        <w:t>,</w:t>
      </w:r>
      <w:r w:rsidR="0046627E">
        <w:rPr>
          <w:rFonts w:ascii="Times New Roman" w:hAnsi="Times New Roman" w:cs="Times New Roman"/>
          <w:sz w:val="24"/>
          <w:szCs w:val="24"/>
        </w:rPr>
        <w:t xml:space="preserve"> които оформят </w:t>
      </w:r>
      <w:r w:rsidR="00A3404D">
        <w:rPr>
          <w:rFonts w:ascii="Times New Roman" w:hAnsi="Times New Roman" w:cs="Times New Roman"/>
          <w:sz w:val="24"/>
          <w:szCs w:val="24"/>
        </w:rPr>
        <w:t xml:space="preserve">границите на нейната територия. Войните </w:t>
      </w:r>
      <w:r w:rsidR="006836C7">
        <w:rPr>
          <w:rFonts w:ascii="Times New Roman" w:hAnsi="Times New Roman" w:cs="Times New Roman"/>
          <w:sz w:val="24"/>
          <w:szCs w:val="24"/>
        </w:rPr>
        <w:t>с Литва, Украйна и Чехословакия допринасят за утвърждаването на полската държава</w:t>
      </w:r>
      <w:r w:rsidR="00450ECF">
        <w:rPr>
          <w:rFonts w:ascii="Times New Roman" w:hAnsi="Times New Roman" w:cs="Times New Roman"/>
          <w:sz w:val="24"/>
          <w:szCs w:val="24"/>
        </w:rPr>
        <w:t>,</w:t>
      </w:r>
      <w:r w:rsidR="006836C7">
        <w:rPr>
          <w:rFonts w:ascii="Times New Roman" w:hAnsi="Times New Roman" w:cs="Times New Roman"/>
          <w:sz w:val="24"/>
          <w:szCs w:val="24"/>
        </w:rPr>
        <w:t xml:space="preserve"> но също така отбелязват и невъзможността да се пристъпи към прилагане на възгледите на Пилсудски за създаване на федерация „Междуморие“</w:t>
      </w:r>
      <w:r w:rsidR="008923ED">
        <w:rPr>
          <w:rFonts w:ascii="Times New Roman" w:hAnsi="Times New Roman" w:cs="Times New Roman"/>
          <w:sz w:val="24"/>
          <w:szCs w:val="24"/>
        </w:rPr>
        <w:t xml:space="preserve"> (</w:t>
      </w:r>
      <w:r w:rsidR="008923ED">
        <w:rPr>
          <w:rFonts w:ascii="Times New Roman" w:hAnsi="Times New Roman" w:cs="Times New Roman"/>
          <w:sz w:val="24"/>
          <w:szCs w:val="24"/>
          <w:lang w:val="en-US"/>
        </w:rPr>
        <w:t>Kohn</w:t>
      </w:r>
      <w:r w:rsidR="008923ED" w:rsidRPr="008923ED">
        <w:rPr>
          <w:rFonts w:ascii="Times New Roman" w:hAnsi="Times New Roman" w:cs="Times New Roman"/>
          <w:sz w:val="24"/>
          <w:szCs w:val="24"/>
          <w:lang w:val="ru-RU"/>
        </w:rPr>
        <w:t xml:space="preserve"> </w:t>
      </w:r>
      <w:r w:rsidR="00FA1880" w:rsidRPr="00FA1880">
        <w:rPr>
          <w:rFonts w:ascii="Times New Roman" w:hAnsi="Times New Roman" w:cs="Times New Roman"/>
          <w:sz w:val="24"/>
          <w:szCs w:val="24"/>
          <w:lang w:val="ru-RU"/>
        </w:rPr>
        <w:t>2013</w:t>
      </w:r>
      <w:r w:rsidR="008923ED" w:rsidRPr="008923ED">
        <w:rPr>
          <w:rFonts w:ascii="Times New Roman" w:hAnsi="Times New Roman" w:cs="Times New Roman"/>
          <w:sz w:val="24"/>
          <w:szCs w:val="24"/>
          <w:lang w:val="ru-RU"/>
        </w:rPr>
        <w:t>: 273</w:t>
      </w:r>
      <w:r w:rsidR="008923ED">
        <w:rPr>
          <w:rFonts w:ascii="Times New Roman" w:hAnsi="Times New Roman" w:cs="Times New Roman"/>
          <w:sz w:val="24"/>
          <w:szCs w:val="24"/>
          <w:lang w:val="ru-RU"/>
        </w:rPr>
        <w:t xml:space="preserve">, </w:t>
      </w:r>
      <w:r w:rsidR="00F87EBE">
        <w:rPr>
          <w:rFonts w:ascii="Times New Roman" w:hAnsi="Times New Roman" w:cs="Times New Roman"/>
          <w:sz w:val="24"/>
          <w:szCs w:val="24"/>
          <w:lang w:val="en-US"/>
        </w:rPr>
        <w:t>Zhurzhenko</w:t>
      </w:r>
      <w:r w:rsidR="00F87EBE" w:rsidRPr="00F87EBE">
        <w:rPr>
          <w:rFonts w:ascii="Times New Roman" w:hAnsi="Times New Roman" w:cs="Times New Roman"/>
          <w:sz w:val="24"/>
          <w:szCs w:val="24"/>
          <w:lang w:val="ru-RU"/>
        </w:rPr>
        <w:t xml:space="preserve"> 2014: 242, </w:t>
      </w:r>
      <w:r w:rsidR="00F87EBE">
        <w:rPr>
          <w:rFonts w:ascii="Times New Roman" w:hAnsi="Times New Roman" w:cs="Times New Roman"/>
          <w:sz w:val="24"/>
          <w:szCs w:val="24"/>
          <w:lang w:val="en-US"/>
        </w:rPr>
        <w:t>Buttin</w:t>
      </w:r>
      <w:r w:rsidR="00F87EBE" w:rsidRPr="00F87EBE">
        <w:rPr>
          <w:rFonts w:ascii="Times New Roman" w:hAnsi="Times New Roman" w:cs="Times New Roman"/>
          <w:sz w:val="24"/>
          <w:szCs w:val="24"/>
          <w:lang w:val="ru-RU"/>
        </w:rPr>
        <w:t xml:space="preserve"> 2006: 63</w:t>
      </w:r>
      <w:r w:rsidR="008923ED">
        <w:rPr>
          <w:rFonts w:ascii="Times New Roman" w:hAnsi="Times New Roman" w:cs="Times New Roman"/>
          <w:sz w:val="24"/>
          <w:szCs w:val="24"/>
        </w:rPr>
        <w:t>)</w:t>
      </w:r>
      <w:r w:rsidR="006836C7">
        <w:rPr>
          <w:rFonts w:ascii="Times New Roman" w:hAnsi="Times New Roman" w:cs="Times New Roman"/>
          <w:sz w:val="24"/>
          <w:szCs w:val="24"/>
        </w:rPr>
        <w:t xml:space="preserve">. </w:t>
      </w:r>
      <w:r w:rsidR="005456B3">
        <w:rPr>
          <w:rFonts w:ascii="Times New Roman" w:hAnsi="Times New Roman" w:cs="Times New Roman"/>
          <w:sz w:val="24"/>
          <w:szCs w:val="24"/>
        </w:rPr>
        <w:t xml:space="preserve">Безспорно </w:t>
      </w:r>
      <w:r w:rsidR="005456B3">
        <w:rPr>
          <w:rFonts w:ascii="Times New Roman" w:hAnsi="Times New Roman" w:cs="Times New Roman"/>
          <w:sz w:val="24"/>
          <w:szCs w:val="24"/>
        </w:rPr>
        <w:lastRenderedPageBreak/>
        <w:t>решаващ за Полша се оказва конфликтът ѝ с Р</w:t>
      </w:r>
      <w:r w:rsidR="0037642E">
        <w:rPr>
          <w:rFonts w:ascii="Times New Roman" w:hAnsi="Times New Roman" w:cs="Times New Roman"/>
          <w:sz w:val="24"/>
          <w:szCs w:val="24"/>
        </w:rPr>
        <w:t xml:space="preserve">уската </w:t>
      </w:r>
      <w:r w:rsidR="005456B3">
        <w:rPr>
          <w:rFonts w:ascii="Times New Roman" w:hAnsi="Times New Roman" w:cs="Times New Roman"/>
          <w:sz w:val="24"/>
          <w:szCs w:val="24"/>
        </w:rPr>
        <w:t>СФСР и Украинската ССР продължил от 1919 до 1920 г.</w:t>
      </w:r>
      <w:r w:rsidR="00450ECF">
        <w:rPr>
          <w:rFonts w:ascii="Times New Roman" w:hAnsi="Times New Roman" w:cs="Times New Roman"/>
          <w:sz w:val="24"/>
          <w:szCs w:val="24"/>
        </w:rPr>
        <w:t>,</w:t>
      </w:r>
      <w:r w:rsidR="005456B3">
        <w:rPr>
          <w:rFonts w:ascii="Times New Roman" w:hAnsi="Times New Roman" w:cs="Times New Roman"/>
          <w:sz w:val="24"/>
          <w:szCs w:val="24"/>
        </w:rPr>
        <w:t xml:space="preserve"> в който поляци</w:t>
      </w:r>
      <w:r w:rsidR="0090117D">
        <w:rPr>
          <w:rFonts w:ascii="Times New Roman" w:hAnsi="Times New Roman" w:cs="Times New Roman"/>
          <w:sz w:val="24"/>
          <w:szCs w:val="24"/>
        </w:rPr>
        <w:t>те успяват да постигнат победа гарантираща им запазването на наскоро придобитата независимост</w:t>
      </w:r>
      <w:r w:rsidR="00B179BF">
        <w:rPr>
          <w:rFonts w:ascii="Times New Roman" w:hAnsi="Times New Roman" w:cs="Times New Roman"/>
          <w:sz w:val="24"/>
          <w:szCs w:val="24"/>
        </w:rPr>
        <w:t xml:space="preserve"> (</w:t>
      </w:r>
      <w:r w:rsidR="00B179BF">
        <w:rPr>
          <w:rFonts w:ascii="Times New Roman" w:hAnsi="Times New Roman" w:cs="Times New Roman"/>
          <w:sz w:val="24"/>
          <w:szCs w:val="24"/>
          <w:lang w:val="en-US"/>
        </w:rPr>
        <w:t>Phillips</w:t>
      </w:r>
      <w:r w:rsidR="00B179BF" w:rsidRPr="00B179BF">
        <w:rPr>
          <w:rFonts w:ascii="Times New Roman" w:hAnsi="Times New Roman" w:cs="Times New Roman"/>
          <w:sz w:val="24"/>
          <w:szCs w:val="24"/>
          <w:lang w:val="ru-RU"/>
        </w:rPr>
        <w:t xml:space="preserve">, </w:t>
      </w:r>
      <w:r w:rsidR="00B179BF">
        <w:rPr>
          <w:rFonts w:ascii="Times New Roman" w:hAnsi="Times New Roman" w:cs="Times New Roman"/>
          <w:sz w:val="24"/>
          <w:szCs w:val="24"/>
          <w:lang w:val="en-US"/>
        </w:rPr>
        <w:t>Axelrod</w:t>
      </w:r>
      <w:r w:rsidR="00B179BF" w:rsidRPr="00B179BF">
        <w:rPr>
          <w:rFonts w:ascii="Times New Roman" w:hAnsi="Times New Roman" w:cs="Times New Roman"/>
          <w:sz w:val="24"/>
          <w:szCs w:val="24"/>
          <w:lang w:val="ru-RU"/>
        </w:rPr>
        <w:t xml:space="preserve"> 2005: 983</w:t>
      </w:r>
      <w:r w:rsidR="00B179BF">
        <w:rPr>
          <w:rFonts w:ascii="Times New Roman" w:hAnsi="Times New Roman" w:cs="Times New Roman"/>
          <w:sz w:val="24"/>
          <w:szCs w:val="24"/>
        </w:rPr>
        <w:t>)</w:t>
      </w:r>
      <w:r w:rsidR="0090117D">
        <w:rPr>
          <w:rFonts w:ascii="Times New Roman" w:hAnsi="Times New Roman" w:cs="Times New Roman"/>
          <w:sz w:val="24"/>
          <w:szCs w:val="24"/>
        </w:rPr>
        <w:t xml:space="preserve">. </w:t>
      </w:r>
    </w:p>
    <w:p w:rsidR="00B179BF" w:rsidRDefault="00B179BF" w:rsidP="00EA491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C49AF">
        <w:rPr>
          <w:rFonts w:ascii="Times New Roman" w:hAnsi="Times New Roman" w:cs="Times New Roman"/>
          <w:sz w:val="24"/>
          <w:szCs w:val="24"/>
        </w:rPr>
        <w:t>През май 1926 г. Йозеф Пилсудски осъществява преврат</w:t>
      </w:r>
      <w:r w:rsidR="00450ECF">
        <w:rPr>
          <w:rFonts w:ascii="Times New Roman" w:hAnsi="Times New Roman" w:cs="Times New Roman"/>
          <w:sz w:val="24"/>
          <w:szCs w:val="24"/>
        </w:rPr>
        <w:t>,</w:t>
      </w:r>
      <w:r w:rsidR="005C49AF">
        <w:rPr>
          <w:rFonts w:ascii="Times New Roman" w:hAnsi="Times New Roman" w:cs="Times New Roman"/>
          <w:sz w:val="24"/>
          <w:szCs w:val="24"/>
        </w:rPr>
        <w:t xml:space="preserve"> като установява авторитарен режим който продължава и след смъртта му през 1935 г.</w:t>
      </w:r>
      <w:r w:rsidR="00450ECF">
        <w:rPr>
          <w:rFonts w:ascii="Times New Roman" w:hAnsi="Times New Roman" w:cs="Times New Roman"/>
          <w:sz w:val="24"/>
          <w:szCs w:val="24"/>
        </w:rPr>
        <w:t>,</w:t>
      </w:r>
      <w:r w:rsidR="005C49AF">
        <w:rPr>
          <w:rFonts w:ascii="Times New Roman" w:hAnsi="Times New Roman" w:cs="Times New Roman"/>
          <w:sz w:val="24"/>
          <w:szCs w:val="24"/>
        </w:rPr>
        <w:t xml:space="preserve"> </w:t>
      </w:r>
      <w:r w:rsidR="00540E9C">
        <w:rPr>
          <w:rFonts w:ascii="Times New Roman" w:hAnsi="Times New Roman" w:cs="Times New Roman"/>
          <w:sz w:val="24"/>
          <w:szCs w:val="24"/>
        </w:rPr>
        <w:t>когато Едвард Ридз-Шмигли и Игнаци Мошчицки</w:t>
      </w:r>
      <w:r w:rsidR="00450ECF">
        <w:rPr>
          <w:rFonts w:ascii="Times New Roman" w:hAnsi="Times New Roman" w:cs="Times New Roman"/>
          <w:sz w:val="24"/>
          <w:szCs w:val="24"/>
        </w:rPr>
        <w:t>,</w:t>
      </w:r>
      <w:r w:rsidR="00540E9C">
        <w:rPr>
          <w:rFonts w:ascii="Times New Roman" w:hAnsi="Times New Roman" w:cs="Times New Roman"/>
          <w:sz w:val="24"/>
          <w:szCs w:val="24"/>
        </w:rPr>
        <w:t xml:space="preserve"> поемат управлението на държавата до загубата на нейн</w:t>
      </w:r>
      <w:r w:rsidR="0037642E">
        <w:rPr>
          <w:rFonts w:ascii="Times New Roman" w:hAnsi="Times New Roman" w:cs="Times New Roman"/>
          <w:sz w:val="24"/>
          <w:szCs w:val="24"/>
        </w:rPr>
        <w:t>ия</w:t>
      </w:r>
      <w:r w:rsidR="00540E9C">
        <w:rPr>
          <w:rFonts w:ascii="Times New Roman" w:hAnsi="Times New Roman" w:cs="Times New Roman"/>
          <w:sz w:val="24"/>
          <w:szCs w:val="24"/>
        </w:rPr>
        <w:t xml:space="preserve"> </w:t>
      </w:r>
      <w:r w:rsidR="0037642E">
        <w:rPr>
          <w:rFonts w:ascii="Times New Roman" w:hAnsi="Times New Roman" w:cs="Times New Roman"/>
          <w:sz w:val="24"/>
          <w:szCs w:val="24"/>
        </w:rPr>
        <w:t>суверенитет 4 години по-късно (</w:t>
      </w:r>
      <w:r w:rsidR="0037642E">
        <w:rPr>
          <w:rFonts w:ascii="Times New Roman" w:hAnsi="Times New Roman" w:cs="Times New Roman"/>
          <w:sz w:val="24"/>
          <w:szCs w:val="24"/>
          <w:lang w:val="en-US"/>
        </w:rPr>
        <w:t>Hoggan</w:t>
      </w:r>
      <w:r w:rsidR="0037642E" w:rsidRPr="0037642E">
        <w:rPr>
          <w:rFonts w:ascii="Times New Roman" w:hAnsi="Times New Roman" w:cs="Times New Roman"/>
          <w:sz w:val="24"/>
          <w:szCs w:val="24"/>
          <w:lang w:val="ru-RU"/>
        </w:rPr>
        <w:t xml:space="preserve"> 1989: 20-22</w:t>
      </w:r>
      <w:r w:rsidR="0037642E">
        <w:rPr>
          <w:rFonts w:ascii="Times New Roman" w:hAnsi="Times New Roman" w:cs="Times New Roman"/>
          <w:sz w:val="24"/>
          <w:szCs w:val="24"/>
        </w:rPr>
        <w:t>)</w:t>
      </w:r>
      <w:r w:rsidR="00540E9C">
        <w:rPr>
          <w:rFonts w:ascii="Times New Roman" w:hAnsi="Times New Roman" w:cs="Times New Roman"/>
          <w:sz w:val="24"/>
          <w:szCs w:val="24"/>
        </w:rPr>
        <w:t xml:space="preserve">. </w:t>
      </w:r>
      <w:r w:rsidR="0037642E">
        <w:rPr>
          <w:rFonts w:ascii="Times New Roman" w:hAnsi="Times New Roman" w:cs="Times New Roman"/>
          <w:sz w:val="24"/>
          <w:szCs w:val="24"/>
        </w:rPr>
        <w:t xml:space="preserve">По време на Втората световна война Полша отново изчезва – през септември 1939 г. тя е поделена </w:t>
      </w:r>
      <w:r w:rsidR="0045341C">
        <w:rPr>
          <w:rFonts w:ascii="Times New Roman" w:hAnsi="Times New Roman" w:cs="Times New Roman"/>
          <w:sz w:val="24"/>
          <w:szCs w:val="24"/>
        </w:rPr>
        <w:t>между Германия и Съветския съюз – и държавността ѝ е възстановена едва през 1945 г., но с нови граници, признати от съседните страни (Лакост 2005</w:t>
      </w:r>
      <w:r w:rsidR="0045341C" w:rsidRPr="0045341C">
        <w:rPr>
          <w:rFonts w:ascii="Times New Roman" w:hAnsi="Times New Roman" w:cs="Times New Roman"/>
          <w:sz w:val="24"/>
          <w:szCs w:val="24"/>
          <w:lang w:val="ru-RU"/>
        </w:rPr>
        <w:t>: 485</w:t>
      </w:r>
      <w:r w:rsidR="0045341C">
        <w:rPr>
          <w:rFonts w:ascii="Times New Roman" w:hAnsi="Times New Roman" w:cs="Times New Roman"/>
          <w:sz w:val="24"/>
          <w:szCs w:val="24"/>
        </w:rPr>
        <w:t xml:space="preserve">). </w:t>
      </w:r>
      <w:r w:rsidR="00357D1E">
        <w:rPr>
          <w:rFonts w:ascii="Times New Roman" w:hAnsi="Times New Roman" w:cs="Times New Roman"/>
          <w:sz w:val="24"/>
          <w:szCs w:val="24"/>
        </w:rPr>
        <w:t>След парламентарните избори от 1947 г., спечелени от подкрепяния от комунистите „Демократич</w:t>
      </w:r>
      <w:r w:rsidR="00811DD9">
        <w:rPr>
          <w:rFonts w:ascii="Times New Roman" w:hAnsi="Times New Roman" w:cs="Times New Roman"/>
          <w:sz w:val="24"/>
          <w:szCs w:val="24"/>
        </w:rPr>
        <w:t>ен</w:t>
      </w:r>
      <w:r w:rsidR="00357D1E">
        <w:rPr>
          <w:rFonts w:ascii="Times New Roman" w:hAnsi="Times New Roman" w:cs="Times New Roman"/>
          <w:sz w:val="24"/>
          <w:szCs w:val="24"/>
        </w:rPr>
        <w:t xml:space="preserve"> блок“</w:t>
      </w:r>
      <w:r w:rsidR="00450ECF">
        <w:rPr>
          <w:rFonts w:ascii="Times New Roman" w:hAnsi="Times New Roman" w:cs="Times New Roman"/>
          <w:sz w:val="24"/>
          <w:szCs w:val="24"/>
        </w:rPr>
        <w:t>,</w:t>
      </w:r>
      <w:r w:rsidR="00811DD9">
        <w:rPr>
          <w:rFonts w:ascii="Times New Roman" w:hAnsi="Times New Roman" w:cs="Times New Roman"/>
          <w:sz w:val="24"/>
          <w:szCs w:val="24"/>
        </w:rPr>
        <w:t xml:space="preserve"> не без пряката намеса на СССР</w:t>
      </w:r>
      <w:r w:rsidR="00357D1E">
        <w:rPr>
          <w:rFonts w:ascii="Times New Roman" w:hAnsi="Times New Roman" w:cs="Times New Roman"/>
          <w:sz w:val="24"/>
          <w:szCs w:val="24"/>
        </w:rPr>
        <w:t>, опозиционните сили биват изцяло премахнати</w:t>
      </w:r>
      <w:r w:rsidR="00811DD9">
        <w:rPr>
          <w:rFonts w:ascii="Times New Roman" w:hAnsi="Times New Roman" w:cs="Times New Roman"/>
          <w:sz w:val="24"/>
          <w:szCs w:val="24"/>
        </w:rPr>
        <w:t xml:space="preserve"> (</w:t>
      </w:r>
      <w:r w:rsidR="00811DD9">
        <w:rPr>
          <w:rFonts w:ascii="Times New Roman" w:hAnsi="Times New Roman" w:cs="Times New Roman"/>
          <w:sz w:val="24"/>
          <w:szCs w:val="24"/>
          <w:lang w:val="en-US"/>
        </w:rPr>
        <w:t>Judt</w:t>
      </w:r>
      <w:r w:rsidR="00811DD9" w:rsidRPr="00811DD9">
        <w:rPr>
          <w:rFonts w:ascii="Times New Roman" w:hAnsi="Times New Roman" w:cs="Times New Roman"/>
          <w:sz w:val="24"/>
          <w:szCs w:val="24"/>
          <w:lang w:val="ru-RU"/>
        </w:rPr>
        <w:t xml:space="preserve"> 2006: 136</w:t>
      </w:r>
      <w:r w:rsidR="00811DD9">
        <w:rPr>
          <w:rFonts w:ascii="Times New Roman" w:hAnsi="Times New Roman" w:cs="Times New Roman"/>
          <w:sz w:val="24"/>
          <w:szCs w:val="24"/>
        </w:rPr>
        <w:t>)</w:t>
      </w:r>
      <w:r w:rsidR="00357D1E">
        <w:rPr>
          <w:rFonts w:ascii="Times New Roman" w:hAnsi="Times New Roman" w:cs="Times New Roman"/>
          <w:sz w:val="24"/>
          <w:szCs w:val="24"/>
        </w:rPr>
        <w:t xml:space="preserve">. </w:t>
      </w:r>
      <w:r w:rsidR="00811DD9">
        <w:rPr>
          <w:rFonts w:ascii="Times New Roman" w:hAnsi="Times New Roman" w:cs="Times New Roman"/>
          <w:sz w:val="24"/>
          <w:szCs w:val="24"/>
        </w:rPr>
        <w:t>Превръщане</w:t>
      </w:r>
      <w:r w:rsidR="00A55A28">
        <w:rPr>
          <w:rFonts w:ascii="Times New Roman" w:hAnsi="Times New Roman" w:cs="Times New Roman"/>
          <w:sz w:val="24"/>
          <w:szCs w:val="24"/>
        </w:rPr>
        <w:t>то</w:t>
      </w:r>
      <w:r w:rsidR="00811DD9">
        <w:rPr>
          <w:rFonts w:ascii="Times New Roman" w:hAnsi="Times New Roman" w:cs="Times New Roman"/>
          <w:sz w:val="24"/>
          <w:szCs w:val="24"/>
        </w:rPr>
        <w:t xml:space="preserve"> на Полша в сателит на Съветския съюз </w:t>
      </w:r>
      <w:r w:rsidR="00A55A28">
        <w:rPr>
          <w:rFonts w:ascii="Times New Roman" w:hAnsi="Times New Roman" w:cs="Times New Roman"/>
          <w:sz w:val="24"/>
          <w:szCs w:val="24"/>
        </w:rPr>
        <w:t>среща съпротивата на полското население</w:t>
      </w:r>
      <w:r w:rsidR="00450ECF">
        <w:rPr>
          <w:rFonts w:ascii="Times New Roman" w:hAnsi="Times New Roman" w:cs="Times New Roman"/>
          <w:sz w:val="24"/>
          <w:szCs w:val="24"/>
        </w:rPr>
        <w:t>,</w:t>
      </w:r>
      <w:r w:rsidR="00A55A28">
        <w:rPr>
          <w:rFonts w:ascii="Times New Roman" w:hAnsi="Times New Roman" w:cs="Times New Roman"/>
          <w:sz w:val="24"/>
          <w:szCs w:val="24"/>
        </w:rPr>
        <w:t xml:space="preserve"> като в периода 1948 – 1955 г. биват сформирани над 300 малки партизански организации</w:t>
      </w:r>
      <w:r w:rsidR="00F17B12">
        <w:rPr>
          <w:rFonts w:ascii="Times New Roman" w:hAnsi="Times New Roman" w:cs="Times New Roman"/>
          <w:sz w:val="24"/>
          <w:szCs w:val="24"/>
        </w:rPr>
        <w:t>,</w:t>
      </w:r>
      <w:r w:rsidR="00A55A28">
        <w:rPr>
          <w:rFonts w:ascii="Times New Roman" w:hAnsi="Times New Roman" w:cs="Times New Roman"/>
          <w:sz w:val="24"/>
          <w:szCs w:val="24"/>
        </w:rPr>
        <w:t xml:space="preserve"> повечето от които имат за цел разпространяването на материали отхвърлящи налаганата от Москва идеология</w:t>
      </w:r>
      <w:r w:rsidR="00F17B12">
        <w:rPr>
          <w:rFonts w:ascii="Times New Roman" w:hAnsi="Times New Roman" w:cs="Times New Roman"/>
          <w:sz w:val="24"/>
          <w:szCs w:val="24"/>
        </w:rPr>
        <w:t>,</w:t>
      </w:r>
      <w:r w:rsidR="005D6F41">
        <w:rPr>
          <w:rFonts w:ascii="Times New Roman" w:hAnsi="Times New Roman" w:cs="Times New Roman"/>
          <w:sz w:val="24"/>
          <w:szCs w:val="24"/>
        </w:rPr>
        <w:t xml:space="preserve"> но в повечето случаи дейността им бива разкрита и преустановена </w:t>
      </w:r>
      <w:r w:rsidR="00105E6E">
        <w:rPr>
          <w:rFonts w:ascii="Times New Roman" w:hAnsi="Times New Roman" w:cs="Times New Roman"/>
          <w:sz w:val="24"/>
          <w:szCs w:val="24"/>
        </w:rPr>
        <w:t>в рамките на</w:t>
      </w:r>
      <w:r w:rsidR="005D6F41">
        <w:rPr>
          <w:rFonts w:ascii="Times New Roman" w:hAnsi="Times New Roman" w:cs="Times New Roman"/>
          <w:sz w:val="24"/>
          <w:szCs w:val="24"/>
        </w:rPr>
        <w:t xml:space="preserve"> няколко месеца (</w:t>
      </w:r>
      <w:r w:rsidR="00105E6E">
        <w:rPr>
          <w:rFonts w:ascii="Times New Roman" w:hAnsi="Times New Roman" w:cs="Times New Roman"/>
          <w:sz w:val="24"/>
          <w:szCs w:val="24"/>
          <w:lang w:val="en-US"/>
        </w:rPr>
        <w:t>Wnuk</w:t>
      </w:r>
      <w:r w:rsidR="00105E6E" w:rsidRPr="00105E6E">
        <w:rPr>
          <w:rFonts w:ascii="Times New Roman" w:hAnsi="Times New Roman" w:cs="Times New Roman"/>
          <w:sz w:val="24"/>
          <w:szCs w:val="24"/>
          <w:lang w:val="ru-RU"/>
        </w:rPr>
        <w:t xml:space="preserve"> 2000: 1</w:t>
      </w:r>
      <w:r w:rsidR="00A14FDF" w:rsidRPr="00A14FDF">
        <w:rPr>
          <w:rFonts w:ascii="Times New Roman" w:hAnsi="Times New Roman" w:cs="Times New Roman"/>
          <w:sz w:val="24"/>
          <w:szCs w:val="24"/>
          <w:lang w:val="ru-RU"/>
        </w:rPr>
        <w:t>1</w:t>
      </w:r>
      <w:r w:rsidR="00105E6E" w:rsidRPr="00105E6E">
        <w:rPr>
          <w:rFonts w:ascii="Times New Roman" w:hAnsi="Times New Roman" w:cs="Times New Roman"/>
          <w:sz w:val="24"/>
          <w:szCs w:val="24"/>
          <w:lang w:val="ru-RU"/>
        </w:rPr>
        <w:t>-1</w:t>
      </w:r>
      <w:r w:rsidR="00A14FDF" w:rsidRPr="00A14FDF">
        <w:rPr>
          <w:rFonts w:ascii="Times New Roman" w:hAnsi="Times New Roman" w:cs="Times New Roman"/>
          <w:sz w:val="24"/>
          <w:szCs w:val="24"/>
          <w:lang w:val="ru-RU"/>
        </w:rPr>
        <w:t>2</w:t>
      </w:r>
      <w:r w:rsidR="005D6F41">
        <w:rPr>
          <w:rFonts w:ascii="Times New Roman" w:hAnsi="Times New Roman" w:cs="Times New Roman"/>
          <w:sz w:val="24"/>
          <w:szCs w:val="24"/>
        </w:rPr>
        <w:t xml:space="preserve">). </w:t>
      </w:r>
    </w:p>
    <w:p w:rsidR="001B0F3B" w:rsidRDefault="001B0F3B" w:rsidP="00EA4915">
      <w:pPr>
        <w:spacing w:line="360" w:lineRule="auto"/>
        <w:jc w:val="both"/>
        <w:rPr>
          <w:rFonts w:ascii="Times New Roman" w:hAnsi="Times New Roman" w:cs="Times New Roman"/>
          <w:sz w:val="24"/>
          <w:szCs w:val="24"/>
        </w:rPr>
      </w:pPr>
      <w:r>
        <w:rPr>
          <w:rFonts w:ascii="Times New Roman" w:hAnsi="Times New Roman" w:cs="Times New Roman"/>
          <w:sz w:val="24"/>
          <w:szCs w:val="24"/>
        </w:rPr>
        <w:tab/>
        <w:t>В резултат Полската народна република в продължение на повече от четири десетилетия изцяло губи способността си да следва самостоятелна външна политика</w:t>
      </w:r>
      <w:r w:rsidR="00F17B12">
        <w:rPr>
          <w:rFonts w:ascii="Times New Roman" w:hAnsi="Times New Roman" w:cs="Times New Roman"/>
          <w:sz w:val="24"/>
          <w:szCs w:val="24"/>
        </w:rPr>
        <w:t>,</w:t>
      </w:r>
      <w:r>
        <w:rPr>
          <w:rFonts w:ascii="Times New Roman" w:hAnsi="Times New Roman" w:cs="Times New Roman"/>
          <w:sz w:val="24"/>
          <w:szCs w:val="24"/>
        </w:rPr>
        <w:t xml:space="preserve"> въпреки че присъства на политическата карта на Европа. </w:t>
      </w:r>
      <w:r w:rsidR="001B73DC">
        <w:rPr>
          <w:rFonts w:ascii="Times New Roman" w:hAnsi="Times New Roman" w:cs="Times New Roman"/>
          <w:sz w:val="24"/>
          <w:szCs w:val="24"/>
        </w:rPr>
        <w:t xml:space="preserve">Все пак </w:t>
      </w:r>
      <w:r w:rsidR="0077402B">
        <w:rPr>
          <w:rFonts w:ascii="Times New Roman" w:hAnsi="Times New Roman" w:cs="Times New Roman"/>
          <w:sz w:val="24"/>
          <w:szCs w:val="24"/>
        </w:rPr>
        <w:t>противопоставянето на съветското влияние никога</w:t>
      </w:r>
      <w:r w:rsidR="000A4A12">
        <w:rPr>
          <w:rFonts w:ascii="Times New Roman" w:hAnsi="Times New Roman" w:cs="Times New Roman"/>
          <w:sz w:val="24"/>
          <w:szCs w:val="24"/>
        </w:rPr>
        <w:t xml:space="preserve"> не бива окончателно премахнато. </w:t>
      </w:r>
      <w:r w:rsidR="00353BE1">
        <w:rPr>
          <w:rFonts w:ascii="Times New Roman" w:hAnsi="Times New Roman" w:cs="Times New Roman"/>
          <w:sz w:val="24"/>
          <w:szCs w:val="24"/>
        </w:rPr>
        <w:t>Масовите бунтове в корабостроителниците по Балтийското крайбрежие през 1970 г. и големите стачки през 1976 г.</w:t>
      </w:r>
      <w:r w:rsidR="00F17B12">
        <w:rPr>
          <w:rFonts w:ascii="Times New Roman" w:hAnsi="Times New Roman" w:cs="Times New Roman"/>
          <w:sz w:val="24"/>
          <w:szCs w:val="24"/>
        </w:rPr>
        <w:t>,</w:t>
      </w:r>
      <w:r w:rsidR="00353BE1">
        <w:rPr>
          <w:rFonts w:ascii="Times New Roman" w:hAnsi="Times New Roman" w:cs="Times New Roman"/>
          <w:sz w:val="24"/>
          <w:szCs w:val="24"/>
        </w:rPr>
        <w:t xml:space="preserve"> ясно показват границите на комунистическата власт в Полша, като </w:t>
      </w:r>
      <w:r w:rsidR="00375738">
        <w:rPr>
          <w:rFonts w:ascii="Times New Roman" w:hAnsi="Times New Roman" w:cs="Times New Roman"/>
          <w:sz w:val="24"/>
          <w:szCs w:val="24"/>
        </w:rPr>
        <w:t>протестите</w:t>
      </w:r>
      <w:r w:rsidR="00353BE1">
        <w:rPr>
          <w:rFonts w:ascii="Times New Roman" w:hAnsi="Times New Roman" w:cs="Times New Roman"/>
          <w:sz w:val="24"/>
          <w:szCs w:val="24"/>
        </w:rPr>
        <w:t xml:space="preserve"> през лятото на 1980 </w:t>
      </w:r>
      <w:r w:rsidR="00375738">
        <w:rPr>
          <w:rFonts w:ascii="Times New Roman" w:hAnsi="Times New Roman" w:cs="Times New Roman"/>
          <w:sz w:val="24"/>
          <w:szCs w:val="24"/>
        </w:rPr>
        <w:t>г. с епицентър корабостроителницата в Гданск</w:t>
      </w:r>
      <w:r w:rsidR="00F17B12">
        <w:rPr>
          <w:rFonts w:ascii="Times New Roman" w:hAnsi="Times New Roman" w:cs="Times New Roman"/>
          <w:sz w:val="24"/>
          <w:szCs w:val="24"/>
        </w:rPr>
        <w:t>,</w:t>
      </w:r>
      <w:r w:rsidR="00375738">
        <w:rPr>
          <w:rFonts w:ascii="Times New Roman" w:hAnsi="Times New Roman" w:cs="Times New Roman"/>
          <w:sz w:val="24"/>
          <w:szCs w:val="24"/>
        </w:rPr>
        <w:t xml:space="preserve"> довеждат до раждането на независимия профсъюз „Солидарност“, чийто лидер Лех Валенса е електротехник там (Лакост 2005</w:t>
      </w:r>
      <w:r w:rsidR="00375738" w:rsidRPr="00375738">
        <w:rPr>
          <w:rFonts w:ascii="Times New Roman" w:hAnsi="Times New Roman" w:cs="Times New Roman"/>
          <w:sz w:val="24"/>
          <w:szCs w:val="24"/>
          <w:lang w:val="ru-RU"/>
        </w:rPr>
        <w:t>: 488</w:t>
      </w:r>
      <w:r w:rsidR="00375738">
        <w:rPr>
          <w:rFonts w:ascii="Times New Roman" w:hAnsi="Times New Roman" w:cs="Times New Roman"/>
          <w:sz w:val="24"/>
          <w:szCs w:val="24"/>
        </w:rPr>
        <w:t xml:space="preserve">). </w:t>
      </w:r>
      <w:r w:rsidR="001C6496">
        <w:rPr>
          <w:rFonts w:ascii="Times New Roman" w:hAnsi="Times New Roman" w:cs="Times New Roman"/>
          <w:sz w:val="24"/>
          <w:szCs w:val="24"/>
        </w:rPr>
        <w:t>Постепенно тези процеси уронват способностт</w:t>
      </w:r>
      <w:r w:rsidR="008B07F1">
        <w:rPr>
          <w:rFonts w:ascii="Times New Roman" w:hAnsi="Times New Roman" w:cs="Times New Roman"/>
          <w:sz w:val="24"/>
          <w:szCs w:val="24"/>
        </w:rPr>
        <w:t>а</w:t>
      </w:r>
      <w:r w:rsidR="001C6496">
        <w:rPr>
          <w:rFonts w:ascii="Times New Roman" w:hAnsi="Times New Roman" w:cs="Times New Roman"/>
          <w:sz w:val="24"/>
          <w:szCs w:val="24"/>
        </w:rPr>
        <w:t xml:space="preserve"> на Полската обединена работническа партия </w:t>
      </w:r>
      <w:r w:rsidR="008B07F1">
        <w:rPr>
          <w:rFonts w:ascii="Times New Roman" w:hAnsi="Times New Roman" w:cs="Times New Roman"/>
          <w:sz w:val="24"/>
          <w:szCs w:val="24"/>
        </w:rPr>
        <w:t xml:space="preserve">да доминира в политическия живот на страната. </w:t>
      </w:r>
    </w:p>
    <w:p w:rsidR="000959B5" w:rsidRDefault="000959B5" w:rsidP="00EA491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75863">
        <w:rPr>
          <w:rFonts w:ascii="Times New Roman" w:hAnsi="Times New Roman" w:cs="Times New Roman"/>
          <w:sz w:val="24"/>
          <w:szCs w:val="24"/>
        </w:rPr>
        <w:t xml:space="preserve">В резултат на Белведерските договорености от </w:t>
      </w:r>
      <w:r w:rsidR="00052171">
        <w:rPr>
          <w:rFonts w:ascii="Times New Roman" w:hAnsi="Times New Roman" w:cs="Times New Roman"/>
          <w:sz w:val="24"/>
          <w:szCs w:val="24"/>
        </w:rPr>
        <w:t>февруари-април 1989 г. за първи път в рамките на съветския блок се организира кръгла маса</w:t>
      </w:r>
      <w:r w:rsidR="00F17B12">
        <w:rPr>
          <w:rFonts w:ascii="Times New Roman" w:hAnsi="Times New Roman" w:cs="Times New Roman"/>
          <w:sz w:val="24"/>
          <w:szCs w:val="24"/>
        </w:rPr>
        <w:t>,</w:t>
      </w:r>
      <w:r w:rsidR="00052171">
        <w:rPr>
          <w:rFonts w:ascii="Times New Roman" w:hAnsi="Times New Roman" w:cs="Times New Roman"/>
          <w:sz w:val="24"/>
          <w:szCs w:val="24"/>
        </w:rPr>
        <w:t xml:space="preserve"> събираща власт и опозиция</w:t>
      </w:r>
      <w:r w:rsidR="00F17B12">
        <w:rPr>
          <w:rFonts w:ascii="Times New Roman" w:hAnsi="Times New Roman" w:cs="Times New Roman"/>
          <w:sz w:val="24"/>
          <w:szCs w:val="24"/>
        </w:rPr>
        <w:t>,</w:t>
      </w:r>
      <w:r w:rsidR="00052171">
        <w:rPr>
          <w:rFonts w:ascii="Times New Roman" w:hAnsi="Times New Roman" w:cs="Times New Roman"/>
          <w:sz w:val="24"/>
          <w:szCs w:val="24"/>
        </w:rPr>
        <w:t xml:space="preserve"> която довежда до организирането на свободни избори на 4 юни 1989 г.</w:t>
      </w:r>
      <w:r w:rsidR="00F17B12">
        <w:rPr>
          <w:rFonts w:ascii="Times New Roman" w:hAnsi="Times New Roman" w:cs="Times New Roman"/>
          <w:sz w:val="24"/>
          <w:szCs w:val="24"/>
        </w:rPr>
        <w:t>,</w:t>
      </w:r>
      <w:r w:rsidR="00052171">
        <w:rPr>
          <w:rFonts w:ascii="Times New Roman" w:hAnsi="Times New Roman" w:cs="Times New Roman"/>
          <w:sz w:val="24"/>
          <w:szCs w:val="24"/>
        </w:rPr>
        <w:t xml:space="preserve"> като те също са първите в Източния блок след 1947 г. (Лакост 2005</w:t>
      </w:r>
      <w:r w:rsidR="00052171" w:rsidRPr="00052171">
        <w:rPr>
          <w:rFonts w:ascii="Times New Roman" w:hAnsi="Times New Roman" w:cs="Times New Roman"/>
          <w:sz w:val="24"/>
          <w:szCs w:val="24"/>
          <w:lang w:val="ru-RU"/>
        </w:rPr>
        <w:t>: 489</w:t>
      </w:r>
      <w:r w:rsidR="00052171">
        <w:rPr>
          <w:rFonts w:ascii="Times New Roman" w:hAnsi="Times New Roman" w:cs="Times New Roman"/>
          <w:sz w:val="24"/>
          <w:szCs w:val="24"/>
        </w:rPr>
        <w:t xml:space="preserve">). </w:t>
      </w:r>
      <w:r w:rsidR="00D91973">
        <w:rPr>
          <w:rFonts w:ascii="Times New Roman" w:hAnsi="Times New Roman" w:cs="Times New Roman"/>
          <w:sz w:val="24"/>
          <w:szCs w:val="24"/>
        </w:rPr>
        <w:t xml:space="preserve">На 30 декември 1989 г. </w:t>
      </w:r>
      <w:r w:rsidR="00D91973">
        <w:rPr>
          <w:rFonts w:ascii="Times New Roman" w:hAnsi="Times New Roman" w:cs="Times New Roman"/>
          <w:sz w:val="24"/>
          <w:szCs w:val="24"/>
        </w:rPr>
        <w:lastRenderedPageBreak/>
        <w:t>Полската народна република е преименувана на Република Полша</w:t>
      </w:r>
      <w:r w:rsidR="00D91973" w:rsidRPr="00D91973">
        <w:rPr>
          <w:rFonts w:ascii="Times New Roman" w:hAnsi="Times New Roman" w:cs="Times New Roman"/>
          <w:sz w:val="24"/>
          <w:szCs w:val="24"/>
          <w:lang w:val="ru-RU"/>
        </w:rPr>
        <w:t xml:space="preserve"> (</w:t>
      </w:r>
      <w:r w:rsidR="00D91973">
        <w:rPr>
          <w:rFonts w:ascii="Times New Roman" w:hAnsi="Times New Roman" w:cs="Times New Roman"/>
          <w:sz w:val="24"/>
          <w:szCs w:val="24"/>
          <w:lang w:val="en-US"/>
        </w:rPr>
        <w:t>Crawford</w:t>
      </w:r>
      <w:r w:rsidR="00D91973" w:rsidRPr="00D91973">
        <w:rPr>
          <w:rFonts w:ascii="Times New Roman" w:hAnsi="Times New Roman" w:cs="Times New Roman"/>
          <w:sz w:val="24"/>
          <w:szCs w:val="24"/>
          <w:lang w:val="ru-RU"/>
        </w:rPr>
        <w:t xml:space="preserve"> 1996: 338)</w:t>
      </w:r>
      <w:r w:rsidR="00D91973">
        <w:rPr>
          <w:rFonts w:ascii="Times New Roman" w:hAnsi="Times New Roman" w:cs="Times New Roman"/>
          <w:sz w:val="24"/>
          <w:szCs w:val="24"/>
        </w:rPr>
        <w:t xml:space="preserve">. </w:t>
      </w:r>
      <w:r w:rsidR="00C65F98">
        <w:rPr>
          <w:rFonts w:ascii="Times New Roman" w:hAnsi="Times New Roman" w:cs="Times New Roman"/>
          <w:sz w:val="24"/>
          <w:szCs w:val="24"/>
        </w:rPr>
        <w:t xml:space="preserve">Тези събития </w:t>
      </w:r>
      <w:r w:rsidR="0039318B">
        <w:rPr>
          <w:rFonts w:ascii="Times New Roman" w:hAnsi="Times New Roman" w:cs="Times New Roman"/>
          <w:sz w:val="24"/>
          <w:szCs w:val="24"/>
        </w:rPr>
        <w:t>предвещават предстоящия</w:t>
      </w:r>
      <w:r w:rsidR="00677D2D">
        <w:rPr>
          <w:rFonts w:ascii="Times New Roman" w:hAnsi="Times New Roman" w:cs="Times New Roman"/>
          <w:sz w:val="24"/>
          <w:szCs w:val="24"/>
        </w:rPr>
        <w:t xml:space="preserve"> разпад</w:t>
      </w:r>
      <w:r w:rsidR="00F17B12">
        <w:rPr>
          <w:rFonts w:ascii="Times New Roman" w:hAnsi="Times New Roman" w:cs="Times New Roman"/>
          <w:sz w:val="24"/>
          <w:szCs w:val="24"/>
        </w:rPr>
        <w:t>,</w:t>
      </w:r>
      <w:r w:rsidR="00677D2D">
        <w:rPr>
          <w:rFonts w:ascii="Times New Roman" w:hAnsi="Times New Roman" w:cs="Times New Roman"/>
          <w:sz w:val="24"/>
          <w:szCs w:val="24"/>
        </w:rPr>
        <w:t xml:space="preserve"> както на </w:t>
      </w:r>
      <w:r w:rsidR="0039318B">
        <w:rPr>
          <w:rFonts w:ascii="Times New Roman" w:hAnsi="Times New Roman" w:cs="Times New Roman"/>
          <w:sz w:val="24"/>
          <w:szCs w:val="24"/>
        </w:rPr>
        <w:t>Организацията на Варшавския договор</w:t>
      </w:r>
      <w:r w:rsidR="00F17B12">
        <w:rPr>
          <w:rFonts w:ascii="Times New Roman" w:hAnsi="Times New Roman" w:cs="Times New Roman"/>
          <w:sz w:val="24"/>
          <w:szCs w:val="24"/>
        </w:rPr>
        <w:t>,</w:t>
      </w:r>
      <w:r w:rsidR="0039318B">
        <w:rPr>
          <w:rFonts w:ascii="Times New Roman" w:hAnsi="Times New Roman" w:cs="Times New Roman"/>
          <w:sz w:val="24"/>
          <w:szCs w:val="24"/>
        </w:rPr>
        <w:t xml:space="preserve"> </w:t>
      </w:r>
      <w:r w:rsidR="00677D2D">
        <w:rPr>
          <w:rFonts w:ascii="Times New Roman" w:hAnsi="Times New Roman" w:cs="Times New Roman"/>
          <w:sz w:val="24"/>
          <w:szCs w:val="24"/>
        </w:rPr>
        <w:t xml:space="preserve">така </w:t>
      </w:r>
      <w:r w:rsidR="0039318B">
        <w:rPr>
          <w:rFonts w:ascii="Times New Roman" w:hAnsi="Times New Roman" w:cs="Times New Roman"/>
          <w:sz w:val="24"/>
          <w:szCs w:val="24"/>
        </w:rPr>
        <w:t>и</w:t>
      </w:r>
      <w:r w:rsidR="00677D2D">
        <w:rPr>
          <w:rFonts w:ascii="Times New Roman" w:hAnsi="Times New Roman" w:cs="Times New Roman"/>
          <w:sz w:val="24"/>
          <w:szCs w:val="24"/>
        </w:rPr>
        <w:t xml:space="preserve"> на</w:t>
      </w:r>
      <w:r w:rsidR="0039318B">
        <w:rPr>
          <w:rFonts w:ascii="Times New Roman" w:hAnsi="Times New Roman" w:cs="Times New Roman"/>
          <w:sz w:val="24"/>
          <w:szCs w:val="24"/>
        </w:rPr>
        <w:t xml:space="preserve"> СССР</w:t>
      </w:r>
      <w:r w:rsidR="00F17B12">
        <w:rPr>
          <w:rFonts w:ascii="Times New Roman" w:hAnsi="Times New Roman" w:cs="Times New Roman"/>
          <w:sz w:val="24"/>
          <w:szCs w:val="24"/>
        </w:rPr>
        <w:t>,</w:t>
      </w:r>
      <w:r w:rsidR="0039318B">
        <w:rPr>
          <w:rFonts w:ascii="Times New Roman" w:hAnsi="Times New Roman" w:cs="Times New Roman"/>
          <w:sz w:val="24"/>
          <w:szCs w:val="24"/>
        </w:rPr>
        <w:t xml:space="preserve"> който бележи формирането на ново геополитическо равновесие в рамките на региона Междинна Европа. </w:t>
      </w:r>
    </w:p>
    <w:p w:rsidR="00677D2D" w:rsidRDefault="00677D2D" w:rsidP="00EA4915">
      <w:pPr>
        <w:spacing w:line="360" w:lineRule="auto"/>
        <w:jc w:val="both"/>
        <w:rPr>
          <w:rFonts w:ascii="Times New Roman" w:hAnsi="Times New Roman" w:cs="Times New Roman"/>
          <w:sz w:val="24"/>
          <w:szCs w:val="24"/>
        </w:rPr>
      </w:pPr>
    </w:p>
    <w:p w:rsidR="00677D2D" w:rsidRDefault="00677D2D" w:rsidP="00EA4915">
      <w:pPr>
        <w:spacing w:line="360" w:lineRule="auto"/>
        <w:jc w:val="both"/>
        <w:rPr>
          <w:rFonts w:ascii="Times New Roman" w:hAnsi="Times New Roman" w:cs="Times New Roman"/>
          <w:b/>
          <w:sz w:val="24"/>
          <w:szCs w:val="24"/>
        </w:rPr>
      </w:pPr>
      <w:r w:rsidRPr="00416C0C">
        <w:rPr>
          <w:rFonts w:ascii="Times New Roman" w:hAnsi="Times New Roman" w:cs="Times New Roman"/>
          <w:b/>
          <w:sz w:val="24"/>
          <w:szCs w:val="24"/>
          <w:lang w:val="ru-RU"/>
        </w:rPr>
        <w:t xml:space="preserve">2.1.5 </w:t>
      </w:r>
      <w:r w:rsidR="00416C0C" w:rsidRPr="00416C0C">
        <w:rPr>
          <w:rFonts w:ascii="Times New Roman" w:hAnsi="Times New Roman" w:cs="Times New Roman"/>
          <w:b/>
          <w:sz w:val="24"/>
          <w:szCs w:val="24"/>
        </w:rPr>
        <w:t xml:space="preserve">Република Беларус </w:t>
      </w:r>
    </w:p>
    <w:p w:rsidR="00416C0C" w:rsidRDefault="00416C0C" w:rsidP="00EA491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6189B">
        <w:rPr>
          <w:rFonts w:ascii="Times New Roman" w:hAnsi="Times New Roman" w:cs="Times New Roman"/>
          <w:sz w:val="24"/>
          <w:szCs w:val="24"/>
        </w:rPr>
        <w:t>Създаването на тази държава е свързано с миграцията на изток на славянски племена в периода VI – VIII век</w:t>
      </w:r>
      <w:r w:rsidR="00A77502">
        <w:rPr>
          <w:rFonts w:ascii="Times New Roman" w:hAnsi="Times New Roman" w:cs="Times New Roman"/>
          <w:sz w:val="24"/>
          <w:szCs w:val="24"/>
        </w:rPr>
        <w:t>,</w:t>
      </w:r>
      <w:r w:rsidR="00A6189B">
        <w:rPr>
          <w:rFonts w:ascii="Times New Roman" w:hAnsi="Times New Roman" w:cs="Times New Roman"/>
          <w:sz w:val="24"/>
          <w:szCs w:val="24"/>
        </w:rPr>
        <w:t xml:space="preserve"> които </w:t>
      </w:r>
      <w:r w:rsidR="00D039D6">
        <w:rPr>
          <w:rFonts w:ascii="Times New Roman" w:hAnsi="Times New Roman" w:cs="Times New Roman"/>
          <w:sz w:val="24"/>
          <w:szCs w:val="24"/>
        </w:rPr>
        <w:t>вероятно към 862 г.</w:t>
      </w:r>
      <w:r w:rsidR="00CB0D75">
        <w:rPr>
          <w:rStyle w:val="a9"/>
          <w:rFonts w:ascii="Times New Roman" w:hAnsi="Times New Roman" w:cs="Times New Roman"/>
          <w:sz w:val="24"/>
          <w:szCs w:val="24"/>
        </w:rPr>
        <w:footnoteReference w:id="5"/>
      </w:r>
      <w:r w:rsidR="00D039D6">
        <w:rPr>
          <w:rFonts w:ascii="Times New Roman" w:hAnsi="Times New Roman" w:cs="Times New Roman"/>
          <w:sz w:val="24"/>
          <w:szCs w:val="24"/>
        </w:rPr>
        <w:t xml:space="preserve"> образуват Полоцкото княжество</w:t>
      </w:r>
      <w:r w:rsidR="00A77502">
        <w:rPr>
          <w:rFonts w:ascii="Times New Roman" w:hAnsi="Times New Roman" w:cs="Times New Roman"/>
          <w:sz w:val="24"/>
          <w:szCs w:val="24"/>
        </w:rPr>
        <w:t>,</w:t>
      </w:r>
      <w:r w:rsidR="00D039D6">
        <w:rPr>
          <w:rFonts w:ascii="Times New Roman" w:hAnsi="Times New Roman" w:cs="Times New Roman"/>
          <w:sz w:val="24"/>
          <w:szCs w:val="24"/>
        </w:rPr>
        <w:t xml:space="preserve"> явяващо се най-могъщото политическо образувание на територията на днешен Беларус в периода </w:t>
      </w:r>
      <w:r w:rsidR="00D039D6">
        <w:rPr>
          <w:rFonts w:ascii="Times New Roman" w:hAnsi="Times New Roman" w:cs="Times New Roman"/>
          <w:sz w:val="24"/>
          <w:szCs w:val="24"/>
          <w:lang w:val="en-US"/>
        </w:rPr>
        <w:t>IX</w:t>
      </w:r>
      <w:r w:rsidR="00D039D6" w:rsidRPr="00D039D6">
        <w:rPr>
          <w:rFonts w:ascii="Times New Roman" w:hAnsi="Times New Roman" w:cs="Times New Roman"/>
          <w:sz w:val="24"/>
          <w:szCs w:val="24"/>
          <w:lang w:val="ru-RU"/>
        </w:rPr>
        <w:t xml:space="preserve"> – </w:t>
      </w:r>
      <w:r w:rsidR="00D039D6">
        <w:rPr>
          <w:rFonts w:ascii="Times New Roman" w:hAnsi="Times New Roman" w:cs="Times New Roman"/>
          <w:sz w:val="24"/>
          <w:szCs w:val="24"/>
          <w:lang w:val="en-US"/>
        </w:rPr>
        <w:t>XII</w:t>
      </w:r>
      <w:r w:rsidR="00D039D6" w:rsidRPr="00D039D6">
        <w:rPr>
          <w:rFonts w:ascii="Times New Roman" w:hAnsi="Times New Roman" w:cs="Times New Roman"/>
          <w:sz w:val="24"/>
          <w:szCs w:val="24"/>
          <w:lang w:val="ru-RU"/>
        </w:rPr>
        <w:t xml:space="preserve"> </w:t>
      </w:r>
      <w:r w:rsidR="00D039D6">
        <w:rPr>
          <w:rFonts w:ascii="Times New Roman" w:hAnsi="Times New Roman" w:cs="Times New Roman"/>
          <w:sz w:val="24"/>
          <w:szCs w:val="24"/>
        </w:rPr>
        <w:t>век</w:t>
      </w:r>
      <w:r w:rsidR="00AD4CD9">
        <w:rPr>
          <w:rFonts w:ascii="Times New Roman" w:hAnsi="Times New Roman" w:cs="Times New Roman"/>
          <w:sz w:val="24"/>
          <w:szCs w:val="24"/>
        </w:rPr>
        <w:t xml:space="preserve"> (</w:t>
      </w:r>
      <w:r w:rsidR="00AD4CD9">
        <w:rPr>
          <w:rFonts w:ascii="Times New Roman" w:hAnsi="Times New Roman" w:cs="Times New Roman"/>
          <w:sz w:val="24"/>
          <w:szCs w:val="24"/>
          <w:lang w:val="en-US"/>
        </w:rPr>
        <w:t>Bazan</w:t>
      </w:r>
      <w:r w:rsidR="00AD4CD9" w:rsidRPr="00AD4CD9">
        <w:rPr>
          <w:rFonts w:ascii="Times New Roman" w:hAnsi="Times New Roman" w:cs="Times New Roman"/>
          <w:sz w:val="24"/>
          <w:szCs w:val="24"/>
          <w:lang w:val="ru-RU"/>
        </w:rPr>
        <w:t xml:space="preserve"> 2014: 5-8</w:t>
      </w:r>
      <w:r w:rsidR="00AD4CD9">
        <w:rPr>
          <w:rFonts w:ascii="Times New Roman" w:hAnsi="Times New Roman" w:cs="Times New Roman"/>
          <w:sz w:val="24"/>
          <w:szCs w:val="24"/>
        </w:rPr>
        <w:t>)</w:t>
      </w:r>
      <w:r w:rsidR="00D039D6">
        <w:rPr>
          <w:rFonts w:ascii="Times New Roman" w:hAnsi="Times New Roman" w:cs="Times New Roman"/>
          <w:sz w:val="24"/>
          <w:szCs w:val="24"/>
        </w:rPr>
        <w:t xml:space="preserve">. </w:t>
      </w:r>
      <w:r w:rsidR="001059FD">
        <w:rPr>
          <w:rFonts w:ascii="Times New Roman" w:hAnsi="Times New Roman" w:cs="Times New Roman"/>
          <w:sz w:val="24"/>
          <w:szCs w:val="24"/>
        </w:rPr>
        <w:t>Първоначално то е във васални отношения с Киевска Рус</w:t>
      </w:r>
      <w:r w:rsidR="00A77502">
        <w:rPr>
          <w:rFonts w:ascii="Times New Roman" w:hAnsi="Times New Roman" w:cs="Times New Roman"/>
          <w:sz w:val="24"/>
          <w:szCs w:val="24"/>
        </w:rPr>
        <w:t>,</w:t>
      </w:r>
      <w:r w:rsidR="001059FD">
        <w:rPr>
          <w:rFonts w:ascii="Times New Roman" w:hAnsi="Times New Roman" w:cs="Times New Roman"/>
          <w:sz w:val="24"/>
          <w:szCs w:val="24"/>
        </w:rPr>
        <w:t xml:space="preserve"> но след конфликта от 1020 – 1021 г. се превръща в един от основните конкуренти</w:t>
      </w:r>
      <w:r w:rsidR="00302A91" w:rsidRPr="00C66443">
        <w:rPr>
          <w:rFonts w:ascii="Times New Roman" w:hAnsi="Times New Roman" w:cs="Times New Roman"/>
          <w:sz w:val="24"/>
          <w:szCs w:val="24"/>
          <w:lang w:val="ru-RU"/>
        </w:rPr>
        <w:t xml:space="preserve"> </w:t>
      </w:r>
      <w:r w:rsidR="00302A91">
        <w:rPr>
          <w:rFonts w:ascii="Times New Roman" w:hAnsi="Times New Roman" w:cs="Times New Roman"/>
          <w:sz w:val="24"/>
          <w:szCs w:val="24"/>
        </w:rPr>
        <w:t>на тази страна</w:t>
      </w:r>
      <w:r w:rsidR="00CB0D75" w:rsidRPr="00C66443">
        <w:rPr>
          <w:rFonts w:ascii="Times New Roman" w:hAnsi="Times New Roman" w:cs="Times New Roman"/>
          <w:sz w:val="24"/>
          <w:szCs w:val="24"/>
          <w:lang w:val="ru-RU"/>
        </w:rPr>
        <w:t xml:space="preserve"> </w:t>
      </w:r>
      <w:r w:rsidR="00CB0D75">
        <w:rPr>
          <w:rFonts w:ascii="Times New Roman" w:hAnsi="Times New Roman" w:cs="Times New Roman"/>
          <w:sz w:val="24"/>
          <w:szCs w:val="24"/>
        </w:rPr>
        <w:t>(</w:t>
      </w:r>
      <w:r w:rsidR="00CB0D75">
        <w:rPr>
          <w:rFonts w:ascii="Times New Roman" w:hAnsi="Times New Roman" w:cs="Times New Roman"/>
          <w:sz w:val="24"/>
          <w:szCs w:val="24"/>
          <w:lang w:val="en-US"/>
        </w:rPr>
        <w:t>Bazan</w:t>
      </w:r>
      <w:r w:rsidR="00CB0D75" w:rsidRPr="00C66443">
        <w:rPr>
          <w:rFonts w:ascii="Times New Roman" w:hAnsi="Times New Roman" w:cs="Times New Roman"/>
          <w:sz w:val="24"/>
          <w:szCs w:val="24"/>
          <w:lang w:val="ru-RU"/>
        </w:rPr>
        <w:t xml:space="preserve"> 2014: 12</w:t>
      </w:r>
      <w:r w:rsidR="00CB0D75">
        <w:rPr>
          <w:rFonts w:ascii="Times New Roman" w:hAnsi="Times New Roman" w:cs="Times New Roman"/>
          <w:sz w:val="24"/>
          <w:szCs w:val="24"/>
        </w:rPr>
        <w:t>)</w:t>
      </w:r>
      <w:r w:rsidR="001059FD">
        <w:rPr>
          <w:rFonts w:ascii="Times New Roman" w:hAnsi="Times New Roman" w:cs="Times New Roman"/>
          <w:sz w:val="24"/>
          <w:szCs w:val="24"/>
        </w:rPr>
        <w:t xml:space="preserve">. </w:t>
      </w:r>
      <w:r w:rsidR="00302A91">
        <w:rPr>
          <w:rFonts w:ascii="Times New Roman" w:hAnsi="Times New Roman" w:cs="Times New Roman"/>
          <w:sz w:val="24"/>
          <w:szCs w:val="24"/>
        </w:rPr>
        <w:t>Отличително за Полоцкото княжество е</w:t>
      </w:r>
      <w:r w:rsidR="00A77502">
        <w:rPr>
          <w:rFonts w:ascii="Times New Roman" w:hAnsi="Times New Roman" w:cs="Times New Roman"/>
          <w:sz w:val="24"/>
          <w:szCs w:val="24"/>
        </w:rPr>
        <w:t>,</w:t>
      </w:r>
      <w:r w:rsidR="00302A91">
        <w:rPr>
          <w:rFonts w:ascii="Times New Roman" w:hAnsi="Times New Roman" w:cs="Times New Roman"/>
          <w:sz w:val="24"/>
          <w:szCs w:val="24"/>
        </w:rPr>
        <w:t xml:space="preserve"> че то </w:t>
      </w:r>
      <w:r w:rsidR="00C66443">
        <w:rPr>
          <w:rFonts w:ascii="Times New Roman" w:hAnsi="Times New Roman" w:cs="Times New Roman"/>
          <w:sz w:val="24"/>
          <w:szCs w:val="24"/>
        </w:rPr>
        <w:t xml:space="preserve">не попада под властта на монголците </w:t>
      </w:r>
      <w:r w:rsidR="00196882">
        <w:rPr>
          <w:rFonts w:ascii="Times New Roman" w:hAnsi="Times New Roman" w:cs="Times New Roman"/>
          <w:sz w:val="24"/>
          <w:szCs w:val="24"/>
        </w:rPr>
        <w:t xml:space="preserve">през </w:t>
      </w:r>
      <w:r w:rsidR="00196882">
        <w:rPr>
          <w:rFonts w:ascii="Times New Roman" w:hAnsi="Times New Roman" w:cs="Times New Roman"/>
          <w:sz w:val="24"/>
          <w:szCs w:val="24"/>
          <w:lang w:val="en-US"/>
        </w:rPr>
        <w:t>XIII</w:t>
      </w:r>
      <w:r w:rsidR="00196882" w:rsidRPr="00824413">
        <w:rPr>
          <w:rFonts w:ascii="Times New Roman" w:hAnsi="Times New Roman" w:cs="Times New Roman"/>
          <w:sz w:val="24"/>
          <w:szCs w:val="24"/>
          <w:lang w:val="ru-RU"/>
        </w:rPr>
        <w:t xml:space="preserve"> </w:t>
      </w:r>
      <w:r w:rsidR="00196882">
        <w:rPr>
          <w:rFonts w:ascii="Times New Roman" w:hAnsi="Times New Roman" w:cs="Times New Roman"/>
          <w:sz w:val="24"/>
          <w:szCs w:val="24"/>
        </w:rPr>
        <w:t>век</w:t>
      </w:r>
      <w:r w:rsidR="00A77502">
        <w:rPr>
          <w:rFonts w:ascii="Times New Roman" w:hAnsi="Times New Roman" w:cs="Times New Roman"/>
          <w:sz w:val="24"/>
          <w:szCs w:val="24"/>
        </w:rPr>
        <w:t>,</w:t>
      </w:r>
      <w:r w:rsidR="00196882">
        <w:rPr>
          <w:rFonts w:ascii="Times New Roman" w:hAnsi="Times New Roman" w:cs="Times New Roman"/>
          <w:sz w:val="24"/>
          <w:szCs w:val="24"/>
        </w:rPr>
        <w:t xml:space="preserve"> </w:t>
      </w:r>
      <w:r w:rsidR="00C66443">
        <w:rPr>
          <w:rFonts w:ascii="Times New Roman" w:hAnsi="Times New Roman" w:cs="Times New Roman"/>
          <w:sz w:val="24"/>
          <w:szCs w:val="24"/>
        </w:rPr>
        <w:t>което допринася и за последващото възприемане на името Беларус – „Бяла Русия“ се използва в смисъл на свободна</w:t>
      </w:r>
      <w:r w:rsidR="00A77502">
        <w:rPr>
          <w:rFonts w:ascii="Times New Roman" w:hAnsi="Times New Roman" w:cs="Times New Roman"/>
          <w:sz w:val="24"/>
          <w:szCs w:val="24"/>
        </w:rPr>
        <w:t>,</w:t>
      </w:r>
      <w:r w:rsidR="00196882">
        <w:rPr>
          <w:rFonts w:ascii="Times New Roman" w:hAnsi="Times New Roman" w:cs="Times New Roman"/>
          <w:sz w:val="24"/>
          <w:szCs w:val="24"/>
        </w:rPr>
        <w:t xml:space="preserve"> тъй като останалите руски държави се превръщат във васали на Златната орда (Лакост 2005</w:t>
      </w:r>
      <w:r w:rsidR="00196882" w:rsidRPr="00824413">
        <w:rPr>
          <w:rFonts w:ascii="Times New Roman" w:hAnsi="Times New Roman" w:cs="Times New Roman"/>
          <w:sz w:val="24"/>
          <w:szCs w:val="24"/>
          <w:lang w:val="ru-RU"/>
        </w:rPr>
        <w:t>: 67</w:t>
      </w:r>
      <w:r w:rsidR="00196882">
        <w:rPr>
          <w:rFonts w:ascii="Times New Roman" w:hAnsi="Times New Roman" w:cs="Times New Roman"/>
          <w:sz w:val="24"/>
          <w:szCs w:val="24"/>
        </w:rPr>
        <w:t xml:space="preserve">). </w:t>
      </w:r>
    </w:p>
    <w:p w:rsidR="00452314" w:rsidRDefault="00452314" w:rsidP="00EA491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E1C39">
        <w:rPr>
          <w:rFonts w:ascii="Times New Roman" w:hAnsi="Times New Roman" w:cs="Times New Roman"/>
          <w:sz w:val="24"/>
          <w:szCs w:val="24"/>
        </w:rPr>
        <w:t>Въпреки това Полоцк също губи своята независимост като става васал на Великото литовско княжество през 1240 г.</w:t>
      </w:r>
      <w:r w:rsidR="00A77502">
        <w:rPr>
          <w:rFonts w:ascii="Times New Roman" w:hAnsi="Times New Roman" w:cs="Times New Roman"/>
          <w:sz w:val="24"/>
          <w:szCs w:val="24"/>
        </w:rPr>
        <w:t>,</w:t>
      </w:r>
      <w:r w:rsidR="000E1C39">
        <w:rPr>
          <w:rFonts w:ascii="Times New Roman" w:hAnsi="Times New Roman" w:cs="Times New Roman"/>
          <w:sz w:val="24"/>
          <w:szCs w:val="24"/>
        </w:rPr>
        <w:t xml:space="preserve"> а 67 години по-късно бива </w:t>
      </w:r>
      <w:r w:rsidR="00470B55">
        <w:rPr>
          <w:rFonts w:ascii="Times New Roman" w:hAnsi="Times New Roman" w:cs="Times New Roman"/>
          <w:sz w:val="24"/>
          <w:szCs w:val="24"/>
        </w:rPr>
        <w:t>изцяло инкорпориран</w:t>
      </w:r>
      <w:r w:rsidR="000E1C39">
        <w:rPr>
          <w:rFonts w:ascii="Times New Roman" w:hAnsi="Times New Roman" w:cs="Times New Roman"/>
          <w:sz w:val="24"/>
          <w:szCs w:val="24"/>
        </w:rPr>
        <w:t xml:space="preserve"> в </w:t>
      </w:r>
      <w:r w:rsidR="006C6288">
        <w:rPr>
          <w:rFonts w:ascii="Times New Roman" w:hAnsi="Times New Roman" w:cs="Times New Roman"/>
          <w:sz w:val="24"/>
          <w:szCs w:val="24"/>
        </w:rPr>
        <w:t>страната</w:t>
      </w:r>
      <w:r w:rsidR="000E1C39">
        <w:rPr>
          <w:rFonts w:ascii="Times New Roman" w:hAnsi="Times New Roman" w:cs="Times New Roman"/>
          <w:sz w:val="24"/>
          <w:szCs w:val="24"/>
        </w:rPr>
        <w:t xml:space="preserve"> на литовците</w:t>
      </w:r>
      <w:r w:rsidR="006C6288">
        <w:rPr>
          <w:rFonts w:ascii="Times New Roman" w:hAnsi="Times New Roman" w:cs="Times New Roman"/>
          <w:sz w:val="24"/>
          <w:szCs w:val="24"/>
        </w:rPr>
        <w:t xml:space="preserve"> (</w:t>
      </w:r>
      <w:r w:rsidR="006C6288">
        <w:rPr>
          <w:rFonts w:ascii="Times New Roman" w:hAnsi="Times New Roman" w:cs="Times New Roman"/>
          <w:sz w:val="24"/>
          <w:szCs w:val="24"/>
          <w:lang w:val="en-US"/>
        </w:rPr>
        <w:t>Jones</w:t>
      </w:r>
      <w:r w:rsidR="006C6288" w:rsidRPr="006C6288">
        <w:rPr>
          <w:rFonts w:ascii="Times New Roman" w:hAnsi="Times New Roman" w:cs="Times New Roman"/>
          <w:sz w:val="24"/>
          <w:szCs w:val="24"/>
          <w:lang w:val="ru-RU"/>
        </w:rPr>
        <w:t xml:space="preserve"> 2000: 70</w:t>
      </w:r>
      <w:r w:rsidR="00167526" w:rsidRPr="00167526">
        <w:rPr>
          <w:rFonts w:ascii="Times New Roman" w:hAnsi="Times New Roman" w:cs="Times New Roman"/>
          <w:sz w:val="24"/>
          <w:szCs w:val="24"/>
          <w:lang w:val="ru-RU"/>
        </w:rPr>
        <w:t>6</w:t>
      </w:r>
      <w:r w:rsidR="006C6288">
        <w:rPr>
          <w:rFonts w:ascii="Times New Roman" w:hAnsi="Times New Roman" w:cs="Times New Roman"/>
          <w:sz w:val="24"/>
          <w:szCs w:val="24"/>
        </w:rPr>
        <w:t>)</w:t>
      </w:r>
      <w:r w:rsidR="000E1C39">
        <w:rPr>
          <w:rFonts w:ascii="Times New Roman" w:hAnsi="Times New Roman" w:cs="Times New Roman"/>
          <w:sz w:val="24"/>
          <w:szCs w:val="24"/>
        </w:rPr>
        <w:t xml:space="preserve">. </w:t>
      </w:r>
      <w:r w:rsidR="00D4386A">
        <w:rPr>
          <w:rFonts w:ascii="Times New Roman" w:hAnsi="Times New Roman" w:cs="Times New Roman"/>
          <w:sz w:val="24"/>
          <w:szCs w:val="24"/>
        </w:rPr>
        <w:t>Това поставя началото на дълъг период</w:t>
      </w:r>
      <w:r w:rsidR="00A77502">
        <w:rPr>
          <w:rFonts w:ascii="Times New Roman" w:hAnsi="Times New Roman" w:cs="Times New Roman"/>
          <w:sz w:val="24"/>
          <w:szCs w:val="24"/>
        </w:rPr>
        <w:t>,</w:t>
      </w:r>
      <w:r w:rsidR="00D4386A">
        <w:rPr>
          <w:rFonts w:ascii="Times New Roman" w:hAnsi="Times New Roman" w:cs="Times New Roman"/>
          <w:sz w:val="24"/>
          <w:szCs w:val="24"/>
        </w:rPr>
        <w:t xml:space="preserve"> през който територията на днешен Беларус бива управлявана от </w:t>
      </w:r>
      <w:r w:rsidR="00D725CA">
        <w:rPr>
          <w:rFonts w:ascii="Times New Roman" w:hAnsi="Times New Roman" w:cs="Times New Roman"/>
          <w:sz w:val="24"/>
          <w:szCs w:val="24"/>
        </w:rPr>
        <w:t xml:space="preserve">външни сили. </w:t>
      </w:r>
      <w:r w:rsidR="006C2B71">
        <w:rPr>
          <w:rFonts w:ascii="Times New Roman" w:hAnsi="Times New Roman" w:cs="Times New Roman"/>
          <w:sz w:val="24"/>
          <w:szCs w:val="24"/>
        </w:rPr>
        <w:t>Литовците не предприемат действия за асимилиране на бел</w:t>
      </w:r>
      <w:r w:rsidR="00A35994">
        <w:rPr>
          <w:rFonts w:ascii="Times New Roman" w:hAnsi="Times New Roman" w:cs="Times New Roman"/>
          <w:sz w:val="24"/>
          <w:szCs w:val="24"/>
        </w:rPr>
        <w:t>а</w:t>
      </w:r>
      <w:r w:rsidR="006C2B71">
        <w:rPr>
          <w:rFonts w:ascii="Times New Roman" w:hAnsi="Times New Roman" w:cs="Times New Roman"/>
          <w:sz w:val="24"/>
          <w:szCs w:val="24"/>
        </w:rPr>
        <w:t>руския етнос</w:t>
      </w:r>
      <w:r w:rsidR="00A77502">
        <w:rPr>
          <w:rFonts w:ascii="Times New Roman" w:hAnsi="Times New Roman" w:cs="Times New Roman"/>
          <w:sz w:val="24"/>
          <w:szCs w:val="24"/>
        </w:rPr>
        <w:t>,</w:t>
      </w:r>
      <w:r w:rsidR="006C2B71">
        <w:rPr>
          <w:rFonts w:ascii="Times New Roman" w:hAnsi="Times New Roman" w:cs="Times New Roman"/>
          <w:sz w:val="24"/>
          <w:szCs w:val="24"/>
        </w:rPr>
        <w:t xml:space="preserve"> </w:t>
      </w:r>
      <w:r w:rsidR="00A77C42">
        <w:rPr>
          <w:rFonts w:ascii="Times New Roman" w:hAnsi="Times New Roman" w:cs="Times New Roman"/>
          <w:sz w:val="24"/>
          <w:szCs w:val="24"/>
        </w:rPr>
        <w:t xml:space="preserve">но самото му отделяне от политическите образувания на останалите руснаци води до допълнителното разграничаване </w:t>
      </w:r>
      <w:r w:rsidR="00CF54E9">
        <w:rPr>
          <w:rFonts w:ascii="Times New Roman" w:hAnsi="Times New Roman" w:cs="Times New Roman"/>
          <w:sz w:val="24"/>
          <w:szCs w:val="24"/>
        </w:rPr>
        <w:t xml:space="preserve">между тях </w:t>
      </w:r>
      <w:r w:rsidR="00A77C42">
        <w:rPr>
          <w:rFonts w:ascii="Times New Roman" w:hAnsi="Times New Roman" w:cs="Times New Roman"/>
          <w:sz w:val="24"/>
          <w:szCs w:val="24"/>
        </w:rPr>
        <w:t>на лингвистично равнище. Р</w:t>
      </w:r>
      <w:r w:rsidR="006C2B71">
        <w:rPr>
          <w:rFonts w:ascii="Times New Roman" w:hAnsi="Times New Roman" w:cs="Times New Roman"/>
          <w:sz w:val="24"/>
          <w:szCs w:val="24"/>
        </w:rPr>
        <w:t xml:space="preserve">елигиозните различия </w:t>
      </w:r>
      <w:r w:rsidR="00A77C42">
        <w:rPr>
          <w:rFonts w:ascii="Times New Roman" w:hAnsi="Times New Roman" w:cs="Times New Roman"/>
          <w:sz w:val="24"/>
          <w:szCs w:val="24"/>
        </w:rPr>
        <w:t>от своя страна п</w:t>
      </w:r>
      <w:r w:rsidR="00470B55">
        <w:rPr>
          <w:rFonts w:ascii="Times New Roman" w:hAnsi="Times New Roman" w:cs="Times New Roman"/>
          <w:sz w:val="24"/>
          <w:szCs w:val="24"/>
        </w:rPr>
        <w:t>оражда</w:t>
      </w:r>
      <w:r w:rsidR="00A77C42">
        <w:rPr>
          <w:rFonts w:ascii="Times New Roman" w:hAnsi="Times New Roman" w:cs="Times New Roman"/>
          <w:sz w:val="24"/>
          <w:szCs w:val="24"/>
        </w:rPr>
        <w:t>т</w:t>
      </w:r>
      <w:r w:rsidR="00470B55">
        <w:rPr>
          <w:rFonts w:ascii="Times New Roman" w:hAnsi="Times New Roman" w:cs="Times New Roman"/>
          <w:sz w:val="24"/>
          <w:szCs w:val="24"/>
        </w:rPr>
        <w:t xml:space="preserve"> конфликти </w:t>
      </w:r>
      <w:r w:rsidR="00A77C42">
        <w:rPr>
          <w:rFonts w:ascii="Times New Roman" w:hAnsi="Times New Roman" w:cs="Times New Roman"/>
          <w:sz w:val="24"/>
          <w:szCs w:val="24"/>
        </w:rPr>
        <w:t>между литовците католици и православните бел</w:t>
      </w:r>
      <w:r w:rsidR="00A35994">
        <w:rPr>
          <w:rFonts w:ascii="Times New Roman" w:hAnsi="Times New Roman" w:cs="Times New Roman"/>
          <w:sz w:val="24"/>
          <w:szCs w:val="24"/>
        </w:rPr>
        <w:t>а</w:t>
      </w:r>
      <w:r w:rsidR="00A77C42">
        <w:rPr>
          <w:rFonts w:ascii="Times New Roman" w:hAnsi="Times New Roman" w:cs="Times New Roman"/>
          <w:sz w:val="24"/>
          <w:szCs w:val="24"/>
        </w:rPr>
        <w:t xml:space="preserve">руси. </w:t>
      </w:r>
      <w:r w:rsidR="006A584D">
        <w:rPr>
          <w:rFonts w:ascii="Times New Roman" w:hAnsi="Times New Roman" w:cs="Times New Roman"/>
          <w:sz w:val="24"/>
          <w:szCs w:val="24"/>
        </w:rPr>
        <w:t xml:space="preserve">С увеличаването на </w:t>
      </w:r>
      <w:r w:rsidR="00925ADA">
        <w:rPr>
          <w:rFonts w:ascii="Times New Roman" w:hAnsi="Times New Roman" w:cs="Times New Roman"/>
          <w:sz w:val="24"/>
          <w:szCs w:val="24"/>
        </w:rPr>
        <w:t>политическата интеграция на Великото литовско княжество с Кралство Полша и особено с</w:t>
      </w:r>
      <w:r w:rsidR="006A584D">
        <w:rPr>
          <w:rFonts w:ascii="Times New Roman" w:hAnsi="Times New Roman" w:cs="Times New Roman"/>
          <w:sz w:val="24"/>
          <w:szCs w:val="24"/>
        </w:rPr>
        <w:t xml:space="preserve">лед създаването на Полско-литовската държава </w:t>
      </w:r>
      <w:r w:rsidR="00925ADA">
        <w:rPr>
          <w:rFonts w:ascii="Times New Roman" w:hAnsi="Times New Roman" w:cs="Times New Roman"/>
          <w:sz w:val="24"/>
          <w:szCs w:val="24"/>
        </w:rPr>
        <w:t>през 1569 г.</w:t>
      </w:r>
      <w:r w:rsidR="00A77502">
        <w:rPr>
          <w:rFonts w:ascii="Times New Roman" w:hAnsi="Times New Roman" w:cs="Times New Roman"/>
          <w:sz w:val="24"/>
          <w:szCs w:val="24"/>
        </w:rPr>
        <w:t>,</w:t>
      </w:r>
      <w:r w:rsidR="00925ADA">
        <w:rPr>
          <w:rFonts w:ascii="Times New Roman" w:hAnsi="Times New Roman" w:cs="Times New Roman"/>
          <w:sz w:val="24"/>
          <w:szCs w:val="24"/>
        </w:rPr>
        <w:t xml:space="preserve"> </w:t>
      </w:r>
      <w:r w:rsidR="00F73C97">
        <w:rPr>
          <w:rFonts w:ascii="Times New Roman" w:hAnsi="Times New Roman" w:cs="Times New Roman"/>
          <w:sz w:val="24"/>
          <w:szCs w:val="24"/>
        </w:rPr>
        <w:t xml:space="preserve">ситуацията в това отношение се влошава. </w:t>
      </w:r>
    </w:p>
    <w:p w:rsidR="00C54A28" w:rsidRDefault="00C54A28" w:rsidP="00EA491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В резултат </w:t>
      </w:r>
      <w:r w:rsidR="00F7425C">
        <w:rPr>
          <w:rFonts w:ascii="Times New Roman" w:hAnsi="Times New Roman" w:cs="Times New Roman"/>
          <w:sz w:val="24"/>
          <w:szCs w:val="24"/>
        </w:rPr>
        <w:t>на Люблинската уния настъпва процес на преразпределение на контрола върху земите на русите</w:t>
      </w:r>
      <w:r w:rsidR="00F7425C" w:rsidRPr="00F7425C">
        <w:t xml:space="preserve"> </w:t>
      </w:r>
      <w:r w:rsidR="00F7425C" w:rsidRPr="00F7425C">
        <w:rPr>
          <w:rFonts w:ascii="Times New Roman" w:hAnsi="Times New Roman" w:cs="Times New Roman"/>
          <w:sz w:val="24"/>
          <w:szCs w:val="24"/>
        </w:rPr>
        <w:t>в новата държава</w:t>
      </w:r>
      <w:r w:rsidR="00F7425C">
        <w:rPr>
          <w:rFonts w:ascii="Times New Roman" w:hAnsi="Times New Roman" w:cs="Times New Roman"/>
          <w:sz w:val="24"/>
          <w:szCs w:val="24"/>
        </w:rPr>
        <w:t xml:space="preserve"> </w:t>
      </w:r>
      <w:r w:rsidR="00A4540D">
        <w:rPr>
          <w:rFonts w:ascii="Times New Roman" w:hAnsi="Times New Roman" w:cs="Times New Roman"/>
          <w:sz w:val="24"/>
          <w:szCs w:val="24"/>
        </w:rPr>
        <w:t>–</w:t>
      </w:r>
      <w:r w:rsidR="00F7425C">
        <w:rPr>
          <w:rFonts w:ascii="Times New Roman" w:hAnsi="Times New Roman" w:cs="Times New Roman"/>
          <w:sz w:val="24"/>
          <w:szCs w:val="24"/>
        </w:rPr>
        <w:t xml:space="preserve"> </w:t>
      </w:r>
      <w:r w:rsidR="00A4540D">
        <w:rPr>
          <w:rFonts w:ascii="Times New Roman" w:hAnsi="Times New Roman" w:cs="Times New Roman"/>
          <w:sz w:val="24"/>
          <w:szCs w:val="24"/>
        </w:rPr>
        <w:t>по-голямата част от територията на днешна Украйна се оказва под юрисдикцията на Полша</w:t>
      </w:r>
      <w:r w:rsidR="00A77502">
        <w:rPr>
          <w:rFonts w:ascii="Times New Roman" w:hAnsi="Times New Roman" w:cs="Times New Roman"/>
          <w:sz w:val="24"/>
          <w:szCs w:val="24"/>
        </w:rPr>
        <w:t>,</w:t>
      </w:r>
      <w:r w:rsidR="00A4540D">
        <w:rPr>
          <w:rFonts w:ascii="Times New Roman" w:hAnsi="Times New Roman" w:cs="Times New Roman"/>
          <w:sz w:val="24"/>
          <w:szCs w:val="24"/>
        </w:rPr>
        <w:t xml:space="preserve"> а днешен Беларус остава в </w:t>
      </w:r>
      <w:r w:rsidR="00A4540D">
        <w:rPr>
          <w:rFonts w:ascii="Times New Roman" w:hAnsi="Times New Roman" w:cs="Times New Roman"/>
          <w:sz w:val="24"/>
          <w:szCs w:val="24"/>
        </w:rPr>
        <w:lastRenderedPageBreak/>
        <w:t>рамките на Великото литовско княжество (</w:t>
      </w:r>
      <w:r w:rsidR="00A4540D">
        <w:rPr>
          <w:rFonts w:ascii="Times New Roman" w:hAnsi="Times New Roman" w:cs="Times New Roman"/>
          <w:sz w:val="24"/>
          <w:szCs w:val="24"/>
          <w:lang w:val="en-US"/>
        </w:rPr>
        <w:t>Plokhy</w:t>
      </w:r>
      <w:r w:rsidR="00A4540D" w:rsidRPr="00A4540D">
        <w:rPr>
          <w:rFonts w:ascii="Times New Roman" w:hAnsi="Times New Roman" w:cs="Times New Roman"/>
          <w:sz w:val="24"/>
          <w:szCs w:val="24"/>
          <w:lang w:val="ru-RU"/>
        </w:rPr>
        <w:t xml:space="preserve"> 2006: 86</w:t>
      </w:r>
      <w:r w:rsidR="00A4540D">
        <w:rPr>
          <w:rFonts w:ascii="Times New Roman" w:hAnsi="Times New Roman" w:cs="Times New Roman"/>
          <w:sz w:val="24"/>
          <w:szCs w:val="24"/>
        </w:rPr>
        <w:t xml:space="preserve">). </w:t>
      </w:r>
      <w:r w:rsidR="00214825">
        <w:rPr>
          <w:rFonts w:ascii="Times New Roman" w:hAnsi="Times New Roman" w:cs="Times New Roman"/>
          <w:sz w:val="24"/>
          <w:szCs w:val="24"/>
        </w:rPr>
        <w:t xml:space="preserve">Тези промени </w:t>
      </w:r>
      <w:r w:rsidR="00C24799">
        <w:rPr>
          <w:rFonts w:ascii="Times New Roman" w:hAnsi="Times New Roman" w:cs="Times New Roman"/>
          <w:sz w:val="24"/>
          <w:szCs w:val="24"/>
        </w:rPr>
        <w:t>значително повлияват върху вътрешнополитическата ситуация в страната</w:t>
      </w:r>
      <w:r w:rsidR="00A77502">
        <w:rPr>
          <w:rFonts w:ascii="Times New Roman" w:hAnsi="Times New Roman" w:cs="Times New Roman"/>
          <w:sz w:val="24"/>
          <w:szCs w:val="24"/>
        </w:rPr>
        <w:t>,</w:t>
      </w:r>
      <w:r w:rsidR="00C24799">
        <w:rPr>
          <w:rFonts w:ascii="Times New Roman" w:hAnsi="Times New Roman" w:cs="Times New Roman"/>
          <w:sz w:val="24"/>
          <w:szCs w:val="24"/>
        </w:rPr>
        <w:t xml:space="preserve"> като </w:t>
      </w:r>
      <w:r w:rsidR="007922AA">
        <w:rPr>
          <w:rFonts w:ascii="Times New Roman" w:hAnsi="Times New Roman" w:cs="Times New Roman"/>
          <w:sz w:val="24"/>
          <w:szCs w:val="24"/>
        </w:rPr>
        <w:t>постепенно поляците увеличават своята власт в новото политическо образувание и полагат усилия за разпространяване на католицизма</w:t>
      </w:r>
      <w:r w:rsidR="00F45120">
        <w:rPr>
          <w:rFonts w:ascii="Times New Roman" w:hAnsi="Times New Roman" w:cs="Times New Roman"/>
          <w:sz w:val="24"/>
          <w:szCs w:val="24"/>
        </w:rPr>
        <w:t xml:space="preserve"> в него. Следват религиозни конфликти поради неуспеха да се изгради идентичност</w:t>
      </w:r>
      <w:r w:rsidR="00A77502">
        <w:rPr>
          <w:rFonts w:ascii="Times New Roman" w:hAnsi="Times New Roman" w:cs="Times New Roman"/>
          <w:sz w:val="24"/>
          <w:szCs w:val="24"/>
        </w:rPr>
        <w:t>,</w:t>
      </w:r>
      <w:r w:rsidR="00F45120">
        <w:rPr>
          <w:rFonts w:ascii="Times New Roman" w:hAnsi="Times New Roman" w:cs="Times New Roman"/>
          <w:sz w:val="24"/>
          <w:szCs w:val="24"/>
        </w:rPr>
        <w:t xml:space="preserve"> която устойчиво да обедини населението на Полско-литовската държава. Въпреки това през 1596 г. унията от Брест демонстрира стремежът на Сигизмунд </w:t>
      </w:r>
      <w:r w:rsidR="00F45120">
        <w:rPr>
          <w:rFonts w:ascii="Times New Roman" w:hAnsi="Times New Roman" w:cs="Times New Roman"/>
          <w:sz w:val="24"/>
          <w:szCs w:val="24"/>
          <w:lang w:val="en-US"/>
        </w:rPr>
        <w:t>III</w:t>
      </w:r>
      <w:r w:rsidR="00F45120" w:rsidRPr="00F45120">
        <w:rPr>
          <w:rFonts w:ascii="Times New Roman" w:hAnsi="Times New Roman" w:cs="Times New Roman"/>
          <w:sz w:val="24"/>
          <w:szCs w:val="24"/>
          <w:lang w:val="ru-RU"/>
        </w:rPr>
        <w:t xml:space="preserve"> </w:t>
      </w:r>
      <w:r w:rsidR="00F45120">
        <w:rPr>
          <w:rFonts w:ascii="Times New Roman" w:hAnsi="Times New Roman" w:cs="Times New Roman"/>
          <w:sz w:val="24"/>
          <w:szCs w:val="24"/>
        </w:rPr>
        <w:t xml:space="preserve">да разреши този проблем посредством </w:t>
      </w:r>
      <w:r w:rsidR="00C00D87">
        <w:rPr>
          <w:rFonts w:ascii="Times New Roman" w:hAnsi="Times New Roman" w:cs="Times New Roman"/>
          <w:sz w:val="24"/>
          <w:szCs w:val="24"/>
        </w:rPr>
        <w:t>прекратяването на отношенията на Рутенската църква (обхващаща почти изцяло етническите бел</w:t>
      </w:r>
      <w:r w:rsidR="00A35994">
        <w:rPr>
          <w:rFonts w:ascii="Times New Roman" w:hAnsi="Times New Roman" w:cs="Times New Roman"/>
          <w:sz w:val="24"/>
          <w:szCs w:val="24"/>
        </w:rPr>
        <w:t>а</w:t>
      </w:r>
      <w:r w:rsidR="00C00D87">
        <w:rPr>
          <w:rFonts w:ascii="Times New Roman" w:hAnsi="Times New Roman" w:cs="Times New Roman"/>
          <w:sz w:val="24"/>
          <w:szCs w:val="24"/>
        </w:rPr>
        <w:t>руси и украинци</w:t>
      </w:r>
      <w:r w:rsidR="007110BC">
        <w:rPr>
          <w:rStyle w:val="a9"/>
          <w:rFonts w:ascii="Times New Roman" w:hAnsi="Times New Roman" w:cs="Times New Roman"/>
          <w:sz w:val="24"/>
          <w:szCs w:val="24"/>
        </w:rPr>
        <w:footnoteReference w:id="6"/>
      </w:r>
      <w:r w:rsidR="00C00D87">
        <w:rPr>
          <w:rFonts w:ascii="Times New Roman" w:hAnsi="Times New Roman" w:cs="Times New Roman"/>
          <w:sz w:val="24"/>
          <w:szCs w:val="24"/>
        </w:rPr>
        <w:t>)</w:t>
      </w:r>
      <w:r w:rsidR="00A77502">
        <w:rPr>
          <w:rFonts w:ascii="Times New Roman" w:hAnsi="Times New Roman" w:cs="Times New Roman"/>
          <w:sz w:val="24"/>
          <w:szCs w:val="24"/>
        </w:rPr>
        <w:t>,</w:t>
      </w:r>
      <w:r w:rsidR="00C00D87">
        <w:rPr>
          <w:rFonts w:ascii="Times New Roman" w:hAnsi="Times New Roman" w:cs="Times New Roman"/>
          <w:sz w:val="24"/>
          <w:szCs w:val="24"/>
        </w:rPr>
        <w:t xml:space="preserve"> с Цариградската патриаршия и подчиняването ѝ на римския папа</w:t>
      </w:r>
      <w:r w:rsidR="00A77502">
        <w:rPr>
          <w:rFonts w:ascii="Times New Roman" w:hAnsi="Times New Roman" w:cs="Times New Roman"/>
          <w:sz w:val="24"/>
          <w:szCs w:val="24"/>
        </w:rPr>
        <w:t>,</w:t>
      </w:r>
      <w:r w:rsidR="00C00D87">
        <w:rPr>
          <w:rFonts w:ascii="Times New Roman" w:hAnsi="Times New Roman" w:cs="Times New Roman"/>
          <w:sz w:val="24"/>
          <w:szCs w:val="24"/>
        </w:rPr>
        <w:t xml:space="preserve"> с което </w:t>
      </w:r>
      <w:r w:rsidR="007110BC">
        <w:rPr>
          <w:rFonts w:ascii="Times New Roman" w:hAnsi="Times New Roman" w:cs="Times New Roman"/>
          <w:sz w:val="24"/>
          <w:szCs w:val="24"/>
        </w:rPr>
        <w:t xml:space="preserve">се </w:t>
      </w:r>
      <w:r w:rsidR="00C00D87">
        <w:rPr>
          <w:rFonts w:ascii="Times New Roman" w:hAnsi="Times New Roman" w:cs="Times New Roman"/>
          <w:sz w:val="24"/>
          <w:szCs w:val="24"/>
        </w:rPr>
        <w:t>формира гръко-католическата църква (</w:t>
      </w:r>
      <w:r w:rsidR="00C00D87">
        <w:rPr>
          <w:rFonts w:ascii="Times New Roman" w:hAnsi="Times New Roman" w:cs="Times New Roman"/>
          <w:sz w:val="24"/>
          <w:szCs w:val="24"/>
          <w:lang w:val="en-US"/>
        </w:rPr>
        <w:t>Plokhy</w:t>
      </w:r>
      <w:r w:rsidR="00C00D87" w:rsidRPr="00C00D87">
        <w:rPr>
          <w:rFonts w:ascii="Times New Roman" w:hAnsi="Times New Roman" w:cs="Times New Roman"/>
          <w:sz w:val="24"/>
          <w:szCs w:val="24"/>
          <w:lang w:val="ru-RU"/>
        </w:rPr>
        <w:t xml:space="preserve"> 2006: 182</w:t>
      </w:r>
      <w:r w:rsidR="00C00D87">
        <w:rPr>
          <w:rFonts w:ascii="Times New Roman" w:hAnsi="Times New Roman" w:cs="Times New Roman"/>
          <w:sz w:val="24"/>
          <w:szCs w:val="24"/>
        </w:rPr>
        <w:t xml:space="preserve">). </w:t>
      </w:r>
    </w:p>
    <w:p w:rsidR="00EE3452" w:rsidRDefault="00EE3452" w:rsidP="00EA491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13471">
        <w:rPr>
          <w:rFonts w:ascii="Times New Roman" w:hAnsi="Times New Roman" w:cs="Times New Roman"/>
          <w:sz w:val="24"/>
          <w:szCs w:val="24"/>
        </w:rPr>
        <w:t>Този ход обаче не прекратява религиозните конфликти в Полско-литовската държава</w:t>
      </w:r>
      <w:r w:rsidR="00A77502">
        <w:rPr>
          <w:rFonts w:ascii="Times New Roman" w:hAnsi="Times New Roman" w:cs="Times New Roman"/>
          <w:sz w:val="24"/>
          <w:szCs w:val="24"/>
        </w:rPr>
        <w:t>,</w:t>
      </w:r>
      <w:r w:rsidR="00F13471">
        <w:rPr>
          <w:rFonts w:ascii="Times New Roman" w:hAnsi="Times New Roman" w:cs="Times New Roman"/>
          <w:sz w:val="24"/>
          <w:szCs w:val="24"/>
        </w:rPr>
        <w:t xml:space="preserve"> </w:t>
      </w:r>
      <w:r w:rsidR="00D449E5">
        <w:rPr>
          <w:rFonts w:ascii="Times New Roman" w:hAnsi="Times New Roman" w:cs="Times New Roman"/>
          <w:sz w:val="24"/>
          <w:szCs w:val="24"/>
        </w:rPr>
        <w:t>но в известна сте</w:t>
      </w:r>
      <w:r w:rsidR="003D1C0D">
        <w:rPr>
          <w:rFonts w:ascii="Times New Roman" w:hAnsi="Times New Roman" w:cs="Times New Roman"/>
          <w:sz w:val="24"/>
          <w:szCs w:val="24"/>
        </w:rPr>
        <w:t xml:space="preserve">пен ги ограничава. Така през </w:t>
      </w:r>
      <w:r w:rsidR="003D1C0D">
        <w:rPr>
          <w:rFonts w:ascii="Times New Roman" w:hAnsi="Times New Roman" w:cs="Times New Roman"/>
          <w:sz w:val="24"/>
          <w:szCs w:val="24"/>
          <w:lang w:val="en-US"/>
        </w:rPr>
        <w:t>XVII</w:t>
      </w:r>
      <w:r w:rsidR="003D1C0D" w:rsidRPr="003D1C0D">
        <w:rPr>
          <w:rFonts w:ascii="Times New Roman" w:hAnsi="Times New Roman" w:cs="Times New Roman"/>
          <w:sz w:val="24"/>
          <w:szCs w:val="24"/>
          <w:lang w:val="ru-RU"/>
        </w:rPr>
        <w:t xml:space="preserve"> </w:t>
      </w:r>
      <w:r w:rsidR="003D1C0D">
        <w:rPr>
          <w:rFonts w:ascii="Times New Roman" w:hAnsi="Times New Roman" w:cs="Times New Roman"/>
          <w:sz w:val="24"/>
          <w:szCs w:val="24"/>
        </w:rPr>
        <w:t>век населението на територията на днешен Беларус участва активно във войната срещу Руското царство (</w:t>
      </w:r>
      <w:r w:rsidR="003D1C0D" w:rsidRPr="003D1C0D">
        <w:rPr>
          <w:rFonts w:ascii="Times New Roman" w:hAnsi="Times New Roman" w:cs="Times New Roman"/>
          <w:sz w:val="24"/>
          <w:szCs w:val="24"/>
          <w:lang w:val="ru-RU"/>
        </w:rPr>
        <w:t>1632 – 1634</w:t>
      </w:r>
      <w:r w:rsidR="003D1C0D">
        <w:rPr>
          <w:rFonts w:ascii="Times New Roman" w:hAnsi="Times New Roman" w:cs="Times New Roman"/>
          <w:sz w:val="24"/>
          <w:szCs w:val="24"/>
        </w:rPr>
        <w:t xml:space="preserve"> г.)</w:t>
      </w:r>
      <w:r w:rsidR="00A77502">
        <w:rPr>
          <w:rFonts w:ascii="Times New Roman" w:hAnsi="Times New Roman" w:cs="Times New Roman"/>
          <w:sz w:val="24"/>
          <w:szCs w:val="24"/>
        </w:rPr>
        <w:t>,</w:t>
      </w:r>
      <w:r w:rsidR="003D1C0D">
        <w:rPr>
          <w:rFonts w:ascii="Times New Roman" w:hAnsi="Times New Roman" w:cs="Times New Roman"/>
          <w:sz w:val="24"/>
          <w:szCs w:val="24"/>
        </w:rPr>
        <w:t xml:space="preserve"> </w:t>
      </w:r>
      <w:r w:rsidR="00F71F6B">
        <w:rPr>
          <w:rFonts w:ascii="Times New Roman" w:hAnsi="Times New Roman" w:cs="Times New Roman"/>
          <w:sz w:val="24"/>
          <w:szCs w:val="24"/>
        </w:rPr>
        <w:t>допринасяйки значително за крайната победа над войските на цар Михаил Романов</w:t>
      </w:r>
      <w:r w:rsidR="00A77502">
        <w:rPr>
          <w:rFonts w:ascii="Times New Roman" w:hAnsi="Times New Roman" w:cs="Times New Roman"/>
          <w:sz w:val="24"/>
          <w:szCs w:val="24"/>
        </w:rPr>
        <w:t>,</w:t>
      </w:r>
      <w:r w:rsidR="00F71F6B">
        <w:rPr>
          <w:rFonts w:ascii="Times New Roman" w:hAnsi="Times New Roman" w:cs="Times New Roman"/>
          <w:sz w:val="24"/>
          <w:szCs w:val="24"/>
        </w:rPr>
        <w:t xml:space="preserve"> като историческите източници от този период не разкриват наличието на подкрепа от страна на бел</w:t>
      </w:r>
      <w:r w:rsidR="00A35994">
        <w:rPr>
          <w:rFonts w:ascii="Times New Roman" w:hAnsi="Times New Roman" w:cs="Times New Roman"/>
          <w:sz w:val="24"/>
          <w:szCs w:val="24"/>
        </w:rPr>
        <w:t>а</w:t>
      </w:r>
      <w:r w:rsidR="00F71F6B">
        <w:rPr>
          <w:rFonts w:ascii="Times New Roman" w:hAnsi="Times New Roman" w:cs="Times New Roman"/>
          <w:sz w:val="24"/>
          <w:szCs w:val="24"/>
        </w:rPr>
        <w:t>русите към армията на съседната държава (</w:t>
      </w:r>
      <w:r w:rsidR="001772C9">
        <w:rPr>
          <w:rFonts w:ascii="Times New Roman" w:hAnsi="Times New Roman" w:cs="Times New Roman"/>
          <w:sz w:val="24"/>
          <w:szCs w:val="24"/>
          <w:lang w:val="en-US"/>
        </w:rPr>
        <w:t>Lahviniec</w:t>
      </w:r>
      <w:r w:rsidR="001772C9" w:rsidRPr="001772C9">
        <w:rPr>
          <w:rFonts w:ascii="Times New Roman" w:hAnsi="Times New Roman" w:cs="Times New Roman"/>
          <w:sz w:val="24"/>
          <w:szCs w:val="24"/>
          <w:lang w:val="ru-RU"/>
        </w:rPr>
        <w:t xml:space="preserve">, </w:t>
      </w:r>
      <w:r w:rsidR="001772C9">
        <w:rPr>
          <w:rFonts w:ascii="Times New Roman" w:hAnsi="Times New Roman" w:cs="Times New Roman"/>
          <w:sz w:val="24"/>
          <w:szCs w:val="24"/>
          <w:lang w:val="en-US"/>
        </w:rPr>
        <w:t>Culickaja</w:t>
      </w:r>
      <w:r w:rsidR="001772C9" w:rsidRPr="001772C9">
        <w:rPr>
          <w:rFonts w:ascii="Times New Roman" w:hAnsi="Times New Roman" w:cs="Times New Roman"/>
          <w:sz w:val="24"/>
          <w:szCs w:val="24"/>
          <w:lang w:val="ru-RU"/>
        </w:rPr>
        <w:t xml:space="preserve"> 2013: </w:t>
      </w:r>
      <w:r w:rsidR="00D0090C" w:rsidRPr="00D0090C">
        <w:rPr>
          <w:rFonts w:ascii="Times New Roman" w:hAnsi="Times New Roman" w:cs="Times New Roman"/>
          <w:sz w:val="24"/>
          <w:szCs w:val="24"/>
          <w:lang w:val="ru-RU"/>
        </w:rPr>
        <w:t>29</w:t>
      </w:r>
      <w:r w:rsidR="001772C9" w:rsidRPr="001772C9">
        <w:rPr>
          <w:rFonts w:ascii="Times New Roman" w:hAnsi="Times New Roman" w:cs="Times New Roman"/>
          <w:sz w:val="24"/>
          <w:szCs w:val="24"/>
          <w:lang w:val="ru-RU"/>
        </w:rPr>
        <w:t>-</w:t>
      </w:r>
      <w:r w:rsidR="00D0090C" w:rsidRPr="00D0090C">
        <w:rPr>
          <w:rFonts w:ascii="Times New Roman" w:hAnsi="Times New Roman" w:cs="Times New Roman"/>
          <w:sz w:val="24"/>
          <w:szCs w:val="24"/>
          <w:lang w:val="ru-RU"/>
        </w:rPr>
        <w:t>30</w:t>
      </w:r>
      <w:r w:rsidR="00F71F6B">
        <w:rPr>
          <w:rFonts w:ascii="Times New Roman" w:hAnsi="Times New Roman" w:cs="Times New Roman"/>
          <w:sz w:val="24"/>
          <w:szCs w:val="24"/>
        </w:rPr>
        <w:t xml:space="preserve">). </w:t>
      </w:r>
      <w:r w:rsidR="004A50B8">
        <w:rPr>
          <w:rFonts w:ascii="Times New Roman" w:hAnsi="Times New Roman" w:cs="Times New Roman"/>
          <w:sz w:val="24"/>
          <w:szCs w:val="24"/>
        </w:rPr>
        <w:t>Горното демонстрира доколко местното население бива интегрирано в Полско-литовската държава</w:t>
      </w:r>
      <w:r w:rsidR="00A77502">
        <w:rPr>
          <w:rFonts w:ascii="Times New Roman" w:hAnsi="Times New Roman" w:cs="Times New Roman"/>
          <w:sz w:val="24"/>
          <w:szCs w:val="24"/>
        </w:rPr>
        <w:t>,</w:t>
      </w:r>
      <w:r w:rsidR="004A50B8">
        <w:rPr>
          <w:rFonts w:ascii="Times New Roman" w:hAnsi="Times New Roman" w:cs="Times New Roman"/>
          <w:sz w:val="24"/>
          <w:szCs w:val="24"/>
        </w:rPr>
        <w:t xml:space="preserve"> като най-вероятно то не е възприемало това политическо образувание в качеството на външна сила</w:t>
      </w:r>
      <w:r w:rsidR="00CF2F79">
        <w:rPr>
          <w:rFonts w:ascii="Times New Roman" w:hAnsi="Times New Roman" w:cs="Times New Roman"/>
          <w:sz w:val="24"/>
          <w:szCs w:val="24"/>
        </w:rPr>
        <w:t>,</w:t>
      </w:r>
      <w:r w:rsidR="004A50B8">
        <w:rPr>
          <w:rFonts w:ascii="Times New Roman" w:hAnsi="Times New Roman" w:cs="Times New Roman"/>
          <w:sz w:val="24"/>
          <w:szCs w:val="24"/>
        </w:rPr>
        <w:t xml:space="preserve"> поради наличието на възможности за включването му във вътрешнополитическите процеси. </w:t>
      </w:r>
    </w:p>
    <w:p w:rsidR="00915DE7" w:rsidRDefault="004A50B8" w:rsidP="00EA491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21B4E">
        <w:rPr>
          <w:rFonts w:ascii="Times New Roman" w:hAnsi="Times New Roman" w:cs="Times New Roman"/>
          <w:sz w:val="24"/>
          <w:szCs w:val="24"/>
        </w:rPr>
        <w:t xml:space="preserve">Към края на </w:t>
      </w:r>
      <w:r w:rsidR="00521B4E">
        <w:rPr>
          <w:rFonts w:ascii="Times New Roman" w:hAnsi="Times New Roman" w:cs="Times New Roman"/>
          <w:sz w:val="24"/>
          <w:szCs w:val="24"/>
          <w:lang w:val="en-US"/>
        </w:rPr>
        <w:t>XVIII</w:t>
      </w:r>
      <w:r w:rsidR="00521B4E" w:rsidRPr="00521B4E">
        <w:rPr>
          <w:rFonts w:ascii="Times New Roman" w:hAnsi="Times New Roman" w:cs="Times New Roman"/>
          <w:sz w:val="24"/>
          <w:szCs w:val="24"/>
          <w:lang w:val="ru-RU"/>
        </w:rPr>
        <w:t xml:space="preserve"> </w:t>
      </w:r>
      <w:r w:rsidR="00521B4E">
        <w:rPr>
          <w:rFonts w:ascii="Times New Roman" w:hAnsi="Times New Roman" w:cs="Times New Roman"/>
          <w:sz w:val="24"/>
          <w:szCs w:val="24"/>
        </w:rPr>
        <w:t>век разпадът на страната на поляците и литовците в резултат на трите разделяния от 1772, 1793 и 1795 г.</w:t>
      </w:r>
      <w:r w:rsidR="00CF2F79">
        <w:rPr>
          <w:rFonts w:ascii="Times New Roman" w:hAnsi="Times New Roman" w:cs="Times New Roman"/>
          <w:sz w:val="24"/>
          <w:szCs w:val="24"/>
        </w:rPr>
        <w:t>,</w:t>
      </w:r>
      <w:r w:rsidR="00521B4E">
        <w:rPr>
          <w:rFonts w:ascii="Times New Roman" w:hAnsi="Times New Roman" w:cs="Times New Roman"/>
          <w:sz w:val="24"/>
          <w:szCs w:val="24"/>
        </w:rPr>
        <w:t xml:space="preserve"> води до преминаването на територията на днешен Беларус в рамките на Руската империя (</w:t>
      </w:r>
      <w:r w:rsidR="00521B4E">
        <w:rPr>
          <w:rFonts w:ascii="Times New Roman" w:hAnsi="Times New Roman" w:cs="Times New Roman"/>
          <w:sz w:val="24"/>
          <w:szCs w:val="24"/>
          <w:lang w:val="en-US"/>
        </w:rPr>
        <w:t>Marples</w:t>
      </w:r>
      <w:r w:rsidR="00521B4E" w:rsidRPr="00521B4E">
        <w:rPr>
          <w:rFonts w:ascii="Times New Roman" w:hAnsi="Times New Roman" w:cs="Times New Roman"/>
          <w:sz w:val="24"/>
          <w:szCs w:val="24"/>
          <w:lang w:val="ru-RU"/>
        </w:rPr>
        <w:t xml:space="preserve"> 2012: 1</w:t>
      </w:r>
      <w:r w:rsidR="00521B4E">
        <w:rPr>
          <w:rFonts w:ascii="Times New Roman" w:hAnsi="Times New Roman" w:cs="Times New Roman"/>
          <w:sz w:val="24"/>
          <w:szCs w:val="24"/>
        </w:rPr>
        <w:t xml:space="preserve">). </w:t>
      </w:r>
      <w:r w:rsidR="006838E7">
        <w:rPr>
          <w:rFonts w:ascii="Times New Roman" w:hAnsi="Times New Roman" w:cs="Times New Roman"/>
          <w:sz w:val="24"/>
          <w:szCs w:val="24"/>
        </w:rPr>
        <w:t xml:space="preserve">През </w:t>
      </w:r>
      <w:r w:rsidR="006838E7">
        <w:rPr>
          <w:rFonts w:ascii="Times New Roman" w:hAnsi="Times New Roman" w:cs="Times New Roman"/>
          <w:sz w:val="24"/>
          <w:szCs w:val="24"/>
          <w:lang w:val="en-US"/>
        </w:rPr>
        <w:t>XIX</w:t>
      </w:r>
      <w:r w:rsidR="006838E7" w:rsidRPr="006838E7">
        <w:rPr>
          <w:rFonts w:ascii="Times New Roman" w:hAnsi="Times New Roman" w:cs="Times New Roman"/>
          <w:sz w:val="24"/>
          <w:szCs w:val="24"/>
          <w:lang w:val="ru-RU"/>
        </w:rPr>
        <w:t xml:space="preserve"> </w:t>
      </w:r>
      <w:r w:rsidR="006838E7">
        <w:rPr>
          <w:rFonts w:ascii="Times New Roman" w:hAnsi="Times New Roman" w:cs="Times New Roman"/>
          <w:sz w:val="24"/>
          <w:szCs w:val="24"/>
        </w:rPr>
        <w:t>век започват същинските процеси</w:t>
      </w:r>
      <w:r w:rsidR="00CF2F79">
        <w:rPr>
          <w:rFonts w:ascii="Times New Roman" w:hAnsi="Times New Roman" w:cs="Times New Roman"/>
          <w:sz w:val="24"/>
          <w:szCs w:val="24"/>
        </w:rPr>
        <w:t>,</w:t>
      </w:r>
      <w:r w:rsidR="006838E7">
        <w:rPr>
          <w:rFonts w:ascii="Times New Roman" w:hAnsi="Times New Roman" w:cs="Times New Roman"/>
          <w:sz w:val="24"/>
          <w:szCs w:val="24"/>
        </w:rPr>
        <w:t xml:space="preserve"> които в крайна сметка ще доведат и до появата на бел</w:t>
      </w:r>
      <w:r w:rsidR="00A35994">
        <w:rPr>
          <w:rFonts w:ascii="Times New Roman" w:hAnsi="Times New Roman" w:cs="Times New Roman"/>
          <w:sz w:val="24"/>
          <w:szCs w:val="24"/>
        </w:rPr>
        <w:t>а</w:t>
      </w:r>
      <w:r w:rsidR="006838E7">
        <w:rPr>
          <w:rFonts w:ascii="Times New Roman" w:hAnsi="Times New Roman" w:cs="Times New Roman"/>
          <w:sz w:val="24"/>
          <w:szCs w:val="24"/>
        </w:rPr>
        <w:t xml:space="preserve">руската нация. </w:t>
      </w:r>
      <w:r w:rsidR="00963EE0">
        <w:rPr>
          <w:rFonts w:ascii="Times New Roman" w:hAnsi="Times New Roman" w:cs="Times New Roman"/>
          <w:sz w:val="24"/>
          <w:szCs w:val="24"/>
        </w:rPr>
        <w:t xml:space="preserve">Местната аристокрация </w:t>
      </w:r>
      <w:r w:rsidR="00A96747">
        <w:rPr>
          <w:rFonts w:ascii="Times New Roman" w:hAnsi="Times New Roman" w:cs="Times New Roman"/>
          <w:sz w:val="24"/>
          <w:szCs w:val="24"/>
        </w:rPr>
        <w:t>полага усилия за запазване и разпространение на бел</w:t>
      </w:r>
      <w:r w:rsidR="00A35994">
        <w:rPr>
          <w:rFonts w:ascii="Times New Roman" w:hAnsi="Times New Roman" w:cs="Times New Roman"/>
          <w:sz w:val="24"/>
          <w:szCs w:val="24"/>
        </w:rPr>
        <w:t>а</w:t>
      </w:r>
      <w:r w:rsidR="00A96747">
        <w:rPr>
          <w:rFonts w:ascii="Times New Roman" w:hAnsi="Times New Roman" w:cs="Times New Roman"/>
          <w:sz w:val="24"/>
          <w:szCs w:val="24"/>
        </w:rPr>
        <w:t>руските традиции</w:t>
      </w:r>
      <w:r w:rsidR="00CF2F79">
        <w:rPr>
          <w:rFonts w:ascii="Times New Roman" w:hAnsi="Times New Roman" w:cs="Times New Roman"/>
          <w:sz w:val="24"/>
          <w:szCs w:val="24"/>
        </w:rPr>
        <w:t>,</w:t>
      </w:r>
      <w:r w:rsidR="00A96747">
        <w:rPr>
          <w:rFonts w:ascii="Times New Roman" w:hAnsi="Times New Roman" w:cs="Times New Roman"/>
          <w:sz w:val="24"/>
          <w:szCs w:val="24"/>
        </w:rPr>
        <w:t xml:space="preserve"> култура и ценности</w:t>
      </w:r>
      <w:r w:rsidR="00CF2F79">
        <w:rPr>
          <w:rFonts w:ascii="Times New Roman" w:hAnsi="Times New Roman" w:cs="Times New Roman"/>
          <w:sz w:val="24"/>
          <w:szCs w:val="24"/>
        </w:rPr>
        <w:t>,</w:t>
      </w:r>
      <w:r w:rsidR="00A96747">
        <w:rPr>
          <w:rFonts w:ascii="Times New Roman" w:hAnsi="Times New Roman" w:cs="Times New Roman"/>
          <w:sz w:val="24"/>
          <w:szCs w:val="24"/>
        </w:rPr>
        <w:t xml:space="preserve"> с оглед </w:t>
      </w:r>
      <w:r w:rsidR="00465642">
        <w:rPr>
          <w:rFonts w:ascii="Times New Roman" w:hAnsi="Times New Roman" w:cs="Times New Roman"/>
          <w:sz w:val="24"/>
          <w:szCs w:val="24"/>
        </w:rPr>
        <w:t>изграждането</w:t>
      </w:r>
      <w:r w:rsidR="00A96747">
        <w:rPr>
          <w:rFonts w:ascii="Times New Roman" w:hAnsi="Times New Roman" w:cs="Times New Roman"/>
          <w:sz w:val="24"/>
          <w:szCs w:val="24"/>
        </w:rPr>
        <w:t xml:space="preserve"> на устойчива идентичност отличаваща се от тази на останалите народи в империята</w:t>
      </w:r>
      <w:r w:rsidR="00CF2F79">
        <w:rPr>
          <w:rFonts w:ascii="Times New Roman" w:hAnsi="Times New Roman" w:cs="Times New Roman"/>
          <w:sz w:val="24"/>
          <w:szCs w:val="24"/>
        </w:rPr>
        <w:t>,</w:t>
      </w:r>
      <w:r w:rsidR="00A96747">
        <w:rPr>
          <w:rFonts w:ascii="Times New Roman" w:hAnsi="Times New Roman" w:cs="Times New Roman"/>
          <w:sz w:val="24"/>
          <w:szCs w:val="24"/>
        </w:rPr>
        <w:t xml:space="preserve"> което в съчетание </w:t>
      </w:r>
      <w:r w:rsidR="00A96747">
        <w:rPr>
          <w:rFonts w:ascii="Times New Roman" w:hAnsi="Times New Roman" w:cs="Times New Roman"/>
          <w:sz w:val="24"/>
          <w:szCs w:val="24"/>
        </w:rPr>
        <w:lastRenderedPageBreak/>
        <w:t xml:space="preserve">с икономическия напредък създава условията </w:t>
      </w:r>
      <w:r w:rsidR="00465642">
        <w:rPr>
          <w:rFonts w:ascii="Times New Roman" w:hAnsi="Times New Roman" w:cs="Times New Roman"/>
          <w:sz w:val="24"/>
          <w:szCs w:val="24"/>
        </w:rPr>
        <w:t>необходими за национално формиране</w:t>
      </w:r>
      <w:r w:rsidR="00244C0D">
        <w:rPr>
          <w:rFonts w:ascii="Times New Roman" w:hAnsi="Times New Roman" w:cs="Times New Roman"/>
          <w:sz w:val="24"/>
          <w:szCs w:val="24"/>
        </w:rPr>
        <w:t xml:space="preserve"> (</w:t>
      </w:r>
      <w:r w:rsidR="00244C0D">
        <w:rPr>
          <w:rFonts w:ascii="Times New Roman" w:hAnsi="Times New Roman" w:cs="Times New Roman"/>
          <w:sz w:val="24"/>
          <w:szCs w:val="24"/>
          <w:lang w:val="en-US"/>
        </w:rPr>
        <w:t>Historic</w:t>
      </w:r>
      <w:r w:rsidR="00244C0D" w:rsidRPr="00244C0D">
        <w:rPr>
          <w:rFonts w:ascii="Times New Roman" w:hAnsi="Times New Roman" w:cs="Times New Roman"/>
          <w:sz w:val="24"/>
          <w:szCs w:val="24"/>
          <w:lang w:val="ru-RU"/>
        </w:rPr>
        <w:t xml:space="preserve"> </w:t>
      </w:r>
      <w:r w:rsidR="00244C0D">
        <w:rPr>
          <w:rFonts w:ascii="Times New Roman" w:hAnsi="Times New Roman" w:cs="Times New Roman"/>
          <w:sz w:val="24"/>
          <w:szCs w:val="24"/>
          <w:lang w:val="en-US"/>
        </w:rPr>
        <w:t>reference</w:t>
      </w:r>
      <w:r w:rsidR="00244C0D" w:rsidRPr="00244C0D">
        <w:rPr>
          <w:rFonts w:ascii="Times New Roman" w:hAnsi="Times New Roman" w:cs="Times New Roman"/>
          <w:sz w:val="24"/>
          <w:szCs w:val="24"/>
          <w:lang w:val="ru-RU"/>
        </w:rPr>
        <w:t xml:space="preserve">: </w:t>
      </w:r>
      <w:r w:rsidR="00244C0D">
        <w:rPr>
          <w:rFonts w:ascii="Times New Roman" w:hAnsi="Times New Roman" w:cs="Times New Roman"/>
          <w:sz w:val="24"/>
          <w:szCs w:val="24"/>
          <w:lang w:val="en-US"/>
        </w:rPr>
        <w:t>Belarus</w:t>
      </w:r>
      <w:r w:rsidR="00244C0D" w:rsidRPr="00244C0D">
        <w:rPr>
          <w:rFonts w:ascii="Times New Roman" w:hAnsi="Times New Roman" w:cs="Times New Roman"/>
          <w:sz w:val="24"/>
          <w:szCs w:val="24"/>
          <w:lang w:val="ru-RU"/>
        </w:rPr>
        <w:t xml:space="preserve"> 2012</w:t>
      </w:r>
      <w:r w:rsidR="00244C0D">
        <w:rPr>
          <w:rFonts w:ascii="Times New Roman" w:hAnsi="Times New Roman" w:cs="Times New Roman"/>
          <w:sz w:val="24"/>
          <w:szCs w:val="24"/>
        </w:rPr>
        <w:t>)</w:t>
      </w:r>
      <w:r w:rsidR="00465642">
        <w:rPr>
          <w:rFonts w:ascii="Times New Roman" w:hAnsi="Times New Roman" w:cs="Times New Roman"/>
          <w:sz w:val="24"/>
          <w:szCs w:val="24"/>
        </w:rPr>
        <w:t xml:space="preserve">. </w:t>
      </w:r>
    </w:p>
    <w:p w:rsidR="004A50B8" w:rsidRDefault="00B55712" w:rsidP="00915DE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Въпреки това този период бива широко възприеман като изпълнен с репресии спрямо опитите за културно и политическо обособяване на бел</w:t>
      </w:r>
      <w:r w:rsidR="00A35994">
        <w:rPr>
          <w:rFonts w:ascii="Times New Roman" w:hAnsi="Times New Roman" w:cs="Times New Roman"/>
          <w:sz w:val="24"/>
          <w:szCs w:val="24"/>
        </w:rPr>
        <w:t>а</w:t>
      </w:r>
      <w:r>
        <w:rPr>
          <w:rFonts w:ascii="Times New Roman" w:hAnsi="Times New Roman" w:cs="Times New Roman"/>
          <w:sz w:val="24"/>
          <w:szCs w:val="24"/>
        </w:rPr>
        <w:t xml:space="preserve">русите </w:t>
      </w:r>
      <w:r w:rsidR="00983A7C">
        <w:rPr>
          <w:rFonts w:ascii="Times New Roman" w:hAnsi="Times New Roman" w:cs="Times New Roman"/>
          <w:sz w:val="24"/>
          <w:szCs w:val="24"/>
        </w:rPr>
        <w:t>–</w:t>
      </w:r>
      <w:r>
        <w:rPr>
          <w:rFonts w:ascii="Times New Roman" w:hAnsi="Times New Roman" w:cs="Times New Roman"/>
          <w:sz w:val="24"/>
          <w:szCs w:val="24"/>
        </w:rPr>
        <w:t xml:space="preserve"> </w:t>
      </w:r>
      <w:r w:rsidR="00983A7C">
        <w:rPr>
          <w:rFonts w:ascii="Times New Roman" w:hAnsi="Times New Roman" w:cs="Times New Roman"/>
          <w:sz w:val="24"/>
          <w:szCs w:val="24"/>
        </w:rPr>
        <w:t>през 1839 г. гръко-католическата църква е разформирована</w:t>
      </w:r>
      <w:r w:rsidR="006F311D">
        <w:rPr>
          <w:rFonts w:ascii="Times New Roman" w:hAnsi="Times New Roman" w:cs="Times New Roman"/>
          <w:sz w:val="24"/>
          <w:szCs w:val="24"/>
        </w:rPr>
        <w:t>,</w:t>
      </w:r>
      <w:r w:rsidR="00983A7C">
        <w:rPr>
          <w:rFonts w:ascii="Times New Roman" w:hAnsi="Times New Roman" w:cs="Times New Roman"/>
          <w:sz w:val="24"/>
          <w:szCs w:val="24"/>
        </w:rPr>
        <w:t xml:space="preserve"> а 24 години по-късно бел</w:t>
      </w:r>
      <w:r w:rsidR="00A35994">
        <w:rPr>
          <w:rFonts w:ascii="Times New Roman" w:hAnsi="Times New Roman" w:cs="Times New Roman"/>
          <w:sz w:val="24"/>
          <w:szCs w:val="24"/>
        </w:rPr>
        <w:t>а</w:t>
      </w:r>
      <w:r w:rsidR="00983A7C">
        <w:rPr>
          <w:rFonts w:ascii="Times New Roman" w:hAnsi="Times New Roman" w:cs="Times New Roman"/>
          <w:sz w:val="24"/>
          <w:szCs w:val="24"/>
        </w:rPr>
        <w:t>руския благородник Кастус Калиноуски изиграва водеща роля във въстанието н</w:t>
      </w:r>
      <w:r w:rsidR="00915DE7">
        <w:rPr>
          <w:rFonts w:ascii="Times New Roman" w:hAnsi="Times New Roman" w:cs="Times New Roman"/>
          <w:sz w:val="24"/>
          <w:szCs w:val="24"/>
        </w:rPr>
        <w:t>а</w:t>
      </w:r>
      <w:r w:rsidR="00983A7C">
        <w:rPr>
          <w:rFonts w:ascii="Times New Roman" w:hAnsi="Times New Roman" w:cs="Times New Roman"/>
          <w:sz w:val="24"/>
          <w:szCs w:val="24"/>
        </w:rPr>
        <w:t xml:space="preserve"> територията на бившата Полско-литовска държава срещу </w:t>
      </w:r>
      <w:r w:rsidR="00915DE7">
        <w:rPr>
          <w:rFonts w:ascii="Times New Roman" w:hAnsi="Times New Roman" w:cs="Times New Roman"/>
          <w:sz w:val="24"/>
          <w:szCs w:val="24"/>
        </w:rPr>
        <w:t>Руската империя</w:t>
      </w:r>
      <w:r w:rsidR="006F311D">
        <w:rPr>
          <w:rFonts w:ascii="Times New Roman" w:hAnsi="Times New Roman" w:cs="Times New Roman"/>
          <w:sz w:val="24"/>
          <w:szCs w:val="24"/>
        </w:rPr>
        <w:t>,</w:t>
      </w:r>
      <w:r w:rsidR="00915DE7">
        <w:rPr>
          <w:rFonts w:ascii="Times New Roman" w:hAnsi="Times New Roman" w:cs="Times New Roman"/>
          <w:sz w:val="24"/>
          <w:szCs w:val="24"/>
        </w:rPr>
        <w:t xml:space="preserve"> поради което е и публично екзекутиран през март 1864 г. (</w:t>
      </w:r>
      <w:r w:rsidR="00915DE7">
        <w:rPr>
          <w:rFonts w:ascii="Times New Roman" w:hAnsi="Times New Roman" w:cs="Times New Roman"/>
          <w:sz w:val="24"/>
          <w:szCs w:val="24"/>
          <w:lang w:val="en-US"/>
        </w:rPr>
        <w:t>Marples</w:t>
      </w:r>
      <w:r w:rsidR="00915DE7" w:rsidRPr="00915DE7">
        <w:rPr>
          <w:rFonts w:ascii="Times New Roman" w:hAnsi="Times New Roman" w:cs="Times New Roman"/>
          <w:sz w:val="24"/>
          <w:szCs w:val="24"/>
          <w:lang w:val="ru-RU"/>
        </w:rPr>
        <w:t xml:space="preserve"> 2012: 1-2</w:t>
      </w:r>
      <w:r w:rsidR="00915DE7">
        <w:rPr>
          <w:rFonts w:ascii="Times New Roman" w:hAnsi="Times New Roman" w:cs="Times New Roman"/>
          <w:sz w:val="24"/>
          <w:szCs w:val="24"/>
        </w:rPr>
        <w:t>)</w:t>
      </w:r>
      <w:r w:rsidR="00915DE7">
        <w:rPr>
          <w:rFonts w:ascii="Times New Roman" w:hAnsi="Times New Roman" w:cs="Times New Roman"/>
          <w:sz w:val="24"/>
          <w:szCs w:val="24"/>
          <w:lang w:val="ru-RU"/>
        </w:rPr>
        <w:t xml:space="preserve">. </w:t>
      </w:r>
      <w:r w:rsidR="00881BEE">
        <w:rPr>
          <w:rFonts w:ascii="Times New Roman" w:hAnsi="Times New Roman" w:cs="Times New Roman"/>
          <w:sz w:val="24"/>
          <w:szCs w:val="24"/>
        </w:rPr>
        <w:t>О</w:t>
      </w:r>
      <w:r w:rsidR="00481B49">
        <w:rPr>
          <w:rFonts w:ascii="Times New Roman" w:hAnsi="Times New Roman" w:cs="Times New Roman"/>
          <w:sz w:val="24"/>
          <w:szCs w:val="24"/>
        </w:rPr>
        <w:t xml:space="preserve">писаните мерки по отношение на </w:t>
      </w:r>
      <w:r w:rsidR="00CB57E6">
        <w:rPr>
          <w:rFonts w:ascii="Times New Roman" w:hAnsi="Times New Roman" w:cs="Times New Roman"/>
          <w:sz w:val="24"/>
          <w:szCs w:val="24"/>
        </w:rPr>
        <w:t>религиозните възгледи допринася</w:t>
      </w:r>
      <w:r w:rsidR="006F311D">
        <w:rPr>
          <w:rFonts w:ascii="Times New Roman" w:hAnsi="Times New Roman" w:cs="Times New Roman"/>
          <w:sz w:val="24"/>
          <w:szCs w:val="24"/>
        </w:rPr>
        <w:t>т</w:t>
      </w:r>
      <w:r w:rsidR="00CB57E6">
        <w:rPr>
          <w:rFonts w:ascii="Times New Roman" w:hAnsi="Times New Roman" w:cs="Times New Roman"/>
          <w:sz w:val="24"/>
          <w:szCs w:val="24"/>
        </w:rPr>
        <w:t xml:space="preserve"> за това към края на </w:t>
      </w:r>
      <w:r w:rsidR="00CB57E6">
        <w:rPr>
          <w:rFonts w:ascii="Times New Roman" w:hAnsi="Times New Roman" w:cs="Times New Roman"/>
          <w:sz w:val="24"/>
          <w:szCs w:val="24"/>
          <w:lang w:val="en-US"/>
        </w:rPr>
        <w:t>XIX</w:t>
      </w:r>
      <w:r w:rsidR="00CB57E6" w:rsidRPr="00CB57E6">
        <w:rPr>
          <w:rFonts w:ascii="Times New Roman" w:hAnsi="Times New Roman" w:cs="Times New Roman"/>
          <w:sz w:val="24"/>
          <w:szCs w:val="24"/>
          <w:lang w:val="ru-RU"/>
        </w:rPr>
        <w:t xml:space="preserve"> </w:t>
      </w:r>
      <w:r w:rsidR="00CB57E6">
        <w:rPr>
          <w:rFonts w:ascii="Times New Roman" w:hAnsi="Times New Roman" w:cs="Times New Roman"/>
          <w:sz w:val="24"/>
          <w:szCs w:val="24"/>
        </w:rPr>
        <w:t xml:space="preserve">и началото на </w:t>
      </w:r>
      <w:r w:rsidR="00CB57E6">
        <w:rPr>
          <w:rFonts w:ascii="Times New Roman" w:hAnsi="Times New Roman" w:cs="Times New Roman"/>
          <w:sz w:val="24"/>
          <w:szCs w:val="24"/>
          <w:lang w:val="en-US"/>
        </w:rPr>
        <w:t>XX</w:t>
      </w:r>
      <w:r w:rsidR="00CB57E6" w:rsidRPr="00CB57E6">
        <w:rPr>
          <w:rFonts w:ascii="Times New Roman" w:hAnsi="Times New Roman" w:cs="Times New Roman"/>
          <w:sz w:val="24"/>
          <w:szCs w:val="24"/>
          <w:lang w:val="ru-RU"/>
        </w:rPr>
        <w:t xml:space="preserve"> </w:t>
      </w:r>
      <w:r w:rsidR="00CB57E6">
        <w:rPr>
          <w:rFonts w:ascii="Times New Roman" w:hAnsi="Times New Roman" w:cs="Times New Roman"/>
          <w:sz w:val="24"/>
          <w:szCs w:val="24"/>
        </w:rPr>
        <w:t>век</w:t>
      </w:r>
      <w:r w:rsidR="006F311D">
        <w:rPr>
          <w:rFonts w:ascii="Times New Roman" w:hAnsi="Times New Roman" w:cs="Times New Roman"/>
          <w:sz w:val="24"/>
          <w:szCs w:val="24"/>
        </w:rPr>
        <w:t>,</w:t>
      </w:r>
      <w:r w:rsidR="00CB57E6">
        <w:rPr>
          <w:rFonts w:ascii="Times New Roman" w:hAnsi="Times New Roman" w:cs="Times New Roman"/>
          <w:sz w:val="24"/>
          <w:szCs w:val="24"/>
        </w:rPr>
        <w:t xml:space="preserve"> бел</w:t>
      </w:r>
      <w:r w:rsidR="00A35994">
        <w:rPr>
          <w:rFonts w:ascii="Times New Roman" w:hAnsi="Times New Roman" w:cs="Times New Roman"/>
          <w:sz w:val="24"/>
          <w:szCs w:val="24"/>
        </w:rPr>
        <w:t>а</w:t>
      </w:r>
      <w:r w:rsidR="00CB57E6">
        <w:rPr>
          <w:rFonts w:ascii="Times New Roman" w:hAnsi="Times New Roman" w:cs="Times New Roman"/>
          <w:sz w:val="24"/>
          <w:szCs w:val="24"/>
        </w:rPr>
        <w:t>русите отново в по-голямата си част да бъдат православни</w:t>
      </w:r>
      <w:r w:rsidR="006F311D">
        <w:rPr>
          <w:rFonts w:ascii="Times New Roman" w:hAnsi="Times New Roman" w:cs="Times New Roman"/>
          <w:sz w:val="24"/>
          <w:szCs w:val="24"/>
        </w:rPr>
        <w:t>,</w:t>
      </w:r>
      <w:r w:rsidR="00CB57E6">
        <w:rPr>
          <w:rFonts w:ascii="Times New Roman" w:hAnsi="Times New Roman" w:cs="Times New Roman"/>
          <w:sz w:val="24"/>
          <w:szCs w:val="24"/>
        </w:rPr>
        <w:t xml:space="preserve"> </w:t>
      </w:r>
      <w:r w:rsidR="00881BEE">
        <w:rPr>
          <w:rFonts w:ascii="Times New Roman" w:hAnsi="Times New Roman" w:cs="Times New Roman"/>
          <w:sz w:val="24"/>
          <w:szCs w:val="24"/>
        </w:rPr>
        <w:t>като в</w:t>
      </w:r>
      <w:r w:rsidR="00881BEE" w:rsidRPr="00881BEE">
        <w:rPr>
          <w:rFonts w:ascii="Times New Roman" w:hAnsi="Times New Roman" w:cs="Times New Roman"/>
          <w:sz w:val="24"/>
          <w:szCs w:val="24"/>
        </w:rPr>
        <w:t xml:space="preserve"> допълнение на посоченото през 1840 г. се забранява и официалната употреба на имената Беларус и Литва </w:t>
      </w:r>
      <w:r w:rsidR="00CB57E6">
        <w:rPr>
          <w:rFonts w:ascii="Times New Roman" w:hAnsi="Times New Roman" w:cs="Times New Roman"/>
          <w:sz w:val="24"/>
          <w:szCs w:val="24"/>
        </w:rPr>
        <w:t>(</w:t>
      </w:r>
      <w:r w:rsidR="00CB57E6">
        <w:rPr>
          <w:rFonts w:ascii="Times New Roman" w:hAnsi="Times New Roman" w:cs="Times New Roman"/>
          <w:sz w:val="24"/>
          <w:szCs w:val="24"/>
          <w:lang w:val="en-US"/>
        </w:rPr>
        <w:t>Bekus</w:t>
      </w:r>
      <w:r w:rsidR="00CB57E6" w:rsidRPr="00CB57E6">
        <w:rPr>
          <w:rFonts w:ascii="Times New Roman" w:hAnsi="Times New Roman" w:cs="Times New Roman"/>
          <w:sz w:val="24"/>
          <w:szCs w:val="24"/>
          <w:lang w:val="ru-RU"/>
        </w:rPr>
        <w:t xml:space="preserve"> 2010: 65-66</w:t>
      </w:r>
      <w:r w:rsidR="00CB57E6">
        <w:rPr>
          <w:rFonts w:ascii="Times New Roman" w:hAnsi="Times New Roman" w:cs="Times New Roman"/>
          <w:sz w:val="24"/>
          <w:szCs w:val="24"/>
        </w:rPr>
        <w:t xml:space="preserve">). </w:t>
      </w:r>
    </w:p>
    <w:p w:rsidR="0068039F" w:rsidRDefault="00AB2EB0" w:rsidP="00915DE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w:t>
      </w:r>
      <w:r w:rsidR="001F47C5">
        <w:rPr>
          <w:rFonts w:ascii="Times New Roman" w:hAnsi="Times New Roman" w:cs="Times New Roman"/>
          <w:sz w:val="24"/>
          <w:szCs w:val="24"/>
        </w:rPr>
        <w:t xml:space="preserve"> резултат на революцията</w:t>
      </w:r>
      <w:r>
        <w:rPr>
          <w:rFonts w:ascii="Times New Roman" w:hAnsi="Times New Roman" w:cs="Times New Roman"/>
          <w:sz w:val="24"/>
          <w:szCs w:val="24"/>
        </w:rPr>
        <w:t xml:space="preserve"> от 1905 г.</w:t>
      </w:r>
      <w:r w:rsidR="001F47C5">
        <w:rPr>
          <w:rFonts w:ascii="Times New Roman" w:hAnsi="Times New Roman" w:cs="Times New Roman"/>
          <w:sz w:val="24"/>
          <w:szCs w:val="24"/>
        </w:rPr>
        <w:t xml:space="preserve"> бел</w:t>
      </w:r>
      <w:r w:rsidR="00A35994">
        <w:rPr>
          <w:rFonts w:ascii="Times New Roman" w:hAnsi="Times New Roman" w:cs="Times New Roman"/>
          <w:sz w:val="24"/>
          <w:szCs w:val="24"/>
        </w:rPr>
        <w:t>а</w:t>
      </w:r>
      <w:r w:rsidR="001F47C5">
        <w:rPr>
          <w:rFonts w:ascii="Times New Roman" w:hAnsi="Times New Roman" w:cs="Times New Roman"/>
          <w:sz w:val="24"/>
          <w:szCs w:val="24"/>
        </w:rPr>
        <w:t xml:space="preserve">русите получават </w:t>
      </w:r>
      <w:r w:rsidR="004371F1">
        <w:rPr>
          <w:rFonts w:ascii="Times New Roman" w:hAnsi="Times New Roman" w:cs="Times New Roman"/>
          <w:sz w:val="24"/>
          <w:szCs w:val="24"/>
        </w:rPr>
        <w:t>разрешение да публикуват вестници и книги на техния език</w:t>
      </w:r>
      <w:r w:rsidR="006F311D">
        <w:rPr>
          <w:rFonts w:ascii="Times New Roman" w:hAnsi="Times New Roman" w:cs="Times New Roman"/>
          <w:sz w:val="24"/>
          <w:szCs w:val="24"/>
        </w:rPr>
        <w:t>,</w:t>
      </w:r>
      <w:r w:rsidR="004371F1">
        <w:rPr>
          <w:rFonts w:ascii="Times New Roman" w:hAnsi="Times New Roman" w:cs="Times New Roman"/>
          <w:sz w:val="24"/>
          <w:szCs w:val="24"/>
        </w:rPr>
        <w:t xml:space="preserve"> но като цяло в периода 1905 – 1914 г. процесите на тяхното национално пробуждане се оказват </w:t>
      </w:r>
      <w:r>
        <w:rPr>
          <w:rFonts w:ascii="Times New Roman" w:hAnsi="Times New Roman" w:cs="Times New Roman"/>
          <w:sz w:val="24"/>
          <w:szCs w:val="24"/>
        </w:rPr>
        <w:t>не</w:t>
      </w:r>
      <w:r w:rsidR="004371F1">
        <w:rPr>
          <w:rFonts w:ascii="Times New Roman" w:hAnsi="Times New Roman" w:cs="Times New Roman"/>
          <w:sz w:val="24"/>
          <w:szCs w:val="24"/>
        </w:rPr>
        <w:t>достатъчни</w:t>
      </w:r>
      <w:r w:rsidR="006F311D">
        <w:rPr>
          <w:rFonts w:ascii="Times New Roman" w:hAnsi="Times New Roman" w:cs="Times New Roman"/>
          <w:sz w:val="24"/>
          <w:szCs w:val="24"/>
        </w:rPr>
        <w:t>,</w:t>
      </w:r>
      <w:r w:rsidR="004371F1">
        <w:rPr>
          <w:rFonts w:ascii="Times New Roman" w:hAnsi="Times New Roman" w:cs="Times New Roman"/>
          <w:sz w:val="24"/>
          <w:szCs w:val="24"/>
        </w:rPr>
        <w:t xml:space="preserve"> за да послужат в качеството на основа за съз</w:t>
      </w:r>
      <w:r>
        <w:rPr>
          <w:rFonts w:ascii="Times New Roman" w:hAnsi="Times New Roman" w:cs="Times New Roman"/>
          <w:sz w:val="24"/>
          <w:szCs w:val="24"/>
        </w:rPr>
        <w:t>даването на независима държава</w:t>
      </w:r>
      <w:r w:rsidR="006F311D">
        <w:rPr>
          <w:rFonts w:ascii="Times New Roman" w:hAnsi="Times New Roman" w:cs="Times New Roman"/>
          <w:sz w:val="24"/>
          <w:szCs w:val="24"/>
        </w:rPr>
        <w:t>,</w:t>
      </w:r>
      <w:r>
        <w:rPr>
          <w:rFonts w:ascii="Times New Roman" w:hAnsi="Times New Roman" w:cs="Times New Roman"/>
          <w:sz w:val="24"/>
          <w:szCs w:val="24"/>
        </w:rPr>
        <w:t xml:space="preserve"> а и </w:t>
      </w:r>
      <w:r w:rsidR="00BA4CF1">
        <w:rPr>
          <w:rFonts w:ascii="Times New Roman" w:hAnsi="Times New Roman" w:cs="Times New Roman"/>
          <w:sz w:val="24"/>
          <w:szCs w:val="24"/>
        </w:rPr>
        <w:t>самият факт че повечето етнически бел</w:t>
      </w:r>
      <w:r w:rsidR="00A35994">
        <w:rPr>
          <w:rFonts w:ascii="Times New Roman" w:hAnsi="Times New Roman" w:cs="Times New Roman"/>
          <w:sz w:val="24"/>
          <w:szCs w:val="24"/>
        </w:rPr>
        <w:t>а</w:t>
      </w:r>
      <w:r w:rsidR="00BA4CF1">
        <w:rPr>
          <w:rFonts w:ascii="Times New Roman" w:hAnsi="Times New Roman" w:cs="Times New Roman"/>
          <w:sz w:val="24"/>
          <w:szCs w:val="24"/>
        </w:rPr>
        <w:t>руси живеят в малки населени места</w:t>
      </w:r>
      <w:r w:rsidR="006F311D">
        <w:rPr>
          <w:rFonts w:ascii="Times New Roman" w:hAnsi="Times New Roman" w:cs="Times New Roman"/>
          <w:sz w:val="24"/>
          <w:szCs w:val="24"/>
        </w:rPr>
        <w:t>,</w:t>
      </w:r>
      <w:r w:rsidR="00BA4CF1">
        <w:rPr>
          <w:rFonts w:ascii="Times New Roman" w:hAnsi="Times New Roman" w:cs="Times New Roman"/>
          <w:sz w:val="24"/>
          <w:szCs w:val="24"/>
        </w:rPr>
        <w:t xml:space="preserve"> а не в градовете</w:t>
      </w:r>
      <w:r w:rsidR="006F311D">
        <w:rPr>
          <w:rFonts w:ascii="Times New Roman" w:hAnsi="Times New Roman" w:cs="Times New Roman"/>
          <w:sz w:val="24"/>
          <w:szCs w:val="24"/>
        </w:rPr>
        <w:t>,</w:t>
      </w:r>
      <w:r w:rsidR="00BA4CF1">
        <w:rPr>
          <w:rFonts w:ascii="Times New Roman" w:hAnsi="Times New Roman" w:cs="Times New Roman"/>
          <w:sz w:val="24"/>
          <w:szCs w:val="24"/>
        </w:rPr>
        <w:t xml:space="preserve"> допълнително ограничава реалните възможности за самоуправление и формиране на отделно политическо образувание</w:t>
      </w:r>
      <w:r w:rsidR="00352883">
        <w:rPr>
          <w:rFonts w:ascii="Times New Roman" w:hAnsi="Times New Roman" w:cs="Times New Roman"/>
          <w:sz w:val="24"/>
          <w:szCs w:val="24"/>
        </w:rPr>
        <w:t xml:space="preserve"> (</w:t>
      </w:r>
      <w:r w:rsidR="00352883">
        <w:rPr>
          <w:rFonts w:ascii="Times New Roman" w:hAnsi="Times New Roman" w:cs="Times New Roman"/>
          <w:sz w:val="24"/>
          <w:szCs w:val="24"/>
          <w:lang w:val="en-US"/>
        </w:rPr>
        <w:t>Marples</w:t>
      </w:r>
      <w:r w:rsidR="00352883" w:rsidRPr="00352883">
        <w:rPr>
          <w:rFonts w:ascii="Times New Roman" w:hAnsi="Times New Roman" w:cs="Times New Roman"/>
          <w:sz w:val="24"/>
          <w:szCs w:val="24"/>
          <w:lang w:val="ru-RU"/>
        </w:rPr>
        <w:t xml:space="preserve"> 2012: 2</w:t>
      </w:r>
      <w:r w:rsidR="00352883">
        <w:rPr>
          <w:rFonts w:ascii="Times New Roman" w:hAnsi="Times New Roman" w:cs="Times New Roman"/>
          <w:sz w:val="24"/>
          <w:szCs w:val="24"/>
        </w:rPr>
        <w:t>)</w:t>
      </w:r>
      <w:r w:rsidR="00BA4CF1">
        <w:rPr>
          <w:rFonts w:ascii="Times New Roman" w:hAnsi="Times New Roman" w:cs="Times New Roman"/>
          <w:sz w:val="24"/>
          <w:szCs w:val="24"/>
        </w:rPr>
        <w:t xml:space="preserve">. </w:t>
      </w:r>
    </w:p>
    <w:p w:rsidR="00FD24D7" w:rsidRDefault="00663F0E" w:rsidP="00915DE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След революцията от 1917 г. националното бел</w:t>
      </w:r>
      <w:r w:rsidR="00A35994">
        <w:rPr>
          <w:rFonts w:ascii="Times New Roman" w:hAnsi="Times New Roman" w:cs="Times New Roman"/>
          <w:sz w:val="24"/>
          <w:szCs w:val="24"/>
        </w:rPr>
        <w:t>а</w:t>
      </w:r>
      <w:r>
        <w:rPr>
          <w:rFonts w:ascii="Times New Roman" w:hAnsi="Times New Roman" w:cs="Times New Roman"/>
          <w:sz w:val="24"/>
          <w:szCs w:val="24"/>
        </w:rPr>
        <w:t>руско движение не успява да се утвърди</w:t>
      </w:r>
      <w:r w:rsidR="006F311D">
        <w:rPr>
          <w:rFonts w:ascii="Times New Roman" w:hAnsi="Times New Roman" w:cs="Times New Roman"/>
          <w:sz w:val="24"/>
          <w:szCs w:val="24"/>
        </w:rPr>
        <w:t>,</w:t>
      </w:r>
      <w:r>
        <w:rPr>
          <w:rFonts w:ascii="Times New Roman" w:hAnsi="Times New Roman" w:cs="Times New Roman"/>
          <w:sz w:val="24"/>
          <w:szCs w:val="24"/>
        </w:rPr>
        <w:t xml:space="preserve"> тъй като на изборите за Велико народно събрание през декември 1917 г. националистите получават едва 0,3% от гласовете срещу 67% за болшевиките</w:t>
      </w:r>
      <w:r w:rsidR="006F311D">
        <w:rPr>
          <w:rFonts w:ascii="Times New Roman" w:hAnsi="Times New Roman" w:cs="Times New Roman"/>
          <w:sz w:val="24"/>
          <w:szCs w:val="24"/>
        </w:rPr>
        <w:t>,</w:t>
      </w:r>
      <w:r>
        <w:rPr>
          <w:rFonts w:ascii="Times New Roman" w:hAnsi="Times New Roman" w:cs="Times New Roman"/>
          <w:sz w:val="24"/>
          <w:szCs w:val="24"/>
        </w:rPr>
        <w:t xml:space="preserve"> които на свой ред впоследствие се оказват основния фактор довел до съществуването на Беларус като самостоятелна държава, защото по тяхна инициатива на 1 януари 1919 г. се създава Съветската социалистическа република Беларус (Лакост 2005</w:t>
      </w:r>
      <w:r w:rsidRPr="00663F0E">
        <w:rPr>
          <w:rFonts w:ascii="Times New Roman" w:hAnsi="Times New Roman" w:cs="Times New Roman"/>
          <w:sz w:val="24"/>
          <w:szCs w:val="24"/>
          <w:lang w:val="ru-RU"/>
        </w:rPr>
        <w:t>: 67</w:t>
      </w:r>
      <w:r>
        <w:rPr>
          <w:rFonts w:ascii="Times New Roman" w:hAnsi="Times New Roman" w:cs="Times New Roman"/>
          <w:sz w:val="24"/>
          <w:szCs w:val="24"/>
        </w:rPr>
        <w:t xml:space="preserve">). </w:t>
      </w:r>
      <w:r w:rsidR="009C6672">
        <w:rPr>
          <w:rFonts w:ascii="Times New Roman" w:hAnsi="Times New Roman" w:cs="Times New Roman"/>
          <w:sz w:val="24"/>
          <w:szCs w:val="24"/>
        </w:rPr>
        <w:t>Нейното съществуване като независим политически субект е краткотрайно</w:t>
      </w:r>
      <w:r w:rsidR="006F311D">
        <w:rPr>
          <w:rFonts w:ascii="Times New Roman" w:hAnsi="Times New Roman" w:cs="Times New Roman"/>
          <w:sz w:val="24"/>
          <w:szCs w:val="24"/>
        </w:rPr>
        <w:t>,</w:t>
      </w:r>
      <w:r w:rsidR="009C6672">
        <w:rPr>
          <w:rFonts w:ascii="Times New Roman" w:hAnsi="Times New Roman" w:cs="Times New Roman"/>
          <w:sz w:val="24"/>
          <w:szCs w:val="24"/>
        </w:rPr>
        <w:t xml:space="preserve"> тъй като на 30 декември 1922 г. се обявява създаването на Съюзът на съветските социалистически републики</w:t>
      </w:r>
      <w:r w:rsidR="006F311D">
        <w:rPr>
          <w:rFonts w:ascii="Times New Roman" w:hAnsi="Times New Roman" w:cs="Times New Roman"/>
          <w:sz w:val="24"/>
          <w:szCs w:val="24"/>
        </w:rPr>
        <w:t>,</w:t>
      </w:r>
      <w:r w:rsidR="009C6672">
        <w:rPr>
          <w:rFonts w:ascii="Times New Roman" w:hAnsi="Times New Roman" w:cs="Times New Roman"/>
          <w:sz w:val="24"/>
          <w:szCs w:val="24"/>
        </w:rPr>
        <w:t xml:space="preserve"> от който става част и Беларус</w:t>
      </w:r>
      <w:r w:rsidR="0002391A">
        <w:rPr>
          <w:rFonts w:ascii="Times New Roman" w:hAnsi="Times New Roman" w:cs="Times New Roman"/>
          <w:sz w:val="24"/>
          <w:szCs w:val="24"/>
        </w:rPr>
        <w:t xml:space="preserve"> (</w:t>
      </w:r>
      <w:r w:rsidR="0002391A">
        <w:rPr>
          <w:rFonts w:ascii="Times New Roman" w:hAnsi="Times New Roman" w:cs="Times New Roman"/>
          <w:sz w:val="24"/>
          <w:szCs w:val="24"/>
          <w:lang w:val="en-US"/>
        </w:rPr>
        <w:t>Marples</w:t>
      </w:r>
      <w:r w:rsidR="0002391A" w:rsidRPr="0002391A">
        <w:rPr>
          <w:rFonts w:ascii="Times New Roman" w:hAnsi="Times New Roman" w:cs="Times New Roman"/>
          <w:sz w:val="24"/>
          <w:szCs w:val="24"/>
          <w:lang w:val="ru-RU"/>
        </w:rPr>
        <w:t xml:space="preserve"> 2012: 6</w:t>
      </w:r>
      <w:r w:rsidR="0002391A">
        <w:rPr>
          <w:rFonts w:ascii="Times New Roman" w:hAnsi="Times New Roman" w:cs="Times New Roman"/>
          <w:sz w:val="24"/>
          <w:szCs w:val="24"/>
        </w:rPr>
        <w:t>)</w:t>
      </w:r>
      <w:r w:rsidR="009C6672">
        <w:rPr>
          <w:rFonts w:ascii="Times New Roman" w:hAnsi="Times New Roman" w:cs="Times New Roman"/>
          <w:sz w:val="24"/>
          <w:szCs w:val="24"/>
        </w:rPr>
        <w:t xml:space="preserve">. </w:t>
      </w:r>
    </w:p>
    <w:p w:rsidR="001417F9" w:rsidRDefault="009F0ED6" w:rsidP="00915DE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 периода 1919 – 1920 г. Руската СФСР прави опит за създаване на Литовско-Беларуска република</w:t>
      </w:r>
      <w:r w:rsidR="006F311D">
        <w:rPr>
          <w:rFonts w:ascii="Times New Roman" w:hAnsi="Times New Roman" w:cs="Times New Roman"/>
          <w:sz w:val="24"/>
          <w:szCs w:val="24"/>
        </w:rPr>
        <w:t>,</w:t>
      </w:r>
      <w:r>
        <w:rPr>
          <w:rFonts w:ascii="Times New Roman" w:hAnsi="Times New Roman" w:cs="Times New Roman"/>
          <w:sz w:val="24"/>
          <w:szCs w:val="24"/>
        </w:rPr>
        <w:t xml:space="preserve"> с оглед ограничаване на мощта на възраждащата се полска държава</w:t>
      </w:r>
      <w:r w:rsidR="006F311D">
        <w:rPr>
          <w:rFonts w:ascii="Times New Roman" w:hAnsi="Times New Roman" w:cs="Times New Roman"/>
          <w:sz w:val="24"/>
          <w:szCs w:val="24"/>
        </w:rPr>
        <w:t>,</w:t>
      </w:r>
      <w:r>
        <w:rPr>
          <w:rFonts w:ascii="Times New Roman" w:hAnsi="Times New Roman" w:cs="Times New Roman"/>
          <w:sz w:val="24"/>
          <w:szCs w:val="24"/>
        </w:rPr>
        <w:t xml:space="preserve"> но след поражението на болшевиките в </w:t>
      </w:r>
      <w:r w:rsidR="00D24C79">
        <w:rPr>
          <w:rFonts w:ascii="Times New Roman" w:hAnsi="Times New Roman" w:cs="Times New Roman"/>
          <w:sz w:val="24"/>
          <w:szCs w:val="24"/>
        </w:rPr>
        <w:t>полско-съветската</w:t>
      </w:r>
      <w:r>
        <w:rPr>
          <w:rFonts w:ascii="Times New Roman" w:hAnsi="Times New Roman" w:cs="Times New Roman"/>
          <w:sz w:val="24"/>
          <w:szCs w:val="24"/>
        </w:rPr>
        <w:t xml:space="preserve"> война през 1920 г.</w:t>
      </w:r>
      <w:r w:rsidR="006F311D">
        <w:rPr>
          <w:rFonts w:ascii="Times New Roman" w:hAnsi="Times New Roman" w:cs="Times New Roman"/>
          <w:sz w:val="24"/>
          <w:szCs w:val="24"/>
        </w:rPr>
        <w:t>,</w:t>
      </w:r>
      <w:r>
        <w:rPr>
          <w:rFonts w:ascii="Times New Roman" w:hAnsi="Times New Roman" w:cs="Times New Roman"/>
          <w:sz w:val="24"/>
          <w:szCs w:val="24"/>
        </w:rPr>
        <w:t xml:space="preserve"> западната част на Белорусия е присъединена към Полша до подписването на германско-</w:t>
      </w:r>
      <w:r>
        <w:rPr>
          <w:rFonts w:ascii="Times New Roman" w:hAnsi="Times New Roman" w:cs="Times New Roman"/>
          <w:sz w:val="24"/>
          <w:szCs w:val="24"/>
        </w:rPr>
        <w:lastRenderedPageBreak/>
        <w:t>съветския пакт</w:t>
      </w:r>
      <w:r w:rsidR="004957E8">
        <w:rPr>
          <w:rFonts w:ascii="Times New Roman" w:hAnsi="Times New Roman" w:cs="Times New Roman"/>
          <w:sz w:val="24"/>
          <w:szCs w:val="24"/>
        </w:rPr>
        <w:t xml:space="preserve"> (Лакост 2005</w:t>
      </w:r>
      <w:r w:rsidR="004957E8" w:rsidRPr="004957E8">
        <w:rPr>
          <w:rFonts w:ascii="Times New Roman" w:hAnsi="Times New Roman" w:cs="Times New Roman"/>
          <w:sz w:val="24"/>
          <w:szCs w:val="24"/>
          <w:lang w:val="ru-RU"/>
        </w:rPr>
        <w:t>: 67</w:t>
      </w:r>
      <w:r w:rsidR="004957E8">
        <w:rPr>
          <w:rFonts w:ascii="Times New Roman" w:hAnsi="Times New Roman" w:cs="Times New Roman"/>
          <w:sz w:val="24"/>
          <w:szCs w:val="24"/>
        </w:rPr>
        <w:t xml:space="preserve">). </w:t>
      </w:r>
      <w:r w:rsidR="006B2A41">
        <w:rPr>
          <w:rFonts w:ascii="Times New Roman" w:hAnsi="Times New Roman" w:cs="Times New Roman"/>
          <w:sz w:val="24"/>
          <w:szCs w:val="24"/>
        </w:rPr>
        <w:t xml:space="preserve">В началото на 30-те години на миналия век </w:t>
      </w:r>
      <w:r w:rsidR="00EB71D2">
        <w:rPr>
          <w:rFonts w:ascii="Times New Roman" w:hAnsi="Times New Roman" w:cs="Times New Roman"/>
          <w:sz w:val="24"/>
          <w:szCs w:val="24"/>
        </w:rPr>
        <w:t>започва процес на премахване на културните и политически дейци</w:t>
      </w:r>
      <w:r w:rsidR="006F311D">
        <w:rPr>
          <w:rFonts w:ascii="Times New Roman" w:hAnsi="Times New Roman" w:cs="Times New Roman"/>
          <w:sz w:val="24"/>
          <w:szCs w:val="24"/>
        </w:rPr>
        <w:t>,</w:t>
      </w:r>
      <w:r w:rsidR="00EB71D2">
        <w:rPr>
          <w:rFonts w:ascii="Times New Roman" w:hAnsi="Times New Roman" w:cs="Times New Roman"/>
          <w:sz w:val="24"/>
          <w:szCs w:val="24"/>
        </w:rPr>
        <w:t xml:space="preserve"> които са подкрепяли създаването на независима бел</w:t>
      </w:r>
      <w:r w:rsidR="00A35994">
        <w:rPr>
          <w:rFonts w:ascii="Times New Roman" w:hAnsi="Times New Roman" w:cs="Times New Roman"/>
          <w:sz w:val="24"/>
          <w:szCs w:val="24"/>
        </w:rPr>
        <w:t>а</w:t>
      </w:r>
      <w:r w:rsidR="00EB71D2">
        <w:rPr>
          <w:rFonts w:ascii="Times New Roman" w:hAnsi="Times New Roman" w:cs="Times New Roman"/>
          <w:sz w:val="24"/>
          <w:szCs w:val="24"/>
        </w:rPr>
        <w:t xml:space="preserve">руска държава и са се противопоставяли на </w:t>
      </w:r>
      <w:r w:rsidR="009B34F7">
        <w:rPr>
          <w:rFonts w:ascii="Times New Roman" w:hAnsi="Times New Roman" w:cs="Times New Roman"/>
          <w:sz w:val="24"/>
          <w:szCs w:val="24"/>
        </w:rPr>
        <w:t>марксистко-ленинистката идеология (</w:t>
      </w:r>
      <w:r w:rsidR="009B34F7">
        <w:rPr>
          <w:rFonts w:ascii="Times New Roman" w:hAnsi="Times New Roman" w:cs="Times New Roman"/>
          <w:sz w:val="24"/>
          <w:szCs w:val="24"/>
          <w:lang w:val="en-US"/>
        </w:rPr>
        <w:t>Lahviniec</w:t>
      </w:r>
      <w:r w:rsidR="009B34F7" w:rsidRPr="009B34F7">
        <w:rPr>
          <w:rFonts w:ascii="Times New Roman" w:hAnsi="Times New Roman" w:cs="Times New Roman"/>
          <w:sz w:val="24"/>
          <w:szCs w:val="24"/>
          <w:lang w:val="ru-RU"/>
        </w:rPr>
        <w:t xml:space="preserve">, </w:t>
      </w:r>
      <w:r w:rsidR="009B34F7">
        <w:rPr>
          <w:rFonts w:ascii="Times New Roman" w:hAnsi="Times New Roman" w:cs="Times New Roman"/>
          <w:sz w:val="24"/>
          <w:szCs w:val="24"/>
          <w:lang w:val="en-US"/>
        </w:rPr>
        <w:t>Culickaja</w:t>
      </w:r>
      <w:r w:rsidR="009B34F7" w:rsidRPr="009B34F7">
        <w:rPr>
          <w:rFonts w:ascii="Times New Roman" w:hAnsi="Times New Roman" w:cs="Times New Roman"/>
          <w:sz w:val="24"/>
          <w:szCs w:val="24"/>
          <w:lang w:val="ru-RU"/>
        </w:rPr>
        <w:t xml:space="preserve"> 2013: 97</w:t>
      </w:r>
      <w:r w:rsidR="009B34F7">
        <w:rPr>
          <w:rFonts w:ascii="Times New Roman" w:hAnsi="Times New Roman" w:cs="Times New Roman"/>
          <w:sz w:val="24"/>
          <w:szCs w:val="24"/>
        </w:rPr>
        <w:t xml:space="preserve">). </w:t>
      </w:r>
    </w:p>
    <w:p w:rsidR="00037402" w:rsidRDefault="00FC309F" w:rsidP="00915DE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До голяма степен </w:t>
      </w:r>
      <w:r w:rsidR="00FF0C2D">
        <w:rPr>
          <w:rFonts w:ascii="Times New Roman" w:hAnsi="Times New Roman" w:cs="Times New Roman"/>
          <w:sz w:val="24"/>
          <w:szCs w:val="24"/>
        </w:rPr>
        <w:t>тези действия не се оказват решаващи по отношение на развитието на бел</w:t>
      </w:r>
      <w:r w:rsidR="00A35994">
        <w:rPr>
          <w:rFonts w:ascii="Times New Roman" w:hAnsi="Times New Roman" w:cs="Times New Roman"/>
          <w:sz w:val="24"/>
          <w:szCs w:val="24"/>
        </w:rPr>
        <w:t>а</w:t>
      </w:r>
      <w:r w:rsidR="00FF0C2D">
        <w:rPr>
          <w:rFonts w:ascii="Times New Roman" w:hAnsi="Times New Roman" w:cs="Times New Roman"/>
          <w:sz w:val="24"/>
          <w:szCs w:val="24"/>
        </w:rPr>
        <w:t>руск</w:t>
      </w:r>
      <w:r w:rsidR="00A35994">
        <w:rPr>
          <w:rFonts w:ascii="Times New Roman" w:hAnsi="Times New Roman" w:cs="Times New Roman"/>
          <w:sz w:val="24"/>
          <w:szCs w:val="24"/>
        </w:rPr>
        <w:t>о</w:t>
      </w:r>
      <w:r w:rsidR="00FF0C2D">
        <w:rPr>
          <w:rFonts w:ascii="Times New Roman" w:hAnsi="Times New Roman" w:cs="Times New Roman"/>
          <w:sz w:val="24"/>
          <w:szCs w:val="24"/>
        </w:rPr>
        <w:t>т</w:t>
      </w:r>
      <w:r w:rsidR="00A35994">
        <w:rPr>
          <w:rFonts w:ascii="Times New Roman" w:hAnsi="Times New Roman" w:cs="Times New Roman"/>
          <w:sz w:val="24"/>
          <w:szCs w:val="24"/>
        </w:rPr>
        <w:t>о</w:t>
      </w:r>
      <w:r w:rsidR="00FF0C2D">
        <w:rPr>
          <w:rFonts w:ascii="Times New Roman" w:hAnsi="Times New Roman" w:cs="Times New Roman"/>
          <w:sz w:val="24"/>
          <w:szCs w:val="24"/>
        </w:rPr>
        <w:t xml:space="preserve"> </w:t>
      </w:r>
      <w:r w:rsidR="00212312">
        <w:rPr>
          <w:rFonts w:ascii="Times New Roman" w:hAnsi="Times New Roman" w:cs="Times New Roman"/>
          <w:sz w:val="24"/>
          <w:szCs w:val="24"/>
        </w:rPr>
        <w:t>нац</w:t>
      </w:r>
      <w:r w:rsidR="009A49B4">
        <w:rPr>
          <w:rFonts w:ascii="Times New Roman" w:hAnsi="Times New Roman" w:cs="Times New Roman"/>
          <w:sz w:val="24"/>
          <w:szCs w:val="24"/>
        </w:rPr>
        <w:t>ионалн</w:t>
      </w:r>
      <w:r w:rsidR="00A35994">
        <w:rPr>
          <w:rFonts w:ascii="Times New Roman" w:hAnsi="Times New Roman" w:cs="Times New Roman"/>
          <w:sz w:val="24"/>
          <w:szCs w:val="24"/>
        </w:rPr>
        <w:t>о</w:t>
      </w:r>
      <w:r w:rsidR="009A49B4">
        <w:rPr>
          <w:rFonts w:ascii="Times New Roman" w:hAnsi="Times New Roman" w:cs="Times New Roman"/>
          <w:sz w:val="24"/>
          <w:szCs w:val="24"/>
        </w:rPr>
        <w:t xml:space="preserve"> </w:t>
      </w:r>
      <w:r w:rsidR="00A35994">
        <w:rPr>
          <w:rFonts w:ascii="Times New Roman" w:hAnsi="Times New Roman" w:cs="Times New Roman"/>
          <w:sz w:val="24"/>
          <w:szCs w:val="24"/>
        </w:rPr>
        <w:t>самосъзнание</w:t>
      </w:r>
      <w:r w:rsidR="006F311D">
        <w:rPr>
          <w:rFonts w:ascii="Times New Roman" w:hAnsi="Times New Roman" w:cs="Times New Roman"/>
          <w:sz w:val="24"/>
          <w:szCs w:val="24"/>
        </w:rPr>
        <w:t>,</w:t>
      </w:r>
      <w:r w:rsidR="009A49B4">
        <w:rPr>
          <w:rFonts w:ascii="Times New Roman" w:hAnsi="Times New Roman" w:cs="Times New Roman"/>
          <w:sz w:val="24"/>
          <w:szCs w:val="24"/>
        </w:rPr>
        <w:t xml:space="preserve"> тъй като биват засенчени от събитията състояли се в </w:t>
      </w:r>
      <w:r w:rsidR="00A35994">
        <w:rPr>
          <w:rFonts w:ascii="Times New Roman" w:hAnsi="Times New Roman" w:cs="Times New Roman"/>
          <w:sz w:val="24"/>
          <w:szCs w:val="24"/>
        </w:rPr>
        <w:t>първата половина</w:t>
      </w:r>
      <w:r w:rsidR="009A49B4">
        <w:rPr>
          <w:rFonts w:ascii="Times New Roman" w:hAnsi="Times New Roman" w:cs="Times New Roman"/>
          <w:sz w:val="24"/>
          <w:szCs w:val="24"/>
        </w:rPr>
        <w:t xml:space="preserve"> на следващото десетилетие. </w:t>
      </w:r>
      <w:r w:rsidR="00A35994">
        <w:rPr>
          <w:rFonts w:ascii="Times New Roman" w:hAnsi="Times New Roman" w:cs="Times New Roman"/>
          <w:sz w:val="24"/>
          <w:szCs w:val="24"/>
        </w:rPr>
        <w:t xml:space="preserve">Действително за беларусите страданията, които републиката им понася, превърната в мъченик по време на нацистката окупация, се оказват основополагащ камък на идентичността им </w:t>
      </w:r>
      <w:r w:rsidR="00457E72">
        <w:rPr>
          <w:rFonts w:ascii="Times New Roman" w:hAnsi="Times New Roman" w:cs="Times New Roman"/>
          <w:sz w:val="24"/>
          <w:szCs w:val="24"/>
        </w:rPr>
        <w:t>и спояват още по-е</w:t>
      </w:r>
      <w:r w:rsidR="007C5A27">
        <w:rPr>
          <w:rFonts w:ascii="Times New Roman" w:hAnsi="Times New Roman" w:cs="Times New Roman"/>
          <w:sz w:val="24"/>
          <w:szCs w:val="24"/>
        </w:rPr>
        <w:t>стествения</w:t>
      </w:r>
      <w:r w:rsidR="00457E72">
        <w:rPr>
          <w:rFonts w:ascii="Times New Roman" w:hAnsi="Times New Roman" w:cs="Times New Roman"/>
          <w:sz w:val="24"/>
          <w:szCs w:val="24"/>
        </w:rPr>
        <w:t xml:space="preserve"> им съюз с Русия или Съветския съюз</w:t>
      </w:r>
      <w:r w:rsidR="00820292">
        <w:rPr>
          <w:rFonts w:ascii="Times New Roman" w:hAnsi="Times New Roman" w:cs="Times New Roman"/>
          <w:sz w:val="24"/>
          <w:szCs w:val="24"/>
        </w:rPr>
        <w:t xml:space="preserve"> (Лакост 2005</w:t>
      </w:r>
      <w:r w:rsidR="00820292" w:rsidRPr="00820292">
        <w:rPr>
          <w:rFonts w:ascii="Times New Roman" w:hAnsi="Times New Roman" w:cs="Times New Roman"/>
          <w:sz w:val="24"/>
          <w:szCs w:val="24"/>
          <w:lang w:val="ru-RU"/>
        </w:rPr>
        <w:t>: 67</w:t>
      </w:r>
      <w:r w:rsidR="00820292">
        <w:rPr>
          <w:rFonts w:ascii="Times New Roman" w:hAnsi="Times New Roman" w:cs="Times New Roman"/>
          <w:sz w:val="24"/>
          <w:szCs w:val="24"/>
        </w:rPr>
        <w:t>)</w:t>
      </w:r>
      <w:r w:rsidR="00457E72">
        <w:rPr>
          <w:rFonts w:ascii="Times New Roman" w:hAnsi="Times New Roman" w:cs="Times New Roman"/>
          <w:sz w:val="24"/>
          <w:szCs w:val="24"/>
        </w:rPr>
        <w:t xml:space="preserve">. </w:t>
      </w:r>
      <w:r w:rsidR="00954159">
        <w:rPr>
          <w:rFonts w:ascii="Times New Roman" w:hAnsi="Times New Roman" w:cs="Times New Roman"/>
          <w:sz w:val="24"/>
          <w:szCs w:val="24"/>
        </w:rPr>
        <w:t xml:space="preserve">Поражението на Третия </w:t>
      </w:r>
      <w:r w:rsidR="002752AB">
        <w:rPr>
          <w:rFonts w:ascii="Times New Roman" w:hAnsi="Times New Roman" w:cs="Times New Roman"/>
          <w:sz w:val="24"/>
          <w:szCs w:val="24"/>
        </w:rPr>
        <w:t>р</w:t>
      </w:r>
      <w:r w:rsidR="00954159">
        <w:rPr>
          <w:rFonts w:ascii="Times New Roman" w:hAnsi="Times New Roman" w:cs="Times New Roman"/>
          <w:sz w:val="24"/>
          <w:szCs w:val="24"/>
        </w:rPr>
        <w:t>айх обаче поражда геополитическа трансформация</w:t>
      </w:r>
      <w:r w:rsidR="006F311D">
        <w:rPr>
          <w:rFonts w:ascii="Times New Roman" w:hAnsi="Times New Roman" w:cs="Times New Roman"/>
          <w:sz w:val="24"/>
          <w:szCs w:val="24"/>
        </w:rPr>
        <w:t>,</w:t>
      </w:r>
      <w:r w:rsidR="00954159">
        <w:rPr>
          <w:rFonts w:ascii="Times New Roman" w:hAnsi="Times New Roman" w:cs="Times New Roman"/>
          <w:sz w:val="24"/>
          <w:szCs w:val="24"/>
        </w:rPr>
        <w:t xml:space="preserve"> която на свой ред позволява на Москва </w:t>
      </w:r>
      <w:r w:rsidR="00403C41">
        <w:rPr>
          <w:rFonts w:ascii="Times New Roman" w:hAnsi="Times New Roman" w:cs="Times New Roman"/>
          <w:sz w:val="24"/>
          <w:szCs w:val="24"/>
        </w:rPr>
        <w:t>д</w:t>
      </w:r>
      <w:r w:rsidR="00954159">
        <w:rPr>
          <w:rFonts w:ascii="Times New Roman" w:hAnsi="Times New Roman" w:cs="Times New Roman"/>
          <w:sz w:val="24"/>
          <w:szCs w:val="24"/>
        </w:rPr>
        <w:t xml:space="preserve">а увеличи своите инвестиции в Беларуската ССР и по този начин да промени коренно нейното икономическо състояние. </w:t>
      </w:r>
      <w:r w:rsidR="004D1147">
        <w:rPr>
          <w:rFonts w:ascii="Times New Roman" w:hAnsi="Times New Roman" w:cs="Times New Roman"/>
          <w:sz w:val="24"/>
          <w:szCs w:val="24"/>
        </w:rPr>
        <w:t>Така от началото на 50-те години Беларус се превръща в един от основните съветски производствени центрове</w:t>
      </w:r>
      <w:r w:rsidR="006F311D">
        <w:rPr>
          <w:rFonts w:ascii="Times New Roman" w:hAnsi="Times New Roman" w:cs="Times New Roman"/>
          <w:sz w:val="24"/>
          <w:szCs w:val="24"/>
        </w:rPr>
        <w:t>,</w:t>
      </w:r>
      <w:r w:rsidR="004D1147">
        <w:rPr>
          <w:rFonts w:ascii="Times New Roman" w:hAnsi="Times New Roman" w:cs="Times New Roman"/>
          <w:sz w:val="24"/>
          <w:szCs w:val="24"/>
        </w:rPr>
        <w:t xml:space="preserve"> като първоначално се поставя ударение върху изработката на трактори, тежкотоварни камиони, преработка на нефт, металообработване, а на един по-късен етап на направа на телевизори, полупроводници и микрочипове</w:t>
      </w:r>
      <w:r w:rsidR="006F311D">
        <w:rPr>
          <w:rFonts w:ascii="Times New Roman" w:hAnsi="Times New Roman" w:cs="Times New Roman"/>
          <w:sz w:val="24"/>
          <w:szCs w:val="24"/>
        </w:rPr>
        <w:t>,</w:t>
      </w:r>
      <w:r w:rsidR="004D1147">
        <w:rPr>
          <w:rFonts w:ascii="Times New Roman" w:hAnsi="Times New Roman" w:cs="Times New Roman"/>
          <w:sz w:val="24"/>
          <w:szCs w:val="24"/>
        </w:rPr>
        <w:t xml:space="preserve"> в крайна сметка </w:t>
      </w:r>
      <w:r w:rsidR="0013786A">
        <w:rPr>
          <w:rFonts w:ascii="Times New Roman" w:hAnsi="Times New Roman" w:cs="Times New Roman"/>
          <w:sz w:val="24"/>
          <w:szCs w:val="24"/>
        </w:rPr>
        <w:t>допринасяйки за 326</w:t>
      </w:r>
      <w:r w:rsidR="002E7E4F">
        <w:rPr>
          <w:rFonts w:ascii="Times New Roman" w:hAnsi="Times New Roman" w:cs="Times New Roman"/>
          <w:sz w:val="24"/>
          <w:szCs w:val="24"/>
        </w:rPr>
        <w:t>-</w:t>
      </w:r>
      <w:r w:rsidR="0013786A">
        <w:rPr>
          <w:rFonts w:ascii="Times New Roman" w:hAnsi="Times New Roman" w:cs="Times New Roman"/>
          <w:sz w:val="24"/>
          <w:szCs w:val="24"/>
        </w:rPr>
        <w:t>кратно увеличаване на индустриалното производство за периода 1913 – 1986 г. (</w:t>
      </w:r>
      <w:r w:rsidR="002E7E4F">
        <w:rPr>
          <w:rFonts w:ascii="Times New Roman" w:hAnsi="Times New Roman" w:cs="Times New Roman"/>
          <w:sz w:val="24"/>
          <w:szCs w:val="24"/>
          <w:lang w:val="en-US"/>
        </w:rPr>
        <w:t>Ioffe</w:t>
      </w:r>
      <w:r w:rsidR="002E7E4F" w:rsidRPr="002E7E4F">
        <w:rPr>
          <w:rFonts w:ascii="Times New Roman" w:hAnsi="Times New Roman" w:cs="Times New Roman"/>
          <w:sz w:val="24"/>
          <w:szCs w:val="24"/>
          <w:lang w:val="ru-RU"/>
        </w:rPr>
        <w:t xml:space="preserve"> 2004: 86</w:t>
      </w:r>
      <w:r w:rsidR="0013786A">
        <w:rPr>
          <w:rFonts w:ascii="Times New Roman" w:hAnsi="Times New Roman" w:cs="Times New Roman"/>
          <w:sz w:val="24"/>
          <w:szCs w:val="24"/>
        </w:rPr>
        <w:t xml:space="preserve">). </w:t>
      </w:r>
    </w:p>
    <w:p w:rsidR="00842364" w:rsidRDefault="00297284" w:rsidP="00915DE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 допълнение в началото на перестройката Беларус изглежда република с по-скоро добро управление и относително добри показатели в рамките на Съветския съюз – продължителността на живота и детската смъртност са по-близки до тези на балтийските републики, отколкото на Руската СФСР (Лакост 2005</w:t>
      </w:r>
      <w:r w:rsidRPr="00297284">
        <w:rPr>
          <w:rFonts w:ascii="Times New Roman" w:hAnsi="Times New Roman" w:cs="Times New Roman"/>
          <w:sz w:val="24"/>
          <w:szCs w:val="24"/>
          <w:lang w:val="ru-RU"/>
        </w:rPr>
        <w:t>: 67</w:t>
      </w:r>
      <w:r w:rsidR="00DB02D5">
        <w:rPr>
          <w:rFonts w:ascii="Times New Roman" w:hAnsi="Times New Roman" w:cs="Times New Roman"/>
          <w:sz w:val="24"/>
          <w:szCs w:val="24"/>
        </w:rPr>
        <w:t>). Гореизложеното разкрива причините допринесли за това в рамките на Белоруската ССР</w:t>
      </w:r>
      <w:r w:rsidR="006F311D">
        <w:rPr>
          <w:rFonts w:ascii="Times New Roman" w:hAnsi="Times New Roman" w:cs="Times New Roman"/>
          <w:sz w:val="24"/>
          <w:szCs w:val="24"/>
        </w:rPr>
        <w:t>,</w:t>
      </w:r>
      <w:r w:rsidR="00DB02D5">
        <w:rPr>
          <w:rFonts w:ascii="Times New Roman" w:hAnsi="Times New Roman" w:cs="Times New Roman"/>
          <w:sz w:val="24"/>
          <w:szCs w:val="24"/>
        </w:rPr>
        <w:t xml:space="preserve"> да не се </w:t>
      </w:r>
      <w:r w:rsidR="006B74E0">
        <w:rPr>
          <w:rFonts w:ascii="Times New Roman" w:hAnsi="Times New Roman" w:cs="Times New Roman"/>
          <w:sz w:val="24"/>
          <w:szCs w:val="24"/>
        </w:rPr>
        <w:t>наблюдават процеси целящи откъсване от властта на Москва</w:t>
      </w:r>
      <w:r w:rsidR="006F311D">
        <w:rPr>
          <w:rFonts w:ascii="Times New Roman" w:hAnsi="Times New Roman" w:cs="Times New Roman"/>
          <w:sz w:val="24"/>
          <w:szCs w:val="24"/>
        </w:rPr>
        <w:t>,</w:t>
      </w:r>
      <w:r w:rsidR="006B74E0">
        <w:rPr>
          <w:rFonts w:ascii="Times New Roman" w:hAnsi="Times New Roman" w:cs="Times New Roman"/>
          <w:sz w:val="24"/>
          <w:szCs w:val="24"/>
        </w:rPr>
        <w:t xml:space="preserve"> тъй като до голяма степен населението там възприема СССР като гарант за тяхното благосъстояние и</w:t>
      </w:r>
      <w:r w:rsidR="00AC6815">
        <w:rPr>
          <w:rFonts w:ascii="Times New Roman" w:hAnsi="Times New Roman" w:cs="Times New Roman"/>
          <w:sz w:val="24"/>
          <w:szCs w:val="24"/>
        </w:rPr>
        <w:t xml:space="preserve"> развитие. При това положение в края на разглеждания тук период</w:t>
      </w:r>
      <w:r w:rsidR="006F311D">
        <w:rPr>
          <w:rFonts w:ascii="Times New Roman" w:hAnsi="Times New Roman" w:cs="Times New Roman"/>
          <w:sz w:val="24"/>
          <w:szCs w:val="24"/>
        </w:rPr>
        <w:t>,</w:t>
      </w:r>
      <w:r w:rsidR="00AC6815">
        <w:rPr>
          <w:rFonts w:ascii="Times New Roman" w:hAnsi="Times New Roman" w:cs="Times New Roman"/>
          <w:sz w:val="24"/>
          <w:szCs w:val="24"/>
        </w:rPr>
        <w:t xml:space="preserve"> Беларус бива изправен пред предизвикателството да посрещне предстоящите промени коренно изменя</w:t>
      </w:r>
      <w:r w:rsidR="004D1D86">
        <w:rPr>
          <w:rFonts w:ascii="Times New Roman" w:hAnsi="Times New Roman" w:cs="Times New Roman"/>
          <w:sz w:val="24"/>
          <w:szCs w:val="24"/>
        </w:rPr>
        <w:t>щи</w:t>
      </w:r>
      <w:r w:rsidR="00AC6815">
        <w:rPr>
          <w:rFonts w:ascii="Times New Roman" w:hAnsi="Times New Roman" w:cs="Times New Roman"/>
          <w:sz w:val="24"/>
          <w:szCs w:val="24"/>
        </w:rPr>
        <w:t xml:space="preserve"> условията</w:t>
      </w:r>
      <w:r w:rsidR="006F311D">
        <w:rPr>
          <w:rFonts w:ascii="Times New Roman" w:hAnsi="Times New Roman" w:cs="Times New Roman"/>
          <w:sz w:val="24"/>
          <w:szCs w:val="24"/>
        </w:rPr>
        <w:t>,</w:t>
      </w:r>
      <w:r w:rsidR="00AC6815">
        <w:rPr>
          <w:rFonts w:ascii="Times New Roman" w:hAnsi="Times New Roman" w:cs="Times New Roman"/>
          <w:sz w:val="24"/>
          <w:szCs w:val="24"/>
        </w:rPr>
        <w:t xml:space="preserve"> в които е съществувала републиката в рамките на Съветския съюз</w:t>
      </w:r>
      <w:r w:rsidR="006F311D">
        <w:rPr>
          <w:rFonts w:ascii="Times New Roman" w:hAnsi="Times New Roman" w:cs="Times New Roman"/>
          <w:sz w:val="24"/>
          <w:szCs w:val="24"/>
        </w:rPr>
        <w:t>,</w:t>
      </w:r>
      <w:r w:rsidR="00AC6815">
        <w:rPr>
          <w:rFonts w:ascii="Times New Roman" w:hAnsi="Times New Roman" w:cs="Times New Roman"/>
          <w:sz w:val="24"/>
          <w:szCs w:val="24"/>
        </w:rPr>
        <w:t xml:space="preserve"> чийто разпад </w:t>
      </w:r>
      <w:r w:rsidR="004D1D86">
        <w:rPr>
          <w:rFonts w:ascii="Times New Roman" w:hAnsi="Times New Roman" w:cs="Times New Roman"/>
          <w:sz w:val="24"/>
          <w:szCs w:val="24"/>
        </w:rPr>
        <w:t>към този момент вече</w:t>
      </w:r>
      <w:r w:rsidR="00AC6815">
        <w:rPr>
          <w:rFonts w:ascii="Times New Roman" w:hAnsi="Times New Roman" w:cs="Times New Roman"/>
          <w:sz w:val="24"/>
          <w:szCs w:val="24"/>
        </w:rPr>
        <w:t xml:space="preserve"> изглежда неизбежен. </w:t>
      </w:r>
    </w:p>
    <w:p w:rsidR="00680BDE" w:rsidRDefault="00680BDE" w:rsidP="00680BDE">
      <w:pPr>
        <w:spacing w:line="360" w:lineRule="auto"/>
        <w:jc w:val="both"/>
        <w:rPr>
          <w:rFonts w:ascii="Times New Roman" w:hAnsi="Times New Roman" w:cs="Times New Roman"/>
          <w:sz w:val="24"/>
          <w:szCs w:val="24"/>
        </w:rPr>
      </w:pPr>
    </w:p>
    <w:p w:rsidR="00680BDE" w:rsidRDefault="00241647" w:rsidP="00680BDE">
      <w:pPr>
        <w:spacing w:line="360" w:lineRule="auto"/>
        <w:jc w:val="both"/>
        <w:rPr>
          <w:rFonts w:ascii="Times New Roman" w:hAnsi="Times New Roman" w:cs="Times New Roman"/>
          <w:b/>
          <w:sz w:val="24"/>
          <w:szCs w:val="24"/>
        </w:rPr>
      </w:pPr>
      <w:r w:rsidRPr="00241647">
        <w:rPr>
          <w:rFonts w:ascii="Times New Roman" w:hAnsi="Times New Roman" w:cs="Times New Roman"/>
          <w:b/>
          <w:sz w:val="24"/>
          <w:szCs w:val="24"/>
        </w:rPr>
        <w:t xml:space="preserve">2.1.6 Република Украйна </w:t>
      </w:r>
    </w:p>
    <w:p w:rsidR="00241647" w:rsidRDefault="00241647" w:rsidP="00680BD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440072">
        <w:rPr>
          <w:rFonts w:ascii="Times New Roman" w:hAnsi="Times New Roman" w:cs="Times New Roman"/>
          <w:sz w:val="24"/>
          <w:szCs w:val="24"/>
        </w:rPr>
        <w:t>Произходът на тази държава се свързва с Киевска Рус</w:t>
      </w:r>
      <w:r w:rsidR="007A5311">
        <w:rPr>
          <w:rFonts w:ascii="Times New Roman" w:hAnsi="Times New Roman" w:cs="Times New Roman"/>
          <w:sz w:val="24"/>
          <w:szCs w:val="24"/>
        </w:rPr>
        <w:t>,</w:t>
      </w:r>
      <w:r w:rsidR="00440072">
        <w:rPr>
          <w:rFonts w:ascii="Times New Roman" w:hAnsi="Times New Roman" w:cs="Times New Roman"/>
          <w:sz w:val="24"/>
          <w:szCs w:val="24"/>
        </w:rPr>
        <w:t xml:space="preserve"> </w:t>
      </w:r>
      <w:r w:rsidR="00090242">
        <w:rPr>
          <w:rFonts w:ascii="Times New Roman" w:hAnsi="Times New Roman" w:cs="Times New Roman"/>
          <w:sz w:val="24"/>
          <w:szCs w:val="24"/>
        </w:rPr>
        <w:t xml:space="preserve">която представлява поредица от княжества, основани през </w:t>
      </w:r>
      <w:r w:rsidR="00090242">
        <w:rPr>
          <w:rFonts w:ascii="Times New Roman" w:hAnsi="Times New Roman" w:cs="Times New Roman"/>
          <w:sz w:val="24"/>
          <w:szCs w:val="24"/>
          <w:lang w:val="en-US"/>
        </w:rPr>
        <w:t>IX</w:t>
      </w:r>
      <w:r w:rsidR="00090242" w:rsidRPr="00090242">
        <w:rPr>
          <w:rFonts w:ascii="Times New Roman" w:hAnsi="Times New Roman" w:cs="Times New Roman"/>
          <w:sz w:val="24"/>
          <w:szCs w:val="24"/>
          <w:lang w:val="ru-RU"/>
        </w:rPr>
        <w:t xml:space="preserve"> </w:t>
      </w:r>
      <w:r w:rsidR="00090242">
        <w:rPr>
          <w:rFonts w:ascii="Times New Roman" w:hAnsi="Times New Roman" w:cs="Times New Roman"/>
          <w:sz w:val="24"/>
          <w:szCs w:val="24"/>
        </w:rPr>
        <w:t>век от варягите (викинги, изкачили се от Балтийско море на горе по течението на реките, които се вливат в него, преди да тръгнат надолу по течението на реките, които текат към Черно море), и се е формирала около Киев няколко века преди да се появи онова, което после става Великото московско княжество (Лакост 2005</w:t>
      </w:r>
      <w:r w:rsidR="00090242" w:rsidRPr="00090242">
        <w:rPr>
          <w:rFonts w:ascii="Times New Roman" w:hAnsi="Times New Roman" w:cs="Times New Roman"/>
          <w:sz w:val="24"/>
          <w:szCs w:val="24"/>
          <w:lang w:val="ru-RU"/>
        </w:rPr>
        <w:t>: 628-629</w:t>
      </w:r>
      <w:r w:rsidR="00090242">
        <w:rPr>
          <w:rFonts w:ascii="Times New Roman" w:hAnsi="Times New Roman" w:cs="Times New Roman"/>
          <w:sz w:val="24"/>
          <w:szCs w:val="24"/>
        </w:rPr>
        <w:t xml:space="preserve">). </w:t>
      </w:r>
      <w:r w:rsidR="00FD1124">
        <w:rPr>
          <w:rFonts w:ascii="Times New Roman" w:hAnsi="Times New Roman" w:cs="Times New Roman"/>
          <w:sz w:val="24"/>
          <w:szCs w:val="24"/>
        </w:rPr>
        <w:t>Тук следва да се отбележи</w:t>
      </w:r>
      <w:r w:rsidR="005E22C3">
        <w:rPr>
          <w:rFonts w:ascii="Times New Roman" w:hAnsi="Times New Roman" w:cs="Times New Roman"/>
          <w:sz w:val="24"/>
          <w:szCs w:val="24"/>
        </w:rPr>
        <w:t>,</w:t>
      </w:r>
      <w:r w:rsidR="00FD1124">
        <w:rPr>
          <w:rFonts w:ascii="Times New Roman" w:hAnsi="Times New Roman" w:cs="Times New Roman"/>
          <w:sz w:val="24"/>
          <w:szCs w:val="24"/>
        </w:rPr>
        <w:t xml:space="preserve"> че историческото наследство на Киевска Рус </w:t>
      </w:r>
      <w:r w:rsidR="008E314C">
        <w:rPr>
          <w:rFonts w:ascii="Times New Roman" w:hAnsi="Times New Roman" w:cs="Times New Roman"/>
          <w:sz w:val="24"/>
          <w:szCs w:val="24"/>
        </w:rPr>
        <w:t>о</w:t>
      </w:r>
      <w:r w:rsidR="00FD1124">
        <w:rPr>
          <w:rFonts w:ascii="Times New Roman" w:hAnsi="Times New Roman" w:cs="Times New Roman"/>
          <w:sz w:val="24"/>
          <w:szCs w:val="24"/>
        </w:rPr>
        <w:t>казва значително влияние върху традициите</w:t>
      </w:r>
      <w:r w:rsidR="005E22C3">
        <w:rPr>
          <w:rFonts w:ascii="Times New Roman" w:hAnsi="Times New Roman" w:cs="Times New Roman"/>
          <w:sz w:val="24"/>
          <w:szCs w:val="24"/>
        </w:rPr>
        <w:t>,</w:t>
      </w:r>
      <w:r w:rsidR="00FD1124">
        <w:rPr>
          <w:rFonts w:ascii="Times New Roman" w:hAnsi="Times New Roman" w:cs="Times New Roman"/>
          <w:sz w:val="24"/>
          <w:szCs w:val="24"/>
        </w:rPr>
        <w:t xml:space="preserve"> културата</w:t>
      </w:r>
      <w:r w:rsidR="005E22C3">
        <w:rPr>
          <w:rFonts w:ascii="Times New Roman" w:hAnsi="Times New Roman" w:cs="Times New Roman"/>
          <w:sz w:val="24"/>
          <w:szCs w:val="24"/>
        </w:rPr>
        <w:t>,</w:t>
      </w:r>
      <w:r w:rsidR="00FD1124">
        <w:rPr>
          <w:rFonts w:ascii="Times New Roman" w:hAnsi="Times New Roman" w:cs="Times New Roman"/>
          <w:sz w:val="24"/>
          <w:szCs w:val="24"/>
        </w:rPr>
        <w:t xml:space="preserve"> ценностите и съвременната национална идентичност</w:t>
      </w:r>
      <w:r w:rsidR="005E22C3">
        <w:rPr>
          <w:rFonts w:ascii="Times New Roman" w:hAnsi="Times New Roman" w:cs="Times New Roman"/>
          <w:sz w:val="24"/>
          <w:szCs w:val="24"/>
        </w:rPr>
        <w:t>,</w:t>
      </w:r>
      <w:r w:rsidR="00FD1124">
        <w:rPr>
          <w:rFonts w:ascii="Times New Roman" w:hAnsi="Times New Roman" w:cs="Times New Roman"/>
          <w:sz w:val="24"/>
          <w:szCs w:val="24"/>
        </w:rPr>
        <w:t xml:space="preserve"> както </w:t>
      </w:r>
      <w:r w:rsidR="008E314C">
        <w:rPr>
          <w:rFonts w:ascii="Times New Roman" w:hAnsi="Times New Roman" w:cs="Times New Roman"/>
          <w:sz w:val="24"/>
          <w:szCs w:val="24"/>
        </w:rPr>
        <w:t xml:space="preserve">на населението </w:t>
      </w:r>
      <w:r w:rsidR="00FD1124">
        <w:rPr>
          <w:rFonts w:ascii="Times New Roman" w:hAnsi="Times New Roman" w:cs="Times New Roman"/>
          <w:sz w:val="24"/>
          <w:szCs w:val="24"/>
        </w:rPr>
        <w:t>в Украйна</w:t>
      </w:r>
      <w:r w:rsidR="005E22C3">
        <w:rPr>
          <w:rFonts w:ascii="Times New Roman" w:hAnsi="Times New Roman" w:cs="Times New Roman"/>
          <w:sz w:val="24"/>
          <w:szCs w:val="24"/>
        </w:rPr>
        <w:t>,</w:t>
      </w:r>
      <w:r w:rsidR="00FD1124">
        <w:rPr>
          <w:rFonts w:ascii="Times New Roman" w:hAnsi="Times New Roman" w:cs="Times New Roman"/>
          <w:sz w:val="24"/>
          <w:szCs w:val="24"/>
        </w:rPr>
        <w:t xml:space="preserve"> така и в Русия</w:t>
      </w:r>
      <w:r w:rsidR="005E22C3">
        <w:rPr>
          <w:rFonts w:ascii="Times New Roman" w:hAnsi="Times New Roman" w:cs="Times New Roman"/>
          <w:sz w:val="24"/>
          <w:szCs w:val="24"/>
        </w:rPr>
        <w:t>,</w:t>
      </w:r>
      <w:r w:rsidR="00FD1124">
        <w:rPr>
          <w:rFonts w:ascii="Times New Roman" w:hAnsi="Times New Roman" w:cs="Times New Roman"/>
          <w:sz w:val="24"/>
          <w:szCs w:val="24"/>
        </w:rPr>
        <w:t xml:space="preserve"> като в миналото могат да бъдат обособени най-малкото четири школи имащи различаващи се разбирания относно хара</w:t>
      </w:r>
      <w:r w:rsidR="008E314C">
        <w:rPr>
          <w:rFonts w:ascii="Times New Roman" w:hAnsi="Times New Roman" w:cs="Times New Roman"/>
          <w:sz w:val="24"/>
          <w:szCs w:val="24"/>
        </w:rPr>
        <w:t>ктера на древноруската държава –</w:t>
      </w:r>
      <w:r w:rsidR="00FD1124">
        <w:rPr>
          <w:rFonts w:ascii="Times New Roman" w:hAnsi="Times New Roman" w:cs="Times New Roman"/>
          <w:sz w:val="24"/>
          <w:szCs w:val="24"/>
        </w:rPr>
        <w:t xml:space="preserve"> </w:t>
      </w:r>
      <w:r w:rsidR="008E314C">
        <w:rPr>
          <w:rFonts w:ascii="Times New Roman" w:hAnsi="Times New Roman" w:cs="Times New Roman"/>
          <w:sz w:val="24"/>
          <w:szCs w:val="24"/>
        </w:rPr>
        <w:t>украинофилска, русофилска, съветска и източно славянска</w:t>
      </w:r>
      <w:r w:rsidR="00B1227B">
        <w:rPr>
          <w:rFonts w:ascii="Times New Roman" w:hAnsi="Times New Roman" w:cs="Times New Roman"/>
          <w:sz w:val="24"/>
          <w:szCs w:val="24"/>
        </w:rPr>
        <w:t xml:space="preserve"> (</w:t>
      </w:r>
      <w:r w:rsidR="00B1227B">
        <w:rPr>
          <w:rFonts w:ascii="Times New Roman" w:hAnsi="Times New Roman" w:cs="Times New Roman"/>
          <w:sz w:val="24"/>
          <w:szCs w:val="24"/>
          <w:lang w:val="en-US"/>
        </w:rPr>
        <w:t>Kuzio</w:t>
      </w:r>
      <w:r w:rsidR="00B1227B" w:rsidRPr="00B1227B">
        <w:rPr>
          <w:rFonts w:ascii="Times New Roman" w:hAnsi="Times New Roman" w:cs="Times New Roman"/>
          <w:sz w:val="24"/>
          <w:szCs w:val="24"/>
          <w:lang w:val="ru-RU"/>
        </w:rPr>
        <w:t xml:space="preserve"> 2006: 409</w:t>
      </w:r>
      <w:r w:rsidR="00B1227B">
        <w:rPr>
          <w:rFonts w:ascii="Times New Roman" w:hAnsi="Times New Roman" w:cs="Times New Roman"/>
          <w:sz w:val="24"/>
          <w:szCs w:val="24"/>
        </w:rPr>
        <w:t>)</w:t>
      </w:r>
      <w:r w:rsidR="008E314C">
        <w:rPr>
          <w:rFonts w:ascii="Times New Roman" w:hAnsi="Times New Roman" w:cs="Times New Roman"/>
          <w:sz w:val="24"/>
          <w:szCs w:val="24"/>
        </w:rPr>
        <w:t xml:space="preserve">. </w:t>
      </w:r>
    </w:p>
    <w:p w:rsidR="00752D84" w:rsidRDefault="00752D84" w:rsidP="00680BDE">
      <w:pPr>
        <w:spacing w:line="360" w:lineRule="auto"/>
        <w:jc w:val="both"/>
        <w:rPr>
          <w:rFonts w:ascii="Times New Roman" w:hAnsi="Times New Roman" w:cs="Times New Roman"/>
          <w:sz w:val="24"/>
          <w:szCs w:val="24"/>
        </w:rPr>
      </w:pPr>
      <w:r>
        <w:rPr>
          <w:rFonts w:ascii="Times New Roman" w:hAnsi="Times New Roman" w:cs="Times New Roman"/>
          <w:sz w:val="24"/>
          <w:szCs w:val="24"/>
        </w:rPr>
        <w:tab/>
        <w:t>В случая следва да се подчертае</w:t>
      </w:r>
      <w:r w:rsidR="005E22C3">
        <w:rPr>
          <w:rFonts w:ascii="Times New Roman" w:hAnsi="Times New Roman" w:cs="Times New Roman"/>
          <w:sz w:val="24"/>
          <w:szCs w:val="24"/>
        </w:rPr>
        <w:t>,</w:t>
      </w:r>
      <w:r>
        <w:rPr>
          <w:rFonts w:ascii="Times New Roman" w:hAnsi="Times New Roman" w:cs="Times New Roman"/>
          <w:sz w:val="24"/>
          <w:szCs w:val="24"/>
        </w:rPr>
        <w:t xml:space="preserve"> </w:t>
      </w:r>
      <w:r w:rsidR="00D0452D">
        <w:rPr>
          <w:rFonts w:ascii="Times New Roman" w:hAnsi="Times New Roman" w:cs="Times New Roman"/>
          <w:sz w:val="24"/>
          <w:szCs w:val="24"/>
        </w:rPr>
        <w:t>че безспорно всяка една от тях създава исторически разказ</w:t>
      </w:r>
      <w:r w:rsidR="005E22C3">
        <w:rPr>
          <w:rFonts w:ascii="Times New Roman" w:hAnsi="Times New Roman" w:cs="Times New Roman"/>
          <w:sz w:val="24"/>
          <w:szCs w:val="24"/>
        </w:rPr>
        <w:t>,</w:t>
      </w:r>
      <w:r w:rsidR="00D0452D">
        <w:rPr>
          <w:rFonts w:ascii="Times New Roman" w:hAnsi="Times New Roman" w:cs="Times New Roman"/>
          <w:sz w:val="24"/>
          <w:szCs w:val="24"/>
        </w:rPr>
        <w:t xml:space="preserve"> който обслужва собствените политически интереси през съответния период</w:t>
      </w:r>
      <w:r w:rsidR="005E22C3">
        <w:rPr>
          <w:rFonts w:ascii="Times New Roman" w:hAnsi="Times New Roman" w:cs="Times New Roman"/>
          <w:sz w:val="24"/>
          <w:szCs w:val="24"/>
        </w:rPr>
        <w:t>,</w:t>
      </w:r>
      <w:r w:rsidR="00D0452D">
        <w:rPr>
          <w:rFonts w:ascii="Times New Roman" w:hAnsi="Times New Roman" w:cs="Times New Roman"/>
          <w:sz w:val="24"/>
          <w:szCs w:val="24"/>
        </w:rPr>
        <w:t xml:space="preserve"> но </w:t>
      </w:r>
      <w:r>
        <w:rPr>
          <w:rFonts w:ascii="Times New Roman" w:hAnsi="Times New Roman" w:cs="Times New Roman"/>
          <w:sz w:val="24"/>
          <w:szCs w:val="24"/>
        </w:rPr>
        <w:t>при всички положени</w:t>
      </w:r>
      <w:r w:rsidR="00A46235">
        <w:rPr>
          <w:rFonts w:ascii="Times New Roman" w:hAnsi="Times New Roman" w:cs="Times New Roman"/>
          <w:sz w:val="24"/>
          <w:szCs w:val="24"/>
        </w:rPr>
        <w:t xml:space="preserve">я </w:t>
      </w:r>
      <w:r w:rsidR="00D0452D">
        <w:rPr>
          <w:rFonts w:ascii="Times New Roman" w:hAnsi="Times New Roman" w:cs="Times New Roman"/>
          <w:sz w:val="24"/>
          <w:szCs w:val="24"/>
        </w:rPr>
        <w:t>разглежданото</w:t>
      </w:r>
      <w:r w:rsidR="00A46235">
        <w:rPr>
          <w:rFonts w:ascii="Times New Roman" w:hAnsi="Times New Roman" w:cs="Times New Roman"/>
          <w:sz w:val="24"/>
          <w:szCs w:val="24"/>
        </w:rPr>
        <w:t xml:space="preserve"> политическо образувание представлява първата държава на русите</w:t>
      </w:r>
      <w:r w:rsidR="005E22C3">
        <w:rPr>
          <w:rFonts w:ascii="Times New Roman" w:hAnsi="Times New Roman" w:cs="Times New Roman"/>
          <w:sz w:val="24"/>
          <w:szCs w:val="24"/>
        </w:rPr>
        <w:t>,</w:t>
      </w:r>
      <w:r w:rsidR="00D0452D">
        <w:rPr>
          <w:rFonts w:ascii="Times New Roman" w:hAnsi="Times New Roman" w:cs="Times New Roman"/>
          <w:sz w:val="24"/>
          <w:szCs w:val="24"/>
        </w:rPr>
        <w:t xml:space="preserve"> която на свой ред допринася за </w:t>
      </w:r>
      <w:r w:rsidR="001925F8">
        <w:rPr>
          <w:rFonts w:ascii="Times New Roman" w:hAnsi="Times New Roman" w:cs="Times New Roman"/>
          <w:sz w:val="24"/>
          <w:szCs w:val="24"/>
        </w:rPr>
        <w:t>о</w:t>
      </w:r>
      <w:r w:rsidR="00D0452D">
        <w:rPr>
          <w:rFonts w:ascii="Times New Roman" w:hAnsi="Times New Roman" w:cs="Times New Roman"/>
          <w:sz w:val="24"/>
          <w:szCs w:val="24"/>
        </w:rPr>
        <w:t>форм</w:t>
      </w:r>
      <w:r w:rsidR="001925F8">
        <w:rPr>
          <w:rFonts w:ascii="Times New Roman" w:hAnsi="Times New Roman" w:cs="Times New Roman"/>
          <w:sz w:val="24"/>
          <w:szCs w:val="24"/>
        </w:rPr>
        <w:t>я</w:t>
      </w:r>
      <w:r w:rsidR="00D0452D">
        <w:rPr>
          <w:rFonts w:ascii="Times New Roman" w:hAnsi="Times New Roman" w:cs="Times New Roman"/>
          <w:sz w:val="24"/>
          <w:szCs w:val="24"/>
        </w:rPr>
        <w:t xml:space="preserve">нето на бъдещото развитие на украинската и на руската нации. </w:t>
      </w:r>
      <w:r w:rsidR="001925F8">
        <w:rPr>
          <w:rFonts w:ascii="Times New Roman" w:hAnsi="Times New Roman" w:cs="Times New Roman"/>
          <w:sz w:val="24"/>
          <w:szCs w:val="24"/>
        </w:rPr>
        <w:t xml:space="preserve">Така през 988 г., под натиска на василевсите в Константинопол, Великият киевски княз Владимир Първи (980 – 1015 г.) приема християнството и </w:t>
      </w:r>
      <w:r w:rsidR="006C31AE">
        <w:rPr>
          <w:rFonts w:ascii="Times New Roman" w:hAnsi="Times New Roman" w:cs="Times New Roman"/>
          <w:sz w:val="24"/>
          <w:szCs w:val="24"/>
        </w:rPr>
        <w:t>по този начин</w:t>
      </w:r>
      <w:r w:rsidR="001925F8">
        <w:rPr>
          <w:rFonts w:ascii="Times New Roman" w:hAnsi="Times New Roman" w:cs="Times New Roman"/>
          <w:sz w:val="24"/>
          <w:szCs w:val="24"/>
        </w:rPr>
        <w:t xml:space="preserve"> решава въпроса за покръстването на Русия </w:t>
      </w:r>
      <w:r w:rsidR="00EB5D05">
        <w:rPr>
          <w:rFonts w:ascii="Times New Roman" w:hAnsi="Times New Roman" w:cs="Times New Roman"/>
          <w:sz w:val="24"/>
          <w:szCs w:val="24"/>
        </w:rPr>
        <w:t>и принадлежността ѝ към православната църква (Лакост 2005</w:t>
      </w:r>
      <w:r w:rsidR="00EB5D05" w:rsidRPr="00EB5D05">
        <w:rPr>
          <w:rFonts w:ascii="Times New Roman" w:hAnsi="Times New Roman" w:cs="Times New Roman"/>
          <w:sz w:val="24"/>
          <w:szCs w:val="24"/>
          <w:lang w:val="ru-RU"/>
        </w:rPr>
        <w:t>: 510</w:t>
      </w:r>
      <w:r w:rsidR="00EB5D05">
        <w:rPr>
          <w:rFonts w:ascii="Times New Roman" w:hAnsi="Times New Roman" w:cs="Times New Roman"/>
          <w:sz w:val="24"/>
          <w:szCs w:val="24"/>
        </w:rPr>
        <w:t xml:space="preserve">). </w:t>
      </w:r>
      <w:r w:rsidR="00D40D9E">
        <w:rPr>
          <w:rFonts w:ascii="Times New Roman" w:hAnsi="Times New Roman" w:cs="Times New Roman"/>
          <w:sz w:val="24"/>
          <w:szCs w:val="24"/>
        </w:rPr>
        <w:t>Този ход</w:t>
      </w:r>
      <w:r w:rsidR="00FD4017">
        <w:rPr>
          <w:rFonts w:ascii="Times New Roman" w:hAnsi="Times New Roman" w:cs="Times New Roman"/>
          <w:sz w:val="24"/>
          <w:szCs w:val="24"/>
        </w:rPr>
        <w:t xml:space="preserve"> осъществен от Киевска Рус</w:t>
      </w:r>
      <w:r w:rsidR="00D40D9E">
        <w:rPr>
          <w:rFonts w:ascii="Times New Roman" w:hAnsi="Times New Roman" w:cs="Times New Roman"/>
          <w:sz w:val="24"/>
          <w:szCs w:val="24"/>
        </w:rPr>
        <w:t xml:space="preserve">, без да се надценява значимостта на религиозния фактор във външнополитическите действия, създава предпоставки </w:t>
      </w:r>
      <w:r w:rsidR="00FD4017">
        <w:rPr>
          <w:rFonts w:ascii="Times New Roman" w:hAnsi="Times New Roman" w:cs="Times New Roman"/>
          <w:sz w:val="24"/>
          <w:szCs w:val="24"/>
        </w:rPr>
        <w:t xml:space="preserve">не толкова за </w:t>
      </w:r>
      <w:r w:rsidR="00014E2B">
        <w:rPr>
          <w:rFonts w:ascii="Times New Roman" w:hAnsi="Times New Roman" w:cs="Times New Roman"/>
          <w:sz w:val="24"/>
          <w:szCs w:val="24"/>
        </w:rPr>
        <w:t>ролята на украинската държава в различните ѝ форми (които както вече беше отбелязано са предмет на исторически спор)</w:t>
      </w:r>
      <w:r w:rsidR="006C31AE">
        <w:rPr>
          <w:rFonts w:ascii="Times New Roman" w:hAnsi="Times New Roman" w:cs="Times New Roman"/>
          <w:sz w:val="24"/>
          <w:szCs w:val="24"/>
        </w:rPr>
        <w:t>,</w:t>
      </w:r>
      <w:r w:rsidR="00014E2B">
        <w:rPr>
          <w:rFonts w:ascii="Times New Roman" w:hAnsi="Times New Roman" w:cs="Times New Roman"/>
          <w:sz w:val="24"/>
          <w:szCs w:val="24"/>
        </w:rPr>
        <w:t xml:space="preserve"> колкото </w:t>
      </w:r>
      <w:r w:rsidR="00D40D9E">
        <w:rPr>
          <w:rFonts w:ascii="Times New Roman" w:hAnsi="Times New Roman" w:cs="Times New Roman"/>
          <w:sz w:val="24"/>
          <w:szCs w:val="24"/>
        </w:rPr>
        <w:t xml:space="preserve">за </w:t>
      </w:r>
      <w:r w:rsidR="00014E2B">
        <w:rPr>
          <w:rFonts w:ascii="Times New Roman" w:hAnsi="Times New Roman" w:cs="Times New Roman"/>
          <w:sz w:val="24"/>
          <w:szCs w:val="24"/>
        </w:rPr>
        <w:t>природата на Великото московско княжество/Руското царство/Руската империя</w:t>
      </w:r>
      <w:r w:rsidR="004A2C79">
        <w:rPr>
          <w:rFonts w:ascii="Times New Roman" w:hAnsi="Times New Roman" w:cs="Times New Roman"/>
          <w:sz w:val="24"/>
          <w:szCs w:val="24"/>
        </w:rPr>
        <w:t>,</w:t>
      </w:r>
      <w:r w:rsidR="00014E2B">
        <w:rPr>
          <w:rFonts w:ascii="Times New Roman" w:hAnsi="Times New Roman" w:cs="Times New Roman"/>
          <w:sz w:val="24"/>
          <w:szCs w:val="24"/>
        </w:rPr>
        <w:t xml:space="preserve"> а донякъде и на Руската ф</w:t>
      </w:r>
      <w:r w:rsidR="00063229">
        <w:rPr>
          <w:rFonts w:ascii="Times New Roman" w:hAnsi="Times New Roman" w:cs="Times New Roman"/>
          <w:sz w:val="24"/>
          <w:szCs w:val="24"/>
        </w:rPr>
        <w:t xml:space="preserve">едерация. </w:t>
      </w:r>
    </w:p>
    <w:p w:rsidR="00C11E11" w:rsidRDefault="00C11E11" w:rsidP="00680BD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33C1C">
        <w:rPr>
          <w:rFonts w:ascii="Times New Roman" w:hAnsi="Times New Roman" w:cs="Times New Roman"/>
          <w:sz w:val="24"/>
          <w:szCs w:val="24"/>
        </w:rPr>
        <w:t xml:space="preserve">През 1097 г. </w:t>
      </w:r>
      <w:r w:rsidR="00111820">
        <w:rPr>
          <w:rFonts w:ascii="Times New Roman" w:hAnsi="Times New Roman" w:cs="Times New Roman"/>
          <w:sz w:val="24"/>
          <w:szCs w:val="24"/>
        </w:rPr>
        <w:t>се провежда съб</w:t>
      </w:r>
      <w:r w:rsidR="00933C1C">
        <w:rPr>
          <w:rFonts w:ascii="Times New Roman" w:hAnsi="Times New Roman" w:cs="Times New Roman"/>
          <w:sz w:val="24"/>
          <w:szCs w:val="24"/>
        </w:rPr>
        <w:t>р</w:t>
      </w:r>
      <w:r w:rsidR="00111820">
        <w:rPr>
          <w:rFonts w:ascii="Times New Roman" w:hAnsi="Times New Roman" w:cs="Times New Roman"/>
          <w:sz w:val="24"/>
          <w:szCs w:val="24"/>
        </w:rPr>
        <w:t>ание</w:t>
      </w:r>
      <w:r w:rsidR="00933C1C">
        <w:rPr>
          <w:rFonts w:ascii="Times New Roman" w:hAnsi="Times New Roman" w:cs="Times New Roman"/>
          <w:sz w:val="24"/>
          <w:szCs w:val="24"/>
        </w:rPr>
        <w:t xml:space="preserve"> на князете на Киевска Рус</w:t>
      </w:r>
      <w:r w:rsidR="004A2C79">
        <w:rPr>
          <w:rFonts w:ascii="Times New Roman" w:hAnsi="Times New Roman" w:cs="Times New Roman"/>
          <w:sz w:val="24"/>
          <w:szCs w:val="24"/>
        </w:rPr>
        <w:t>,</w:t>
      </w:r>
      <w:r w:rsidR="00933C1C">
        <w:rPr>
          <w:rFonts w:ascii="Times New Roman" w:hAnsi="Times New Roman" w:cs="Times New Roman"/>
          <w:sz w:val="24"/>
          <w:szCs w:val="24"/>
        </w:rPr>
        <w:t xml:space="preserve"> ко</w:t>
      </w:r>
      <w:r w:rsidR="005A3997">
        <w:rPr>
          <w:rFonts w:ascii="Times New Roman" w:hAnsi="Times New Roman" w:cs="Times New Roman"/>
          <w:sz w:val="24"/>
          <w:szCs w:val="24"/>
        </w:rPr>
        <w:t>е</w:t>
      </w:r>
      <w:r w:rsidR="00933C1C">
        <w:rPr>
          <w:rFonts w:ascii="Times New Roman" w:hAnsi="Times New Roman" w:cs="Times New Roman"/>
          <w:sz w:val="24"/>
          <w:szCs w:val="24"/>
        </w:rPr>
        <w:t>то цели да ограничи вътрешните конфликти помежду им</w:t>
      </w:r>
      <w:r w:rsidR="004A2C79">
        <w:rPr>
          <w:rFonts w:ascii="Times New Roman" w:hAnsi="Times New Roman" w:cs="Times New Roman"/>
          <w:sz w:val="24"/>
          <w:szCs w:val="24"/>
        </w:rPr>
        <w:t>,</w:t>
      </w:r>
      <w:r w:rsidR="00933C1C">
        <w:rPr>
          <w:rFonts w:ascii="Times New Roman" w:hAnsi="Times New Roman" w:cs="Times New Roman"/>
          <w:sz w:val="24"/>
          <w:szCs w:val="24"/>
        </w:rPr>
        <w:t xml:space="preserve"> които доминират </w:t>
      </w:r>
      <w:r w:rsidR="000B79B4">
        <w:rPr>
          <w:rFonts w:ascii="Times New Roman" w:hAnsi="Times New Roman" w:cs="Times New Roman"/>
          <w:sz w:val="24"/>
          <w:szCs w:val="24"/>
        </w:rPr>
        <w:t xml:space="preserve">през </w:t>
      </w:r>
      <w:r w:rsidR="00933C1C">
        <w:rPr>
          <w:rFonts w:ascii="Times New Roman" w:hAnsi="Times New Roman" w:cs="Times New Roman"/>
          <w:sz w:val="24"/>
          <w:szCs w:val="24"/>
        </w:rPr>
        <w:t xml:space="preserve">последното десетилетие на </w:t>
      </w:r>
      <w:r w:rsidR="00933C1C">
        <w:rPr>
          <w:rFonts w:ascii="Times New Roman" w:hAnsi="Times New Roman" w:cs="Times New Roman"/>
          <w:sz w:val="24"/>
          <w:szCs w:val="24"/>
          <w:lang w:val="en-US"/>
        </w:rPr>
        <w:t>XI</w:t>
      </w:r>
      <w:r w:rsidR="00933C1C" w:rsidRPr="00933C1C">
        <w:rPr>
          <w:rFonts w:ascii="Times New Roman" w:hAnsi="Times New Roman" w:cs="Times New Roman"/>
          <w:sz w:val="24"/>
          <w:szCs w:val="24"/>
          <w:lang w:val="ru-RU"/>
        </w:rPr>
        <w:t xml:space="preserve"> </w:t>
      </w:r>
      <w:r w:rsidR="00933C1C">
        <w:rPr>
          <w:rFonts w:ascii="Times New Roman" w:hAnsi="Times New Roman" w:cs="Times New Roman"/>
          <w:sz w:val="24"/>
          <w:szCs w:val="24"/>
        </w:rPr>
        <w:t>век</w:t>
      </w:r>
      <w:r w:rsidR="004A2C79">
        <w:rPr>
          <w:rFonts w:ascii="Times New Roman" w:hAnsi="Times New Roman" w:cs="Times New Roman"/>
          <w:sz w:val="24"/>
          <w:szCs w:val="24"/>
        </w:rPr>
        <w:t>,</w:t>
      </w:r>
      <w:r w:rsidR="00933C1C">
        <w:rPr>
          <w:rFonts w:ascii="Times New Roman" w:hAnsi="Times New Roman" w:cs="Times New Roman"/>
          <w:sz w:val="24"/>
          <w:szCs w:val="24"/>
        </w:rPr>
        <w:t xml:space="preserve"> </w:t>
      </w:r>
      <w:r w:rsidR="000B79B4">
        <w:rPr>
          <w:rFonts w:ascii="Times New Roman" w:hAnsi="Times New Roman" w:cs="Times New Roman"/>
          <w:sz w:val="24"/>
          <w:szCs w:val="24"/>
        </w:rPr>
        <w:t>като в резултат</w:t>
      </w:r>
      <w:r w:rsidR="00933C1C">
        <w:rPr>
          <w:rFonts w:ascii="Times New Roman" w:hAnsi="Times New Roman" w:cs="Times New Roman"/>
          <w:sz w:val="24"/>
          <w:szCs w:val="24"/>
        </w:rPr>
        <w:t xml:space="preserve"> макар и временно</w:t>
      </w:r>
      <w:r w:rsidR="004A2C79">
        <w:rPr>
          <w:rFonts w:ascii="Times New Roman" w:hAnsi="Times New Roman" w:cs="Times New Roman"/>
          <w:sz w:val="24"/>
          <w:szCs w:val="24"/>
        </w:rPr>
        <w:t>,</w:t>
      </w:r>
      <w:r w:rsidR="00933C1C">
        <w:rPr>
          <w:rFonts w:ascii="Times New Roman" w:hAnsi="Times New Roman" w:cs="Times New Roman"/>
          <w:sz w:val="24"/>
          <w:szCs w:val="24"/>
        </w:rPr>
        <w:t xml:space="preserve"> </w:t>
      </w:r>
      <w:r w:rsidR="000B79B4">
        <w:rPr>
          <w:rFonts w:ascii="Times New Roman" w:hAnsi="Times New Roman" w:cs="Times New Roman"/>
          <w:sz w:val="24"/>
          <w:szCs w:val="24"/>
        </w:rPr>
        <w:t>се осигурява възможност тази държава да се превърне във все по-единно политико-културно пространство</w:t>
      </w:r>
      <w:r w:rsidR="00BE652D">
        <w:rPr>
          <w:rFonts w:ascii="Times New Roman" w:hAnsi="Times New Roman" w:cs="Times New Roman"/>
          <w:sz w:val="24"/>
          <w:szCs w:val="24"/>
        </w:rPr>
        <w:t xml:space="preserve"> (</w:t>
      </w:r>
      <w:r w:rsidR="00BE652D">
        <w:rPr>
          <w:rFonts w:ascii="Times New Roman" w:hAnsi="Times New Roman" w:cs="Times New Roman"/>
          <w:sz w:val="24"/>
          <w:szCs w:val="24"/>
          <w:lang w:val="en-US"/>
        </w:rPr>
        <w:t>Perrie</w:t>
      </w:r>
      <w:r w:rsidR="00BE652D" w:rsidRPr="00BE652D">
        <w:rPr>
          <w:rFonts w:ascii="Times New Roman" w:hAnsi="Times New Roman" w:cs="Times New Roman"/>
          <w:sz w:val="24"/>
          <w:szCs w:val="24"/>
          <w:lang w:val="ru-RU"/>
        </w:rPr>
        <w:t xml:space="preserve"> 2006: 80</w:t>
      </w:r>
      <w:r w:rsidR="00BE652D">
        <w:rPr>
          <w:rFonts w:ascii="Times New Roman" w:hAnsi="Times New Roman" w:cs="Times New Roman"/>
          <w:sz w:val="24"/>
          <w:szCs w:val="24"/>
        </w:rPr>
        <w:t>)</w:t>
      </w:r>
      <w:r w:rsidR="005A3997">
        <w:rPr>
          <w:rFonts w:ascii="Times New Roman" w:hAnsi="Times New Roman" w:cs="Times New Roman"/>
          <w:sz w:val="24"/>
          <w:szCs w:val="24"/>
        </w:rPr>
        <w:t xml:space="preserve">. Въпреки това инвазията на монголците през </w:t>
      </w:r>
      <w:r w:rsidR="005A3997">
        <w:rPr>
          <w:rFonts w:ascii="Times New Roman" w:hAnsi="Times New Roman" w:cs="Times New Roman"/>
          <w:sz w:val="24"/>
          <w:szCs w:val="24"/>
          <w:lang w:val="en-US"/>
        </w:rPr>
        <w:t>XIII</w:t>
      </w:r>
      <w:r w:rsidR="005A3997" w:rsidRPr="005A3997">
        <w:rPr>
          <w:rFonts w:ascii="Times New Roman" w:hAnsi="Times New Roman" w:cs="Times New Roman"/>
          <w:sz w:val="24"/>
          <w:szCs w:val="24"/>
          <w:lang w:val="ru-RU"/>
        </w:rPr>
        <w:t xml:space="preserve"> век</w:t>
      </w:r>
      <w:r w:rsidR="005A3997">
        <w:rPr>
          <w:rFonts w:ascii="Times New Roman" w:hAnsi="Times New Roman" w:cs="Times New Roman"/>
          <w:sz w:val="24"/>
          <w:szCs w:val="24"/>
        </w:rPr>
        <w:t xml:space="preserve"> води до разпад на </w:t>
      </w:r>
      <w:r w:rsidR="002E31D2">
        <w:rPr>
          <w:rFonts w:ascii="Times New Roman" w:hAnsi="Times New Roman" w:cs="Times New Roman"/>
          <w:sz w:val="24"/>
          <w:szCs w:val="24"/>
        </w:rPr>
        <w:t>Д</w:t>
      </w:r>
      <w:r w:rsidR="005A3997">
        <w:rPr>
          <w:rFonts w:ascii="Times New Roman" w:hAnsi="Times New Roman" w:cs="Times New Roman"/>
          <w:sz w:val="24"/>
          <w:szCs w:val="24"/>
        </w:rPr>
        <w:t xml:space="preserve">ревноруската държава </w:t>
      </w:r>
      <w:r w:rsidR="009A1854">
        <w:rPr>
          <w:rFonts w:ascii="Times New Roman" w:hAnsi="Times New Roman" w:cs="Times New Roman"/>
          <w:sz w:val="24"/>
          <w:szCs w:val="24"/>
        </w:rPr>
        <w:t>като през 1240 г. Киев е превзет</w:t>
      </w:r>
      <w:r w:rsidR="009A1854" w:rsidRPr="009A1854">
        <w:rPr>
          <w:rFonts w:ascii="Times New Roman" w:hAnsi="Times New Roman" w:cs="Times New Roman"/>
          <w:sz w:val="24"/>
          <w:szCs w:val="24"/>
          <w:lang w:val="ru-RU"/>
        </w:rPr>
        <w:t xml:space="preserve"> </w:t>
      </w:r>
      <w:r w:rsidR="009A1854">
        <w:rPr>
          <w:rFonts w:ascii="Times New Roman" w:hAnsi="Times New Roman" w:cs="Times New Roman"/>
          <w:sz w:val="24"/>
          <w:szCs w:val="24"/>
        </w:rPr>
        <w:t>(</w:t>
      </w:r>
      <w:r w:rsidR="009A1854">
        <w:rPr>
          <w:rFonts w:ascii="Times New Roman" w:hAnsi="Times New Roman" w:cs="Times New Roman"/>
          <w:sz w:val="24"/>
          <w:szCs w:val="24"/>
          <w:lang w:val="en-US"/>
        </w:rPr>
        <w:t>Plokhy</w:t>
      </w:r>
      <w:r w:rsidR="009A1854" w:rsidRPr="009A1854">
        <w:rPr>
          <w:rFonts w:ascii="Times New Roman" w:hAnsi="Times New Roman" w:cs="Times New Roman"/>
          <w:sz w:val="24"/>
          <w:szCs w:val="24"/>
          <w:lang w:val="ru-RU"/>
        </w:rPr>
        <w:t xml:space="preserve"> 2006: 59</w:t>
      </w:r>
      <w:r w:rsidR="009A1854">
        <w:rPr>
          <w:rFonts w:ascii="Times New Roman" w:hAnsi="Times New Roman" w:cs="Times New Roman"/>
          <w:sz w:val="24"/>
          <w:szCs w:val="24"/>
        </w:rPr>
        <w:t xml:space="preserve">). </w:t>
      </w:r>
      <w:r w:rsidR="00185FEA">
        <w:rPr>
          <w:rFonts w:ascii="Times New Roman" w:hAnsi="Times New Roman" w:cs="Times New Roman"/>
          <w:sz w:val="24"/>
          <w:szCs w:val="24"/>
        </w:rPr>
        <w:t>Съвременната украинска историография разглежда Галицко-Волинското княжество като продължение на тяхната държавност през този период. То е създадено през 1199 г.</w:t>
      </w:r>
      <w:r w:rsidR="004A2C79">
        <w:rPr>
          <w:rFonts w:ascii="Times New Roman" w:hAnsi="Times New Roman" w:cs="Times New Roman"/>
          <w:sz w:val="24"/>
          <w:szCs w:val="24"/>
        </w:rPr>
        <w:t>,</w:t>
      </w:r>
      <w:r w:rsidR="00947FBA">
        <w:rPr>
          <w:rFonts w:ascii="Times New Roman" w:hAnsi="Times New Roman" w:cs="Times New Roman"/>
          <w:sz w:val="24"/>
          <w:szCs w:val="24"/>
        </w:rPr>
        <w:t xml:space="preserve"> но едва след окончателния успех на монголското нашествие</w:t>
      </w:r>
      <w:r w:rsidR="004A2C79">
        <w:rPr>
          <w:rFonts w:ascii="Times New Roman" w:hAnsi="Times New Roman" w:cs="Times New Roman"/>
          <w:sz w:val="24"/>
          <w:szCs w:val="24"/>
        </w:rPr>
        <w:t>,</w:t>
      </w:r>
      <w:r w:rsidR="00947FBA">
        <w:rPr>
          <w:rFonts w:ascii="Times New Roman" w:hAnsi="Times New Roman" w:cs="Times New Roman"/>
          <w:sz w:val="24"/>
          <w:szCs w:val="24"/>
        </w:rPr>
        <w:t xml:space="preserve"> започва да се идентифицира изцяло като </w:t>
      </w:r>
      <w:r w:rsidR="00947FBA">
        <w:rPr>
          <w:rFonts w:ascii="Times New Roman" w:hAnsi="Times New Roman" w:cs="Times New Roman"/>
          <w:sz w:val="24"/>
          <w:szCs w:val="24"/>
        </w:rPr>
        <w:lastRenderedPageBreak/>
        <w:t>политическо образувание на русите</w:t>
      </w:r>
      <w:r w:rsidR="004A2C79">
        <w:rPr>
          <w:rFonts w:ascii="Times New Roman" w:hAnsi="Times New Roman" w:cs="Times New Roman"/>
          <w:sz w:val="24"/>
          <w:szCs w:val="24"/>
        </w:rPr>
        <w:t>,</w:t>
      </w:r>
      <w:r w:rsidR="00947FBA">
        <w:rPr>
          <w:rFonts w:ascii="Times New Roman" w:hAnsi="Times New Roman" w:cs="Times New Roman"/>
          <w:sz w:val="24"/>
          <w:szCs w:val="24"/>
        </w:rPr>
        <w:t xml:space="preserve"> а</w:t>
      </w:r>
      <w:r w:rsidR="00185FEA">
        <w:rPr>
          <w:rFonts w:ascii="Times New Roman" w:hAnsi="Times New Roman" w:cs="Times New Roman"/>
          <w:sz w:val="24"/>
          <w:szCs w:val="24"/>
        </w:rPr>
        <w:t xml:space="preserve"> украинофилската школа го възприема в качеството на единствен наследник на Киевска Рус и отхвърля претенциите на Великото московско княжество и Владимирско-Суздалското княжество в това отношение</w:t>
      </w:r>
      <w:r w:rsidR="00947FBA">
        <w:rPr>
          <w:rFonts w:ascii="Times New Roman" w:hAnsi="Times New Roman" w:cs="Times New Roman"/>
          <w:sz w:val="24"/>
          <w:szCs w:val="24"/>
        </w:rPr>
        <w:t xml:space="preserve"> (</w:t>
      </w:r>
      <w:r w:rsidR="00947FBA">
        <w:rPr>
          <w:rFonts w:ascii="Times New Roman" w:hAnsi="Times New Roman" w:cs="Times New Roman"/>
          <w:sz w:val="24"/>
          <w:szCs w:val="24"/>
          <w:lang w:val="en-US"/>
        </w:rPr>
        <w:t>Kuzio</w:t>
      </w:r>
      <w:r w:rsidR="00947FBA" w:rsidRPr="00947FBA">
        <w:rPr>
          <w:rFonts w:ascii="Times New Roman" w:hAnsi="Times New Roman" w:cs="Times New Roman"/>
          <w:sz w:val="24"/>
          <w:szCs w:val="24"/>
          <w:lang w:val="ru-RU"/>
        </w:rPr>
        <w:t xml:space="preserve"> 2006: 422</w:t>
      </w:r>
      <w:r w:rsidR="00947FBA">
        <w:rPr>
          <w:rFonts w:ascii="Times New Roman" w:hAnsi="Times New Roman" w:cs="Times New Roman"/>
          <w:sz w:val="24"/>
          <w:szCs w:val="24"/>
        </w:rPr>
        <w:t xml:space="preserve">). </w:t>
      </w:r>
    </w:p>
    <w:p w:rsidR="001D0263" w:rsidRDefault="001D0263" w:rsidP="00680BD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80E70">
        <w:rPr>
          <w:rFonts w:ascii="Times New Roman" w:hAnsi="Times New Roman" w:cs="Times New Roman"/>
          <w:sz w:val="24"/>
          <w:szCs w:val="24"/>
        </w:rPr>
        <w:t xml:space="preserve">През </w:t>
      </w:r>
      <w:r w:rsidR="00080E70">
        <w:rPr>
          <w:rFonts w:ascii="Times New Roman" w:hAnsi="Times New Roman" w:cs="Times New Roman"/>
          <w:sz w:val="24"/>
          <w:szCs w:val="24"/>
          <w:lang w:val="en-US"/>
        </w:rPr>
        <w:t>XIV</w:t>
      </w:r>
      <w:r w:rsidR="00080E70" w:rsidRPr="00080E70">
        <w:rPr>
          <w:rFonts w:ascii="Times New Roman" w:hAnsi="Times New Roman" w:cs="Times New Roman"/>
          <w:sz w:val="24"/>
          <w:szCs w:val="24"/>
          <w:lang w:val="ru-RU"/>
        </w:rPr>
        <w:t xml:space="preserve"> </w:t>
      </w:r>
      <w:r w:rsidR="00080E70">
        <w:rPr>
          <w:rFonts w:ascii="Times New Roman" w:hAnsi="Times New Roman" w:cs="Times New Roman"/>
          <w:sz w:val="24"/>
          <w:szCs w:val="24"/>
        </w:rPr>
        <w:t>век, един век след падането на Киев, католическата полска корона заграбва „малката Русия“, а Източна Украйна минава под контрола на литовската корона, която също е приела католицизма</w:t>
      </w:r>
      <w:r w:rsidR="004A2C79">
        <w:rPr>
          <w:rFonts w:ascii="Times New Roman" w:hAnsi="Times New Roman" w:cs="Times New Roman"/>
          <w:sz w:val="24"/>
          <w:szCs w:val="24"/>
        </w:rPr>
        <w:t>,</w:t>
      </w:r>
      <w:r w:rsidR="00080E70">
        <w:rPr>
          <w:rFonts w:ascii="Times New Roman" w:hAnsi="Times New Roman" w:cs="Times New Roman"/>
          <w:sz w:val="24"/>
          <w:szCs w:val="24"/>
        </w:rPr>
        <w:t xml:space="preserve"> като в резултат Галиция претърпява дълбока „полонизация“</w:t>
      </w:r>
      <w:r w:rsidR="004A2C79">
        <w:rPr>
          <w:rFonts w:ascii="Times New Roman" w:hAnsi="Times New Roman" w:cs="Times New Roman"/>
          <w:sz w:val="24"/>
          <w:szCs w:val="24"/>
        </w:rPr>
        <w:t>,</w:t>
      </w:r>
      <w:r w:rsidR="00080E70">
        <w:rPr>
          <w:rFonts w:ascii="Times New Roman" w:hAnsi="Times New Roman" w:cs="Times New Roman"/>
          <w:sz w:val="24"/>
          <w:szCs w:val="24"/>
        </w:rPr>
        <w:t xml:space="preserve"> </w:t>
      </w:r>
      <w:r w:rsidR="009D2726">
        <w:rPr>
          <w:rFonts w:ascii="Times New Roman" w:hAnsi="Times New Roman" w:cs="Times New Roman"/>
          <w:sz w:val="24"/>
          <w:szCs w:val="24"/>
        </w:rPr>
        <w:t>която</w:t>
      </w:r>
      <w:r w:rsidR="00080E70">
        <w:rPr>
          <w:rFonts w:ascii="Times New Roman" w:hAnsi="Times New Roman" w:cs="Times New Roman"/>
          <w:sz w:val="24"/>
          <w:szCs w:val="24"/>
        </w:rPr>
        <w:t xml:space="preserve"> бележи западната укра</w:t>
      </w:r>
      <w:r w:rsidR="009D2726">
        <w:rPr>
          <w:rFonts w:ascii="Times New Roman" w:hAnsi="Times New Roman" w:cs="Times New Roman"/>
          <w:sz w:val="24"/>
          <w:szCs w:val="24"/>
        </w:rPr>
        <w:t xml:space="preserve">инска провинция </w:t>
      </w:r>
      <w:r w:rsidR="00080E70">
        <w:rPr>
          <w:rFonts w:ascii="Times New Roman" w:hAnsi="Times New Roman" w:cs="Times New Roman"/>
          <w:sz w:val="24"/>
          <w:szCs w:val="24"/>
        </w:rPr>
        <w:t>(Лакост 2005</w:t>
      </w:r>
      <w:r w:rsidR="00080E70" w:rsidRPr="00080E70">
        <w:rPr>
          <w:rFonts w:ascii="Times New Roman" w:hAnsi="Times New Roman" w:cs="Times New Roman"/>
          <w:sz w:val="24"/>
          <w:szCs w:val="24"/>
          <w:lang w:val="ru-RU"/>
        </w:rPr>
        <w:t>: 629</w:t>
      </w:r>
      <w:r w:rsidR="00080E70">
        <w:rPr>
          <w:rFonts w:ascii="Times New Roman" w:hAnsi="Times New Roman" w:cs="Times New Roman"/>
          <w:sz w:val="24"/>
          <w:szCs w:val="24"/>
        </w:rPr>
        <w:t xml:space="preserve">). </w:t>
      </w:r>
      <w:r w:rsidR="009D2726">
        <w:rPr>
          <w:rFonts w:ascii="Times New Roman" w:hAnsi="Times New Roman" w:cs="Times New Roman"/>
          <w:sz w:val="24"/>
          <w:szCs w:val="24"/>
        </w:rPr>
        <w:t>Това поражда религиозни конфликти между</w:t>
      </w:r>
      <w:r w:rsidR="004A2C79">
        <w:rPr>
          <w:rFonts w:ascii="Times New Roman" w:hAnsi="Times New Roman" w:cs="Times New Roman"/>
          <w:sz w:val="24"/>
          <w:szCs w:val="24"/>
        </w:rPr>
        <w:t>,</w:t>
      </w:r>
      <w:r w:rsidR="009D2726">
        <w:rPr>
          <w:rFonts w:ascii="Times New Roman" w:hAnsi="Times New Roman" w:cs="Times New Roman"/>
          <w:sz w:val="24"/>
          <w:szCs w:val="24"/>
        </w:rPr>
        <w:t xml:space="preserve"> </w:t>
      </w:r>
      <w:r w:rsidR="0002324C">
        <w:rPr>
          <w:rFonts w:ascii="Times New Roman" w:hAnsi="Times New Roman" w:cs="Times New Roman"/>
          <w:sz w:val="24"/>
          <w:szCs w:val="24"/>
        </w:rPr>
        <w:t xml:space="preserve">от една страна </w:t>
      </w:r>
      <w:r w:rsidR="009D2726">
        <w:rPr>
          <w:rFonts w:ascii="Times New Roman" w:hAnsi="Times New Roman" w:cs="Times New Roman"/>
          <w:sz w:val="24"/>
          <w:szCs w:val="24"/>
        </w:rPr>
        <w:t>местното население</w:t>
      </w:r>
      <w:r w:rsidR="004A2C79">
        <w:rPr>
          <w:rFonts w:ascii="Times New Roman" w:hAnsi="Times New Roman" w:cs="Times New Roman"/>
          <w:sz w:val="24"/>
          <w:szCs w:val="24"/>
        </w:rPr>
        <w:t>,</w:t>
      </w:r>
      <w:r w:rsidR="009D2726">
        <w:rPr>
          <w:rFonts w:ascii="Times New Roman" w:hAnsi="Times New Roman" w:cs="Times New Roman"/>
          <w:sz w:val="24"/>
          <w:szCs w:val="24"/>
        </w:rPr>
        <w:t xml:space="preserve"> и поляците и литовците</w:t>
      </w:r>
      <w:r w:rsidR="002A4AA3" w:rsidRPr="002A4AA3">
        <w:t xml:space="preserve"> </w:t>
      </w:r>
      <w:r w:rsidR="002A4AA3" w:rsidRPr="002A4AA3">
        <w:rPr>
          <w:rFonts w:ascii="Times New Roman" w:hAnsi="Times New Roman" w:cs="Times New Roman"/>
          <w:sz w:val="24"/>
          <w:szCs w:val="24"/>
        </w:rPr>
        <w:t>от друга</w:t>
      </w:r>
      <w:r w:rsidR="002A4AA3">
        <w:rPr>
          <w:rFonts w:ascii="Times New Roman" w:hAnsi="Times New Roman" w:cs="Times New Roman"/>
          <w:sz w:val="24"/>
          <w:szCs w:val="24"/>
        </w:rPr>
        <w:t xml:space="preserve">. </w:t>
      </w:r>
      <w:r w:rsidR="00E56EBB">
        <w:rPr>
          <w:rFonts w:ascii="Times New Roman" w:hAnsi="Times New Roman" w:cs="Times New Roman"/>
          <w:sz w:val="24"/>
          <w:szCs w:val="24"/>
        </w:rPr>
        <w:t>Унията от Брест (1596 г.) полага основите на украинската униатска църква</w:t>
      </w:r>
      <w:r w:rsidR="004A2C79">
        <w:rPr>
          <w:rFonts w:ascii="Times New Roman" w:hAnsi="Times New Roman" w:cs="Times New Roman"/>
          <w:sz w:val="24"/>
          <w:szCs w:val="24"/>
        </w:rPr>
        <w:t>,</w:t>
      </w:r>
      <w:r w:rsidR="00E56EBB">
        <w:rPr>
          <w:rFonts w:ascii="Times New Roman" w:hAnsi="Times New Roman" w:cs="Times New Roman"/>
          <w:sz w:val="24"/>
          <w:szCs w:val="24"/>
        </w:rPr>
        <w:t xml:space="preserve"> която е призната като единствената легална религиозна организация на източното християнство под юрисдикцията на Полско-литовската държава</w:t>
      </w:r>
      <w:r w:rsidR="00735FC9">
        <w:rPr>
          <w:rFonts w:ascii="Times New Roman" w:hAnsi="Times New Roman" w:cs="Times New Roman"/>
          <w:sz w:val="24"/>
          <w:szCs w:val="24"/>
        </w:rPr>
        <w:t xml:space="preserve"> (</w:t>
      </w:r>
      <w:r w:rsidR="00735FC9">
        <w:rPr>
          <w:rFonts w:ascii="Times New Roman" w:hAnsi="Times New Roman" w:cs="Times New Roman"/>
          <w:sz w:val="24"/>
          <w:szCs w:val="24"/>
          <w:lang w:val="en-US"/>
        </w:rPr>
        <w:t>Plokhy</w:t>
      </w:r>
      <w:r w:rsidR="00735FC9" w:rsidRPr="00735FC9">
        <w:rPr>
          <w:rFonts w:ascii="Times New Roman" w:hAnsi="Times New Roman" w:cs="Times New Roman"/>
          <w:sz w:val="24"/>
          <w:szCs w:val="24"/>
          <w:lang w:val="ru-RU"/>
        </w:rPr>
        <w:t xml:space="preserve"> 2006: 163-164</w:t>
      </w:r>
      <w:r w:rsidR="00735FC9">
        <w:rPr>
          <w:rFonts w:ascii="Times New Roman" w:hAnsi="Times New Roman" w:cs="Times New Roman"/>
          <w:sz w:val="24"/>
          <w:szCs w:val="24"/>
        </w:rPr>
        <w:t>)</w:t>
      </w:r>
      <w:r w:rsidR="00E56EBB">
        <w:rPr>
          <w:rFonts w:ascii="Times New Roman" w:hAnsi="Times New Roman" w:cs="Times New Roman"/>
          <w:sz w:val="24"/>
          <w:szCs w:val="24"/>
        </w:rPr>
        <w:t xml:space="preserve">. </w:t>
      </w:r>
    </w:p>
    <w:p w:rsidR="00B1687B" w:rsidRDefault="00B1687B" w:rsidP="00680BD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A5D04">
        <w:rPr>
          <w:rFonts w:ascii="Times New Roman" w:hAnsi="Times New Roman" w:cs="Times New Roman"/>
          <w:sz w:val="24"/>
          <w:szCs w:val="24"/>
        </w:rPr>
        <w:t xml:space="preserve">Успоредно с това </w:t>
      </w:r>
      <w:r w:rsidR="00A35D45">
        <w:rPr>
          <w:rFonts w:ascii="Times New Roman" w:hAnsi="Times New Roman" w:cs="Times New Roman"/>
          <w:sz w:val="24"/>
          <w:szCs w:val="24"/>
        </w:rPr>
        <w:t xml:space="preserve">в периода 1462 – 1533 г. </w:t>
      </w:r>
      <w:r w:rsidR="005A5D04">
        <w:rPr>
          <w:rFonts w:ascii="Times New Roman" w:hAnsi="Times New Roman" w:cs="Times New Roman"/>
          <w:sz w:val="24"/>
          <w:szCs w:val="24"/>
        </w:rPr>
        <w:t>балансът на силите в западните степи на Хартленд-а</w:t>
      </w:r>
      <w:r w:rsidR="004A2C79">
        <w:rPr>
          <w:rFonts w:ascii="Times New Roman" w:hAnsi="Times New Roman" w:cs="Times New Roman"/>
          <w:sz w:val="24"/>
          <w:szCs w:val="24"/>
        </w:rPr>
        <w:t>,</w:t>
      </w:r>
      <w:r w:rsidR="005A5D04">
        <w:rPr>
          <w:rFonts w:ascii="Times New Roman" w:hAnsi="Times New Roman" w:cs="Times New Roman"/>
          <w:sz w:val="24"/>
          <w:szCs w:val="24"/>
        </w:rPr>
        <w:t xml:space="preserve"> </w:t>
      </w:r>
      <w:r w:rsidR="00A35D45">
        <w:rPr>
          <w:rFonts w:ascii="Times New Roman" w:hAnsi="Times New Roman" w:cs="Times New Roman"/>
          <w:sz w:val="24"/>
          <w:szCs w:val="24"/>
        </w:rPr>
        <w:t>представляващи част от територията на днешна Украйна</w:t>
      </w:r>
      <w:r w:rsidR="004A2C79">
        <w:rPr>
          <w:rFonts w:ascii="Times New Roman" w:hAnsi="Times New Roman" w:cs="Times New Roman"/>
          <w:sz w:val="24"/>
          <w:szCs w:val="24"/>
        </w:rPr>
        <w:t>,</w:t>
      </w:r>
      <w:r w:rsidR="00A35D45">
        <w:rPr>
          <w:rFonts w:ascii="Times New Roman" w:hAnsi="Times New Roman" w:cs="Times New Roman"/>
          <w:sz w:val="24"/>
          <w:szCs w:val="24"/>
        </w:rPr>
        <w:t xml:space="preserve"> </w:t>
      </w:r>
      <w:r w:rsidR="005A5D04">
        <w:rPr>
          <w:rFonts w:ascii="Times New Roman" w:hAnsi="Times New Roman" w:cs="Times New Roman"/>
          <w:sz w:val="24"/>
          <w:szCs w:val="24"/>
        </w:rPr>
        <w:t>се изменя в резултат на разпада на Златната орда</w:t>
      </w:r>
      <w:r w:rsidR="004A2C79">
        <w:rPr>
          <w:rFonts w:ascii="Times New Roman" w:hAnsi="Times New Roman" w:cs="Times New Roman"/>
          <w:sz w:val="24"/>
          <w:szCs w:val="24"/>
        </w:rPr>
        <w:t>,</w:t>
      </w:r>
      <w:r w:rsidR="005A5D04">
        <w:rPr>
          <w:rFonts w:ascii="Times New Roman" w:hAnsi="Times New Roman" w:cs="Times New Roman"/>
          <w:sz w:val="24"/>
          <w:szCs w:val="24"/>
        </w:rPr>
        <w:t xml:space="preserve"> </w:t>
      </w:r>
      <w:r w:rsidR="00A35D45">
        <w:rPr>
          <w:rFonts w:ascii="Times New Roman" w:hAnsi="Times New Roman" w:cs="Times New Roman"/>
          <w:sz w:val="24"/>
          <w:szCs w:val="24"/>
        </w:rPr>
        <w:t xml:space="preserve">като постепенно се формира </w:t>
      </w:r>
      <w:r w:rsidR="00216DC0">
        <w:rPr>
          <w:rFonts w:ascii="Times New Roman" w:hAnsi="Times New Roman" w:cs="Times New Roman"/>
          <w:sz w:val="24"/>
          <w:szCs w:val="24"/>
        </w:rPr>
        <w:t>констелация от пет политически образувания със сходни способности за намеса</w:t>
      </w:r>
      <w:r w:rsidR="004A2C79">
        <w:rPr>
          <w:rFonts w:ascii="Times New Roman" w:hAnsi="Times New Roman" w:cs="Times New Roman"/>
          <w:sz w:val="24"/>
          <w:szCs w:val="24"/>
        </w:rPr>
        <w:t>,</w:t>
      </w:r>
      <w:r w:rsidR="00216DC0">
        <w:rPr>
          <w:rFonts w:ascii="Times New Roman" w:hAnsi="Times New Roman" w:cs="Times New Roman"/>
          <w:sz w:val="24"/>
          <w:szCs w:val="24"/>
        </w:rPr>
        <w:t xml:space="preserve"> чиито интереси се пресичат именно в рамките на тази зона – Кримското ханство, Великата орда (след 1502 г. Астраханско ханство), </w:t>
      </w:r>
      <w:r w:rsidR="00416959">
        <w:rPr>
          <w:rFonts w:ascii="Times New Roman" w:hAnsi="Times New Roman" w:cs="Times New Roman"/>
          <w:sz w:val="24"/>
          <w:szCs w:val="24"/>
        </w:rPr>
        <w:t>Казанско</w:t>
      </w:r>
      <w:r w:rsidR="00F3465B">
        <w:rPr>
          <w:rFonts w:ascii="Times New Roman" w:hAnsi="Times New Roman" w:cs="Times New Roman"/>
          <w:sz w:val="24"/>
          <w:szCs w:val="24"/>
        </w:rPr>
        <w:t>то</w:t>
      </w:r>
      <w:r w:rsidR="00416959">
        <w:rPr>
          <w:rFonts w:ascii="Times New Roman" w:hAnsi="Times New Roman" w:cs="Times New Roman"/>
          <w:sz w:val="24"/>
          <w:szCs w:val="24"/>
        </w:rPr>
        <w:t xml:space="preserve"> ханство, </w:t>
      </w:r>
      <w:r w:rsidR="008B2FBA">
        <w:rPr>
          <w:rFonts w:ascii="Times New Roman" w:hAnsi="Times New Roman" w:cs="Times New Roman"/>
          <w:sz w:val="24"/>
          <w:szCs w:val="24"/>
        </w:rPr>
        <w:t>Сибирско</w:t>
      </w:r>
      <w:r w:rsidR="00F3465B">
        <w:rPr>
          <w:rFonts w:ascii="Times New Roman" w:hAnsi="Times New Roman" w:cs="Times New Roman"/>
          <w:sz w:val="24"/>
          <w:szCs w:val="24"/>
        </w:rPr>
        <w:t>то</w:t>
      </w:r>
      <w:r w:rsidR="008B2FBA">
        <w:rPr>
          <w:rFonts w:ascii="Times New Roman" w:hAnsi="Times New Roman" w:cs="Times New Roman"/>
          <w:sz w:val="24"/>
          <w:szCs w:val="24"/>
        </w:rPr>
        <w:t xml:space="preserve"> ханство </w:t>
      </w:r>
      <w:r w:rsidR="001C54E2">
        <w:rPr>
          <w:rFonts w:ascii="Times New Roman" w:hAnsi="Times New Roman" w:cs="Times New Roman"/>
          <w:sz w:val="24"/>
          <w:szCs w:val="24"/>
        </w:rPr>
        <w:t>и Великото московско княжество</w:t>
      </w:r>
      <w:r w:rsidR="004A2C79">
        <w:rPr>
          <w:rFonts w:ascii="Times New Roman" w:hAnsi="Times New Roman" w:cs="Times New Roman"/>
          <w:sz w:val="24"/>
          <w:szCs w:val="24"/>
        </w:rPr>
        <w:t>,</w:t>
      </w:r>
      <w:r w:rsidR="001C54E2">
        <w:rPr>
          <w:rFonts w:ascii="Times New Roman" w:hAnsi="Times New Roman" w:cs="Times New Roman"/>
          <w:sz w:val="24"/>
          <w:szCs w:val="24"/>
        </w:rPr>
        <w:t xml:space="preserve"> които на свой ред </w:t>
      </w:r>
      <w:r w:rsidR="00544E94">
        <w:rPr>
          <w:rFonts w:ascii="Times New Roman" w:hAnsi="Times New Roman" w:cs="Times New Roman"/>
          <w:sz w:val="24"/>
          <w:szCs w:val="24"/>
        </w:rPr>
        <w:t>са принудени да се съобразяват с</w:t>
      </w:r>
      <w:r w:rsidR="001C54E2">
        <w:rPr>
          <w:rFonts w:ascii="Times New Roman" w:hAnsi="Times New Roman" w:cs="Times New Roman"/>
          <w:sz w:val="24"/>
          <w:szCs w:val="24"/>
        </w:rPr>
        <w:t xml:space="preserve"> трите </w:t>
      </w:r>
      <w:r w:rsidR="00544E94">
        <w:rPr>
          <w:rFonts w:ascii="Times New Roman" w:hAnsi="Times New Roman" w:cs="Times New Roman"/>
          <w:sz w:val="24"/>
          <w:szCs w:val="24"/>
        </w:rPr>
        <w:t xml:space="preserve">заобикалящи ги </w:t>
      </w:r>
      <w:r w:rsidR="001C54E2">
        <w:rPr>
          <w:rFonts w:ascii="Times New Roman" w:hAnsi="Times New Roman" w:cs="Times New Roman"/>
          <w:sz w:val="24"/>
          <w:szCs w:val="24"/>
        </w:rPr>
        <w:t>водещи сили</w:t>
      </w:r>
      <w:r w:rsidR="001C54E2" w:rsidRPr="001C54E2">
        <w:rPr>
          <w:rFonts w:ascii="Times New Roman" w:hAnsi="Times New Roman" w:cs="Times New Roman"/>
          <w:sz w:val="24"/>
          <w:szCs w:val="24"/>
          <w:lang w:val="ru-RU"/>
        </w:rPr>
        <w:t xml:space="preserve"> </w:t>
      </w:r>
      <w:r w:rsidR="00F20464">
        <w:rPr>
          <w:rFonts w:ascii="Times New Roman" w:hAnsi="Times New Roman" w:cs="Times New Roman"/>
          <w:sz w:val="24"/>
          <w:szCs w:val="24"/>
          <w:lang w:val="ru-RU"/>
        </w:rPr>
        <w:t>(</w:t>
      </w:r>
      <w:r w:rsidR="001C54E2">
        <w:rPr>
          <w:rFonts w:ascii="Times New Roman" w:hAnsi="Times New Roman" w:cs="Times New Roman"/>
          <w:sz w:val="24"/>
          <w:szCs w:val="24"/>
        </w:rPr>
        <w:t>О</w:t>
      </w:r>
      <w:r w:rsidR="00730171">
        <w:rPr>
          <w:rFonts w:ascii="Times New Roman" w:hAnsi="Times New Roman" w:cs="Times New Roman"/>
          <w:sz w:val="24"/>
          <w:szCs w:val="24"/>
        </w:rPr>
        <w:t>с</w:t>
      </w:r>
      <w:r w:rsidR="001C54E2">
        <w:rPr>
          <w:rFonts w:ascii="Times New Roman" w:hAnsi="Times New Roman" w:cs="Times New Roman"/>
          <w:sz w:val="24"/>
          <w:szCs w:val="24"/>
        </w:rPr>
        <w:t xml:space="preserve">манската империя, Полско-литовската държава и </w:t>
      </w:r>
      <w:r w:rsidR="00646EB7">
        <w:rPr>
          <w:rFonts w:ascii="Times New Roman" w:hAnsi="Times New Roman" w:cs="Times New Roman"/>
          <w:sz w:val="24"/>
          <w:szCs w:val="24"/>
        </w:rPr>
        <w:t>Сефевидска Персия</w:t>
      </w:r>
      <w:r w:rsidR="00F20464">
        <w:rPr>
          <w:rFonts w:ascii="Times New Roman" w:hAnsi="Times New Roman" w:cs="Times New Roman"/>
          <w:sz w:val="24"/>
          <w:szCs w:val="24"/>
        </w:rPr>
        <w:t>)</w:t>
      </w:r>
      <w:r w:rsidR="004A2C79">
        <w:rPr>
          <w:rFonts w:ascii="Times New Roman" w:hAnsi="Times New Roman" w:cs="Times New Roman"/>
          <w:sz w:val="24"/>
          <w:szCs w:val="24"/>
        </w:rPr>
        <w:t>,</w:t>
      </w:r>
      <w:r w:rsidR="00F20464">
        <w:rPr>
          <w:rFonts w:ascii="Times New Roman" w:hAnsi="Times New Roman" w:cs="Times New Roman"/>
          <w:sz w:val="24"/>
          <w:szCs w:val="24"/>
        </w:rPr>
        <w:t xml:space="preserve"> които поради липсата на достатъчн</w:t>
      </w:r>
      <w:r w:rsidR="00122C29">
        <w:rPr>
          <w:rFonts w:ascii="Times New Roman" w:hAnsi="Times New Roman" w:cs="Times New Roman"/>
          <w:sz w:val="24"/>
          <w:szCs w:val="24"/>
        </w:rPr>
        <w:t>о</w:t>
      </w:r>
      <w:r w:rsidR="00F20464">
        <w:rPr>
          <w:rFonts w:ascii="Times New Roman" w:hAnsi="Times New Roman" w:cs="Times New Roman"/>
          <w:sz w:val="24"/>
          <w:szCs w:val="24"/>
        </w:rPr>
        <w:t xml:space="preserve"> мощ или </w:t>
      </w:r>
      <w:r w:rsidR="00E01836">
        <w:rPr>
          <w:rFonts w:ascii="Times New Roman" w:hAnsi="Times New Roman" w:cs="Times New Roman"/>
          <w:sz w:val="24"/>
          <w:szCs w:val="24"/>
        </w:rPr>
        <w:t xml:space="preserve">поради </w:t>
      </w:r>
      <w:r w:rsidR="00F20464">
        <w:rPr>
          <w:rFonts w:ascii="Times New Roman" w:hAnsi="Times New Roman" w:cs="Times New Roman"/>
          <w:sz w:val="24"/>
          <w:szCs w:val="24"/>
        </w:rPr>
        <w:t>отдалеченост</w:t>
      </w:r>
      <w:r w:rsidR="00E01836">
        <w:rPr>
          <w:rFonts w:ascii="Times New Roman" w:hAnsi="Times New Roman" w:cs="Times New Roman"/>
          <w:sz w:val="24"/>
          <w:szCs w:val="24"/>
        </w:rPr>
        <w:t>та си</w:t>
      </w:r>
      <w:r w:rsidR="004A2C79">
        <w:rPr>
          <w:rFonts w:ascii="Times New Roman" w:hAnsi="Times New Roman" w:cs="Times New Roman"/>
          <w:sz w:val="24"/>
          <w:szCs w:val="24"/>
        </w:rPr>
        <w:t>,</w:t>
      </w:r>
      <w:r w:rsidR="00F20464">
        <w:rPr>
          <w:rFonts w:ascii="Times New Roman" w:hAnsi="Times New Roman" w:cs="Times New Roman"/>
          <w:sz w:val="24"/>
          <w:szCs w:val="24"/>
        </w:rPr>
        <w:t xml:space="preserve"> не успяват да установят контрол върху </w:t>
      </w:r>
      <w:r w:rsidR="00E01836">
        <w:rPr>
          <w:rFonts w:ascii="Times New Roman" w:hAnsi="Times New Roman" w:cs="Times New Roman"/>
          <w:sz w:val="24"/>
          <w:szCs w:val="24"/>
        </w:rPr>
        <w:t>тази част от региона Междинна Европа (</w:t>
      </w:r>
      <w:r w:rsidR="00E01836">
        <w:rPr>
          <w:rFonts w:ascii="Times New Roman" w:hAnsi="Times New Roman" w:cs="Times New Roman"/>
          <w:sz w:val="24"/>
          <w:szCs w:val="24"/>
          <w:lang w:val="en-US"/>
        </w:rPr>
        <w:t>Perrie</w:t>
      </w:r>
      <w:r w:rsidR="00E01836" w:rsidRPr="00E01836">
        <w:rPr>
          <w:rFonts w:ascii="Times New Roman" w:hAnsi="Times New Roman" w:cs="Times New Roman"/>
          <w:sz w:val="24"/>
          <w:szCs w:val="24"/>
          <w:lang w:val="ru-RU"/>
        </w:rPr>
        <w:t xml:space="preserve"> 2006: 234</w:t>
      </w:r>
      <w:r w:rsidR="00E01836">
        <w:rPr>
          <w:rFonts w:ascii="Times New Roman" w:hAnsi="Times New Roman" w:cs="Times New Roman"/>
          <w:sz w:val="24"/>
          <w:szCs w:val="24"/>
        </w:rPr>
        <w:t>)</w:t>
      </w:r>
      <w:r w:rsidR="00646EB7">
        <w:rPr>
          <w:rFonts w:ascii="Times New Roman" w:hAnsi="Times New Roman" w:cs="Times New Roman"/>
          <w:sz w:val="24"/>
          <w:szCs w:val="24"/>
        </w:rPr>
        <w:t xml:space="preserve">. </w:t>
      </w:r>
    </w:p>
    <w:p w:rsidR="0053192E" w:rsidRDefault="0053192E" w:rsidP="00680BD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A6125">
        <w:rPr>
          <w:rFonts w:ascii="Times New Roman" w:hAnsi="Times New Roman" w:cs="Times New Roman"/>
          <w:sz w:val="24"/>
          <w:szCs w:val="24"/>
        </w:rPr>
        <w:t xml:space="preserve">Продължаващото религиозно напрежение </w:t>
      </w:r>
      <w:r w:rsidR="00D70AF4">
        <w:rPr>
          <w:rFonts w:ascii="Times New Roman" w:hAnsi="Times New Roman" w:cs="Times New Roman"/>
          <w:sz w:val="24"/>
          <w:szCs w:val="24"/>
        </w:rPr>
        <w:t>в украинските земи</w:t>
      </w:r>
      <w:r w:rsidR="00FA6125">
        <w:rPr>
          <w:rFonts w:ascii="Times New Roman" w:hAnsi="Times New Roman" w:cs="Times New Roman"/>
          <w:sz w:val="24"/>
          <w:szCs w:val="24"/>
        </w:rPr>
        <w:t xml:space="preserve"> </w:t>
      </w:r>
      <w:r w:rsidR="00513FFC">
        <w:rPr>
          <w:rFonts w:ascii="Times New Roman" w:hAnsi="Times New Roman" w:cs="Times New Roman"/>
          <w:sz w:val="24"/>
          <w:szCs w:val="24"/>
        </w:rPr>
        <w:t>попадащ</w:t>
      </w:r>
      <w:r w:rsidR="00D70AF4">
        <w:rPr>
          <w:rFonts w:ascii="Times New Roman" w:hAnsi="Times New Roman" w:cs="Times New Roman"/>
          <w:sz w:val="24"/>
          <w:szCs w:val="24"/>
        </w:rPr>
        <w:t>и</w:t>
      </w:r>
      <w:r w:rsidR="00513FFC">
        <w:rPr>
          <w:rFonts w:ascii="Times New Roman" w:hAnsi="Times New Roman" w:cs="Times New Roman"/>
          <w:sz w:val="24"/>
          <w:szCs w:val="24"/>
        </w:rPr>
        <w:t xml:space="preserve"> в рамките на държавата на поляците и литовците</w:t>
      </w:r>
      <w:r w:rsidR="004A2C79">
        <w:rPr>
          <w:rFonts w:ascii="Times New Roman" w:hAnsi="Times New Roman" w:cs="Times New Roman"/>
          <w:sz w:val="24"/>
          <w:szCs w:val="24"/>
        </w:rPr>
        <w:t>,</w:t>
      </w:r>
      <w:r w:rsidR="00513FFC">
        <w:rPr>
          <w:rFonts w:ascii="Times New Roman" w:hAnsi="Times New Roman" w:cs="Times New Roman"/>
          <w:sz w:val="24"/>
          <w:szCs w:val="24"/>
        </w:rPr>
        <w:t xml:space="preserve"> </w:t>
      </w:r>
      <w:r w:rsidR="00F57D0F">
        <w:rPr>
          <w:rFonts w:ascii="Times New Roman" w:hAnsi="Times New Roman" w:cs="Times New Roman"/>
          <w:sz w:val="24"/>
          <w:szCs w:val="24"/>
        </w:rPr>
        <w:t xml:space="preserve">наред с </w:t>
      </w:r>
      <w:r w:rsidR="008B29EF">
        <w:rPr>
          <w:rFonts w:ascii="Times New Roman" w:hAnsi="Times New Roman" w:cs="Times New Roman"/>
          <w:sz w:val="24"/>
          <w:szCs w:val="24"/>
        </w:rPr>
        <w:t>привилегиите предоставени на аристокрацията</w:t>
      </w:r>
      <w:r w:rsidR="004A2C79">
        <w:rPr>
          <w:rFonts w:ascii="Times New Roman" w:hAnsi="Times New Roman" w:cs="Times New Roman"/>
          <w:sz w:val="24"/>
          <w:szCs w:val="24"/>
        </w:rPr>
        <w:t>,</w:t>
      </w:r>
      <w:r w:rsidR="008B29EF">
        <w:rPr>
          <w:rFonts w:ascii="Times New Roman" w:hAnsi="Times New Roman" w:cs="Times New Roman"/>
          <w:sz w:val="24"/>
          <w:szCs w:val="24"/>
        </w:rPr>
        <w:t xml:space="preserve"> които ограничават значително икономическите възможности на местното население</w:t>
      </w:r>
      <w:r w:rsidR="004A2C79">
        <w:rPr>
          <w:rFonts w:ascii="Times New Roman" w:hAnsi="Times New Roman" w:cs="Times New Roman"/>
          <w:sz w:val="24"/>
          <w:szCs w:val="24"/>
        </w:rPr>
        <w:t>,</w:t>
      </w:r>
      <w:r w:rsidR="008B29EF">
        <w:rPr>
          <w:rFonts w:ascii="Times New Roman" w:hAnsi="Times New Roman" w:cs="Times New Roman"/>
          <w:sz w:val="24"/>
          <w:szCs w:val="24"/>
        </w:rPr>
        <w:t xml:space="preserve"> </w:t>
      </w:r>
      <w:r w:rsidR="00513FFC">
        <w:rPr>
          <w:rFonts w:ascii="Times New Roman" w:hAnsi="Times New Roman" w:cs="Times New Roman"/>
          <w:sz w:val="24"/>
          <w:szCs w:val="24"/>
        </w:rPr>
        <w:t xml:space="preserve">допринася за </w:t>
      </w:r>
      <w:r w:rsidR="00F57D0F">
        <w:rPr>
          <w:rFonts w:ascii="Times New Roman" w:hAnsi="Times New Roman" w:cs="Times New Roman"/>
          <w:sz w:val="24"/>
          <w:szCs w:val="24"/>
        </w:rPr>
        <w:t>организирането на въстание през 1648 г.</w:t>
      </w:r>
      <w:r w:rsidR="004A2C79">
        <w:rPr>
          <w:rFonts w:ascii="Times New Roman" w:hAnsi="Times New Roman" w:cs="Times New Roman"/>
          <w:sz w:val="24"/>
          <w:szCs w:val="24"/>
        </w:rPr>
        <w:t>,</w:t>
      </w:r>
      <w:r w:rsidR="00F57D0F">
        <w:rPr>
          <w:rFonts w:ascii="Times New Roman" w:hAnsi="Times New Roman" w:cs="Times New Roman"/>
          <w:sz w:val="24"/>
          <w:szCs w:val="24"/>
        </w:rPr>
        <w:t xml:space="preserve"> ръководено от казашкият хетман Богдан Хмелницки</w:t>
      </w:r>
      <w:r w:rsidR="008B29EF">
        <w:rPr>
          <w:rFonts w:ascii="Times New Roman" w:hAnsi="Times New Roman" w:cs="Times New Roman"/>
          <w:sz w:val="24"/>
          <w:szCs w:val="24"/>
        </w:rPr>
        <w:t xml:space="preserve"> (Лакост 2005</w:t>
      </w:r>
      <w:r w:rsidR="008B29EF" w:rsidRPr="008B29EF">
        <w:rPr>
          <w:rFonts w:ascii="Times New Roman" w:hAnsi="Times New Roman" w:cs="Times New Roman"/>
          <w:sz w:val="24"/>
          <w:szCs w:val="24"/>
          <w:lang w:val="ru-RU"/>
        </w:rPr>
        <w:t>: 629</w:t>
      </w:r>
      <w:r w:rsidR="008B29EF">
        <w:rPr>
          <w:rFonts w:ascii="Times New Roman" w:hAnsi="Times New Roman" w:cs="Times New Roman"/>
          <w:sz w:val="24"/>
          <w:szCs w:val="24"/>
        </w:rPr>
        <w:t xml:space="preserve">). </w:t>
      </w:r>
      <w:r w:rsidR="00AB0F60">
        <w:rPr>
          <w:rFonts w:ascii="Times New Roman" w:hAnsi="Times New Roman" w:cs="Times New Roman"/>
          <w:sz w:val="24"/>
          <w:szCs w:val="24"/>
        </w:rPr>
        <w:t>Неговите първоначални успехи срещу войските на Полско-л</w:t>
      </w:r>
      <w:r w:rsidR="008C744A">
        <w:rPr>
          <w:rFonts w:ascii="Times New Roman" w:hAnsi="Times New Roman" w:cs="Times New Roman"/>
          <w:sz w:val="24"/>
          <w:szCs w:val="24"/>
        </w:rPr>
        <w:t>итовската държава</w:t>
      </w:r>
      <w:r w:rsidR="004A2C79">
        <w:rPr>
          <w:rFonts w:ascii="Times New Roman" w:hAnsi="Times New Roman" w:cs="Times New Roman"/>
          <w:sz w:val="24"/>
          <w:szCs w:val="24"/>
        </w:rPr>
        <w:t>,</w:t>
      </w:r>
      <w:r w:rsidR="008C744A">
        <w:rPr>
          <w:rFonts w:ascii="Times New Roman" w:hAnsi="Times New Roman" w:cs="Times New Roman"/>
          <w:sz w:val="24"/>
          <w:szCs w:val="24"/>
        </w:rPr>
        <w:t xml:space="preserve"> му позволяват да формира макар и временно</w:t>
      </w:r>
      <w:r w:rsidR="004A2C79">
        <w:rPr>
          <w:rFonts w:ascii="Times New Roman" w:hAnsi="Times New Roman" w:cs="Times New Roman"/>
          <w:sz w:val="24"/>
          <w:szCs w:val="24"/>
        </w:rPr>
        <w:t>,</w:t>
      </w:r>
      <w:r w:rsidR="008C744A">
        <w:rPr>
          <w:rFonts w:ascii="Times New Roman" w:hAnsi="Times New Roman" w:cs="Times New Roman"/>
          <w:sz w:val="24"/>
          <w:szCs w:val="24"/>
        </w:rPr>
        <w:t xml:space="preserve"> независимо политическо образувание</w:t>
      </w:r>
      <w:r w:rsidR="004A2C79">
        <w:rPr>
          <w:rFonts w:ascii="Times New Roman" w:hAnsi="Times New Roman" w:cs="Times New Roman"/>
          <w:sz w:val="24"/>
          <w:szCs w:val="24"/>
        </w:rPr>
        <w:t>,</w:t>
      </w:r>
      <w:r w:rsidR="008C744A">
        <w:rPr>
          <w:rFonts w:ascii="Times New Roman" w:hAnsi="Times New Roman" w:cs="Times New Roman"/>
          <w:sz w:val="24"/>
          <w:szCs w:val="24"/>
        </w:rPr>
        <w:t xml:space="preserve"> което </w:t>
      </w:r>
      <w:r w:rsidR="00343C0C">
        <w:rPr>
          <w:rFonts w:ascii="Times New Roman" w:hAnsi="Times New Roman" w:cs="Times New Roman"/>
          <w:sz w:val="24"/>
          <w:szCs w:val="24"/>
        </w:rPr>
        <w:t xml:space="preserve">в украинската историография се разглежда като продължение на </w:t>
      </w:r>
      <w:r w:rsidR="00614A95">
        <w:rPr>
          <w:rFonts w:ascii="Times New Roman" w:hAnsi="Times New Roman" w:cs="Times New Roman"/>
          <w:sz w:val="24"/>
          <w:szCs w:val="24"/>
        </w:rPr>
        <w:t>украинската</w:t>
      </w:r>
      <w:r w:rsidR="00343C0C">
        <w:rPr>
          <w:rFonts w:ascii="Times New Roman" w:hAnsi="Times New Roman" w:cs="Times New Roman"/>
          <w:sz w:val="24"/>
          <w:szCs w:val="24"/>
        </w:rPr>
        <w:t xml:space="preserve"> държавност. </w:t>
      </w:r>
    </w:p>
    <w:p w:rsidR="009C08F2" w:rsidRDefault="009C08F2" w:rsidP="00680BD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76DAA">
        <w:rPr>
          <w:rFonts w:ascii="Times New Roman" w:hAnsi="Times New Roman" w:cs="Times New Roman"/>
          <w:sz w:val="24"/>
          <w:szCs w:val="24"/>
        </w:rPr>
        <w:t>През 1649 г. силите водени от Хмелницки постигат своята най-голяма победа в битката при Пил</w:t>
      </w:r>
      <w:r w:rsidR="007C3EE7">
        <w:rPr>
          <w:rFonts w:ascii="Times New Roman" w:hAnsi="Times New Roman" w:cs="Times New Roman"/>
          <w:sz w:val="24"/>
          <w:szCs w:val="24"/>
        </w:rPr>
        <w:t>ява</w:t>
      </w:r>
      <w:r w:rsidR="004A2C79">
        <w:rPr>
          <w:rFonts w:ascii="Times New Roman" w:hAnsi="Times New Roman" w:cs="Times New Roman"/>
          <w:sz w:val="24"/>
          <w:szCs w:val="24"/>
        </w:rPr>
        <w:t>,</w:t>
      </w:r>
      <w:r w:rsidR="00B76DAA">
        <w:rPr>
          <w:rFonts w:ascii="Times New Roman" w:hAnsi="Times New Roman" w:cs="Times New Roman"/>
          <w:sz w:val="24"/>
          <w:szCs w:val="24"/>
        </w:rPr>
        <w:t xml:space="preserve"> като отблъскват 36000-на полско-литовска армия</w:t>
      </w:r>
      <w:r w:rsidR="004A2C79">
        <w:rPr>
          <w:rFonts w:ascii="Times New Roman" w:hAnsi="Times New Roman" w:cs="Times New Roman"/>
          <w:sz w:val="24"/>
          <w:szCs w:val="24"/>
        </w:rPr>
        <w:t>,</w:t>
      </w:r>
      <w:r w:rsidR="00B76DAA">
        <w:rPr>
          <w:rFonts w:ascii="Times New Roman" w:hAnsi="Times New Roman" w:cs="Times New Roman"/>
          <w:sz w:val="24"/>
          <w:szCs w:val="24"/>
        </w:rPr>
        <w:t xml:space="preserve"> което води и до </w:t>
      </w:r>
      <w:r w:rsidR="00B76DAA">
        <w:rPr>
          <w:rFonts w:ascii="Times New Roman" w:hAnsi="Times New Roman" w:cs="Times New Roman"/>
          <w:sz w:val="24"/>
          <w:szCs w:val="24"/>
        </w:rPr>
        <w:lastRenderedPageBreak/>
        <w:t>подписването на предварителен мирен договор по-късно същата година</w:t>
      </w:r>
      <w:r w:rsidR="004A2C79">
        <w:rPr>
          <w:rFonts w:ascii="Times New Roman" w:hAnsi="Times New Roman" w:cs="Times New Roman"/>
          <w:sz w:val="24"/>
          <w:szCs w:val="24"/>
        </w:rPr>
        <w:t>,</w:t>
      </w:r>
      <w:r w:rsidR="00B76DAA">
        <w:rPr>
          <w:rFonts w:ascii="Times New Roman" w:hAnsi="Times New Roman" w:cs="Times New Roman"/>
          <w:sz w:val="24"/>
          <w:szCs w:val="24"/>
        </w:rPr>
        <w:t xml:space="preserve"> с който се предоставят значителни </w:t>
      </w:r>
      <w:r w:rsidR="007C3EE7">
        <w:rPr>
          <w:rFonts w:ascii="Times New Roman" w:hAnsi="Times New Roman" w:cs="Times New Roman"/>
          <w:sz w:val="24"/>
          <w:szCs w:val="24"/>
        </w:rPr>
        <w:t>права на населението намиращо се на територията на днешна Украйна (</w:t>
      </w:r>
      <w:r w:rsidR="007C3EE7">
        <w:rPr>
          <w:rFonts w:ascii="Times New Roman" w:hAnsi="Times New Roman" w:cs="Times New Roman"/>
          <w:sz w:val="24"/>
          <w:szCs w:val="24"/>
          <w:lang w:val="en-US"/>
        </w:rPr>
        <w:t>Phillips</w:t>
      </w:r>
      <w:r w:rsidR="007C3EE7" w:rsidRPr="007C3EE7">
        <w:rPr>
          <w:rFonts w:ascii="Times New Roman" w:hAnsi="Times New Roman" w:cs="Times New Roman"/>
          <w:sz w:val="24"/>
          <w:szCs w:val="24"/>
          <w:lang w:val="ru-RU"/>
        </w:rPr>
        <w:t xml:space="preserve">, </w:t>
      </w:r>
      <w:r w:rsidR="007C3EE7">
        <w:rPr>
          <w:rFonts w:ascii="Times New Roman" w:hAnsi="Times New Roman" w:cs="Times New Roman"/>
          <w:sz w:val="24"/>
          <w:szCs w:val="24"/>
          <w:lang w:val="en-US"/>
        </w:rPr>
        <w:t>Axelrod</w:t>
      </w:r>
      <w:r w:rsidR="007C3EE7" w:rsidRPr="007C3EE7">
        <w:rPr>
          <w:rFonts w:ascii="Times New Roman" w:hAnsi="Times New Roman" w:cs="Times New Roman"/>
          <w:sz w:val="24"/>
          <w:szCs w:val="24"/>
          <w:lang w:val="ru-RU"/>
        </w:rPr>
        <w:t xml:space="preserve"> 2005: 332</w:t>
      </w:r>
      <w:r w:rsidR="007C3EE7">
        <w:rPr>
          <w:rFonts w:ascii="Times New Roman" w:hAnsi="Times New Roman" w:cs="Times New Roman"/>
          <w:sz w:val="24"/>
          <w:szCs w:val="24"/>
        </w:rPr>
        <w:t xml:space="preserve">). </w:t>
      </w:r>
      <w:r w:rsidR="00225DE4">
        <w:rPr>
          <w:rFonts w:ascii="Times New Roman" w:hAnsi="Times New Roman" w:cs="Times New Roman"/>
          <w:sz w:val="24"/>
          <w:szCs w:val="24"/>
        </w:rPr>
        <w:t>Въпреки това опитът на Богдан Хмелницки да направи своя син владетел на Молд</w:t>
      </w:r>
      <w:r w:rsidR="00DE4CB9">
        <w:rPr>
          <w:rFonts w:ascii="Times New Roman" w:hAnsi="Times New Roman" w:cs="Times New Roman"/>
          <w:sz w:val="24"/>
          <w:szCs w:val="24"/>
        </w:rPr>
        <w:t>ова</w:t>
      </w:r>
      <w:r w:rsidR="004A2C79">
        <w:rPr>
          <w:rFonts w:ascii="Times New Roman" w:hAnsi="Times New Roman" w:cs="Times New Roman"/>
          <w:sz w:val="24"/>
          <w:szCs w:val="24"/>
        </w:rPr>
        <w:t>,</w:t>
      </w:r>
      <w:r w:rsidR="00DE4CB9">
        <w:rPr>
          <w:rFonts w:ascii="Times New Roman" w:hAnsi="Times New Roman" w:cs="Times New Roman"/>
          <w:sz w:val="24"/>
          <w:szCs w:val="24"/>
        </w:rPr>
        <w:t xml:space="preserve"> </w:t>
      </w:r>
      <w:r w:rsidR="0070303E">
        <w:rPr>
          <w:rFonts w:ascii="Times New Roman" w:hAnsi="Times New Roman" w:cs="Times New Roman"/>
          <w:sz w:val="24"/>
          <w:szCs w:val="24"/>
        </w:rPr>
        <w:t xml:space="preserve">води до възобновяване на конфликта с поляците </w:t>
      </w:r>
      <w:r w:rsidR="003B1247">
        <w:rPr>
          <w:rFonts w:ascii="Times New Roman" w:hAnsi="Times New Roman" w:cs="Times New Roman"/>
          <w:sz w:val="24"/>
          <w:szCs w:val="24"/>
        </w:rPr>
        <w:t>и литовците</w:t>
      </w:r>
      <w:r w:rsidR="004A2C79">
        <w:rPr>
          <w:rFonts w:ascii="Times New Roman" w:hAnsi="Times New Roman" w:cs="Times New Roman"/>
          <w:sz w:val="24"/>
          <w:szCs w:val="24"/>
        </w:rPr>
        <w:t>,</w:t>
      </w:r>
      <w:r w:rsidR="003B1247">
        <w:rPr>
          <w:rFonts w:ascii="Times New Roman" w:hAnsi="Times New Roman" w:cs="Times New Roman"/>
          <w:sz w:val="24"/>
          <w:szCs w:val="24"/>
        </w:rPr>
        <w:t xml:space="preserve"> като в битката при Берестечко през юли 1651 г.</w:t>
      </w:r>
      <w:r w:rsidR="004A2C79">
        <w:rPr>
          <w:rFonts w:ascii="Times New Roman" w:hAnsi="Times New Roman" w:cs="Times New Roman"/>
          <w:sz w:val="24"/>
          <w:szCs w:val="24"/>
        </w:rPr>
        <w:t>,</w:t>
      </w:r>
      <w:r w:rsidR="003B1247">
        <w:rPr>
          <w:rFonts w:ascii="Times New Roman" w:hAnsi="Times New Roman" w:cs="Times New Roman"/>
          <w:sz w:val="24"/>
          <w:szCs w:val="24"/>
        </w:rPr>
        <w:t xml:space="preserve"> казаците понасят тежко поражение</w:t>
      </w:r>
      <w:r w:rsidR="00A01875">
        <w:rPr>
          <w:rFonts w:ascii="Times New Roman" w:hAnsi="Times New Roman" w:cs="Times New Roman"/>
          <w:sz w:val="24"/>
          <w:szCs w:val="24"/>
        </w:rPr>
        <w:t xml:space="preserve"> (</w:t>
      </w:r>
      <w:r w:rsidR="00A01875">
        <w:rPr>
          <w:rFonts w:ascii="Times New Roman" w:hAnsi="Times New Roman" w:cs="Times New Roman"/>
          <w:sz w:val="24"/>
          <w:szCs w:val="24"/>
          <w:lang w:val="en-US"/>
        </w:rPr>
        <w:t>Phillips</w:t>
      </w:r>
      <w:r w:rsidR="00A01875" w:rsidRPr="00A01875">
        <w:rPr>
          <w:rFonts w:ascii="Times New Roman" w:hAnsi="Times New Roman" w:cs="Times New Roman"/>
          <w:sz w:val="24"/>
          <w:szCs w:val="24"/>
          <w:lang w:val="ru-RU"/>
        </w:rPr>
        <w:t xml:space="preserve">, </w:t>
      </w:r>
      <w:r w:rsidR="00A01875">
        <w:rPr>
          <w:rFonts w:ascii="Times New Roman" w:hAnsi="Times New Roman" w:cs="Times New Roman"/>
          <w:sz w:val="24"/>
          <w:szCs w:val="24"/>
          <w:lang w:val="en-US"/>
        </w:rPr>
        <w:t>Axelrod</w:t>
      </w:r>
      <w:r w:rsidR="00A01875" w:rsidRPr="00A01875">
        <w:rPr>
          <w:rFonts w:ascii="Times New Roman" w:hAnsi="Times New Roman" w:cs="Times New Roman"/>
          <w:sz w:val="24"/>
          <w:szCs w:val="24"/>
          <w:lang w:val="ru-RU"/>
        </w:rPr>
        <w:t xml:space="preserve"> 2005: 332</w:t>
      </w:r>
      <w:r w:rsidR="00A01875">
        <w:rPr>
          <w:rFonts w:ascii="Times New Roman" w:hAnsi="Times New Roman" w:cs="Times New Roman"/>
          <w:sz w:val="24"/>
          <w:szCs w:val="24"/>
        </w:rPr>
        <w:t>)</w:t>
      </w:r>
      <w:r w:rsidR="003B1247">
        <w:rPr>
          <w:rFonts w:ascii="Times New Roman" w:hAnsi="Times New Roman" w:cs="Times New Roman"/>
          <w:sz w:val="24"/>
          <w:szCs w:val="24"/>
        </w:rPr>
        <w:t xml:space="preserve">. </w:t>
      </w:r>
      <w:r w:rsidR="003256F3">
        <w:rPr>
          <w:rFonts w:ascii="Times New Roman" w:hAnsi="Times New Roman" w:cs="Times New Roman"/>
          <w:sz w:val="24"/>
          <w:szCs w:val="24"/>
        </w:rPr>
        <w:t>Влошаващото се положение на казашкият хетман го принуждава да търси помощта на Руското царство</w:t>
      </w:r>
      <w:r w:rsidR="004A2C79">
        <w:rPr>
          <w:rFonts w:ascii="Times New Roman" w:hAnsi="Times New Roman" w:cs="Times New Roman"/>
          <w:sz w:val="24"/>
          <w:szCs w:val="24"/>
        </w:rPr>
        <w:t>,</w:t>
      </w:r>
      <w:r w:rsidR="003256F3">
        <w:rPr>
          <w:rFonts w:ascii="Times New Roman" w:hAnsi="Times New Roman" w:cs="Times New Roman"/>
          <w:sz w:val="24"/>
          <w:szCs w:val="24"/>
        </w:rPr>
        <w:t xml:space="preserve"> </w:t>
      </w:r>
      <w:r w:rsidR="006979A6">
        <w:rPr>
          <w:rFonts w:ascii="Times New Roman" w:hAnsi="Times New Roman" w:cs="Times New Roman"/>
          <w:sz w:val="24"/>
          <w:szCs w:val="24"/>
        </w:rPr>
        <w:t xml:space="preserve">тъй като към този момент вече самостоятелното постигане на военна победа изглежда невъзможно. </w:t>
      </w:r>
    </w:p>
    <w:p w:rsidR="006979A6" w:rsidRDefault="006979A6" w:rsidP="00680BDE">
      <w:pPr>
        <w:spacing w:line="360" w:lineRule="auto"/>
        <w:jc w:val="both"/>
        <w:rPr>
          <w:rFonts w:ascii="Times New Roman" w:hAnsi="Times New Roman" w:cs="Times New Roman"/>
          <w:sz w:val="24"/>
          <w:szCs w:val="24"/>
        </w:rPr>
      </w:pPr>
      <w:r>
        <w:rPr>
          <w:rFonts w:ascii="Times New Roman" w:hAnsi="Times New Roman" w:cs="Times New Roman"/>
          <w:sz w:val="24"/>
          <w:szCs w:val="24"/>
        </w:rPr>
        <w:tab/>
        <w:t>В резултат през 1654 г. е подписано Переяславското споразумение</w:t>
      </w:r>
      <w:r w:rsidR="004A2C79">
        <w:rPr>
          <w:rFonts w:ascii="Times New Roman" w:hAnsi="Times New Roman" w:cs="Times New Roman"/>
          <w:sz w:val="24"/>
          <w:szCs w:val="24"/>
        </w:rPr>
        <w:t>,</w:t>
      </w:r>
      <w:r>
        <w:rPr>
          <w:rFonts w:ascii="Times New Roman" w:hAnsi="Times New Roman" w:cs="Times New Roman"/>
          <w:sz w:val="24"/>
          <w:szCs w:val="24"/>
        </w:rPr>
        <w:t xml:space="preserve"> </w:t>
      </w:r>
      <w:r w:rsidR="007B4F24">
        <w:rPr>
          <w:rFonts w:ascii="Times New Roman" w:hAnsi="Times New Roman" w:cs="Times New Roman"/>
          <w:sz w:val="24"/>
          <w:szCs w:val="24"/>
        </w:rPr>
        <w:t>с което територията контролирана от Хмелницки се превръща във васал на Руското царство</w:t>
      </w:r>
      <w:r w:rsidR="004A2C79">
        <w:rPr>
          <w:rFonts w:ascii="Times New Roman" w:hAnsi="Times New Roman" w:cs="Times New Roman"/>
          <w:sz w:val="24"/>
          <w:szCs w:val="24"/>
        </w:rPr>
        <w:t>,</w:t>
      </w:r>
      <w:r w:rsidR="007B4F24">
        <w:rPr>
          <w:rFonts w:ascii="Times New Roman" w:hAnsi="Times New Roman" w:cs="Times New Roman"/>
          <w:sz w:val="24"/>
          <w:szCs w:val="24"/>
        </w:rPr>
        <w:t xml:space="preserve"> с оглед противопоставяне на Полско-литовската държава</w:t>
      </w:r>
      <w:r w:rsidR="004E38DD">
        <w:rPr>
          <w:rFonts w:ascii="Times New Roman" w:hAnsi="Times New Roman" w:cs="Times New Roman"/>
          <w:sz w:val="24"/>
          <w:szCs w:val="24"/>
        </w:rPr>
        <w:t xml:space="preserve"> (</w:t>
      </w:r>
      <w:r w:rsidR="004E38DD">
        <w:rPr>
          <w:rFonts w:ascii="Times New Roman" w:hAnsi="Times New Roman" w:cs="Times New Roman"/>
          <w:sz w:val="24"/>
          <w:szCs w:val="24"/>
          <w:lang w:val="en-US"/>
        </w:rPr>
        <w:t>Plokhy</w:t>
      </w:r>
      <w:r w:rsidR="004E38DD" w:rsidRPr="004E38DD">
        <w:rPr>
          <w:rFonts w:ascii="Times New Roman" w:hAnsi="Times New Roman" w:cs="Times New Roman"/>
          <w:sz w:val="24"/>
          <w:szCs w:val="24"/>
          <w:lang w:val="ru-RU"/>
        </w:rPr>
        <w:t xml:space="preserve"> 2006: 242-243</w:t>
      </w:r>
      <w:r w:rsidR="004E38DD">
        <w:rPr>
          <w:rFonts w:ascii="Times New Roman" w:hAnsi="Times New Roman" w:cs="Times New Roman"/>
          <w:sz w:val="24"/>
          <w:szCs w:val="24"/>
        </w:rPr>
        <w:t>)</w:t>
      </w:r>
      <w:r w:rsidR="007B4F24">
        <w:rPr>
          <w:rFonts w:ascii="Times New Roman" w:hAnsi="Times New Roman" w:cs="Times New Roman"/>
          <w:sz w:val="24"/>
          <w:szCs w:val="24"/>
        </w:rPr>
        <w:t xml:space="preserve">. </w:t>
      </w:r>
      <w:r w:rsidR="004E38DD">
        <w:rPr>
          <w:rFonts w:ascii="Times New Roman" w:hAnsi="Times New Roman" w:cs="Times New Roman"/>
          <w:sz w:val="24"/>
          <w:szCs w:val="24"/>
        </w:rPr>
        <w:t>Следва 13-годишна война между</w:t>
      </w:r>
      <w:r w:rsidR="004A2C79">
        <w:rPr>
          <w:rFonts w:ascii="Times New Roman" w:hAnsi="Times New Roman" w:cs="Times New Roman"/>
          <w:sz w:val="24"/>
          <w:szCs w:val="24"/>
        </w:rPr>
        <w:t>,</w:t>
      </w:r>
      <w:r w:rsidR="004E38DD">
        <w:rPr>
          <w:rFonts w:ascii="Times New Roman" w:hAnsi="Times New Roman" w:cs="Times New Roman"/>
          <w:sz w:val="24"/>
          <w:szCs w:val="24"/>
        </w:rPr>
        <w:t xml:space="preserve"> от една страна руснаци и казаци и от друга</w:t>
      </w:r>
      <w:r w:rsidR="004A2C79">
        <w:rPr>
          <w:rFonts w:ascii="Times New Roman" w:hAnsi="Times New Roman" w:cs="Times New Roman"/>
          <w:sz w:val="24"/>
          <w:szCs w:val="24"/>
        </w:rPr>
        <w:t>,</w:t>
      </w:r>
      <w:r w:rsidR="004E38DD">
        <w:rPr>
          <w:rFonts w:ascii="Times New Roman" w:hAnsi="Times New Roman" w:cs="Times New Roman"/>
          <w:sz w:val="24"/>
          <w:szCs w:val="24"/>
        </w:rPr>
        <w:t xml:space="preserve"> поляци и литовци</w:t>
      </w:r>
      <w:r w:rsidR="004A2C79">
        <w:rPr>
          <w:rFonts w:ascii="Times New Roman" w:hAnsi="Times New Roman" w:cs="Times New Roman"/>
          <w:sz w:val="24"/>
          <w:szCs w:val="24"/>
        </w:rPr>
        <w:t>,</w:t>
      </w:r>
      <w:r w:rsidR="004E38DD">
        <w:rPr>
          <w:rFonts w:ascii="Times New Roman" w:hAnsi="Times New Roman" w:cs="Times New Roman"/>
          <w:sz w:val="24"/>
          <w:szCs w:val="24"/>
        </w:rPr>
        <w:t xml:space="preserve"> която завършва с договора от Андрусово (</w:t>
      </w:r>
      <w:r w:rsidR="004E38DD" w:rsidRPr="004E38DD">
        <w:rPr>
          <w:rFonts w:ascii="Times New Roman" w:hAnsi="Times New Roman" w:cs="Times New Roman"/>
          <w:sz w:val="24"/>
          <w:szCs w:val="24"/>
          <w:lang w:val="ru-RU"/>
        </w:rPr>
        <w:t xml:space="preserve">1667 </w:t>
      </w:r>
      <w:r w:rsidR="004E38DD">
        <w:rPr>
          <w:rFonts w:ascii="Times New Roman" w:hAnsi="Times New Roman" w:cs="Times New Roman"/>
          <w:sz w:val="24"/>
          <w:szCs w:val="24"/>
        </w:rPr>
        <w:t>г.)</w:t>
      </w:r>
      <w:r w:rsidR="004A2C79">
        <w:rPr>
          <w:rFonts w:ascii="Times New Roman" w:hAnsi="Times New Roman" w:cs="Times New Roman"/>
          <w:sz w:val="24"/>
          <w:szCs w:val="24"/>
        </w:rPr>
        <w:t>,</w:t>
      </w:r>
      <w:r w:rsidR="004E38DD">
        <w:rPr>
          <w:rFonts w:ascii="Times New Roman" w:hAnsi="Times New Roman" w:cs="Times New Roman"/>
          <w:sz w:val="24"/>
          <w:szCs w:val="24"/>
        </w:rPr>
        <w:t xml:space="preserve"> </w:t>
      </w:r>
      <w:r w:rsidR="00F843DF">
        <w:rPr>
          <w:rFonts w:ascii="Times New Roman" w:hAnsi="Times New Roman" w:cs="Times New Roman"/>
          <w:sz w:val="24"/>
          <w:szCs w:val="24"/>
        </w:rPr>
        <w:t xml:space="preserve">с който </w:t>
      </w:r>
      <w:r w:rsidR="00124762">
        <w:rPr>
          <w:rFonts w:ascii="Times New Roman" w:hAnsi="Times New Roman" w:cs="Times New Roman"/>
          <w:sz w:val="24"/>
          <w:szCs w:val="24"/>
        </w:rPr>
        <w:t xml:space="preserve">река Днепър се превръща в </w:t>
      </w:r>
      <w:r w:rsidR="00633AF4">
        <w:rPr>
          <w:rFonts w:ascii="Times New Roman" w:hAnsi="Times New Roman" w:cs="Times New Roman"/>
          <w:sz w:val="24"/>
          <w:szCs w:val="24"/>
        </w:rPr>
        <w:t>новата граница</w:t>
      </w:r>
      <w:r w:rsidR="00BA6E37">
        <w:rPr>
          <w:rFonts w:ascii="Times New Roman" w:hAnsi="Times New Roman" w:cs="Times New Roman"/>
          <w:sz w:val="24"/>
          <w:szCs w:val="24"/>
        </w:rPr>
        <w:t xml:space="preserve"> между Руското царство и Полско-литовската държава</w:t>
      </w:r>
      <w:r w:rsidR="004A2C79">
        <w:rPr>
          <w:rFonts w:ascii="Times New Roman" w:hAnsi="Times New Roman" w:cs="Times New Roman"/>
          <w:sz w:val="24"/>
          <w:szCs w:val="24"/>
        </w:rPr>
        <w:t>,</w:t>
      </w:r>
      <w:r w:rsidR="00BA6E37">
        <w:rPr>
          <w:rFonts w:ascii="Times New Roman" w:hAnsi="Times New Roman" w:cs="Times New Roman"/>
          <w:sz w:val="24"/>
          <w:szCs w:val="24"/>
        </w:rPr>
        <w:t xml:space="preserve"> разделяйки на две </w:t>
      </w:r>
      <w:r w:rsidR="00633AF4">
        <w:rPr>
          <w:rFonts w:ascii="Times New Roman" w:hAnsi="Times New Roman" w:cs="Times New Roman"/>
          <w:sz w:val="24"/>
          <w:szCs w:val="24"/>
        </w:rPr>
        <w:t>украинската територия и предоставяйки на Москва по-голямата част от Източна Украйна (</w:t>
      </w:r>
      <w:r w:rsidR="00633AF4">
        <w:rPr>
          <w:rFonts w:ascii="Times New Roman" w:hAnsi="Times New Roman" w:cs="Times New Roman"/>
          <w:sz w:val="24"/>
          <w:szCs w:val="24"/>
          <w:lang w:val="en-US"/>
        </w:rPr>
        <w:t>Cresson</w:t>
      </w:r>
      <w:r w:rsidR="00633AF4" w:rsidRPr="00633AF4">
        <w:rPr>
          <w:rFonts w:ascii="Times New Roman" w:hAnsi="Times New Roman" w:cs="Times New Roman"/>
          <w:sz w:val="24"/>
          <w:szCs w:val="24"/>
          <w:lang w:val="ru-RU"/>
        </w:rPr>
        <w:t xml:space="preserve"> 1919: 96</w:t>
      </w:r>
      <w:r w:rsidR="00633AF4">
        <w:rPr>
          <w:rFonts w:ascii="Times New Roman" w:hAnsi="Times New Roman" w:cs="Times New Roman"/>
          <w:sz w:val="24"/>
          <w:szCs w:val="24"/>
        </w:rPr>
        <w:t xml:space="preserve">). </w:t>
      </w:r>
      <w:r w:rsidR="00867452">
        <w:rPr>
          <w:rFonts w:ascii="Times New Roman" w:hAnsi="Times New Roman" w:cs="Times New Roman"/>
          <w:sz w:val="24"/>
          <w:szCs w:val="24"/>
        </w:rPr>
        <w:t>По този начин се създават коренно разли</w:t>
      </w:r>
      <w:r w:rsidR="00C57E8C">
        <w:rPr>
          <w:rFonts w:ascii="Times New Roman" w:hAnsi="Times New Roman" w:cs="Times New Roman"/>
          <w:sz w:val="24"/>
          <w:szCs w:val="24"/>
        </w:rPr>
        <w:t>чни условия от двете страни на тази граница</w:t>
      </w:r>
      <w:r w:rsidR="004A2C79">
        <w:rPr>
          <w:rFonts w:ascii="Times New Roman" w:hAnsi="Times New Roman" w:cs="Times New Roman"/>
          <w:sz w:val="24"/>
          <w:szCs w:val="24"/>
        </w:rPr>
        <w:t>,</w:t>
      </w:r>
      <w:r w:rsidR="00C57E8C">
        <w:rPr>
          <w:rFonts w:ascii="Times New Roman" w:hAnsi="Times New Roman" w:cs="Times New Roman"/>
          <w:sz w:val="24"/>
          <w:szCs w:val="24"/>
        </w:rPr>
        <w:t xml:space="preserve"> които неизбежно оказват влияние и върху традициите</w:t>
      </w:r>
      <w:r w:rsidR="004A2C79">
        <w:rPr>
          <w:rFonts w:ascii="Times New Roman" w:hAnsi="Times New Roman" w:cs="Times New Roman"/>
          <w:sz w:val="24"/>
          <w:szCs w:val="24"/>
        </w:rPr>
        <w:t>,</w:t>
      </w:r>
      <w:r w:rsidR="00C57E8C">
        <w:rPr>
          <w:rFonts w:ascii="Times New Roman" w:hAnsi="Times New Roman" w:cs="Times New Roman"/>
          <w:sz w:val="24"/>
          <w:szCs w:val="24"/>
        </w:rPr>
        <w:t xml:space="preserve"> културата и ценностите на местното население. </w:t>
      </w:r>
    </w:p>
    <w:p w:rsidR="00C57E8C" w:rsidRDefault="00C57E8C" w:rsidP="00680BD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72748">
        <w:rPr>
          <w:rFonts w:ascii="Times New Roman" w:hAnsi="Times New Roman" w:cs="Times New Roman"/>
          <w:sz w:val="24"/>
          <w:szCs w:val="24"/>
        </w:rPr>
        <w:t xml:space="preserve">В началото на </w:t>
      </w:r>
      <w:r w:rsidR="00272748">
        <w:rPr>
          <w:rFonts w:ascii="Times New Roman" w:hAnsi="Times New Roman" w:cs="Times New Roman"/>
          <w:sz w:val="24"/>
          <w:szCs w:val="24"/>
          <w:lang w:val="en-US"/>
        </w:rPr>
        <w:t>XVIII</w:t>
      </w:r>
      <w:r w:rsidR="00272748" w:rsidRPr="00272748">
        <w:rPr>
          <w:rFonts w:ascii="Times New Roman" w:hAnsi="Times New Roman" w:cs="Times New Roman"/>
          <w:sz w:val="24"/>
          <w:szCs w:val="24"/>
          <w:lang w:val="ru-RU"/>
        </w:rPr>
        <w:t xml:space="preserve"> </w:t>
      </w:r>
      <w:r w:rsidR="00272748">
        <w:rPr>
          <w:rFonts w:ascii="Times New Roman" w:hAnsi="Times New Roman" w:cs="Times New Roman"/>
          <w:sz w:val="24"/>
          <w:szCs w:val="24"/>
        </w:rPr>
        <w:t>век казашкият хетман Иван Мазепа, се противопоставя на Руското царство</w:t>
      </w:r>
      <w:r w:rsidR="004A2C79">
        <w:rPr>
          <w:rFonts w:ascii="Times New Roman" w:hAnsi="Times New Roman" w:cs="Times New Roman"/>
          <w:sz w:val="24"/>
          <w:szCs w:val="24"/>
        </w:rPr>
        <w:t>,</w:t>
      </w:r>
      <w:r w:rsidR="00272748">
        <w:rPr>
          <w:rFonts w:ascii="Times New Roman" w:hAnsi="Times New Roman" w:cs="Times New Roman"/>
          <w:sz w:val="24"/>
          <w:szCs w:val="24"/>
        </w:rPr>
        <w:t xml:space="preserve"> като се съюзява с шведите и поляците</w:t>
      </w:r>
      <w:r w:rsidR="004A2C79">
        <w:rPr>
          <w:rFonts w:ascii="Times New Roman" w:hAnsi="Times New Roman" w:cs="Times New Roman"/>
          <w:sz w:val="24"/>
          <w:szCs w:val="24"/>
        </w:rPr>
        <w:t>,</w:t>
      </w:r>
      <w:r w:rsidR="00272748">
        <w:rPr>
          <w:rFonts w:ascii="Times New Roman" w:hAnsi="Times New Roman" w:cs="Times New Roman"/>
          <w:sz w:val="24"/>
          <w:szCs w:val="24"/>
        </w:rPr>
        <w:t xml:space="preserve"> но проектът за независима Украйна се проваля заради поражението на шведските войски при Полтава (Лакост 2005</w:t>
      </w:r>
      <w:r w:rsidR="00272748" w:rsidRPr="00272748">
        <w:rPr>
          <w:rFonts w:ascii="Times New Roman" w:hAnsi="Times New Roman" w:cs="Times New Roman"/>
          <w:sz w:val="24"/>
          <w:szCs w:val="24"/>
          <w:lang w:val="ru-RU"/>
        </w:rPr>
        <w:t>: 629</w:t>
      </w:r>
      <w:r w:rsidR="00272748">
        <w:rPr>
          <w:rFonts w:ascii="Times New Roman" w:hAnsi="Times New Roman" w:cs="Times New Roman"/>
          <w:sz w:val="24"/>
          <w:szCs w:val="24"/>
        </w:rPr>
        <w:t xml:space="preserve">). </w:t>
      </w:r>
      <w:r w:rsidR="005B2642">
        <w:rPr>
          <w:rFonts w:ascii="Times New Roman" w:hAnsi="Times New Roman" w:cs="Times New Roman"/>
          <w:sz w:val="24"/>
          <w:szCs w:val="24"/>
        </w:rPr>
        <w:t>В допълнение през 1775 г. след като година по-рано е подписан договора от Кючук Кайнарджа</w:t>
      </w:r>
      <w:r w:rsidR="004A2C79">
        <w:rPr>
          <w:rFonts w:ascii="Times New Roman" w:hAnsi="Times New Roman" w:cs="Times New Roman"/>
          <w:sz w:val="24"/>
          <w:szCs w:val="24"/>
        </w:rPr>
        <w:t>,</w:t>
      </w:r>
      <w:r w:rsidR="005B2642">
        <w:rPr>
          <w:rFonts w:ascii="Times New Roman" w:hAnsi="Times New Roman" w:cs="Times New Roman"/>
          <w:sz w:val="24"/>
          <w:szCs w:val="24"/>
        </w:rPr>
        <w:t xml:space="preserve"> с който О</w:t>
      </w:r>
      <w:r w:rsidR="00730171">
        <w:rPr>
          <w:rFonts w:ascii="Times New Roman" w:hAnsi="Times New Roman" w:cs="Times New Roman"/>
          <w:sz w:val="24"/>
          <w:szCs w:val="24"/>
        </w:rPr>
        <w:t>с</w:t>
      </w:r>
      <w:r w:rsidR="005B2642">
        <w:rPr>
          <w:rFonts w:ascii="Times New Roman" w:hAnsi="Times New Roman" w:cs="Times New Roman"/>
          <w:sz w:val="24"/>
          <w:szCs w:val="24"/>
        </w:rPr>
        <w:t xml:space="preserve">манската империя отстъпва на Руската империя територии в </w:t>
      </w:r>
      <w:r w:rsidR="0070594C">
        <w:rPr>
          <w:rFonts w:ascii="Times New Roman" w:hAnsi="Times New Roman" w:cs="Times New Roman"/>
          <w:sz w:val="24"/>
          <w:szCs w:val="24"/>
        </w:rPr>
        <w:t>С</w:t>
      </w:r>
      <w:r w:rsidR="005B2642">
        <w:rPr>
          <w:rFonts w:ascii="Times New Roman" w:hAnsi="Times New Roman" w:cs="Times New Roman"/>
          <w:sz w:val="24"/>
          <w:szCs w:val="24"/>
        </w:rPr>
        <w:t>еверен Кавказ и днешна Ю</w:t>
      </w:r>
      <w:r w:rsidR="0070594C">
        <w:rPr>
          <w:rFonts w:ascii="Times New Roman" w:hAnsi="Times New Roman" w:cs="Times New Roman"/>
          <w:sz w:val="24"/>
          <w:szCs w:val="24"/>
        </w:rPr>
        <w:t>жна</w:t>
      </w:r>
      <w:r w:rsidR="005B2642">
        <w:rPr>
          <w:rFonts w:ascii="Times New Roman" w:hAnsi="Times New Roman" w:cs="Times New Roman"/>
          <w:sz w:val="24"/>
          <w:szCs w:val="24"/>
        </w:rPr>
        <w:t xml:space="preserve"> Украйна</w:t>
      </w:r>
      <w:r w:rsidR="004A2C79">
        <w:rPr>
          <w:rFonts w:ascii="Times New Roman" w:hAnsi="Times New Roman" w:cs="Times New Roman"/>
          <w:sz w:val="24"/>
          <w:szCs w:val="24"/>
        </w:rPr>
        <w:t>,</w:t>
      </w:r>
      <w:r w:rsidR="005B2642">
        <w:rPr>
          <w:rFonts w:ascii="Times New Roman" w:hAnsi="Times New Roman" w:cs="Times New Roman"/>
          <w:sz w:val="24"/>
          <w:szCs w:val="24"/>
        </w:rPr>
        <w:t xml:space="preserve"> </w:t>
      </w:r>
      <w:r w:rsidR="0070594C">
        <w:rPr>
          <w:rFonts w:ascii="Times New Roman" w:hAnsi="Times New Roman" w:cs="Times New Roman"/>
          <w:sz w:val="24"/>
          <w:szCs w:val="24"/>
        </w:rPr>
        <w:t>а Кримското ханство е обявено за независимо</w:t>
      </w:r>
      <w:r w:rsidR="004A2C79">
        <w:rPr>
          <w:rFonts w:ascii="Times New Roman" w:hAnsi="Times New Roman" w:cs="Times New Roman"/>
          <w:sz w:val="24"/>
          <w:szCs w:val="24"/>
        </w:rPr>
        <w:t>,</w:t>
      </w:r>
      <w:r w:rsidR="0070594C">
        <w:rPr>
          <w:rFonts w:ascii="Times New Roman" w:hAnsi="Times New Roman" w:cs="Times New Roman"/>
          <w:sz w:val="24"/>
          <w:szCs w:val="24"/>
        </w:rPr>
        <w:t xml:space="preserve"> необходимостта от поддържане на частичната автономия на Запорожка Сеч</w:t>
      </w:r>
      <w:r w:rsidR="004A2C79">
        <w:rPr>
          <w:rFonts w:ascii="Times New Roman" w:hAnsi="Times New Roman" w:cs="Times New Roman"/>
          <w:sz w:val="24"/>
          <w:szCs w:val="24"/>
        </w:rPr>
        <w:t>,</w:t>
      </w:r>
      <w:r w:rsidR="0070594C">
        <w:rPr>
          <w:rFonts w:ascii="Times New Roman" w:hAnsi="Times New Roman" w:cs="Times New Roman"/>
          <w:sz w:val="24"/>
          <w:szCs w:val="24"/>
        </w:rPr>
        <w:t xml:space="preserve"> с оглед защита на границите</w:t>
      </w:r>
      <w:r w:rsidR="004A2C79">
        <w:rPr>
          <w:rFonts w:ascii="Times New Roman" w:hAnsi="Times New Roman" w:cs="Times New Roman"/>
          <w:sz w:val="24"/>
          <w:szCs w:val="24"/>
        </w:rPr>
        <w:t>,</w:t>
      </w:r>
      <w:r w:rsidR="0070594C">
        <w:rPr>
          <w:rFonts w:ascii="Times New Roman" w:hAnsi="Times New Roman" w:cs="Times New Roman"/>
          <w:sz w:val="24"/>
          <w:szCs w:val="24"/>
        </w:rPr>
        <w:t xml:space="preserve"> е премахната </w:t>
      </w:r>
      <w:r w:rsidR="00BB145F">
        <w:rPr>
          <w:rFonts w:ascii="Times New Roman" w:hAnsi="Times New Roman" w:cs="Times New Roman"/>
          <w:sz w:val="24"/>
          <w:szCs w:val="24"/>
        </w:rPr>
        <w:t>и Екатерина Велика предприема действия за елиминирането на това политическо формирование (</w:t>
      </w:r>
      <w:r w:rsidR="00BB145F">
        <w:rPr>
          <w:rFonts w:ascii="Times New Roman" w:hAnsi="Times New Roman" w:cs="Times New Roman"/>
          <w:sz w:val="24"/>
          <w:szCs w:val="24"/>
          <w:lang w:val="en-US"/>
        </w:rPr>
        <w:t>Cresson</w:t>
      </w:r>
      <w:r w:rsidR="00BB145F" w:rsidRPr="00BB145F">
        <w:rPr>
          <w:rFonts w:ascii="Times New Roman" w:hAnsi="Times New Roman" w:cs="Times New Roman"/>
          <w:sz w:val="24"/>
          <w:szCs w:val="24"/>
          <w:lang w:val="ru-RU"/>
        </w:rPr>
        <w:t xml:space="preserve"> 1919: 141-142</w:t>
      </w:r>
      <w:r w:rsidR="00BB145F">
        <w:rPr>
          <w:rFonts w:ascii="Times New Roman" w:hAnsi="Times New Roman" w:cs="Times New Roman"/>
          <w:sz w:val="24"/>
          <w:szCs w:val="24"/>
        </w:rPr>
        <w:t xml:space="preserve">). </w:t>
      </w:r>
      <w:r w:rsidR="007E5D1A">
        <w:rPr>
          <w:rFonts w:ascii="Times New Roman" w:hAnsi="Times New Roman" w:cs="Times New Roman"/>
          <w:sz w:val="24"/>
          <w:szCs w:val="24"/>
        </w:rPr>
        <w:t>Тук следва да се отбележи</w:t>
      </w:r>
      <w:r w:rsidR="004A2C79">
        <w:rPr>
          <w:rFonts w:ascii="Times New Roman" w:hAnsi="Times New Roman" w:cs="Times New Roman"/>
          <w:sz w:val="24"/>
          <w:szCs w:val="24"/>
        </w:rPr>
        <w:t>,</w:t>
      </w:r>
      <w:r w:rsidR="007E5D1A">
        <w:rPr>
          <w:rFonts w:ascii="Times New Roman" w:hAnsi="Times New Roman" w:cs="Times New Roman"/>
          <w:sz w:val="24"/>
          <w:szCs w:val="24"/>
        </w:rPr>
        <w:t xml:space="preserve"> че Кримския полуостров бива инкорпориран в рамките </w:t>
      </w:r>
      <w:r w:rsidR="00C81502">
        <w:rPr>
          <w:rFonts w:ascii="Times New Roman" w:hAnsi="Times New Roman" w:cs="Times New Roman"/>
          <w:sz w:val="24"/>
          <w:szCs w:val="24"/>
        </w:rPr>
        <w:t>на Руската империя през 1783 г. (</w:t>
      </w:r>
      <w:r w:rsidR="00C81502">
        <w:rPr>
          <w:rFonts w:ascii="Times New Roman" w:hAnsi="Times New Roman" w:cs="Times New Roman"/>
          <w:sz w:val="24"/>
          <w:szCs w:val="24"/>
          <w:lang w:val="en-US"/>
        </w:rPr>
        <w:t>Fisher</w:t>
      </w:r>
      <w:r w:rsidR="00C81502" w:rsidRPr="00C81502">
        <w:rPr>
          <w:rFonts w:ascii="Times New Roman" w:hAnsi="Times New Roman" w:cs="Times New Roman"/>
          <w:sz w:val="24"/>
          <w:szCs w:val="24"/>
          <w:lang w:val="ru-RU"/>
        </w:rPr>
        <w:t xml:space="preserve"> 1970: 135</w:t>
      </w:r>
      <w:r w:rsidR="00C81502">
        <w:rPr>
          <w:rFonts w:ascii="Times New Roman" w:hAnsi="Times New Roman" w:cs="Times New Roman"/>
          <w:sz w:val="24"/>
          <w:szCs w:val="24"/>
        </w:rPr>
        <w:t xml:space="preserve">). </w:t>
      </w:r>
    </w:p>
    <w:p w:rsidR="00F519EB" w:rsidRDefault="00F519EB" w:rsidP="00680BD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90C84">
        <w:rPr>
          <w:rFonts w:ascii="Times New Roman" w:hAnsi="Times New Roman" w:cs="Times New Roman"/>
          <w:sz w:val="24"/>
          <w:szCs w:val="24"/>
        </w:rPr>
        <w:t xml:space="preserve">В края на </w:t>
      </w:r>
      <w:r w:rsidR="00190C84">
        <w:rPr>
          <w:rFonts w:ascii="Times New Roman" w:hAnsi="Times New Roman" w:cs="Times New Roman"/>
          <w:sz w:val="24"/>
          <w:szCs w:val="24"/>
          <w:lang w:val="en-US"/>
        </w:rPr>
        <w:t>XVIII</w:t>
      </w:r>
      <w:r w:rsidR="00190C84" w:rsidRPr="00190C84">
        <w:rPr>
          <w:rFonts w:ascii="Times New Roman" w:hAnsi="Times New Roman" w:cs="Times New Roman"/>
          <w:sz w:val="24"/>
          <w:szCs w:val="24"/>
          <w:lang w:val="ru-RU"/>
        </w:rPr>
        <w:t xml:space="preserve"> </w:t>
      </w:r>
      <w:r w:rsidR="00190C84">
        <w:rPr>
          <w:rFonts w:ascii="Times New Roman" w:hAnsi="Times New Roman" w:cs="Times New Roman"/>
          <w:sz w:val="24"/>
          <w:szCs w:val="24"/>
        </w:rPr>
        <w:t xml:space="preserve">век третото разделяне на Полско-литовската държава включва в пределите на Австрия западните земи </w:t>
      </w:r>
      <w:r w:rsidR="008812F5">
        <w:rPr>
          <w:rFonts w:ascii="Times New Roman" w:hAnsi="Times New Roman" w:cs="Times New Roman"/>
          <w:sz w:val="24"/>
          <w:szCs w:val="24"/>
        </w:rPr>
        <w:t>на Украйна и Буковина, която е откъсната от Османската империя</w:t>
      </w:r>
      <w:r w:rsidR="008C0B46">
        <w:rPr>
          <w:rFonts w:ascii="Times New Roman" w:hAnsi="Times New Roman" w:cs="Times New Roman"/>
          <w:sz w:val="24"/>
          <w:szCs w:val="24"/>
        </w:rPr>
        <w:t>,</w:t>
      </w:r>
      <w:r w:rsidR="008812F5">
        <w:rPr>
          <w:rFonts w:ascii="Times New Roman" w:hAnsi="Times New Roman" w:cs="Times New Roman"/>
          <w:sz w:val="24"/>
          <w:szCs w:val="24"/>
        </w:rPr>
        <w:t xml:space="preserve"> докато останалата част от територията на днешната украинска </w:t>
      </w:r>
      <w:r w:rsidR="00EA50DA">
        <w:rPr>
          <w:rFonts w:ascii="Times New Roman" w:hAnsi="Times New Roman" w:cs="Times New Roman"/>
          <w:sz w:val="24"/>
          <w:szCs w:val="24"/>
        </w:rPr>
        <w:t>държава</w:t>
      </w:r>
      <w:r w:rsidR="00AC44A0">
        <w:rPr>
          <w:rFonts w:ascii="Times New Roman" w:hAnsi="Times New Roman" w:cs="Times New Roman"/>
          <w:sz w:val="24"/>
          <w:szCs w:val="24"/>
        </w:rPr>
        <w:t>,</w:t>
      </w:r>
      <w:r w:rsidR="00EA50DA">
        <w:rPr>
          <w:rFonts w:ascii="Times New Roman" w:hAnsi="Times New Roman" w:cs="Times New Roman"/>
          <w:sz w:val="24"/>
          <w:szCs w:val="24"/>
        </w:rPr>
        <w:t xml:space="preserve"> намирала се до този момент в границите на Жеч Посполита</w:t>
      </w:r>
      <w:r w:rsidR="00AC44A0">
        <w:rPr>
          <w:rFonts w:ascii="Times New Roman" w:hAnsi="Times New Roman" w:cs="Times New Roman"/>
          <w:sz w:val="24"/>
          <w:szCs w:val="24"/>
        </w:rPr>
        <w:t>,</w:t>
      </w:r>
      <w:r w:rsidR="00EA50DA">
        <w:rPr>
          <w:rFonts w:ascii="Times New Roman" w:hAnsi="Times New Roman" w:cs="Times New Roman"/>
          <w:sz w:val="24"/>
          <w:szCs w:val="24"/>
        </w:rPr>
        <w:t xml:space="preserve"> </w:t>
      </w:r>
      <w:r w:rsidR="008812F5">
        <w:rPr>
          <w:rFonts w:ascii="Times New Roman" w:hAnsi="Times New Roman" w:cs="Times New Roman"/>
          <w:sz w:val="24"/>
          <w:szCs w:val="24"/>
        </w:rPr>
        <w:t xml:space="preserve">попада под </w:t>
      </w:r>
      <w:r w:rsidR="008812F5">
        <w:rPr>
          <w:rFonts w:ascii="Times New Roman" w:hAnsi="Times New Roman" w:cs="Times New Roman"/>
          <w:sz w:val="24"/>
          <w:szCs w:val="24"/>
        </w:rPr>
        <w:lastRenderedPageBreak/>
        <w:t>контрола на Руската империя</w:t>
      </w:r>
      <w:r w:rsidR="00AC44A0">
        <w:rPr>
          <w:rFonts w:ascii="Times New Roman" w:hAnsi="Times New Roman" w:cs="Times New Roman"/>
          <w:sz w:val="24"/>
          <w:szCs w:val="24"/>
        </w:rPr>
        <w:t>,</w:t>
      </w:r>
      <w:r w:rsidR="008812F5">
        <w:rPr>
          <w:rFonts w:ascii="Times New Roman" w:hAnsi="Times New Roman" w:cs="Times New Roman"/>
          <w:sz w:val="24"/>
          <w:szCs w:val="24"/>
        </w:rPr>
        <w:t xml:space="preserve"> с което </w:t>
      </w:r>
      <w:r w:rsidR="00CD7948">
        <w:rPr>
          <w:rFonts w:ascii="Times New Roman" w:hAnsi="Times New Roman" w:cs="Times New Roman"/>
          <w:sz w:val="24"/>
          <w:szCs w:val="24"/>
        </w:rPr>
        <w:t>най-общо се слага началото на период</w:t>
      </w:r>
      <w:r w:rsidR="00447847">
        <w:rPr>
          <w:rFonts w:ascii="Times New Roman" w:hAnsi="Times New Roman" w:cs="Times New Roman"/>
          <w:sz w:val="24"/>
          <w:szCs w:val="24"/>
        </w:rPr>
        <w:t>,</w:t>
      </w:r>
      <w:r w:rsidR="00CD7948">
        <w:rPr>
          <w:rFonts w:ascii="Times New Roman" w:hAnsi="Times New Roman" w:cs="Times New Roman"/>
          <w:sz w:val="24"/>
          <w:szCs w:val="24"/>
        </w:rPr>
        <w:t xml:space="preserve"> през който руската част е подложена на системна и жестока асимилация </w:t>
      </w:r>
      <w:r w:rsidR="008C0B46">
        <w:rPr>
          <w:rFonts w:ascii="Times New Roman" w:hAnsi="Times New Roman" w:cs="Times New Roman"/>
          <w:sz w:val="24"/>
          <w:szCs w:val="24"/>
        </w:rPr>
        <w:t>за разлика от</w:t>
      </w:r>
      <w:r w:rsidR="008A3C23">
        <w:rPr>
          <w:rFonts w:ascii="Times New Roman" w:hAnsi="Times New Roman" w:cs="Times New Roman"/>
          <w:sz w:val="24"/>
          <w:szCs w:val="24"/>
        </w:rPr>
        <w:t xml:space="preserve"> австрийската</w:t>
      </w:r>
      <w:r w:rsidR="00447847">
        <w:rPr>
          <w:rFonts w:ascii="Times New Roman" w:hAnsi="Times New Roman" w:cs="Times New Roman"/>
          <w:sz w:val="24"/>
          <w:szCs w:val="24"/>
        </w:rPr>
        <w:t>,</w:t>
      </w:r>
      <w:r w:rsidR="008A3C23">
        <w:rPr>
          <w:rFonts w:ascii="Times New Roman" w:hAnsi="Times New Roman" w:cs="Times New Roman"/>
          <w:sz w:val="24"/>
          <w:szCs w:val="24"/>
        </w:rPr>
        <w:t xml:space="preserve"> </w:t>
      </w:r>
      <w:r w:rsidR="008C0B46">
        <w:rPr>
          <w:rFonts w:ascii="Times New Roman" w:hAnsi="Times New Roman" w:cs="Times New Roman"/>
          <w:sz w:val="24"/>
          <w:szCs w:val="24"/>
        </w:rPr>
        <w:t>в чиито рамки преобладава толерантността към местното население (Лакост 2005</w:t>
      </w:r>
      <w:r w:rsidR="008C0B46" w:rsidRPr="008C0B46">
        <w:rPr>
          <w:rFonts w:ascii="Times New Roman" w:hAnsi="Times New Roman" w:cs="Times New Roman"/>
          <w:sz w:val="24"/>
          <w:szCs w:val="24"/>
          <w:lang w:val="ru-RU"/>
        </w:rPr>
        <w:t>: 629</w:t>
      </w:r>
      <w:r w:rsidR="008C0B46">
        <w:rPr>
          <w:rFonts w:ascii="Times New Roman" w:hAnsi="Times New Roman" w:cs="Times New Roman"/>
          <w:sz w:val="24"/>
          <w:szCs w:val="24"/>
        </w:rPr>
        <w:t xml:space="preserve">). </w:t>
      </w:r>
      <w:r w:rsidR="007F5C48">
        <w:rPr>
          <w:rFonts w:ascii="Times New Roman" w:hAnsi="Times New Roman" w:cs="Times New Roman"/>
          <w:sz w:val="24"/>
          <w:szCs w:val="24"/>
        </w:rPr>
        <w:t xml:space="preserve">През </w:t>
      </w:r>
      <w:r w:rsidR="007F5C48">
        <w:rPr>
          <w:rFonts w:ascii="Times New Roman" w:hAnsi="Times New Roman" w:cs="Times New Roman"/>
          <w:sz w:val="24"/>
          <w:szCs w:val="24"/>
          <w:lang w:val="en-US"/>
        </w:rPr>
        <w:t>XIX</w:t>
      </w:r>
      <w:r w:rsidR="007F5C48" w:rsidRPr="007F5C48">
        <w:rPr>
          <w:rFonts w:ascii="Times New Roman" w:hAnsi="Times New Roman" w:cs="Times New Roman"/>
          <w:sz w:val="24"/>
          <w:szCs w:val="24"/>
          <w:lang w:val="ru-RU"/>
        </w:rPr>
        <w:t xml:space="preserve"> </w:t>
      </w:r>
      <w:r w:rsidR="007F5C48">
        <w:rPr>
          <w:rFonts w:ascii="Times New Roman" w:hAnsi="Times New Roman" w:cs="Times New Roman"/>
          <w:sz w:val="24"/>
          <w:szCs w:val="24"/>
        </w:rPr>
        <w:t>век украинците в Руската империя биват възприемани като „малоруси“ част от всеруската общност, говорещи руски диалект</w:t>
      </w:r>
      <w:r w:rsidR="00D43ADC">
        <w:rPr>
          <w:rFonts w:ascii="Times New Roman" w:hAnsi="Times New Roman" w:cs="Times New Roman"/>
          <w:sz w:val="24"/>
          <w:szCs w:val="24"/>
        </w:rPr>
        <w:t>,</w:t>
      </w:r>
      <w:r w:rsidR="007F5C48">
        <w:rPr>
          <w:rFonts w:ascii="Times New Roman" w:hAnsi="Times New Roman" w:cs="Times New Roman"/>
          <w:sz w:val="24"/>
          <w:szCs w:val="24"/>
        </w:rPr>
        <w:t xml:space="preserve"> които никога не са успели да развият достатъчно своята култура и държавност и поради тази причина заема</w:t>
      </w:r>
      <w:r w:rsidR="0024768B">
        <w:rPr>
          <w:rFonts w:ascii="Times New Roman" w:hAnsi="Times New Roman" w:cs="Times New Roman"/>
          <w:sz w:val="24"/>
          <w:szCs w:val="24"/>
        </w:rPr>
        <w:t>ната от тях</w:t>
      </w:r>
      <w:r w:rsidR="0024768B" w:rsidRPr="0024768B">
        <w:t xml:space="preserve"> </w:t>
      </w:r>
      <w:r w:rsidR="0024768B" w:rsidRPr="0024768B">
        <w:rPr>
          <w:rFonts w:ascii="Times New Roman" w:hAnsi="Times New Roman" w:cs="Times New Roman"/>
          <w:sz w:val="24"/>
          <w:szCs w:val="24"/>
        </w:rPr>
        <w:t>позиция в етно-социалната йерархия</w:t>
      </w:r>
      <w:r w:rsidR="0024768B">
        <w:rPr>
          <w:rFonts w:ascii="Times New Roman" w:hAnsi="Times New Roman" w:cs="Times New Roman"/>
          <w:sz w:val="24"/>
          <w:szCs w:val="24"/>
        </w:rPr>
        <w:t xml:space="preserve"> е</w:t>
      </w:r>
      <w:r w:rsidR="007F5C48">
        <w:rPr>
          <w:rFonts w:ascii="Times New Roman" w:hAnsi="Times New Roman" w:cs="Times New Roman"/>
          <w:sz w:val="24"/>
          <w:szCs w:val="24"/>
        </w:rPr>
        <w:t xml:space="preserve"> по-ниска спрямо народите</w:t>
      </w:r>
      <w:r w:rsidR="00447847">
        <w:rPr>
          <w:rFonts w:ascii="Times New Roman" w:hAnsi="Times New Roman" w:cs="Times New Roman"/>
          <w:sz w:val="24"/>
          <w:szCs w:val="24"/>
        </w:rPr>
        <w:t>,</w:t>
      </w:r>
      <w:r w:rsidR="007F5C48">
        <w:rPr>
          <w:rFonts w:ascii="Times New Roman" w:hAnsi="Times New Roman" w:cs="Times New Roman"/>
          <w:sz w:val="24"/>
          <w:szCs w:val="24"/>
        </w:rPr>
        <w:t xml:space="preserve"> които притежават своя собствена благородническа класа като поляци</w:t>
      </w:r>
      <w:r w:rsidR="0024768B">
        <w:rPr>
          <w:rFonts w:ascii="Times New Roman" w:hAnsi="Times New Roman" w:cs="Times New Roman"/>
          <w:sz w:val="24"/>
          <w:szCs w:val="24"/>
        </w:rPr>
        <w:t>те</w:t>
      </w:r>
      <w:r w:rsidR="007F5C48">
        <w:rPr>
          <w:rFonts w:ascii="Times New Roman" w:hAnsi="Times New Roman" w:cs="Times New Roman"/>
          <w:sz w:val="24"/>
          <w:szCs w:val="24"/>
        </w:rPr>
        <w:t>, финландци</w:t>
      </w:r>
      <w:r w:rsidR="0024768B">
        <w:rPr>
          <w:rFonts w:ascii="Times New Roman" w:hAnsi="Times New Roman" w:cs="Times New Roman"/>
          <w:sz w:val="24"/>
          <w:szCs w:val="24"/>
        </w:rPr>
        <w:t>те</w:t>
      </w:r>
      <w:r w:rsidR="007F5C48">
        <w:rPr>
          <w:rFonts w:ascii="Times New Roman" w:hAnsi="Times New Roman" w:cs="Times New Roman"/>
          <w:sz w:val="24"/>
          <w:szCs w:val="24"/>
        </w:rPr>
        <w:t>, балтийски</w:t>
      </w:r>
      <w:r w:rsidR="0024768B">
        <w:rPr>
          <w:rFonts w:ascii="Times New Roman" w:hAnsi="Times New Roman" w:cs="Times New Roman"/>
          <w:sz w:val="24"/>
          <w:szCs w:val="24"/>
        </w:rPr>
        <w:t>те</w:t>
      </w:r>
      <w:r w:rsidR="007F5C48">
        <w:rPr>
          <w:rFonts w:ascii="Times New Roman" w:hAnsi="Times New Roman" w:cs="Times New Roman"/>
          <w:sz w:val="24"/>
          <w:szCs w:val="24"/>
        </w:rPr>
        <w:t xml:space="preserve"> германци и грузинци</w:t>
      </w:r>
      <w:r w:rsidR="0024768B">
        <w:rPr>
          <w:rFonts w:ascii="Times New Roman" w:hAnsi="Times New Roman" w:cs="Times New Roman"/>
          <w:sz w:val="24"/>
          <w:szCs w:val="24"/>
        </w:rPr>
        <w:t>те</w:t>
      </w:r>
      <w:r w:rsidR="00364FD2">
        <w:rPr>
          <w:rFonts w:ascii="Times New Roman" w:hAnsi="Times New Roman" w:cs="Times New Roman"/>
          <w:sz w:val="24"/>
          <w:szCs w:val="24"/>
        </w:rPr>
        <w:t xml:space="preserve"> (</w:t>
      </w:r>
      <w:r w:rsidR="00364FD2">
        <w:rPr>
          <w:rFonts w:ascii="Times New Roman" w:hAnsi="Times New Roman" w:cs="Times New Roman"/>
          <w:sz w:val="24"/>
          <w:szCs w:val="24"/>
          <w:lang w:val="en-US"/>
        </w:rPr>
        <w:t>Kappeler</w:t>
      </w:r>
      <w:r w:rsidR="00364FD2" w:rsidRPr="00364FD2">
        <w:rPr>
          <w:rFonts w:ascii="Times New Roman" w:hAnsi="Times New Roman" w:cs="Times New Roman"/>
          <w:sz w:val="24"/>
          <w:szCs w:val="24"/>
          <w:lang w:val="ru-RU"/>
        </w:rPr>
        <w:t xml:space="preserve"> 2014: 110</w:t>
      </w:r>
      <w:r w:rsidR="00364FD2">
        <w:rPr>
          <w:rFonts w:ascii="Times New Roman" w:hAnsi="Times New Roman" w:cs="Times New Roman"/>
          <w:sz w:val="24"/>
          <w:szCs w:val="24"/>
        </w:rPr>
        <w:t>)</w:t>
      </w:r>
      <w:r w:rsidR="007F5C48">
        <w:rPr>
          <w:rFonts w:ascii="Times New Roman" w:hAnsi="Times New Roman" w:cs="Times New Roman"/>
          <w:sz w:val="24"/>
          <w:szCs w:val="24"/>
        </w:rPr>
        <w:t xml:space="preserve">. </w:t>
      </w:r>
    </w:p>
    <w:p w:rsidR="00BD03A6" w:rsidRDefault="00364FD2" w:rsidP="00680BD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43ADC">
        <w:rPr>
          <w:rFonts w:ascii="Times New Roman" w:hAnsi="Times New Roman" w:cs="Times New Roman"/>
          <w:sz w:val="24"/>
          <w:szCs w:val="24"/>
        </w:rPr>
        <w:t xml:space="preserve">Въпреки това украинската идентичност продължава своето развитие като Николай Костомаров създава в средата на 40-те години на </w:t>
      </w:r>
      <w:r w:rsidR="00D43ADC">
        <w:rPr>
          <w:rFonts w:ascii="Times New Roman" w:hAnsi="Times New Roman" w:cs="Times New Roman"/>
          <w:sz w:val="24"/>
          <w:szCs w:val="24"/>
          <w:lang w:val="en-US"/>
        </w:rPr>
        <w:t>XIX</w:t>
      </w:r>
      <w:r w:rsidR="00D43ADC" w:rsidRPr="00D43ADC">
        <w:rPr>
          <w:rFonts w:ascii="Times New Roman" w:hAnsi="Times New Roman" w:cs="Times New Roman"/>
          <w:sz w:val="24"/>
          <w:szCs w:val="24"/>
          <w:lang w:val="ru-RU"/>
        </w:rPr>
        <w:t xml:space="preserve"> </w:t>
      </w:r>
      <w:r w:rsidR="00D43ADC">
        <w:rPr>
          <w:rFonts w:ascii="Times New Roman" w:hAnsi="Times New Roman" w:cs="Times New Roman"/>
          <w:sz w:val="24"/>
          <w:szCs w:val="24"/>
        </w:rPr>
        <w:t>век Кирило-Методиевото братство</w:t>
      </w:r>
      <w:r w:rsidR="00C3256E">
        <w:rPr>
          <w:rFonts w:ascii="Times New Roman" w:hAnsi="Times New Roman" w:cs="Times New Roman"/>
          <w:sz w:val="24"/>
          <w:szCs w:val="24"/>
        </w:rPr>
        <w:t>,</w:t>
      </w:r>
      <w:r w:rsidR="00D43ADC">
        <w:rPr>
          <w:rFonts w:ascii="Times New Roman" w:hAnsi="Times New Roman" w:cs="Times New Roman"/>
          <w:sz w:val="24"/>
          <w:szCs w:val="24"/>
        </w:rPr>
        <w:t xml:space="preserve"> представляващо организация целяща да ограничи русификацията на </w:t>
      </w:r>
      <w:r w:rsidR="007E12D1">
        <w:rPr>
          <w:rFonts w:ascii="Times New Roman" w:hAnsi="Times New Roman" w:cs="Times New Roman"/>
          <w:sz w:val="24"/>
          <w:szCs w:val="24"/>
        </w:rPr>
        <w:t>украинската култура (</w:t>
      </w:r>
      <w:r w:rsidR="007E12D1">
        <w:rPr>
          <w:rFonts w:ascii="Times New Roman" w:hAnsi="Times New Roman" w:cs="Times New Roman"/>
          <w:sz w:val="24"/>
          <w:szCs w:val="24"/>
          <w:lang w:val="en-US"/>
        </w:rPr>
        <w:t>Burbank</w:t>
      </w:r>
      <w:r w:rsidR="007E12D1" w:rsidRPr="007E12D1">
        <w:rPr>
          <w:rFonts w:ascii="Times New Roman" w:hAnsi="Times New Roman" w:cs="Times New Roman"/>
          <w:sz w:val="24"/>
          <w:szCs w:val="24"/>
          <w:lang w:val="ru-RU"/>
        </w:rPr>
        <w:t xml:space="preserve">, </w:t>
      </w:r>
      <w:r w:rsidR="007E12D1">
        <w:rPr>
          <w:rFonts w:ascii="Times New Roman" w:hAnsi="Times New Roman" w:cs="Times New Roman"/>
          <w:sz w:val="24"/>
          <w:szCs w:val="24"/>
          <w:lang w:val="en-US"/>
        </w:rPr>
        <w:t>von</w:t>
      </w:r>
      <w:r w:rsidR="007E12D1" w:rsidRPr="007E12D1">
        <w:rPr>
          <w:rFonts w:ascii="Times New Roman" w:hAnsi="Times New Roman" w:cs="Times New Roman"/>
          <w:sz w:val="24"/>
          <w:szCs w:val="24"/>
          <w:lang w:val="ru-RU"/>
        </w:rPr>
        <w:t xml:space="preserve"> </w:t>
      </w:r>
      <w:r w:rsidR="007E12D1">
        <w:rPr>
          <w:rFonts w:ascii="Times New Roman" w:hAnsi="Times New Roman" w:cs="Times New Roman"/>
          <w:sz w:val="24"/>
          <w:szCs w:val="24"/>
          <w:lang w:val="en-US"/>
        </w:rPr>
        <w:t>Hagen</w:t>
      </w:r>
      <w:r w:rsidR="007E12D1" w:rsidRPr="007E12D1">
        <w:rPr>
          <w:rFonts w:ascii="Times New Roman" w:hAnsi="Times New Roman" w:cs="Times New Roman"/>
          <w:sz w:val="24"/>
          <w:szCs w:val="24"/>
          <w:lang w:val="ru-RU"/>
        </w:rPr>
        <w:t xml:space="preserve">, </w:t>
      </w:r>
      <w:r w:rsidR="007E12D1">
        <w:rPr>
          <w:rFonts w:ascii="Times New Roman" w:hAnsi="Times New Roman" w:cs="Times New Roman"/>
          <w:sz w:val="24"/>
          <w:szCs w:val="24"/>
          <w:lang w:val="en-US"/>
        </w:rPr>
        <w:t>Remnev</w:t>
      </w:r>
      <w:r w:rsidR="007E12D1" w:rsidRPr="007E12D1">
        <w:rPr>
          <w:rFonts w:ascii="Times New Roman" w:hAnsi="Times New Roman" w:cs="Times New Roman"/>
          <w:sz w:val="24"/>
          <w:szCs w:val="24"/>
          <w:lang w:val="ru-RU"/>
        </w:rPr>
        <w:t xml:space="preserve"> </w:t>
      </w:r>
      <w:r w:rsidR="00921773" w:rsidRPr="00921773">
        <w:rPr>
          <w:rFonts w:ascii="Times New Roman" w:hAnsi="Times New Roman" w:cs="Times New Roman"/>
          <w:sz w:val="24"/>
          <w:szCs w:val="24"/>
          <w:lang w:val="ru-RU"/>
        </w:rPr>
        <w:t>2007: 500-501</w:t>
      </w:r>
      <w:r w:rsidR="007E12D1">
        <w:rPr>
          <w:rFonts w:ascii="Times New Roman" w:hAnsi="Times New Roman" w:cs="Times New Roman"/>
          <w:sz w:val="24"/>
          <w:szCs w:val="24"/>
        </w:rPr>
        <w:t>)</w:t>
      </w:r>
      <w:r w:rsidR="00B73D9B">
        <w:rPr>
          <w:rFonts w:ascii="Times New Roman" w:hAnsi="Times New Roman" w:cs="Times New Roman"/>
          <w:sz w:val="24"/>
          <w:szCs w:val="24"/>
        </w:rPr>
        <w:t>. Тези действия се превръщат в предпоставка за засилване на репресиите на Руската империя срещу формирането на отделна украинска нация</w:t>
      </w:r>
      <w:r w:rsidR="00C3256E">
        <w:rPr>
          <w:rFonts w:ascii="Times New Roman" w:hAnsi="Times New Roman" w:cs="Times New Roman"/>
          <w:sz w:val="24"/>
          <w:szCs w:val="24"/>
        </w:rPr>
        <w:t>,</w:t>
      </w:r>
      <w:r w:rsidR="00B73D9B">
        <w:rPr>
          <w:rFonts w:ascii="Times New Roman" w:hAnsi="Times New Roman" w:cs="Times New Roman"/>
          <w:sz w:val="24"/>
          <w:szCs w:val="24"/>
        </w:rPr>
        <w:t xml:space="preserve"> тъй като </w:t>
      </w:r>
      <w:r w:rsidR="00C759A2">
        <w:rPr>
          <w:rFonts w:ascii="Times New Roman" w:hAnsi="Times New Roman" w:cs="Times New Roman"/>
          <w:sz w:val="24"/>
          <w:szCs w:val="24"/>
        </w:rPr>
        <w:t>подобно развитие застрашава всеруското национално самосъзнание</w:t>
      </w:r>
      <w:r w:rsidR="00C3256E">
        <w:rPr>
          <w:rFonts w:ascii="Times New Roman" w:hAnsi="Times New Roman" w:cs="Times New Roman"/>
          <w:sz w:val="24"/>
          <w:szCs w:val="24"/>
        </w:rPr>
        <w:t>,</w:t>
      </w:r>
      <w:r w:rsidR="00C759A2">
        <w:rPr>
          <w:rFonts w:ascii="Times New Roman" w:hAnsi="Times New Roman" w:cs="Times New Roman"/>
          <w:sz w:val="24"/>
          <w:szCs w:val="24"/>
        </w:rPr>
        <w:t xml:space="preserve"> намиращо се в основата на империята</w:t>
      </w:r>
      <w:r w:rsidR="00D3025C">
        <w:rPr>
          <w:rFonts w:ascii="Times New Roman" w:hAnsi="Times New Roman" w:cs="Times New Roman"/>
          <w:sz w:val="24"/>
          <w:szCs w:val="24"/>
        </w:rPr>
        <w:t xml:space="preserve"> и</w:t>
      </w:r>
      <w:r w:rsidR="00C759A2">
        <w:rPr>
          <w:rFonts w:ascii="Times New Roman" w:hAnsi="Times New Roman" w:cs="Times New Roman"/>
          <w:sz w:val="24"/>
          <w:szCs w:val="24"/>
        </w:rPr>
        <w:t xml:space="preserve"> съгласно което </w:t>
      </w:r>
      <w:r w:rsidR="00D3025C">
        <w:rPr>
          <w:rFonts w:ascii="Times New Roman" w:hAnsi="Times New Roman" w:cs="Times New Roman"/>
          <w:sz w:val="24"/>
          <w:szCs w:val="24"/>
        </w:rPr>
        <w:t>великорусите, малорусите и белорусите изграждат единна нация</w:t>
      </w:r>
      <w:r w:rsidR="00BD03A6">
        <w:rPr>
          <w:rFonts w:ascii="Times New Roman" w:hAnsi="Times New Roman" w:cs="Times New Roman"/>
          <w:sz w:val="24"/>
          <w:szCs w:val="24"/>
        </w:rPr>
        <w:t xml:space="preserve"> (</w:t>
      </w:r>
      <w:r w:rsidR="00BD03A6">
        <w:rPr>
          <w:rFonts w:ascii="Times New Roman" w:hAnsi="Times New Roman" w:cs="Times New Roman"/>
          <w:sz w:val="24"/>
          <w:szCs w:val="24"/>
          <w:lang w:val="en-US"/>
        </w:rPr>
        <w:t>Kappeler</w:t>
      </w:r>
      <w:r w:rsidR="00BD03A6" w:rsidRPr="00BD03A6">
        <w:rPr>
          <w:rFonts w:ascii="Times New Roman" w:hAnsi="Times New Roman" w:cs="Times New Roman"/>
          <w:sz w:val="24"/>
          <w:szCs w:val="24"/>
          <w:lang w:val="ru-RU"/>
        </w:rPr>
        <w:t xml:space="preserve"> 2014:110</w:t>
      </w:r>
      <w:r w:rsidR="00BD03A6">
        <w:rPr>
          <w:rFonts w:ascii="Times New Roman" w:hAnsi="Times New Roman" w:cs="Times New Roman"/>
          <w:sz w:val="24"/>
          <w:szCs w:val="24"/>
        </w:rPr>
        <w:t>)</w:t>
      </w:r>
      <w:r w:rsidR="00D3025C">
        <w:rPr>
          <w:rFonts w:ascii="Times New Roman" w:hAnsi="Times New Roman" w:cs="Times New Roman"/>
          <w:sz w:val="24"/>
          <w:szCs w:val="24"/>
        </w:rPr>
        <w:t xml:space="preserve">. </w:t>
      </w:r>
      <w:r w:rsidR="006178BE">
        <w:rPr>
          <w:rFonts w:ascii="Times New Roman" w:hAnsi="Times New Roman" w:cs="Times New Roman"/>
          <w:sz w:val="24"/>
          <w:szCs w:val="24"/>
        </w:rPr>
        <w:t>В допълнение съперничеството между Австрийската и Руската импери</w:t>
      </w:r>
      <w:r w:rsidR="008269EC">
        <w:rPr>
          <w:rFonts w:ascii="Times New Roman" w:hAnsi="Times New Roman" w:cs="Times New Roman"/>
          <w:sz w:val="24"/>
          <w:szCs w:val="24"/>
        </w:rPr>
        <w:t>я</w:t>
      </w:r>
      <w:r w:rsidR="006178BE">
        <w:rPr>
          <w:rFonts w:ascii="Times New Roman" w:hAnsi="Times New Roman" w:cs="Times New Roman"/>
          <w:sz w:val="24"/>
          <w:szCs w:val="24"/>
        </w:rPr>
        <w:t xml:space="preserve"> допринася за превръщането на Галиция в център на украинското възраждане – крайн</w:t>
      </w:r>
      <w:r w:rsidR="00B2079A">
        <w:rPr>
          <w:rFonts w:ascii="Times New Roman" w:hAnsi="Times New Roman" w:cs="Times New Roman"/>
          <w:sz w:val="24"/>
          <w:szCs w:val="24"/>
        </w:rPr>
        <w:t>о</w:t>
      </w:r>
      <w:r w:rsidR="006178BE">
        <w:rPr>
          <w:rFonts w:ascii="Times New Roman" w:hAnsi="Times New Roman" w:cs="Times New Roman"/>
          <w:sz w:val="24"/>
          <w:szCs w:val="24"/>
        </w:rPr>
        <w:t xml:space="preserve"> заразителен пример за Източна Украйна, където </w:t>
      </w:r>
      <w:r w:rsidR="00BC72E1">
        <w:rPr>
          <w:rFonts w:ascii="Times New Roman" w:hAnsi="Times New Roman" w:cs="Times New Roman"/>
          <w:sz w:val="24"/>
          <w:szCs w:val="24"/>
        </w:rPr>
        <w:t xml:space="preserve">царската полиция се мъчи </w:t>
      </w:r>
      <w:r w:rsidR="00AB4198">
        <w:rPr>
          <w:rFonts w:ascii="Times New Roman" w:hAnsi="Times New Roman" w:cs="Times New Roman"/>
          <w:sz w:val="24"/>
          <w:szCs w:val="24"/>
        </w:rPr>
        <w:t>д</w:t>
      </w:r>
      <w:r w:rsidR="00BC72E1">
        <w:rPr>
          <w:rFonts w:ascii="Times New Roman" w:hAnsi="Times New Roman" w:cs="Times New Roman"/>
          <w:sz w:val="24"/>
          <w:szCs w:val="24"/>
        </w:rPr>
        <w:t>а спре разпространяването на писания на украински език (Лакост 2005</w:t>
      </w:r>
      <w:r w:rsidR="00BC72E1" w:rsidRPr="00BC72E1">
        <w:rPr>
          <w:rFonts w:ascii="Times New Roman" w:hAnsi="Times New Roman" w:cs="Times New Roman"/>
          <w:sz w:val="24"/>
          <w:szCs w:val="24"/>
          <w:lang w:val="ru-RU"/>
        </w:rPr>
        <w:t xml:space="preserve">: </w:t>
      </w:r>
      <w:r w:rsidR="00BC72E1">
        <w:rPr>
          <w:rFonts w:ascii="Times New Roman" w:hAnsi="Times New Roman" w:cs="Times New Roman"/>
          <w:sz w:val="24"/>
          <w:szCs w:val="24"/>
        </w:rPr>
        <w:t xml:space="preserve">629). </w:t>
      </w:r>
    </w:p>
    <w:p w:rsidR="00BC72E1" w:rsidRDefault="00BC72E1" w:rsidP="00680BD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35104">
        <w:rPr>
          <w:rFonts w:ascii="Times New Roman" w:hAnsi="Times New Roman" w:cs="Times New Roman"/>
          <w:sz w:val="24"/>
          <w:szCs w:val="24"/>
        </w:rPr>
        <w:t>Първата световна война</w:t>
      </w:r>
      <w:r w:rsidR="00C3256E">
        <w:rPr>
          <w:rFonts w:ascii="Times New Roman" w:hAnsi="Times New Roman" w:cs="Times New Roman"/>
          <w:sz w:val="24"/>
          <w:szCs w:val="24"/>
        </w:rPr>
        <w:t>,</w:t>
      </w:r>
      <w:r w:rsidR="00C35104">
        <w:rPr>
          <w:rFonts w:ascii="Times New Roman" w:hAnsi="Times New Roman" w:cs="Times New Roman"/>
          <w:sz w:val="24"/>
          <w:szCs w:val="24"/>
        </w:rPr>
        <w:t xml:space="preserve"> наред с февруарската и октомврийската революции от 1917 г.</w:t>
      </w:r>
      <w:r w:rsidR="00C3256E">
        <w:rPr>
          <w:rFonts w:ascii="Times New Roman" w:hAnsi="Times New Roman" w:cs="Times New Roman"/>
          <w:sz w:val="24"/>
          <w:szCs w:val="24"/>
        </w:rPr>
        <w:t>,</w:t>
      </w:r>
      <w:r w:rsidR="00C35104">
        <w:rPr>
          <w:rFonts w:ascii="Times New Roman" w:hAnsi="Times New Roman" w:cs="Times New Roman"/>
          <w:sz w:val="24"/>
          <w:szCs w:val="24"/>
        </w:rPr>
        <w:t xml:space="preserve"> създават условията позволяващи на украинците да предприемат действия за формиране на независима държава. </w:t>
      </w:r>
      <w:r w:rsidR="00EF6A11">
        <w:rPr>
          <w:rFonts w:ascii="Times New Roman" w:hAnsi="Times New Roman" w:cs="Times New Roman"/>
          <w:sz w:val="24"/>
          <w:szCs w:val="24"/>
        </w:rPr>
        <w:t xml:space="preserve">На 20 ноември 1917 г. се обявява създаването на </w:t>
      </w:r>
      <w:r w:rsidR="00583EC7">
        <w:rPr>
          <w:rFonts w:ascii="Times New Roman" w:hAnsi="Times New Roman" w:cs="Times New Roman"/>
          <w:sz w:val="24"/>
          <w:szCs w:val="24"/>
        </w:rPr>
        <w:t>Украинската народна република, на 29 април 1918 г. след намеса на Германската империя е осъществен преврат</w:t>
      </w:r>
      <w:r w:rsidR="00C3256E">
        <w:rPr>
          <w:rFonts w:ascii="Times New Roman" w:hAnsi="Times New Roman" w:cs="Times New Roman"/>
          <w:sz w:val="24"/>
          <w:szCs w:val="24"/>
        </w:rPr>
        <w:t>,</w:t>
      </w:r>
      <w:r w:rsidR="00583EC7">
        <w:rPr>
          <w:rFonts w:ascii="Times New Roman" w:hAnsi="Times New Roman" w:cs="Times New Roman"/>
          <w:sz w:val="24"/>
          <w:szCs w:val="24"/>
        </w:rPr>
        <w:t xml:space="preserve"> с който до 14 декември същата година </w:t>
      </w:r>
      <w:r w:rsidR="00E560ED">
        <w:rPr>
          <w:rFonts w:ascii="Times New Roman" w:hAnsi="Times New Roman" w:cs="Times New Roman"/>
          <w:sz w:val="24"/>
          <w:szCs w:val="24"/>
        </w:rPr>
        <w:t>УНР</w:t>
      </w:r>
      <w:r w:rsidR="008761BA">
        <w:rPr>
          <w:rFonts w:ascii="Times New Roman" w:hAnsi="Times New Roman" w:cs="Times New Roman"/>
          <w:sz w:val="24"/>
          <w:szCs w:val="24"/>
        </w:rPr>
        <w:t xml:space="preserve"> бива заменена с </w:t>
      </w:r>
      <w:r w:rsidR="00583EC7">
        <w:rPr>
          <w:rFonts w:ascii="Times New Roman" w:hAnsi="Times New Roman" w:cs="Times New Roman"/>
          <w:sz w:val="24"/>
          <w:szCs w:val="24"/>
        </w:rPr>
        <w:t>политическото образувание Украинска държава (Хетманат</w:t>
      </w:r>
      <w:r w:rsidR="008761BA">
        <w:rPr>
          <w:rFonts w:ascii="Times New Roman" w:hAnsi="Times New Roman" w:cs="Times New Roman"/>
          <w:sz w:val="24"/>
          <w:szCs w:val="24"/>
        </w:rPr>
        <w:t>)</w:t>
      </w:r>
      <w:r w:rsidR="00C3256E">
        <w:rPr>
          <w:rFonts w:ascii="Times New Roman" w:hAnsi="Times New Roman" w:cs="Times New Roman"/>
          <w:sz w:val="24"/>
          <w:szCs w:val="24"/>
        </w:rPr>
        <w:t>,</w:t>
      </w:r>
      <w:r w:rsidR="008761BA">
        <w:rPr>
          <w:rFonts w:ascii="Times New Roman" w:hAnsi="Times New Roman" w:cs="Times New Roman"/>
          <w:sz w:val="24"/>
          <w:szCs w:val="24"/>
        </w:rPr>
        <w:t xml:space="preserve"> след кое</w:t>
      </w:r>
      <w:r w:rsidR="00130EDF">
        <w:rPr>
          <w:rFonts w:ascii="Times New Roman" w:hAnsi="Times New Roman" w:cs="Times New Roman"/>
          <w:sz w:val="24"/>
          <w:szCs w:val="24"/>
        </w:rPr>
        <w:t xml:space="preserve">то отново </w:t>
      </w:r>
      <w:r w:rsidR="007B4321">
        <w:rPr>
          <w:rFonts w:ascii="Times New Roman" w:hAnsi="Times New Roman" w:cs="Times New Roman"/>
          <w:sz w:val="24"/>
          <w:szCs w:val="24"/>
        </w:rPr>
        <w:t xml:space="preserve">тя </w:t>
      </w:r>
      <w:r w:rsidR="00130EDF">
        <w:rPr>
          <w:rFonts w:ascii="Times New Roman" w:hAnsi="Times New Roman" w:cs="Times New Roman"/>
          <w:sz w:val="24"/>
          <w:szCs w:val="24"/>
        </w:rPr>
        <w:t>бива възстановена, докато в рамките на украинските земи намиращи се в разпадащата се Австро-Унгария</w:t>
      </w:r>
      <w:r w:rsidR="00C3256E">
        <w:rPr>
          <w:rFonts w:ascii="Times New Roman" w:hAnsi="Times New Roman" w:cs="Times New Roman"/>
          <w:sz w:val="24"/>
          <w:szCs w:val="24"/>
        </w:rPr>
        <w:t>,</w:t>
      </w:r>
      <w:r w:rsidR="00130EDF">
        <w:rPr>
          <w:rFonts w:ascii="Times New Roman" w:hAnsi="Times New Roman" w:cs="Times New Roman"/>
          <w:sz w:val="24"/>
          <w:szCs w:val="24"/>
        </w:rPr>
        <w:t xml:space="preserve"> на 9 ноември 1918 г. </w:t>
      </w:r>
      <w:r w:rsidR="00E560ED">
        <w:rPr>
          <w:rFonts w:ascii="Times New Roman" w:hAnsi="Times New Roman" w:cs="Times New Roman"/>
          <w:sz w:val="24"/>
          <w:szCs w:val="24"/>
        </w:rPr>
        <w:t>е обявено формирането на Западноукраинска народна република (</w:t>
      </w:r>
      <w:r w:rsidR="00766ABF">
        <w:rPr>
          <w:rFonts w:ascii="Times New Roman" w:hAnsi="Times New Roman" w:cs="Times New Roman"/>
          <w:sz w:val="24"/>
          <w:szCs w:val="24"/>
          <w:lang w:val="en-US"/>
        </w:rPr>
        <w:t>Zhukovsky</w:t>
      </w:r>
      <w:r w:rsidR="00766ABF">
        <w:rPr>
          <w:rFonts w:ascii="Times New Roman" w:hAnsi="Times New Roman" w:cs="Times New Roman"/>
          <w:sz w:val="24"/>
          <w:szCs w:val="24"/>
        </w:rPr>
        <w:t xml:space="preserve"> 1989</w:t>
      </w:r>
      <w:r w:rsidR="00E560ED">
        <w:rPr>
          <w:rFonts w:ascii="Times New Roman" w:hAnsi="Times New Roman" w:cs="Times New Roman"/>
          <w:sz w:val="24"/>
          <w:szCs w:val="24"/>
        </w:rPr>
        <w:t xml:space="preserve">). </w:t>
      </w:r>
    </w:p>
    <w:p w:rsidR="007B4321" w:rsidRDefault="007B4321" w:rsidP="00680BDE">
      <w:pPr>
        <w:spacing w:line="360" w:lineRule="auto"/>
        <w:jc w:val="both"/>
        <w:rPr>
          <w:rFonts w:ascii="Times New Roman" w:hAnsi="Times New Roman" w:cs="Times New Roman"/>
          <w:sz w:val="24"/>
          <w:szCs w:val="24"/>
        </w:rPr>
      </w:pPr>
      <w:r>
        <w:rPr>
          <w:rFonts w:ascii="Times New Roman" w:hAnsi="Times New Roman" w:cs="Times New Roman"/>
          <w:sz w:val="24"/>
          <w:szCs w:val="24"/>
        </w:rPr>
        <w:tab/>
        <w:t>В резултат Украйна влиза в един от най-размирните периоди в своята история</w:t>
      </w:r>
      <w:r w:rsidRPr="007B4321">
        <w:rPr>
          <w:rFonts w:ascii="Times New Roman" w:hAnsi="Times New Roman" w:cs="Times New Roman"/>
          <w:sz w:val="24"/>
          <w:szCs w:val="24"/>
          <w:lang w:val="ru-RU"/>
        </w:rPr>
        <w:t xml:space="preserve">: </w:t>
      </w:r>
      <w:r>
        <w:rPr>
          <w:rFonts w:ascii="Times New Roman" w:hAnsi="Times New Roman" w:cs="Times New Roman"/>
          <w:sz w:val="24"/>
          <w:szCs w:val="24"/>
        </w:rPr>
        <w:t xml:space="preserve">болшевишка офанзива, германска офанзива, казашко въстание, боеве между Червената армия и Бялата гвардия на барон Врангел, полска офанзива и антисемитски кланета като </w:t>
      </w:r>
      <w:r>
        <w:rPr>
          <w:rFonts w:ascii="Times New Roman" w:hAnsi="Times New Roman" w:cs="Times New Roman"/>
          <w:sz w:val="24"/>
          <w:szCs w:val="24"/>
        </w:rPr>
        <w:lastRenderedPageBreak/>
        <w:t>в крайна сметка през пролетта на 1920 г. болшевиките превземат столицата и по-голямата част от украинската територия</w:t>
      </w:r>
      <w:r w:rsidR="00C3256E">
        <w:rPr>
          <w:rFonts w:ascii="Times New Roman" w:hAnsi="Times New Roman" w:cs="Times New Roman"/>
          <w:sz w:val="24"/>
          <w:szCs w:val="24"/>
        </w:rPr>
        <w:t>,</w:t>
      </w:r>
      <w:r>
        <w:rPr>
          <w:rFonts w:ascii="Times New Roman" w:hAnsi="Times New Roman" w:cs="Times New Roman"/>
          <w:sz w:val="24"/>
          <w:szCs w:val="24"/>
        </w:rPr>
        <w:t xml:space="preserve"> докато Галиция и Волинска област отново са анексирани, този път от новата полска държава (Лакост 2005</w:t>
      </w:r>
      <w:r w:rsidRPr="007B4321">
        <w:rPr>
          <w:rFonts w:ascii="Times New Roman" w:hAnsi="Times New Roman" w:cs="Times New Roman"/>
          <w:sz w:val="24"/>
          <w:szCs w:val="24"/>
          <w:lang w:val="ru-RU"/>
        </w:rPr>
        <w:t>: 629-630</w:t>
      </w:r>
      <w:r>
        <w:rPr>
          <w:rFonts w:ascii="Times New Roman" w:hAnsi="Times New Roman" w:cs="Times New Roman"/>
          <w:sz w:val="24"/>
          <w:szCs w:val="24"/>
        </w:rPr>
        <w:t xml:space="preserve">). </w:t>
      </w:r>
      <w:r w:rsidR="007F536F">
        <w:rPr>
          <w:rFonts w:ascii="Times New Roman" w:hAnsi="Times New Roman" w:cs="Times New Roman"/>
          <w:sz w:val="24"/>
          <w:szCs w:val="24"/>
        </w:rPr>
        <w:t>По този начин създадената на 10 март 1919 г. Украинска съветска социалистическа република</w:t>
      </w:r>
      <w:r w:rsidR="00C3256E">
        <w:rPr>
          <w:rFonts w:ascii="Times New Roman" w:hAnsi="Times New Roman" w:cs="Times New Roman"/>
          <w:sz w:val="24"/>
          <w:szCs w:val="24"/>
        </w:rPr>
        <w:t>,</w:t>
      </w:r>
      <w:r w:rsidR="007F536F">
        <w:rPr>
          <w:rFonts w:ascii="Times New Roman" w:hAnsi="Times New Roman" w:cs="Times New Roman"/>
          <w:sz w:val="24"/>
          <w:szCs w:val="24"/>
        </w:rPr>
        <w:t xml:space="preserve"> се превръща в държавното образувание под чийто контрол попада по-голямата част от днешната територия на Украйна</w:t>
      </w:r>
      <w:r w:rsidR="00C3256E">
        <w:rPr>
          <w:rFonts w:ascii="Times New Roman" w:hAnsi="Times New Roman" w:cs="Times New Roman"/>
          <w:sz w:val="24"/>
          <w:szCs w:val="24"/>
        </w:rPr>
        <w:t>,</w:t>
      </w:r>
      <w:r w:rsidR="007F536F">
        <w:rPr>
          <w:rFonts w:ascii="Times New Roman" w:hAnsi="Times New Roman" w:cs="Times New Roman"/>
          <w:sz w:val="24"/>
          <w:szCs w:val="24"/>
        </w:rPr>
        <w:t xml:space="preserve"> а на 30 декември 1922 г. тя заедно с Руската СФСР, Беларуската ССР</w:t>
      </w:r>
      <w:r w:rsidR="00BC6763">
        <w:rPr>
          <w:rFonts w:ascii="Times New Roman" w:hAnsi="Times New Roman" w:cs="Times New Roman"/>
          <w:sz w:val="24"/>
          <w:szCs w:val="24"/>
        </w:rPr>
        <w:t xml:space="preserve"> и Закавказката СФСР</w:t>
      </w:r>
      <w:r w:rsidR="00C3256E">
        <w:rPr>
          <w:rFonts w:ascii="Times New Roman" w:hAnsi="Times New Roman" w:cs="Times New Roman"/>
          <w:sz w:val="24"/>
          <w:szCs w:val="24"/>
        </w:rPr>
        <w:t>,</w:t>
      </w:r>
      <w:r w:rsidR="00BC6763">
        <w:rPr>
          <w:rFonts w:ascii="Times New Roman" w:hAnsi="Times New Roman" w:cs="Times New Roman"/>
          <w:sz w:val="24"/>
          <w:szCs w:val="24"/>
        </w:rPr>
        <w:t xml:space="preserve"> формират СССР (</w:t>
      </w:r>
      <w:r w:rsidR="00E61576">
        <w:rPr>
          <w:rFonts w:ascii="Times New Roman" w:hAnsi="Times New Roman" w:cs="Times New Roman"/>
          <w:sz w:val="24"/>
          <w:szCs w:val="24"/>
          <w:lang w:val="en-US"/>
        </w:rPr>
        <w:t>Liber</w:t>
      </w:r>
      <w:r w:rsidR="00E61576" w:rsidRPr="00E61576">
        <w:rPr>
          <w:rFonts w:ascii="Times New Roman" w:hAnsi="Times New Roman" w:cs="Times New Roman"/>
          <w:sz w:val="24"/>
          <w:szCs w:val="24"/>
          <w:lang w:val="ru-RU"/>
        </w:rPr>
        <w:t xml:space="preserve"> 1992: 32-33</w:t>
      </w:r>
      <w:r w:rsidR="00BC6763">
        <w:rPr>
          <w:rFonts w:ascii="Times New Roman" w:hAnsi="Times New Roman" w:cs="Times New Roman"/>
          <w:sz w:val="24"/>
          <w:szCs w:val="24"/>
        </w:rPr>
        <w:t xml:space="preserve">). </w:t>
      </w:r>
    </w:p>
    <w:p w:rsidR="00165327" w:rsidRDefault="00165327" w:rsidP="00680BD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E463D">
        <w:rPr>
          <w:rFonts w:ascii="Times New Roman" w:hAnsi="Times New Roman" w:cs="Times New Roman"/>
          <w:sz w:val="24"/>
          <w:szCs w:val="24"/>
        </w:rPr>
        <w:t>Първото десетилетие в рамките на Съветския съюз бележи период на „украинизация“</w:t>
      </w:r>
      <w:r w:rsidR="00C3256E">
        <w:rPr>
          <w:rFonts w:ascii="Times New Roman" w:hAnsi="Times New Roman" w:cs="Times New Roman"/>
          <w:sz w:val="24"/>
          <w:szCs w:val="24"/>
        </w:rPr>
        <w:t>,</w:t>
      </w:r>
      <w:r w:rsidR="002E463D">
        <w:rPr>
          <w:rFonts w:ascii="Times New Roman" w:hAnsi="Times New Roman" w:cs="Times New Roman"/>
          <w:sz w:val="24"/>
          <w:szCs w:val="24"/>
        </w:rPr>
        <w:t xml:space="preserve"> </w:t>
      </w:r>
      <w:r w:rsidR="006C4149">
        <w:rPr>
          <w:rFonts w:ascii="Times New Roman" w:hAnsi="Times New Roman" w:cs="Times New Roman"/>
          <w:sz w:val="24"/>
          <w:szCs w:val="24"/>
        </w:rPr>
        <w:t>който се характеризира с разпространяване на украинския език и култура</w:t>
      </w:r>
      <w:r w:rsidR="00C3256E">
        <w:rPr>
          <w:rFonts w:ascii="Times New Roman" w:hAnsi="Times New Roman" w:cs="Times New Roman"/>
          <w:sz w:val="24"/>
          <w:szCs w:val="24"/>
        </w:rPr>
        <w:t>,</w:t>
      </w:r>
      <w:r w:rsidR="006C4149">
        <w:rPr>
          <w:rFonts w:ascii="Times New Roman" w:hAnsi="Times New Roman" w:cs="Times New Roman"/>
          <w:sz w:val="24"/>
          <w:szCs w:val="24"/>
        </w:rPr>
        <w:t xml:space="preserve"> с оглед консолидиране на властта в новата държава</w:t>
      </w:r>
      <w:r w:rsidR="00C3256E">
        <w:rPr>
          <w:rFonts w:ascii="Times New Roman" w:hAnsi="Times New Roman" w:cs="Times New Roman"/>
          <w:sz w:val="24"/>
          <w:szCs w:val="24"/>
        </w:rPr>
        <w:t>,</w:t>
      </w:r>
      <w:r w:rsidR="006C4149">
        <w:rPr>
          <w:rFonts w:ascii="Times New Roman" w:hAnsi="Times New Roman" w:cs="Times New Roman"/>
          <w:sz w:val="24"/>
          <w:szCs w:val="24"/>
        </w:rPr>
        <w:t xml:space="preserve"> но към началото на 30-те години на миналия век Сталин отчита възможността тези процеси да придобият собствена динамика</w:t>
      </w:r>
      <w:r w:rsidR="00C3256E">
        <w:rPr>
          <w:rFonts w:ascii="Times New Roman" w:hAnsi="Times New Roman" w:cs="Times New Roman"/>
          <w:sz w:val="24"/>
          <w:szCs w:val="24"/>
        </w:rPr>
        <w:t>,</w:t>
      </w:r>
      <w:r w:rsidR="006C4149">
        <w:rPr>
          <w:rFonts w:ascii="Times New Roman" w:hAnsi="Times New Roman" w:cs="Times New Roman"/>
          <w:sz w:val="24"/>
          <w:szCs w:val="24"/>
        </w:rPr>
        <w:t xml:space="preserve"> която да застраши единството на СССР (</w:t>
      </w:r>
      <w:r w:rsidR="005B364C">
        <w:rPr>
          <w:rFonts w:ascii="Times New Roman" w:hAnsi="Times New Roman" w:cs="Times New Roman"/>
          <w:sz w:val="24"/>
          <w:szCs w:val="24"/>
          <w:lang w:val="en-US"/>
        </w:rPr>
        <w:t>Danylenko</w:t>
      </w:r>
      <w:r w:rsidR="005B364C" w:rsidRPr="005B364C">
        <w:rPr>
          <w:rFonts w:ascii="Times New Roman" w:hAnsi="Times New Roman" w:cs="Times New Roman"/>
          <w:sz w:val="24"/>
          <w:szCs w:val="24"/>
          <w:lang w:val="ru-RU"/>
        </w:rPr>
        <w:t xml:space="preserve">, </w:t>
      </w:r>
      <w:r w:rsidR="005B364C">
        <w:rPr>
          <w:rFonts w:ascii="Times New Roman" w:hAnsi="Times New Roman" w:cs="Times New Roman"/>
          <w:sz w:val="24"/>
          <w:szCs w:val="24"/>
          <w:lang w:val="en-US"/>
        </w:rPr>
        <w:t>Bondarchuk</w:t>
      </w:r>
      <w:r w:rsidR="005B364C" w:rsidRPr="005B364C">
        <w:rPr>
          <w:rFonts w:ascii="Times New Roman" w:hAnsi="Times New Roman" w:cs="Times New Roman"/>
          <w:sz w:val="24"/>
          <w:szCs w:val="24"/>
          <w:lang w:val="ru-RU"/>
        </w:rPr>
        <w:t xml:space="preserve"> 2015: 1-3</w:t>
      </w:r>
      <w:r w:rsidR="006C4149">
        <w:rPr>
          <w:rFonts w:ascii="Times New Roman" w:hAnsi="Times New Roman" w:cs="Times New Roman"/>
          <w:sz w:val="24"/>
          <w:szCs w:val="24"/>
        </w:rPr>
        <w:t xml:space="preserve">). </w:t>
      </w:r>
      <w:r w:rsidR="0099736B">
        <w:rPr>
          <w:rFonts w:ascii="Times New Roman" w:hAnsi="Times New Roman" w:cs="Times New Roman"/>
          <w:sz w:val="24"/>
          <w:szCs w:val="24"/>
        </w:rPr>
        <w:t>Следват тежки репресии като голяма част от местната интелигенция е избита или депортирана от 1930 до 1933 г.</w:t>
      </w:r>
      <w:r w:rsidR="00C3256E">
        <w:rPr>
          <w:rFonts w:ascii="Times New Roman" w:hAnsi="Times New Roman" w:cs="Times New Roman"/>
          <w:sz w:val="24"/>
          <w:szCs w:val="24"/>
        </w:rPr>
        <w:t>,</w:t>
      </w:r>
      <w:r w:rsidR="0099736B">
        <w:rPr>
          <w:rFonts w:ascii="Times New Roman" w:hAnsi="Times New Roman" w:cs="Times New Roman"/>
          <w:sz w:val="24"/>
          <w:szCs w:val="24"/>
        </w:rPr>
        <w:t xml:space="preserve"> а предизвикания глад насочен срещу фермерите които се противопоставят на колективизацията</w:t>
      </w:r>
      <w:r w:rsidR="00C3256E">
        <w:rPr>
          <w:rFonts w:ascii="Times New Roman" w:hAnsi="Times New Roman" w:cs="Times New Roman"/>
          <w:sz w:val="24"/>
          <w:szCs w:val="24"/>
        </w:rPr>
        <w:t>,</w:t>
      </w:r>
      <w:r w:rsidR="0099736B">
        <w:rPr>
          <w:rFonts w:ascii="Times New Roman" w:hAnsi="Times New Roman" w:cs="Times New Roman"/>
          <w:sz w:val="24"/>
          <w:szCs w:val="24"/>
        </w:rPr>
        <w:t xml:space="preserve"> води до смъртта на 5000000 украинци между 1932 и 1933 г. (</w:t>
      </w:r>
      <w:r w:rsidR="0099736B">
        <w:rPr>
          <w:rFonts w:ascii="Times New Roman" w:hAnsi="Times New Roman" w:cs="Times New Roman"/>
          <w:sz w:val="24"/>
          <w:szCs w:val="24"/>
          <w:lang w:val="en-US"/>
        </w:rPr>
        <w:t>Lemkin</w:t>
      </w:r>
      <w:r w:rsidR="0099736B" w:rsidRPr="0099736B">
        <w:rPr>
          <w:rFonts w:ascii="Times New Roman" w:hAnsi="Times New Roman" w:cs="Times New Roman"/>
          <w:sz w:val="24"/>
          <w:szCs w:val="24"/>
          <w:lang w:val="ru-RU"/>
        </w:rPr>
        <w:t xml:space="preserve"> 1953: 2-3</w:t>
      </w:r>
      <w:r w:rsidR="0099736B">
        <w:rPr>
          <w:rFonts w:ascii="Times New Roman" w:hAnsi="Times New Roman" w:cs="Times New Roman"/>
          <w:sz w:val="24"/>
          <w:szCs w:val="24"/>
        </w:rPr>
        <w:t xml:space="preserve">). </w:t>
      </w:r>
      <w:r w:rsidR="002F0C5B">
        <w:rPr>
          <w:rFonts w:ascii="Times New Roman" w:hAnsi="Times New Roman" w:cs="Times New Roman"/>
          <w:sz w:val="24"/>
          <w:szCs w:val="24"/>
        </w:rPr>
        <w:t>Тези събития оказват значително влияние върху развитието на украинската национална идентичност</w:t>
      </w:r>
      <w:r w:rsidR="00C3256E">
        <w:rPr>
          <w:rFonts w:ascii="Times New Roman" w:hAnsi="Times New Roman" w:cs="Times New Roman"/>
          <w:sz w:val="24"/>
          <w:szCs w:val="24"/>
        </w:rPr>
        <w:t>,</w:t>
      </w:r>
      <w:r w:rsidR="002F0C5B">
        <w:rPr>
          <w:rFonts w:ascii="Times New Roman" w:hAnsi="Times New Roman" w:cs="Times New Roman"/>
          <w:sz w:val="24"/>
          <w:szCs w:val="24"/>
        </w:rPr>
        <w:t xml:space="preserve"> като допринасят за увеличаването на степента в която местното население се възприема</w:t>
      </w:r>
      <w:r w:rsidR="00C3256E">
        <w:rPr>
          <w:rFonts w:ascii="Times New Roman" w:hAnsi="Times New Roman" w:cs="Times New Roman"/>
          <w:sz w:val="24"/>
          <w:szCs w:val="24"/>
        </w:rPr>
        <w:t>,</w:t>
      </w:r>
      <w:r w:rsidR="002F0C5B">
        <w:rPr>
          <w:rFonts w:ascii="Times New Roman" w:hAnsi="Times New Roman" w:cs="Times New Roman"/>
          <w:sz w:val="24"/>
          <w:szCs w:val="24"/>
        </w:rPr>
        <w:t xml:space="preserve"> като различаващо се спрямо останалите народи в СССР. </w:t>
      </w:r>
    </w:p>
    <w:p w:rsidR="005657C8" w:rsidRDefault="005657C8" w:rsidP="00680BD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157A2">
        <w:rPr>
          <w:rFonts w:ascii="Times New Roman" w:hAnsi="Times New Roman" w:cs="Times New Roman"/>
          <w:sz w:val="24"/>
          <w:szCs w:val="24"/>
        </w:rPr>
        <w:t xml:space="preserve">По време на Втората световна война </w:t>
      </w:r>
      <w:r w:rsidR="00B128AB">
        <w:rPr>
          <w:rFonts w:ascii="Times New Roman" w:hAnsi="Times New Roman" w:cs="Times New Roman"/>
          <w:sz w:val="24"/>
          <w:szCs w:val="24"/>
        </w:rPr>
        <w:t>„</w:t>
      </w:r>
      <w:r w:rsidR="00A157A2">
        <w:rPr>
          <w:rFonts w:ascii="Times New Roman" w:hAnsi="Times New Roman" w:cs="Times New Roman"/>
          <w:sz w:val="24"/>
          <w:szCs w:val="24"/>
        </w:rPr>
        <w:t>двете Украйни</w:t>
      </w:r>
      <w:r w:rsidR="00B128AB">
        <w:rPr>
          <w:rFonts w:ascii="Times New Roman" w:hAnsi="Times New Roman" w:cs="Times New Roman"/>
          <w:sz w:val="24"/>
          <w:szCs w:val="24"/>
        </w:rPr>
        <w:t>“</w:t>
      </w:r>
      <w:r w:rsidR="00A157A2">
        <w:rPr>
          <w:rFonts w:ascii="Times New Roman" w:hAnsi="Times New Roman" w:cs="Times New Roman"/>
          <w:sz w:val="24"/>
          <w:szCs w:val="24"/>
        </w:rPr>
        <w:t xml:space="preserve"> въпреки ефимерното си обединение от 1939 г. до 1941 г. след германско-съветския пакт, се оказват в двата противникови лагера</w:t>
      </w:r>
      <w:r w:rsidR="00C3256E">
        <w:rPr>
          <w:rFonts w:ascii="Times New Roman" w:hAnsi="Times New Roman" w:cs="Times New Roman"/>
          <w:sz w:val="24"/>
          <w:szCs w:val="24"/>
        </w:rPr>
        <w:t>,</w:t>
      </w:r>
      <w:r w:rsidR="00A157A2">
        <w:rPr>
          <w:rFonts w:ascii="Times New Roman" w:hAnsi="Times New Roman" w:cs="Times New Roman"/>
          <w:sz w:val="24"/>
          <w:szCs w:val="24"/>
        </w:rPr>
        <w:t xml:space="preserve"> като милиони украинци от източната част се сражават в редиците на Червената армия, докато мнозина отчаяни украинци от западната част виждат в нацистка Германия единствената надежда за украинския народ (Лакост 2005</w:t>
      </w:r>
      <w:r w:rsidR="00A157A2" w:rsidRPr="00A157A2">
        <w:rPr>
          <w:rFonts w:ascii="Times New Roman" w:hAnsi="Times New Roman" w:cs="Times New Roman"/>
          <w:sz w:val="24"/>
          <w:szCs w:val="24"/>
          <w:lang w:val="ru-RU"/>
        </w:rPr>
        <w:t>: 630</w:t>
      </w:r>
      <w:r w:rsidR="00A157A2">
        <w:rPr>
          <w:rFonts w:ascii="Times New Roman" w:hAnsi="Times New Roman" w:cs="Times New Roman"/>
          <w:sz w:val="24"/>
          <w:szCs w:val="24"/>
        </w:rPr>
        <w:t xml:space="preserve">). </w:t>
      </w:r>
      <w:r w:rsidR="00CD4D61">
        <w:rPr>
          <w:rFonts w:ascii="Times New Roman" w:hAnsi="Times New Roman" w:cs="Times New Roman"/>
          <w:sz w:val="24"/>
          <w:szCs w:val="24"/>
        </w:rPr>
        <w:t xml:space="preserve">Последвалата победа на СССР осигурява увеличаване на територията на Украинската ССР – тя получава Галиция и Волинска област от Полша, Закарпатска област от Чехословакия и Северна Буковина от Румъния – но същевременно поради репресиите спрямо </w:t>
      </w:r>
      <w:r w:rsidR="00534A40">
        <w:rPr>
          <w:rFonts w:ascii="Times New Roman" w:hAnsi="Times New Roman" w:cs="Times New Roman"/>
          <w:sz w:val="24"/>
          <w:szCs w:val="24"/>
        </w:rPr>
        <w:t>етническите украинци в рамките на Съветския съюз</w:t>
      </w:r>
      <w:r w:rsidR="00C3256E">
        <w:rPr>
          <w:rFonts w:ascii="Times New Roman" w:hAnsi="Times New Roman" w:cs="Times New Roman"/>
          <w:sz w:val="24"/>
          <w:szCs w:val="24"/>
        </w:rPr>
        <w:t>,</w:t>
      </w:r>
      <w:r w:rsidR="00534A40">
        <w:rPr>
          <w:rFonts w:ascii="Times New Roman" w:hAnsi="Times New Roman" w:cs="Times New Roman"/>
          <w:sz w:val="24"/>
          <w:szCs w:val="24"/>
        </w:rPr>
        <w:t xml:space="preserve"> в Западна Украйна се сформират националистически групи</w:t>
      </w:r>
      <w:r w:rsidR="00C3256E">
        <w:rPr>
          <w:rFonts w:ascii="Times New Roman" w:hAnsi="Times New Roman" w:cs="Times New Roman"/>
          <w:sz w:val="24"/>
          <w:szCs w:val="24"/>
        </w:rPr>
        <w:t>,</w:t>
      </w:r>
      <w:r w:rsidR="00534A40">
        <w:rPr>
          <w:rFonts w:ascii="Times New Roman" w:hAnsi="Times New Roman" w:cs="Times New Roman"/>
          <w:sz w:val="24"/>
          <w:szCs w:val="24"/>
        </w:rPr>
        <w:t xml:space="preserve"> които водят продължителна партизанска война срещу съветските сили за сигурност</w:t>
      </w:r>
      <w:r w:rsidR="00C3256E">
        <w:rPr>
          <w:rFonts w:ascii="Times New Roman" w:hAnsi="Times New Roman" w:cs="Times New Roman"/>
          <w:sz w:val="24"/>
          <w:szCs w:val="24"/>
        </w:rPr>
        <w:t>,</w:t>
      </w:r>
      <w:r w:rsidR="00534A40">
        <w:rPr>
          <w:rFonts w:ascii="Times New Roman" w:hAnsi="Times New Roman" w:cs="Times New Roman"/>
          <w:sz w:val="24"/>
          <w:szCs w:val="24"/>
        </w:rPr>
        <w:t xml:space="preserve"> продължила до началото на 50-те години на миналия век</w:t>
      </w:r>
      <w:r w:rsidR="00C17B89">
        <w:rPr>
          <w:rFonts w:ascii="Times New Roman" w:hAnsi="Times New Roman" w:cs="Times New Roman"/>
          <w:sz w:val="24"/>
          <w:szCs w:val="24"/>
        </w:rPr>
        <w:t xml:space="preserve"> (</w:t>
      </w:r>
      <w:r w:rsidR="00C17B89">
        <w:rPr>
          <w:rFonts w:ascii="Times New Roman" w:hAnsi="Times New Roman" w:cs="Times New Roman"/>
          <w:sz w:val="24"/>
          <w:szCs w:val="24"/>
          <w:lang w:val="en-US"/>
        </w:rPr>
        <w:t>Kuzio</w:t>
      </w:r>
      <w:r w:rsidR="00C17B89" w:rsidRPr="00C17B89">
        <w:rPr>
          <w:rFonts w:ascii="Times New Roman" w:hAnsi="Times New Roman" w:cs="Times New Roman"/>
          <w:sz w:val="24"/>
          <w:szCs w:val="24"/>
          <w:lang w:val="ru-RU"/>
        </w:rPr>
        <w:t xml:space="preserve"> 1998: 108-109</w:t>
      </w:r>
      <w:r w:rsidR="00C17B89">
        <w:rPr>
          <w:rFonts w:ascii="Times New Roman" w:hAnsi="Times New Roman" w:cs="Times New Roman"/>
          <w:sz w:val="24"/>
          <w:szCs w:val="24"/>
        </w:rPr>
        <w:t>)</w:t>
      </w:r>
      <w:r w:rsidR="00534A40">
        <w:rPr>
          <w:rFonts w:ascii="Times New Roman" w:hAnsi="Times New Roman" w:cs="Times New Roman"/>
          <w:sz w:val="24"/>
          <w:szCs w:val="24"/>
        </w:rPr>
        <w:t xml:space="preserve">. </w:t>
      </w:r>
    </w:p>
    <w:p w:rsidR="00EC48EB" w:rsidRDefault="00B94D61" w:rsidP="00680BD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B4CB6">
        <w:rPr>
          <w:rFonts w:ascii="Times New Roman" w:hAnsi="Times New Roman" w:cs="Times New Roman"/>
          <w:sz w:val="24"/>
          <w:szCs w:val="24"/>
        </w:rPr>
        <w:t xml:space="preserve">Полуостров Крим, където се намира голямото руско военно пристанище Севастопол и голяма част от руския флот, е придаден към Украинската ССР едва през </w:t>
      </w:r>
      <w:r w:rsidR="00FB4CB6">
        <w:rPr>
          <w:rFonts w:ascii="Times New Roman" w:hAnsi="Times New Roman" w:cs="Times New Roman"/>
          <w:sz w:val="24"/>
          <w:szCs w:val="24"/>
        </w:rPr>
        <w:lastRenderedPageBreak/>
        <w:t>1954 г., което не води до никакви последици в рамките на Съветския съюз, но се превръща в сериозен проблем след разпадането му през 1991 г. и след обявяването на независимостта на Украйна</w:t>
      </w:r>
      <w:r w:rsidR="00B03AA0">
        <w:rPr>
          <w:rFonts w:ascii="Times New Roman" w:hAnsi="Times New Roman" w:cs="Times New Roman"/>
          <w:sz w:val="24"/>
          <w:szCs w:val="24"/>
        </w:rPr>
        <w:t xml:space="preserve"> (Лакост 2005</w:t>
      </w:r>
      <w:r w:rsidR="00B03AA0" w:rsidRPr="00B03AA0">
        <w:rPr>
          <w:rFonts w:ascii="Times New Roman" w:hAnsi="Times New Roman" w:cs="Times New Roman"/>
          <w:sz w:val="24"/>
          <w:szCs w:val="24"/>
          <w:lang w:val="ru-RU"/>
        </w:rPr>
        <w:t xml:space="preserve">: </w:t>
      </w:r>
      <w:r w:rsidR="00B03AA0">
        <w:rPr>
          <w:rFonts w:ascii="Times New Roman" w:hAnsi="Times New Roman" w:cs="Times New Roman"/>
          <w:sz w:val="24"/>
          <w:szCs w:val="24"/>
        </w:rPr>
        <w:t>626)</w:t>
      </w:r>
      <w:r w:rsidR="002069BA">
        <w:rPr>
          <w:rFonts w:ascii="Times New Roman" w:hAnsi="Times New Roman" w:cs="Times New Roman"/>
          <w:sz w:val="24"/>
          <w:szCs w:val="24"/>
        </w:rPr>
        <w:t>. В периода от 1960 г. до 1980 г. се формират редица дисидентски движения най-вече в Западна Украйна</w:t>
      </w:r>
      <w:r w:rsidR="00C3256E">
        <w:rPr>
          <w:rFonts w:ascii="Times New Roman" w:hAnsi="Times New Roman" w:cs="Times New Roman"/>
          <w:sz w:val="24"/>
          <w:szCs w:val="24"/>
        </w:rPr>
        <w:t>,</w:t>
      </w:r>
      <w:r w:rsidR="002069BA">
        <w:rPr>
          <w:rFonts w:ascii="Times New Roman" w:hAnsi="Times New Roman" w:cs="Times New Roman"/>
          <w:sz w:val="24"/>
          <w:szCs w:val="24"/>
        </w:rPr>
        <w:t xml:space="preserve"> </w:t>
      </w:r>
      <w:r w:rsidR="0086313E">
        <w:rPr>
          <w:rFonts w:ascii="Times New Roman" w:hAnsi="Times New Roman" w:cs="Times New Roman"/>
          <w:sz w:val="24"/>
          <w:szCs w:val="24"/>
        </w:rPr>
        <w:t>които се стремят към</w:t>
      </w:r>
      <w:r w:rsidR="0086313E" w:rsidRPr="0086313E">
        <w:t xml:space="preserve"> </w:t>
      </w:r>
      <w:r w:rsidR="0086313E" w:rsidRPr="0086313E">
        <w:rPr>
          <w:rFonts w:ascii="Times New Roman" w:hAnsi="Times New Roman" w:cs="Times New Roman"/>
          <w:sz w:val="24"/>
          <w:szCs w:val="24"/>
        </w:rPr>
        <w:t>цялостно отхвърляне на съветската власт</w:t>
      </w:r>
      <w:r w:rsidR="0086313E">
        <w:rPr>
          <w:rFonts w:ascii="Times New Roman" w:hAnsi="Times New Roman" w:cs="Times New Roman"/>
          <w:sz w:val="24"/>
          <w:szCs w:val="24"/>
        </w:rPr>
        <w:t xml:space="preserve"> и противопоставяне на опитите за русификация</w:t>
      </w:r>
      <w:r w:rsidR="00C3256E">
        <w:rPr>
          <w:rFonts w:ascii="Times New Roman" w:hAnsi="Times New Roman" w:cs="Times New Roman"/>
          <w:sz w:val="24"/>
          <w:szCs w:val="24"/>
        </w:rPr>
        <w:t>,</w:t>
      </w:r>
      <w:r w:rsidR="0086313E">
        <w:rPr>
          <w:rFonts w:ascii="Times New Roman" w:hAnsi="Times New Roman" w:cs="Times New Roman"/>
          <w:sz w:val="24"/>
          <w:szCs w:val="24"/>
        </w:rPr>
        <w:t xml:space="preserve"> докато в Източна Украйна ограничения брой опозиционно настроени украинци</w:t>
      </w:r>
      <w:r w:rsidR="00C3256E">
        <w:rPr>
          <w:rFonts w:ascii="Times New Roman" w:hAnsi="Times New Roman" w:cs="Times New Roman"/>
          <w:sz w:val="24"/>
          <w:szCs w:val="24"/>
        </w:rPr>
        <w:t>,</w:t>
      </w:r>
      <w:r w:rsidR="0086313E">
        <w:rPr>
          <w:rFonts w:ascii="Times New Roman" w:hAnsi="Times New Roman" w:cs="Times New Roman"/>
          <w:sz w:val="24"/>
          <w:szCs w:val="24"/>
        </w:rPr>
        <w:t xml:space="preserve"> има за цел осъществяване на реформи в рамките на съществуващата обществено-политическа система</w:t>
      </w:r>
      <w:r w:rsidR="00611EAC">
        <w:rPr>
          <w:rFonts w:ascii="Times New Roman" w:hAnsi="Times New Roman" w:cs="Times New Roman"/>
          <w:sz w:val="24"/>
          <w:szCs w:val="24"/>
        </w:rPr>
        <w:t xml:space="preserve"> (</w:t>
      </w:r>
      <w:r w:rsidR="00611EAC">
        <w:rPr>
          <w:rFonts w:ascii="Times New Roman" w:hAnsi="Times New Roman" w:cs="Times New Roman"/>
          <w:sz w:val="24"/>
          <w:szCs w:val="24"/>
          <w:lang w:val="en-US"/>
        </w:rPr>
        <w:t>Kuzio</w:t>
      </w:r>
      <w:r w:rsidR="00611EAC" w:rsidRPr="00611EAC">
        <w:rPr>
          <w:rFonts w:ascii="Times New Roman" w:hAnsi="Times New Roman" w:cs="Times New Roman"/>
          <w:sz w:val="24"/>
          <w:szCs w:val="24"/>
          <w:lang w:val="ru-RU"/>
        </w:rPr>
        <w:t xml:space="preserve"> 2000: </w:t>
      </w:r>
      <w:r w:rsidR="00611EAC">
        <w:rPr>
          <w:rFonts w:ascii="Times New Roman" w:hAnsi="Times New Roman" w:cs="Times New Roman"/>
          <w:sz w:val="24"/>
          <w:szCs w:val="24"/>
        </w:rPr>
        <w:t>55-56)</w:t>
      </w:r>
      <w:r w:rsidR="0086313E">
        <w:rPr>
          <w:rFonts w:ascii="Times New Roman" w:hAnsi="Times New Roman" w:cs="Times New Roman"/>
          <w:sz w:val="24"/>
          <w:szCs w:val="24"/>
        </w:rPr>
        <w:t xml:space="preserve">. </w:t>
      </w:r>
    </w:p>
    <w:p w:rsidR="00B94D61" w:rsidRDefault="00CF26B7" w:rsidP="00EC48E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Вследствие на гореизложеното</w:t>
      </w:r>
      <w:r w:rsidR="00EC48EB">
        <w:rPr>
          <w:rFonts w:ascii="Times New Roman" w:hAnsi="Times New Roman" w:cs="Times New Roman"/>
          <w:sz w:val="24"/>
          <w:szCs w:val="24"/>
        </w:rPr>
        <w:t>,</w:t>
      </w:r>
      <w:r w:rsidR="00B128AB">
        <w:rPr>
          <w:rFonts w:ascii="Times New Roman" w:hAnsi="Times New Roman" w:cs="Times New Roman"/>
          <w:sz w:val="24"/>
          <w:szCs w:val="24"/>
        </w:rPr>
        <w:t xml:space="preserve"> към края на 80-те години на </w:t>
      </w:r>
      <w:r w:rsidR="00B128AB">
        <w:rPr>
          <w:rFonts w:ascii="Times New Roman" w:hAnsi="Times New Roman" w:cs="Times New Roman"/>
          <w:sz w:val="24"/>
          <w:szCs w:val="24"/>
          <w:lang w:val="en-US"/>
        </w:rPr>
        <w:t>XX</w:t>
      </w:r>
      <w:r w:rsidR="00B128AB" w:rsidRPr="00B128AB">
        <w:rPr>
          <w:rFonts w:ascii="Times New Roman" w:hAnsi="Times New Roman" w:cs="Times New Roman"/>
          <w:sz w:val="24"/>
          <w:szCs w:val="24"/>
          <w:lang w:val="ru-RU"/>
        </w:rPr>
        <w:t xml:space="preserve"> </w:t>
      </w:r>
      <w:r w:rsidR="00B128AB">
        <w:rPr>
          <w:rFonts w:ascii="Times New Roman" w:hAnsi="Times New Roman" w:cs="Times New Roman"/>
          <w:sz w:val="24"/>
          <w:szCs w:val="24"/>
        </w:rPr>
        <w:t>век вътрешните противоречия в украинската нация относно нейното бъдещо развитие се запазват</w:t>
      </w:r>
      <w:r w:rsidR="00C3256E">
        <w:rPr>
          <w:rFonts w:ascii="Times New Roman" w:hAnsi="Times New Roman" w:cs="Times New Roman"/>
          <w:sz w:val="24"/>
          <w:szCs w:val="24"/>
        </w:rPr>
        <w:t>,</w:t>
      </w:r>
      <w:r w:rsidR="00B128AB">
        <w:rPr>
          <w:rFonts w:ascii="Times New Roman" w:hAnsi="Times New Roman" w:cs="Times New Roman"/>
          <w:sz w:val="24"/>
          <w:szCs w:val="24"/>
        </w:rPr>
        <w:t xml:space="preserve"> като различаващият се исторически контекст на „двете Украйни“</w:t>
      </w:r>
      <w:r w:rsidR="00C3256E">
        <w:rPr>
          <w:rFonts w:ascii="Times New Roman" w:hAnsi="Times New Roman" w:cs="Times New Roman"/>
          <w:sz w:val="24"/>
          <w:szCs w:val="24"/>
        </w:rPr>
        <w:t>,</w:t>
      </w:r>
      <w:r w:rsidR="00B128AB">
        <w:rPr>
          <w:rFonts w:ascii="Times New Roman" w:hAnsi="Times New Roman" w:cs="Times New Roman"/>
          <w:sz w:val="24"/>
          <w:szCs w:val="24"/>
        </w:rPr>
        <w:t xml:space="preserve"> </w:t>
      </w:r>
      <w:r w:rsidR="00EC48EB">
        <w:rPr>
          <w:rFonts w:ascii="Times New Roman" w:hAnsi="Times New Roman" w:cs="Times New Roman"/>
          <w:sz w:val="24"/>
          <w:szCs w:val="24"/>
        </w:rPr>
        <w:t>продължава да предопределя невъзможността да се изгради достатъчно устойчив образ на националната идентичност</w:t>
      </w:r>
      <w:r w:rsidR="00C3256E">
        <w:rPr>
          <w:rFonts w:ascii="Times New Roman" w:hAnsi="Times New Roman" w:cs="Times New Roman"/>
          <w:sz w:val="24"/>
          <w:szCs w:val="24"/>
        </w:rPr>
        <w:t>,</w:t>
      </w:r>
      <w:r w:rsidR="00EC48EB">
        <w:rPr>
          <w:rFonts w:ascii="Times New Roman" w:hAnsi="Times New Roman" w:cs="Times New Roman"/>
          <w:sz w:val="24"/>
          <w:szCs w:val="24"/>
        </w:rPr>
        <w:t xml:space="preserve"> който да се превърне в основа за създаването на </w:t>
      </w:r>
      <w:r>
        <w:rPr>
          <w:rFonts w:ascii="Times New Roman" w:hAnsi="Times New Roman" w:cs="Times New Roman"/>
          <w:sz w:val="24"/>
          <w:szCs w:val="24"/>
        </w:rPr>
        <w:t>стабилна независима държава – предизвикателство</w:t>
      </w:r>
      <w:r w:rsidR="00C3256E">
        <w:rPr>
          <w:rFonts w:ascii="Times New Roman" w:hAnsi="Times New Roman" w:cs="Times New Roman"/>
          <w:sz w:val="24"/>
          <w:szCs w:val="24"/>
        </w:rPr>
        <w:t>,</w:t>
      </w:r>
      <w:r>
        <w:rPr>
          <w:rFonts w:ascii="Times New Roman" w:hAnsi="Times New Roman" w:cs="Times New Roman"/>
          <w:sz w:val="24"/>
          <w:szCs w:val="24"/>
        </w:rPr>
        <w:t xml:space="preserve"> което през следващия четвърт век няма да намери своя отговор и ще даде като резултат криза</w:t>
      </w:r>
      <w:r w:rsidR="00C3256E">
        <w:rPr>
          <w:rFonts w:ascii="Times New Roman" w:hAnsi="Times New Roman" w:cs="Times New Roman"/>
          <w:sz w:val="24"/>
          <w:szCs w:val="24"/>
        </w:rPr>
        <w:t>,</w:t>
      </w:r>
      <w:r>
        <w:rPr>
          <w:rFonts w:ascii="Times New Roman" w:hAnsi="Times New Roman" w:cs="Times New Roman"/>
          <w:sz w:val="24"/>
          <w:szCs w:val="24"/>
        </w:rPr>
        <w:t xml:space="preserve"> отразяваща се не само върху динамиката на сигурността в Междинна Европа</w:t>
      </w:r>
      <w:r w:rsidR="00C3256E">
        <w:rPr>
          <w:rFonts w:ascii="Times New Roman" w:hAnsi="Times New Roman" w:cs="Times New Roman"/>
          <w:sz w:val="24"/>
          <w:szCs w:val="24"/>
        </w:rPr>
        <w:t>,</w:t>
      </w:r>
      <w:r>
        <w:rPr>
          <w:rFonts w:ascii="Times New Roman" w:hAnsi="Times New Roman" w:cs="Times New Roman"/>
          <w:sz w:val="24"/>
          <w:szCs w:val="24"/>
        </w:rPr>
        <w:t xml:space="preserve"> а и върху глобалното геополитическо равновесие. </w:t>
      </w:r>
    </w:p>
    <w:p w:rsidR="003442CE" w:rsidRDefault="003442CE" w:rsidP="003442CE">
      <w:pPr>
        <w:spacing w:line="360" w:lineRule="auto"/>
        <w:jc w:val="both"/>
        <w:rPr>
          <w:rFonts w:ascii="Times New Roman" w:hAnsi="Times New Roman" w:cs="Times New Roman"/>
          <w:sz w:val="24"/>
          <w:szCs w:val="24"/>
        </w:rPr>
      </w:pPr>
    </w:p>
    <w:p w:rsidR="003442CE" w:rsidRDefault="003442CE" w:rsidP="003442CE">
      <w:pPr>
        <w:spacing w:line="360" w:lineRule="auto"/>
        <w:jc w:val="both"/>
        <w:rPr>
          <w:rFonts w:ascii="Times New Roman" w:hAnsi="Times New Roman" w:cs="Times New Roman"/>
          <w:b/>
          <w:sz w:val="24"/>
          <w:szCs w:val="24"/>
        </w:rPr>
      </w:pPr>
      <w:r w:rsidRPr="003442CE">
        <w:rPr>
          <w:rFonts w:ascii="Times New Roman" w:hAnsi="Times New Roman" w:cs="Times New Roman"/>
          <w:b/>
          <w:sz w:val="24"/>
          <w:szCs w:val="24"/>
        </w:rPr>
        <w:t xml:space="preserve">2.1.7 Чешка република </w:t>
      </w:r>
    </w:p>
    <w:p w:rsidR="003442CE" w:rsidRDefault="003442CE" w:rsidP="003442C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D39FE">
        <w:rPr>
          <w:rFonts w:ascii="Times New Roman" w:hAnsi="Times New Roman" w:cs="Times New Roman"/>
          <w:sz w:val="24"/>
          <w:szCs w:val="24"/>
        </w:rPr>
        <w:t xml:space="preserve">Формирането на тази държава е свързано с </w:t>
      </w:r>
      <w:r w:rsidR="00D033D0">
        <w:rPr>
          <w:rFonts w:ascii="Times New Roman" w:hAnsi="Times New Roman" w:cs="Times New Roman"/>
          <w:sz w:val="24"/>
          <w:szCs w:val="24"/>
        </w:rPr>
        <w:t xml:space="preserve">миграцията на славянски племена на изток в периода </w:t>
      </w:r>
      <w:r w:rsidR="00D033D0">
        <w:rPr>
          <w:rFonts w:ascii="Times New Roman" w:hAnsi="Times New Roman" w:cs="Times New Roman"/>
          <w:sz w:val="24"/>
          <w:szCs w:val="24"/>
          <w:lang w:val="en-US"/>
        </w:rPr>
        <w:t>VI</w:t>
      </w:r>
      <w:r w:rsidR="00D033D0" w:rsidRPr="00D033D0">
        <w:rPr>
          <w:rFonts w:ascii="Times New Roman" w:hAnsi="Times New Roman" w:cs="Times New Roman"/>
          <w:sz w:val="24"/>
          <w:szCs w:val="24"/>
          <w:lang w:val="ru-RU"/>
        </w:rPr>
        <w:t>-</w:t>
      </w:r>
      <w:r w:rsidR="00D033D0">
        <w:rPr>
          <w:rFonts w:ascii="Times New Roman" w:hAnsi="Times New Roman" w:cs="Times New Roman"/>
          <w:sz w:val="24"/>
          <w:szCs w:val="24"/>
          <w:lang w:val="en-US"/>
        </w:rPr>
        <w:t>VII</w:t>
      </w:r>
      <w:r w:rsidR="00D033D0" w:rsidRPr="00D033D0">
        <w:rPr>
          <w:rFonts w:ascii="Times New Roman" w:hAnsi="Times New Roman" w:cs="Times New Roman"/>
          <w:sz w:val="24"/>
          <w:szCs w:val="24"/>
          <w:lang w:val="ru-RU"/>
        </w:rPr>
        <w:t xml:space="preserve"> </w:t>
      </w:r>
      <w:r w:rsidR="00D033D0">
        <w:rPr>
          <w:rFonts w:ascii="Times New Roman" w:hAnsi="Times New Roman" w:cs="Times New Roman"/>
          <w:sz w:val="24"/>
          <w:szCs w:val="24"/>
        </w:rPr>
        <w:t>век</w:t>
      </w:r>
      <w:r w:rsidR="00A0736D">
        <w:rPr>
          <w:rFonts w:ascii="Times New Roman" w:hAnsi="Times New Roman" w:cs="Times New Roman"/>
          <w:sz w:val="24"/>
          <w:szCs w:val="24"/>
        </w:rPr>
        <w:t>,</w:t>
      </w:r>
      <w:r w:rsidR="00D033D0">
        <w:rPr>
          <w:rFonts w:ascii="Times New Roman" w:hAnsi="Times New Roman" w:cs="Times New Roman"/>
          <w:sz w:val="24"/>
          <w:szCs w:val="24"/>
        </w:rPr>
        <w:t xml:space="preserve"> които постепенно изтласкват герман</w:t>
      </w:r>
      <w:r w:rsidR="00544310">
        <w:rPr>
          <w:rFonts w:ascii="Times New Roman" w:hAnsi="Times New Roman" w:cs="Times New Roman"/>
          <w:sz w:val="24"/>
          <w:szCs w:val="24"/>
        </w:rPr>
        <w:t>ците</w:t>
      </w:r>
      <w:r w:rsidR="00D033D0">
        <w:rPr>
          <w:rFonts w:ascii="Times New Roman" w:hAnsi="Times New Roman" w:cs="Times New Roman"/>
          <w:sz w:val="24"/>
          <w:szCs w:val="24"/>
        </w:rPr>
        <w:t xml:space="preserve"> от територията на днешна Чехия и създават краткотрайни политически образувания</w:t>
      </w:r>
      <w:r w:rsidR="00490C57">
        <w:rPr>
          <w:rFonts w:ascii="Times New Roman" w:hAnsi="Times New Roman" w:cs="Times New Roman"/>
          <w:sz w:val="24"/>
          <w:szCs w:val="24"/>
        </w:rPr>
        <w:t>,</w:t>
      </w:r>
      <w:r w:rsidR="00D033D0">
        <w:rPr>
          <w:rFonts w:ascii="Times New Roman" w:hAnsi="Times New Roman" w:cs="Times New Roman"/>
          <w:sz w:val="24"/>
          <w:szCs w:val="24"/>
        </w:rPr>
        <w:t xml:space="preserve"> насочени най</w:t>
      </w:r>
      <w:r w:rsidR="00544310">
        <w:rPr>
          <w:rFonts w:ascii="Times New Roman" w:hAnsi="Times New Roman" w:cs="Times New Roman"/>
          <w:sz w:val="24"/>
          <w:szCs w:val="24"/>
        </w:rPr>
        <w:t>-вече към противопоставяне на аварите</w:t>
      </w:r>
      <w:r w:rsidR="00490C57">
        <w:rPr>
          <w:rFonts w:ascii="Times New Roman" w:hAnsi="Times New Roman" w:cs="Times New Roman"/>
          <w:sz w:val="24"/>
          <w:szCs w:val="24"/>
        </w:rPr>
        <w:t>,</w:t>
      </w:r>
      <w:r w:rsidR="00544310">
        <w:rPr>
          <w:rFonts w:ascii="Times New Roman" w:hAnsi="Times New Roman" w:cs="Times New Roman"/>
          <w:sz w:val="24"/>
          <w:szCs w:val="24"/>
        </w:rPr>
        <w:t xml:space="preserve"> </w:t>
      </w:r>
      <w:r w:rsidR="00E76D04">
        <w:rPr>
          <w:rFonts w:ascii="Times New Roman" w:hAnsi="Times New Roman" w:cs="Times New Roman"/>
          <w:sz w:val="24"/>
          <w:szCs w:val="24"/>
        </w:rPr>
        <w:t>като в допълнение</w:t>
      </w:r>
      <w:r w:rsidR="00544310">
        <w:rPr>
          <w:rFonts w:ascii="Times New Roman" w:hAnsi="Times New Roman" w:cs="Times New Roman"/>
          <w:sz w:val="24"/>
          <w:szCs w:val="24"/>
        </w:rPr>
        <w:t xml:space="preserve"> мощта на западния им съсед – Франкската империя – допринася за ускоряване на политическото им интегриране</w:t>
      </w:r>
      <w:r w:rsidR="00490C57">
        <w:rPr>
          <w:rFonts w:ascii="Times New Roman" w:hAnsi="Times New Roman" w:cs="Times New Roman"/>
          <w:sz w:val="24"/>
          <w:szCs w:val="24"/>
        </w:rPr>
        <w:t>,</w:t>
      </w:r>
      <w:r w:rsidR="00544310">
        <w:rPr>
          <w:rFonts w:ascii="Times New Roman" w:hAnsi="Times New Roman" w:cs="Times New Roman"/>
          <w:sz w:val="24"/>
          <w:szCs w:val="24"/>
        </w:rPr>
        <w:t xml:space="preserve"> въпреки че през 805-806 г. </w:t>
      </w:r>
      <w:r w:rsidR="00E76D04">
        <w:rPr>
          <w:rFonts w:ascii="Times New Roman" w:hAnsi="Times New Roman" w:cs="Times New Roman"/>
          <w:sz w:val="24"/>
          <w:szCs w:val="24"/>
        </w:rPr>
        <w:t xml:space="preserve">войските на </w:t>
      </w:r>
      <w:r w:rsidR="00544310">
        <w:rPr>
          <w:rFonts w:ascii="Times New Roman" w:hAnsi="Times New Roman" w:cs="Times New Roman"/>
          <w:sz w:val="24"/>
          <w:szCs w:val="24"/>
        </w:rPr>
        <w:t xml:space="preserve">Карл Велики </w:t>
      </w:r>
      <w:r w:rsidR="00E76D04">
        <w:rPr>
          <w:rFonts w:ascii="Times New Roman" w:hAnsi="Times New Roman" w:cs="Times New Roman"/>
          <w:sz w:val="24"/>
          <w:szCs w:val="24"/>
        </w:rPr>
        <w:t xml:space="preserve">побеждават чехите и почти изцяло унищожават </w:t>
      </w:r>
      <w:r w:rsidR="0009181E">
        <w:rPr>
          <w:rFonts w:ascii="Times New Roman" w:hAnsi="Times New Roman" w:cs="Times New Roman"/>
          <w:sz w:val="24"/>
          <w:szCs w:val="24"/>
        </w:rPr>
        <w:t>първите им опити за изграждане на държавност (</w:t>
      </w:r>
      <w:r w:rsidR="008F0661">
        <w:rPr>
          <w:rFonts w:ascii="Times New Roman" w:hAnsi="Times New Roman" w:cs="Times New Roman"/>
          <w:sz w:val="24"/>
          <w:szCs w:val="24"/>
          <w:lang w:val="en-US"/>
        </w:rPr>
        <w:t>Agnew</w:t>
      </w:r>
      <w:r w:rsidR="008F0661" w:rsidRPr="008F0661">
        <w:rPr>
          <w:rFonts w:ascii="Times New Roman" w:hAnsi="Times New Roman" w:cs="Times New Roman"/>
          <w:sz w:val="24"/>
          <w:szCs w:val="24"/>
          <w:lang w:val="ru-RU"/>
        </w:rPr>
        <w:t xml:space="preserve"> </w:t>
      </w:r>
      <w:r w:rsidR="008F0661" w:rsidRPr="00AC0F78">
        <w:rPr>
          <w:rFonts w:ascii="Times New Roman" w:hAnsi="Times New Roman" w:cs="Times New Roman"/>
          <w:sz w:val="24"/>
          <w:szCs w:val="24"/>
          <w:lang w:val="ru-RU"/>
        </w:rPr>
        <w:t>2004: 8-10</w:t>
      </w:r>
      <w:r w:rsidR="0009181E">
        <w:rPr>
          <w:rFonts w:ascii="Times New Roman" w:hAnsi="Times New Roman" w:cs="Times New Roman"/>
          <w:sz w:val="24"/>
          <w:szCs w:val="24"/>
        </w:rPr>
        <w:t>)</w:t>
      </w:r>
      <w:r w:rsidR="00183C47">
        <w:rPr>
          <w:rFonts w:ascii="Times New Roman" w:hAnsi="Times New Roman" w:cs="Times New Roman"/>
          <w:sz w:val="24"/>
          <w:szCs w:val="24"/>
        </w:rPr>
        <w:t>. До голяма степен тези съ</w:t>
      </w:r>
      <w:r w:rsidR="007515C5">
        <w:rPr>
          <w:rFonts w:ascii="Times New Roman" w:hAnsi="Times New Roman" w:cs="Times New Roman"/>
          <w:sz w:val="24"/>
          <w:szCs w:val="24"/>
        </w:rPr>
        <w:t>бития водят и до създаването през 833 г. на Великоморавия</w:t>
      </w:r>
      <w:r w:rsidR="00490C57">
        <w:rPr>
          <w:rFonts w:ascii="Times New Roman" w:hAnsi="Times New Roman" w:cs="Times New Roman"/>
          <w:sz w:val="24"/>
          <w:szCs w:val="24"/>
        </w:rPr>
        <w:t>,</w:t>
      </w:r>
      <w:r w:rsidR="007515C5">
        <w:rPr>
          <w:rFonts w:ascii="Times New Roman" w:hAnsi="Times New Roman" w:cs="Times New Roman"/>
          <w:sz w:val="24"/>
          <w:szCs w:val="24"/>
        </w:rPr>
        <w:t xml:space="preserve"> след </w:t>
      </w:r>
      <w:r w:rsidR="007515C5" w:rsidRPr="007515C5">
        <w:rPr>
          <w:rFonts w:ascii="Times New Roman" w:hAnsi="Times New Roman" w:cs="Times New Roman"/>
          <w:sz w:val="24"/>
          <w:szCs w:val="24"/>
        </w:rPr>
        <w:t>като Моймир I обединява</w:t>
      </w:r>
      <w:r w:rsidR="007515C5">
        <w:rPr>
          <w:rFonts w:ascii="Times New Roman" w:hAnsi="Times New Roman" w:cs="Times New Roman"/>
          <w:sz w:val="24"/>
          <w:szCs w:val="24"/>
          <w:lang w:val="ru-RU"/>
        </w:rPr>
        <w:t xml:space="preserve"> </w:t>
      </w:r>
      <w:r w:rsidR="007515C5">
        <w:rPr>
          <w:rFonts w:ascii="Times New Roman" w:hAnsi="Times New Roman" w:cs="Times New Roman"/>
          <w:sz w:val="24"/>
          <w:szCs w:val="24"/>
        </w:rPr>
        <w:t xml:space="preserve">княжествата </w:t>
      </w:r>
      <w:r w:rsidR="00237D16">
        <w:rPr>
          <w:rFonts w:ascii="Times New Roman" w:hAnsi="Times New Roman" w:cs="Times New Roman"/>
          <w:sz w:val="24"/>
          <w:szCs w:val="24"/>
        </w:rPr>
        <w:t>Моравия и Нитра</w:t>
      </w:r>
      <w:r w:rsidR="00490C57">
        <w:rPr>
          <w:rFonts w:ascii="Times New Roman" w:hAnsi="Times New Roman" w:cs="Times New Roman"/>
          <w:sz w:val="24"/>
          <w:szCs w:val="24"/>
        </w:rPr>
        <w:t>,</w:t>
      </w:r>
      <w:r w:rsidR="002D5915">
        <w:rPr>
          <w:rFonts w:ascii="Times New Roman" w:hAnsi="Times New Roman" w:cs="Times New Roman"/>
          <w:sz w:val="24"/>
          <w:szCs w:val="24"/>
        </w:rPr>
        <w:t xml:space="preserve"> но и това политическо формирование не успява да се утвърди</w:t>
      </w:r>
      <w:r w:rsidR="00490C57">
        <w:rPr>
          <w:rFonts w:ascii="Times New Roman" w:hAnsi="Times New Roman" w:cs="Times New Roman"/>
          <w:sz w:val="24"/>
          <w:szCs w:val="24"/>
        </w:rPr>
        <w:t>,</w:t>
      </w:r>
      <w:r w:rsidR="002D5915">
        <w:rPr>
          <w:rFonts w:ascii="Times New Roman" w:hAnsi="Times New Roman" w:cs="Times New Roman"/>
          <w:sz w:val="24"/>
          <w:szCs w:val="24"/>
        </w:rPr>
        <w:t xml:space="preserve"> тъй като през 907 г. е унищожено от маджарите (</w:t>
      </w:r>
      <w:r w:rsidR="002D5915">
        <w:rPr>
          <w:rFonts w:ascii="Times New Roman" w:hAnsi="Times New Roman" w:cs="Times New Roman"/>
          <w:sz w:val="24"/>
          <w:szCs w:val="24"/>
          <w:lang w:val="en-US"/>
        </w:rPr>
        <w:t>Mahoney</w:t>
      </w:r>
      <w:r w:rsidR="002D5915" w:rsidRPr="002D5915">
        <w:rPr>
          <w:rFonts w:ascii="Times New Roman" w:hAnsi="Times New Roman" w:cs="Times New Roman"/>
          <w:sz w:val="24"/>
          <w:szCs w:val="24"/>
          <w:lang w:val="ru-RU"/>
        </w:rPr>
        <w:t xml:space="preserve"> 2011: </w:t>
      </w:r>
      <w:r w:rsidR="002D5915">
        <w:rPr>
          <w:rFonts w:ascii="Times New Roman" w:hAnsi="Times New Roman" w:cs="Times New Roman"/>
          <w:sz w:val="24"/>
          <w:szCs w:val="24"/>
          <w:lang w:val="en-US"/>
        </w:rPr>
        <w:t>xiv</w:t>
      </w:r>
      <w:r w:rsidR="002D5915">
        <w:rPr>
          <w:rFonts w:ascii="Times New Roman" w:hAnsi="Times New Roman" w:cs="Times New Roman"/>
          <w:sz w:val="24"/>
          <w:szCs w:val="24"/>
        </w:rPr>
        <w:t xml:space="preserve">). </w:t>
      </w:r>
    </w:p>
    <w:p w:rsidR="00ED4822" w:rsidRPr="006508F9" w:rsidRDefault="00ED4822" w:rsidP="003442CE">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rPr>
        <w:tab/>
      </w:r>
      <w:r w:rsidR="003A6588">
        <w:rPr>
          <w:rFonts w:ascii="Times New Roman" w:hAnsi="Times New Roman" w:cs="Times New Roman"/>
          <w:sz w:val="24"/>
          <w:szCs w:val="24"/>
        </w:rPr>
        <w:t>Държавността на чехите обаче не бива изцяло елиминирана</w:t>
      </w:r>
      <w:r w:rsidR="00490C57">
        <w:rPr>
          <w:rFonts w:ascii="Times New Roman" w:hAnsi="Times New Roman" w:cs="Times New Roman"/>
          <w:sz w:val="24"/>
          <w:szCs w:val="24"/>
        </w:rPr>
        <w:t>,</w:t>
      </w:r>
      <w:r w:rsidR="003A6588">
        <w:rPr>
          <w:rFonts w:ascii="Times New Roman" w:hAnsi="Times New Roman" w:cs="Times New Roman"/>
          <w:sz w:val="24"/>
          <w:szCs w:val="24"/>
        </w:rPr>
        <w:t xml:space="preserve"> тъй като отделилото се от Великоморавия през 870 г. княжество Бохемия</w:t>
      </w:r>
      <w:r w:rsidR="00490C57">
        <w:rPr>
          <w:rFonts w:ascii="Times New Roman" w:hAnsi="Times New Roman" w:cs="Times New Roman"/>
          <w:sz w:val="24"/>
          <w:szCs w:val="24"/>
        </w:rPr>
        <w:t>,</w:t>
      </w:r>
      <w:r w:rsidR="003A6588">
        <w:rPr>
          <w:rFonts w:ascii="Times New Roman" w:hAnsi="Times New Roman" w:cs="Times New Roman"/>
          <w:sz w:val="24"/>
          <w:szCs w:val="24"/>
        </w:rPr>
        <w:t xml:space="preserve"> продължава да съществува</w:t>
      </w:r>
      <w:r w:rsidR="00490C57">
        <w:rPr>
          <w:rFonts w:ascii="Times New Roman" w:hAnsi="Times New Roman" w:cs="Times New Roman"/>
          <w:sz w:val="24"/>
          <w:szCs w:val="24"/>
        </w:rPr>
        <w:t>,</w:t>
      </w:r>
      <w:r w:rsidR="003A6588">
        <w:rPr>
          <w:rFonts w:ascii="Times New Roman" w:hAnsi="Times New Roman" w:cs="Times New Roman"/>
          <w:sz w:val="24"/>
          <w:szCs w:val="24"/>
        </w:rPr>
        <w:t xml:space="preserve"> </w:t>
      </w:r>
      <w:r w:rsidR="00C54D1F">
        <w:rPr>
          <w:rFonts w:ascii="Times New Roman" w:hAnsi="Times New Roman" w:cs="Times New Roman"/>
          <w:sz w:val="24"/>
          <w:szCs w:val="24"/>
        </w:rPr>
        <w:t>макар и в качеството си на васал на Източнофранкското кралство</w:t>
      </w:r>
      <w:r w:rsidR="00490C57">
        <w:rPr>
          <w:rFonts w:ascii="Times New Roman" w:hAnsi="Times New Roman" w:cs="Times New Roman"/>
          <w:sz w:val="24"/>
          <w:szCs w:val="24"/>
        </w:rPr>
        <w:t>,</w:t>
      </w:r>
      <w:r w:rsidR="00C54D1F">
        <w:rPr>
          <w:rFonts w:ascii="Times New Roman" w:hAnsi="Times New Roman" w:cs="Times New Roman"/>
          <w:sz w:val="24"/>
          <w:szCs w:val="24"/>
        </w:rPr>
        <w:t xml:space="preserve"> а след 1004 г. на Свещената </w:t>
      </w:r>
      <w:r w:rsidR="00FD739A">
        <w:rPr>
          <w:rFonts w:ascii="Times New Roman" w:hAnsi="Times New Roman" w:cs="Times New Roman"/>
          <w:sz w:val="24"/>
          <w:szCs w:val="24"/>
        </w:rPr>
        <w:lastRenderedPageBreak/>
        <w:t>Р</w:t>
      </w:r>
      <w:r w:rsidR="00C54D1F">
        <w:rPr>
          <w:rFonts w:ascii="Times New Roman" w:hAnsi="Times New Roman" w:cs="Times New Roman"/>
          <w:sz w:val="24"/>
          <w:szCs w:val="24"/>
        </w:rPr>
        <w:t>имска империя</w:t>
      </w:r>
      <w:r w:rsidR="00906939" w:rsidRPr="00906939">
        <w:rPr>
          <w:rFonts w:ascii="Times New Roman" w:hAnsi="Times New Roman" w:cs="Times New Roman"/>
          <w:sz w:val="24"/>
          <w:szCs w:val="24"/>
          <w:lang w:val="ru-RU"/>
        </w:rPr>
        <w:t xml:space="preserve"> </w:t>
      </w:r>
      <w:r w:rsidR="00906939">
        <w:rPr>
          <w:rFonts w:ascii="Times New Roman" w:hAnsi="Times New Roman" w:cs="Times New Roman"/>
          <w:sz w:val="24"/>
          <w:szCs w:val="24"/>
        </w:rPr>
        <w:t>(</w:t>
      </w:r>
      <w:r w:rsidR="00906939">
        <w:rPr>
          <w:rFonts w:ascii="Times New Roman" w:hAnsi="Times New Roman" w:cs="Times New Roman"/>
          <w:sz w:val="24"/>
          <w:szCs w:val="24"/>
          <w:lang w:val="en-US"/>
        </w:rPr>
        <w:t>Teich</w:t>
      </w:r>
      <w:r w:rsidR="00906939" w:rsidRPr="00906939">
        <w:rPr>
          <w:rFonts w:ascii="Times New Roman" w:hAnsi="Times New Roman" w:cs="Times New Roman"/>
          <w:sz w:val="24"/>
          <w:szCs w:val="24"/>
          <w:lang w:val="ru-RU"/>
        </w:rPr>
        <w:t xml:space="preserve"> 1998: 40, 46</w:t>
      </w:r>
      <w:r w:rsidR="00906939">
        <w:rPr>
          <w:rFonts w:ascii="Times New Roman" w:hAnsi="Times New Roman" w:cs="Times New Roman"/>
          <w:sz w:val="24"/>
          <w:szCs w:val="24"/>
        </w:rPr>
        <w:t>)</w:t>
      </w:r>
      <w:r w:rsidR="00C54D1F">
        <w:rPr>
          <w:rFonts w:ascii="Times New Roman" w:hAnsi="Times New Roman" w:cs="Times New Roman"/>
          <w:sz w:val="24"/>
          <w:szCs w:val="24"/>
        </w:rPr>
        <w:t xml:space="preserve">. </w:t>
      </w:r>
      <w:r w:rsidR="00D6153B">
        <w:rPr>
          <w:rFonts w:ascii="Times New Roman" w:hAnsi="Times New Roman" w:cs="Times New Roman"/>
          <w:sz w:val="24"/>
          <w:szCs w:val="24"/>
        </w:rPr>
        <w:t>Все пак тук трябва да се отбележи</w:t>
      </w:r>
      <w:r w:rsidR="00490C57">
        <w:rPr>
          <w:rFonts w:ascii="Times New Roman" w:hAnsi="Times New Roman" w:cs="Times New Roman"/>
          <w:sz w:val="24"/>
          <w:szCs w:val="24"/>
        </w:rPr>
        <w:t>,</w:t>
      </w:r>
      <w:r w:rsidR="00D6153B">
        <w:rPr>
          <w:rFonts w:ascii="Times New Roman" w:hAnsi="Times New Roman" w:cs="Times New Roman"/>
          <w:sz w:val="24"/>
          <w:szCs w:val="24"/>
        </w:rPr>
        <w:t xml:space="preserve"> че княжество Бохемия </w:t>
      </w:r>
      <w:r w:rsidR="00807016">
        <w:rPr>
          <w:rFonts w:ascii="Times New Roman" w:hAnsi="Times New Roman" w:cs="Times New Roman"/>
          <w:sz w:val="24"/>
          <w:szCs w:val="24"/>
        </w:rPr>
        <w:t xml:space="preserve">до края на </w:t>
      </w:r>
      <w:r w:rsidR="00807016">
        <w:rPr>
          <w:rFonts w:ascii="Times New Roman" w:hAnsi="Times New Roman" w:cs="Times New Roman"/>
          <w:sz w:val="24"/>
          <w:szCs w:val="24"/>
          <w:lang w:val="en-US"/>
        </w:rPr>
        <w:t>XII</w:t>
      </w:r>
      <w:r w:rsidR="00807016" w:rsidRPr="00807016">
        <w:rPr>
          <w:rFonts w:ascii="Times New Roman" w:hAnsi="Times New Roman" w:cs="Times New Roman"/>
          <w:sz w:val="24"/>
          <w:szCs w:val="24"/>
          <w:lang w:val="ru-RU"/>
        </w:rPr>
        <w:t xml:space="preserve"> </w:t>
      </w:r>
      <w:r w:rsidR="00807016">
        <w:rPr>
          <w:rFonts w:ascii="Times New Roman" w:hAnsi="Times New Roman" w:cs="Times New Roman"/>
          <w:sz w:val="24"/>
          <w:szCs w:val="24"/>
        </w:rPr>
        <w:t>век</w:t>
      </w:r>
      <w:r w:rsidR="00D6153B">
        <w:rPr>
          <w:rFonts w:ascii="Times New Roman" w:hAnsi="Times New Roman" w:cs="Times New Roman"/>
          <w:sz w:val="24"/>
          <w:szCs w:val="24"/>
        </w:rPr>
        <w:t xml:space="preserve"> не бива изцяло инкорпорир</w:t>
      </w:r>
      <w:r w:rsidR="00A7489B">
        <w:rPr>
          <w:rFonts w:ascii="Times New Roman" w:hAnsi="Times New Roman" w:cs="Times New Roman"/>
          <w:sz w:val="24"/>
          <w:szCs w:val="24"/>
        </w:rPr>
        <w:t>ано в рамките на тази държава</w:t>
      </w:r>
      <w:r w:rsidR="00490C57">
        <w:rPr>
          <w:rFonts w:ascii="Times New Roman" w:hAnsi="Times New Roman" w:cs="Times New Roman"/>
          <w:sz w:val="24"/>
          <w:szCs w:val="24"/>
        </w:rPr>
        <w:t>,</w:t>
      </w:r>
      <w:r w:rsidR="00A7489B">
        <w:rPr>
          <w:rFonts w:ascii="Times New Roman" w:hAnsi="Times New Roman" w:cs="Times New Roman"/>
          <w:sz w:val="24"/>
          <w:szCs w:val="24"/>
        </w:rPr>
        <w:t xml:space="preserve"> а </w:t>
      </w:r>
      <w:r w:rsidR="00B924DE">
        <w:rPr>
          <w:rFonts w:ascii="Times New Roman" w:hAnsi="Times New Roman" w:cs="Times New Roman"/>
          <w:sz w:val="24"/>
          <w:szCs w:val="24"/>
        </w:rPr>
        <w:t xml:space="preserve">междувременно </w:t>
      </w:r>
      <w:r w:rsidR="00A7489B">
        <w:rPr>
          <w:rFonts w:ascii="Times New Roman" w:hAnsi="Times New Roman" w:cs="Times New Roman"/>
          <w:sz w:val="24"/>
          <w:szCs w:val="24"/>
        </w:rPr>
        <w:t>чешките владетели продължават да се стремят към увеличаване на своята политическа мощ</w:t>
      </w:r>
      <w:r w:rsidR="00490C57">
        <w:rPr>
          <w:rFonts w:ascii="Times New Roman" w:hAnsi="Times New Roman" w:cs="Times New Roman"/>
          <w:sz w:val="24"/>
          <w:szCs w:val="24"/>
        </w:rPr>
        <w:t>,</w:t>
      </w:r>
      <w:r w:rsidR="00A7489B">
        <w:rPr>
          <w:rFonts w:ascii="Times New Roman" w:hAnsi="Times New Roman" w:cs="Times New Roman"/>
          <w:sz w:val="24"/>
          <w:szCs w:val="24"/>
        </w:rPr>
        <w:t xml:space="preserve"> като се възползват от периодите</w:t>
      </w:r>
      <w:r w:rsidR="00490C57">
        <w:rPr>
          <w:rFonts w:ascii="Times New Roman" w:hAnsi="Times New Roman" w:cs="Times New Roman"/>
          <w:sz w:val="24"/>
          <w:szCs w:val="24"/>
        </w:rPr>
        <w:t>,</w:t>
      </w:r>
      <w:r w:rsidR="00A7489B">
        <w:rPr>
          <w:rFonts w:ascii="Times New Roman" w:hAnsi="Times New Roman" w:cs="Times New Roman"/>
          <w:sz w:val="24"/>
          <w:szCs w:val="24"/>
        </w:rPr>
        <w:t xml:space="preserve"> в които източни</w:t>
      </w:r>
      <w:r w:rsidR="00807016">
        <w:rPr>
          <w:rFonts w:ascii="Times New Roman" w:hAnsi="Times New Roman" w:cs="Times New Roman"/>
          <w:sz w:val="24"/>
          <w:szCs w:val="24"/>
        </w:rPr>
        <w:t>те им</w:t>
      </w:r>
      <w:r w:rsidR="00A7489B">
        <w:rPr>
          <w:rFonts w:ascii="Times New Roman" w:hAnsi="Times New Roman" w:cs="Times New Roman"/>
          <w:sz w:val="24"/>
          <w:szCs w:val="24"/>
        </w:rPr>
        <w:t xml:space="preserve"> съседи </w:t>
      </w:r>
      <w:r w:rsidR="00884F39">
        <w:rPr>
          <w:rFonts w:ascii="Times New Roman" w:hAnsi="Times New Roman" w:cs="Times New Roman"/>
          <w:sz w:val="24"/>
          <w:szCs w:val="24"/>
        </w:rPr>
        <w:t>(</w:t>
      </w:r>
      <w:r w:rsidR="00A7489B">
        <w:rPr>
          <w:rFonts w:ascii="Times New Roman" w:hAnsi="Times New Roman" w:cs="Times New Roman"/>
          <w:sz w:val="24"/>
          <w:szCs w:val="24"/>
        </w:rPr>
        <w:t>Кралство Полша и Кралство Унгария</w:t>
      </w:r>
      <w:r w:rsidR="00884F39">
        <w:rPr>
          <w:rFonts w:ascii="Times New Roman" w:hAnsi="Times New Roman" w:cs="Times New Roman"/>
          <w:sz w:val="24"/>
          <w:szCs w:val="24"/>
        </w:rPr>
        <w:t>)</w:t>
      </w:r>
      <w:r w:rsidR="00A7489B">
        <w:rPr>
          <w:rFonts w:ascii="Times New Roman" w:hAnsi="Times New Roman" w:cs="Times New Roman"/>
          <w:sz w:val="24"/>
          <w:szCs w:val="24"/>
        </w:rPr>
        <w:t xml:space="preserve"> </w:t>
      </w:r>
      <w:r w:rsidR="00884F39">
        <w:rPr>
          <w:rFonts w:ascii="Times New Roman" w:hAnsi="Times New Roman" w:cs="Times New Roman"/>
          <w:sz w:val="24"/>
          <w:szCs w:val="24"/>
        </w:rPr>
        <w:t>са отслабени, за да разширят териториите</w:t>
      </w:r>
      <w:r w:rsidR="00490C57">
        <w:rPr>
          <w:rFonts w:ascii="Times New Roman" w:hAnsi="Times New Roman" w:cs="Times New Roman"/>
          <w:sz w:val="24"/>
          <w:szCs w:val="24"/>
        </w:rPr>
        <w:t>,</w:t>
      </w:r>
      <w:r w:rsidR="00884F39">
        <w:rPr>
          <w:rFonts w:ascii="Times New Roman" w:hAnsi="Times New Roman" w:cs="Times New Roman"/>
          <w:sz w:val="24"/>
          <w:szCs w:val="24"/>
        </w:rPr>
        <w:t xml:space="preserve"> </w:t>
      </w:r>
      <w:r w:rsidR="00704E0A">
        <w:rPr>
          <w:rFonts w:ascii="Times New Roman" w:hAnsi="Times New Roman" w:cs="Times New Roman"/>
          <w:sz w:val="24"/>
          <w:szCs w:val="24"/>
        </w:rPr>
        <w:t>които</w:t>
      </w:r>
      <w:r w:rsidR="00B924DE">
        <w:rPr>
          <w:rFonts w:ascii="Times New Roman" w:hAnsi="Times New Roman" w:cs="Times New Roman"/>
          <w:sz w:val="24"/>
          <w:szCs w:val="24"/>
        </w:rPr>
        <w:t xml:space="preserve"> </w:t>
      </w:r>
      <w:r w:rsidR="00704E0A">
        <w:rPr>
          <w:rFonts w:ascii="Times New Roman" w:hAnsi="Times New Roman" w:cs="Times New Roman"/>
          <w:sz w:val="24"/>
          <w:szCs w:val="24"/>
        </w:rPr>
        <w:t>управляват</w:t>
      </w:r>
      <w:r w:rsidR="00781ACF">
        <w:rPr>
          <w:rFonts w:ascii="Times New Roman" w:hAnsi="Times New Roman" w:cs="Times New Roman"/>
          <w:sz w:val="24"/>
          <w:szCs w:val="24"/>
        </w:rPr>
        <w:t xml:space="preserve"> (</w:t>
      </w:r>
      <w:r w:rsidR="00781ACF">
        <w:rPr>
          <w:rFonts w:ascii="Times New Roman" w:hAnsi="Times New Roman" w:cs="Times New Roman"/>
          <w:sz w:val="24"/>
          <w:szCs w:val="24"/>
          <w:lang w:val="en-US"/>
        </w:rPr>
        <w:t>Agnew</w:t>
      </w:r>
      <w:r w:rsidR="00781ACF" w:rsidRPr="00781ACF">
        <w:rPr>
          <w:rFonts w:ascii="Times New Roman" w:hAnsi="Times New Roman" w:cs="Times New Roman"/>
          <w:sz w:val="24"/>
          <w:szCs w:val="24"/>
          <w:lang w:val="ru-RU"/>
        </w:rPr>
        <w:t xml:space="preserve"> 2004: 15-16</w:t>
      </w:r>
      <w:r w:rsidR="00781ACF">
        <w:rPr>
          <w:rFonts w:ascii="Times New Roman" w:hAnsi="Times New Roman" w:cs="Times New Roman"/>
          <w:sz w:val="24"/>
          <w:szCs w:val="24"/>
        </w:rPr>
        <w:t>)</w:t>
      </w:r>
      <w:r w:rsidR="00884F39">
        <w:rPr>
          <w:rFonts w:ascii="Times New Roman" w:hAnsi="Times New Roman" w:cs="Times New Roman"/>
          <w:sz w:val="24"/>
          <w:szCs w:val="24"/>
        </w:rPr>
        <w:t xml:space="preserve">. </w:t>
      </w:r>
    </w:p>
    <w:p w:rsidR="007C1BF0" w:rsidRDefault="007C1BF0" w:rsidP="003442CE">
      <w:pPr>
        <w:spacing w:line="360" w:lineRule="auto"/>
        <w:jc w:val="both"/>
        <w:rPr>
          <w:rFonts w:ascii="Times New Roman" w:hAnsi="Times New Roman" w:cs="Times New Roman"/>
          <w:sz w:val="24"/>
          <w:szCs w:val="24"/>
        </w:rPr>
      </w:pPr>
      <w:r w:rsidRPr="006508F9">
        <w:rPr>
          <w:rFonts w:ascii="Times New Roman" w:hAnsi="Times New Roman" w:cs="Times New Roman"/>
          <w:sz w:val="24"/>
          <w:szCs w:val="24"/>
          <w:lang w:val="ru-RU"/>
        </w:rPr>
        <w:tab/>
      </w:r>
      <w:r>
        <w:rPr>
          <w:rFonts w:ascii="Times New Roman" w:hAnsi="Times New Roman" w:cs="Times New Roman"/>
          <w:sz w:val="24"/>
          <w:szCs w:val="24"/>
        </w:rPr>
        <w:t xml:space="preserve">През 1198 г. княжество Бохемия се превръща в кралство </w:t>
      </w:r>
      <w:r w:rsidR="00A4572E">
        <w:rPr>
          <w:rFonts w:ascii="Times New Roman" w:hAnsi="Times New Roman" w:cs="Times New Roman"/>
          <w:sz w:val="24"/>
          <w:szCs w:val="24"/>
        </w:rPr>
        <w:t xml:space="preserve">благодарение на успешната външна </w:t>
      </w:r>
      <w:r w:rsidR="00A4572E" w:rsidRPr="00A4572E">
        <w:rPr>
          <w:rFonts w:ascii="Times New Roman" w:hAnsi="Times New Roman" w:cs="Times New Roman"/>
          <w:sz w:val="24"/>
          <w:szCs w:val="24"/>
        </w:rPr>
        <w:t>политика на Отокар I</w:t>
      </w:r>
      <w:r w:rsidR="00490C57">
        <w:rPr>
          <w:rFonts w:ascii="Times New Roman" w:hAnsi="Times New Roman" w:cs="Times New Roman"/>
          <w:sz w:val="24"/>
          <w:szCs w:val="24"/>
        </w:rPr>
        <w:t>,</w:t>
      </w:r>
      <w:r w:rsidR="00A4572E" w:rsidRPr="00A4572E">
        <w:rPr>
          <w:rFonts w:ascii="Times New Roman" w:hAnsi="Times New Roman" w:cs="Times New Roman"/>
          <w:sz w:val="24"/>
          <w:szCs w:val="24"/>
        </w:rPr>
        <w:t xml:space="preserve"> който</w:t>
      </w:r>
      <w:r w:rsidR="00A4572E">
        <w:rPr>
          <w:rFonts w:ascii="Times New Roman" w:hAnsi="Times New Roman" w:cs="Times New Roman"/>
          <w:sz w:val="24"/>
          <w:szCs w:val="24"/>
          <w:lang w:val="ru-RU"/>
        </w:rPr>
        <w:t xml:space="preserve"> </w:t>
      </w:r>
      <w:r w:rsidR="00A4572E">
        <w:rPr>
          <w:rFonts w:ascii="Times New Roman" w:hAnsi="Times New Roman" w:cs="Times New Roman"/>
          <w:sz w:val="24"/>
          <w:szCs w:val="24"/>
        </w:rPr>
        <w:t xml:space="preserve">се възползва от гражданската война в Свещената </w:t>
      </w:r>
      <w:r w:rsidR="00FD739A">
        <w:rPr>
          <w:rFonts w:ascii="Times New Roman" w:hAnsi="Times New Roman" w:cs="Times New Roman"/>
          <w:sz w:val="24"/>
          <w:szCs w:val="24"/>
        </w:rPr>
        <w:t>Р</w:t>
      </w:r>
      <w:r w:rsidR="00A4572E">
        <w:rPr>
          <w:rFonts w:ascii="Times New Roman" w:hAnsi="Times New Roman" w:cs="Times New Roman"/>
          <w:sz w:val="24"/>
          <w:szCs w:val="24"/>
        </w:rPr>
        <w:t>имска империя (1197 – 1214 г.) и конфликта между благородническите родове Велф и Хоенщау</w:t>
      </w:r>
      <w:r w:rsidR="006D5F46">
        <w:rPr>
          <w:rFonts w:ascii="Times New Roman" w:hAnsi="Times New Roman" w:cs="Times New Roman"/>
          <w:sz w:val="24"/>
          <w:szCs w:val="24"/>
        </w:rPr>
        <w:t>фен</w:t>
      </w:r>
      <w:r w:rsidR="00490C57">
        <w:rPr>
          <w:rFonts w:ascii="Times New Roman" w:hAnsi="Times New Roman" w:cs="Times New Roman"/>
          <w:sz w:val="24"/>
          <w:szCs w:val="24"/>
        </w:rPr>
        <w:t>,</w:t>
      </w:r>
      <w:r w:rsidR="006D5F46">
        <w:rPr>
          <w:rFonts w:ascii="Times New Roman" w:hAnsi="Times New Roman" w:cs="Times New Roman"/>
          <w:sz w:val="24"/>
          <w:szCs w:val="24"/>
        </w:rPr>
        <w:t xml:space="preserve"> но въпреки получената възможност за обявяване на пълна независимост</w:t>
      </w:r>
      <w:r w:rsidR="00490C57">
        <w:rPr>
          <w:rFonts w:ascii="Times New Roman" w:hAnsi="Times New Roman" w:cs="Times New Roman"/>
          <w:sz w:val="24"/>
          <w:szCs w:val="24"/>
        </w:rPr>
        <w:t>,</w:t>
      </w:r>
      <w:r w:rsidR="006D5F46">
        <w:rPr>
          <w:rFonts w:ascii="Times New Roman" w:hAnsi="Times New Roman" w:cs="Times New Roman"/>
          <w:sz w:val="24"/>
          <w:szCs w:val="24"/>
        </w:rPr>
        <w:t xml:space="preserve"> той избира чешките земи да останат в рамките на империята</w:t>
      </w:r>
      <w:r w:rsidR="002F6837">
        <w:rPr>
          <w:rFonts w:ascii="Times New Roman" w:hAnsi="Times New Roman" w:cs="Times New Roman"/>
          <w:sz w:val="24"/>
          <w:szCs w:val="24"/>
        </w:rPr>
        <w:t xml:space="preserve"> (</w:t>
      </w:r>
      <w:r w:rsidR="002F6837">
        <w:rPr>
          <w:rFonts w:ascii="Times New Roman" w:hAnsi="Times New Roman" w:cs="Times New Roman"/>
          <w:sz w:val="24"/>
          <w:szCs w:val="24"/>
          <w:lang w:val="en-US"/>
        </w:rPr>
        <w:t>Agnew</w:t>
      </w:r>
      <w:r w:rsidR="002F6837" w:rsidRPr="002F6837">
        <w:rPr>
          <w:rFonts w:ascii="Times New Roman" w:hAnsi="Times New Roman" w:cs="Times New Roman"/>
          <w:sz w:val="24"/>
          <w:szCs w:val="24"/>
          <w:lang w:val="ru-RU"/>
        </w:rPr>
        <w:t xml:space="preserve"> 2004: 18-19</w:t>
      </w:r>
      <w:r w:rsidR="002F6837">
        <w:rPr>
          <w:rFonts w:ascii="Times New Roman" w:hAnsi="Times New Roman" w:cs="Times New Roman"/>
          <w:sz w:val="24"/>
          <w:szCs w:val="24"/>
        </w:rPr>
        <w:t>)</w:t>
      </w:r>
      <w:r w:rsidR="006D5F46">
        <w:rPr>
          <w:rFonts w:ascii="Times New Roman" w:hAnsi="Times New Roman" w:cs="Times New Roman"/>
          <w:sz w:val="24"/>
          <w:szCs w:val="24"/>
        </w:rPr>
        <w:t xml:space="preserve">. </w:t>
      </w:r>
      <w:r w:rsidR="001670B8">
        <w:rPr>
          <w:rFonts w:ascii="Times New Roman" w:hAnsi="Times New Roman" w:cs="Times New Roman"/>
          <w:sz w:val="24"/>
          <w:szCs w:val="24"/>
        </w:rPr>
        <w:t xml:space="preserve">В резултат кралят на Бохемия </w:t>
      </w:r>
      <w:r w:rsidR="003B13FD">
        <w:rPr>
          <w:rFonts w:ascii="Times New Roman" w:hAnsi="Times New Roman" w:cs="Times New Roman"/>
          <w:sz w:val="24"/>
          <w:szCs w:val="24"/>
        </w:rPr>
        <w:t xml:space="preserve">остава курфюрст на Свещената </w:t>
      </w:r>
      <w:r w:rsidR="00FD739A">
        <w:rPr>
          <w:rFonts w:ascii="Times New Roman" w:hAnsi="Times New Roman" w:cs="Times New Roman"/>
          <w:sz w:val="24"/>
          <w:szCs w:val="24"/>
        </w:rPr>
        <w:t>Р</w:t>
      </w:r>
      <w:r w:rsidR="003B13FD">
        <w:rPr>
          <w:rFonts w:ascii="Times New Roman" w:hAnsi="Times New Roman" w:cs="Times New Roman"/>
          <w:sz w:val="24"/>
          <w:szCs w:val="24"/>
        </w:rPr>
        <w:t>имска империя до нейното премахване от Наполеон Бонапарт през 1806 г.</w:t>
      </w:r>
      <w:r w:rsidR="00490C57">
        <w:rPr>
          <w:rFonts w:ascii="Times New Roman" w:hAnsi="Times New Roman" w:cs="Times New Roman"/>
          <w:sz w:val="24"/>
          <w:szCs w:val="24"/>
        </w:rPr>
        <w:t>,</w:t>
      </w:r>
      <w:r w:rsidR="003B13FD">
        <w:rPr>
          <w:rFonts w:ascii="Times New Roman" w:hAnsi="Times New Roman" w:cs="Times New Roman"/>
          <w:sz w:val="24"/>
          <w:szCs w:val="24"/>
        </w:rPr>
        <w:t xml:space="preserve"> което позволява на чехите да останат политически и културно обвързани с германските държави</w:t>
      </w:r>
      <w:r w:rsidR="00151092">
        <w:rPr>
          <w:rFonts w:ascii="Times New Roman" w:hAnsi="Times New Roman" w:cs="Times New Roman"/>
          <w:sz w:val="24"/>
          <w:szCs w:val="24"/>
        </w:rPr>
        <w:t xml:space="preserve"> през този период (</w:t>
      </w:r>
      <w:r w:rsidR="00151092">
        <w:rPr>
          <w:rFonts w:ascii="Times New Roman" w:hAnsi="Times New Roman" w:cs="Times New Roman"/>
          <w:sz w:val="24"/>
          <w:szCs w:val="24"/>
          <w:lang w:val="en-US"/>
        </w:rPr>
        <w:t>Bryce</w:t>
      </w:r>
      <w:r w:rsidR="00151092" w:rsidRPr="00151092">
        <w:rPr>
          <w:rFonts w:ascii="Times New Roman" w:hAnsi="Times New Roman" w:cs="Times New Roman"/>
          <w:sz w:val="24"/>
          <w:szCs w:val="24"/>
          <w:lang w:val="ru-RU"/>
        </w:rPr>
        <w:t xml:space="preserve"> 186</w:t>
      </w:r>
      <w:r w:rsidR="005312E8" w:rsidRPr="005312E8">
        <w:rPr>
          <w:rFonts w:ascii="Times New Roman" w:hAnsi="Times New Roman" w:cs="Times New Roman"/>
          <w:sz w:val="24"/>
          <w:szCs w:val="24"/>
          <w:lang w:val="ru-RU"/>
        </w:rPr>
        <w:t>4</w:t>
      </w:r>
      <w:r w:rsidR="00151092" w:rsidRPr="00151092">
        <w:rPr>
          <w:rFonts w:ascii="Times New Roman" w:hAnsi="Times New Roman" w:cs="Times New Roman"/>
          <w:sz w:val="24"/>
          <w:szCs w:val="24"/>
          <w:lang w:val="ru-RU"/>
        </w:rPr>
        <w:t>: 5</w:t>
      </w:r>
      <w:r w:rsidR="00151092">
        <w:rPr>
          <w:rFonts w:ascii="Times New Roman" w:hAnsi="Times New Roman" w:cs="Times New Roman"/>
          <w:sz w:val="24"/>
          <w:szCs w:val="24"/>
        </w:rPr>
        <w:t>)</w:t>
      </w:r>
      <w:r w:rsidR="003B13FD">
        <w:rPr>
          <w:rFonts w:ascii="Times New Roman" w:hAnsi="Times New Roman" w:cs="Times New Roman"/>
          <w:sz w:val="24"/>
          <w:szCs w:val="24"/>
        </w:rPr>
        <w:t xml:space="preserve">. </w:t>
      </w:r>
      <w:r w:rsidR="00963AC4">
        <w:rPr>
          <w:rFonts w:ascii="Times New Roman" w:hAnsi="Times New Roman" w:cs="Times New Roman"/>
          <w:sz w:val="24"/>
          <w:szCs w:val="24"/>
        </w:rPr>
        <w:t xml:space="preserve">През 1348 г. Карл </w:t>
      </w:r>
      <w:r w:rsidR="00963AC4">
        <w:rPr>
          <w:rFonts w:ascii="Times New Roman" w:hAnsi="Times New Roman" w:cs="Times New Roman"/>
          <w:sz w:val="24"/>
          <w:szCs w:val="24"/>
          <w:lang w:val="en-US"/>
        </w:rPr>
        <w:t>IV</w:t>
      </w:r>
      <w:r w:rsidR="00963AC4" w:rsidRPr="00963AC4">
        <w:rPr>
          <w:rFonts w:ascii="Times New Roman" w:hAnsi="Times New Roman" w:cs="Times New Roman"/>
          <w:sz w:val="24"/>
          <w:szCs w:val="24"/>
          <w:lang w:val="ru-RU"/>
        </w:rPr>
        <w:t xml:space="preserve">, </w:t>
      </w:r>
      <w:r w:rsidR="00963AC4">
        <w:rPr>
          <w:rFonts w:ascii="Times New Roman" w:hAnsi="Times New Roman" w:cs="Times New Roman"/>
          <w:sz w:val="24"/>
          <w:szCs w:val="24"/>
        </w:rPr>
        <w:t>крал на Бохемия</w:t>
      </w:r>
      <w:r w:rsidR="008F5713">
        <w:rPr>
          <w:rFonts w:ascii="Times New Roman" w:hAnsi="Times New Roman" w:cs="Times New Roman"/>
          <w:sz w:val="24"/>
          <w:szCs w:val="24"/>
        </w:rPr>
        <w:t>,</w:t>
      </w:r>
      <w:r w:rsidR="00963AC4">
        <w:rPr>
          <w:rFonts w:ascii="Times New Roman" w:hAnsi="Times New Roman" w:cs="Times New Roman"/>
          <w:sz w:val="24"/>
          <w:szCs w:val="24"/>
        </w:rPr>
        <w:t xml:space="preserve"> а от 1355 г. и император на Свещената Римска империя</w:t>
      </w:r>
      <w:r w:rsidR="008F5713">
        <w:rPr>
          <w:rFonts w:ascii="Times New Roman" w:hAnsi="Times New Roman" w:cs="Times New Roman"/>
          <w:sz w:val="24"/>
          <w:szCs w:val="24"/>
        </w:rPr>
        <w:t>,</w:t>
      </w:r>
      <w:r w:rsidR="00963AC4">
        <w:rPr>
          <w:rFonts w:ascii="Times New Roman" w:hAnsi="Times New Roman" w:cs="Times New Roman"/>
          <w:sz w:val="24"/>
          <w:szCs w:val="24"/>
        </w:rPr>
        <w:t xml:space="preserve"> консолидира своя контрол върху Моравия, Люксембург и Силезия</w:t>
      </w:r>
      <w:r w:rsidR="00490C57">
        <w:rPr>
          <w:rFonts w:ascii="Times New Roman" w:hAnsi="Times New Roman" w:cs="Times New Roman"/>
          <w:sz w:val="24"/>
          <w:szCs w:val="24"/>
        </w:rPr>
        <w:t>,</w:t>
      </w:r>
      <w:r w:rsidR="00963AC4">
        <w:rPr>
          <w:rFonts w:ascii="Times New Roman" w:hAnsi="Times New Roman" w:cs="Times New Roman"/>
          <w:sz w:val="24"/>
          <w:szCs w:val="24"/>
        </w:rPr>
        <w:t xml:space="preserve"> </w:t>
      </w:r>
      <w:r w:rsidR="000971B0">
        <w:rPr>
          <w:rFonts w:ascii="Times New Roman" w:hAnsi="Times New Roman" w:cs="Times New Roman"/>
          <w:sz w:val="24"/>
          <w:szCs w:val="24"/>
        </w:rPr>
        <w:t>с което се формира политическото образувание Земи на Бохемската корона (</w:t>
      </w:r>
      <w:r w:rsidR="000971B0">
        <w:rPr>
          <w:rFonts w:ascii="Times New Roman" w:hAnsi="Times New Roman" w:cs="Times New Roman"/>
          <w:sz w:val="24"/>
          <w:szCs w:val="24"/>
          <w:lang w:val="en-US"/>
        </w:rPr>
        <w:t>Agnew</w:t>
      </w:r>
      <w:r w:rsidR="000971B0">
        <w:rPr>
          <w:rFonts w:ascii="Times New Roman" w:hAnsi="Times New Roman" w:cs="Times New Roman"/>
          <w:sz w:val="24"/>
          <w:szCs w:val="24"/>
          <w:lang w:val="ru-RU"/>
        </w:rPr>
        <w:t xml:space="preserve"> 2004: 33, 36</w:t>
      </w:r>
      <w:r w:rsidR="000971B0">
        <w:rPr>
          <w:rFonts w:ascii="Times New Roman" w:hAnsi="Times New Roman" w:cs="Times New Roman"/>
          <w:sz w:val="24"/>
          <w:szCs w:val="24"/>
        </w:rPr>
        <w:t xml:space="preserve">). </w:t>
      </w:r>
    </w:p>
    <w:p w:rsidR="008F5713" w:rsidRDefault="008F5713" w:rsidP="003442C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9715C">
        <w:rPr>
          <w:rFonts w:ascii="Times New Roman" w:hAnsi="Times New Roman" w:cs="Times New Roman"/>
          <w:sz w:val="24"/>
          <w:szCs w:val="24"/>
        </w:rPr>
        <w:t xml:space="preserve">През 1526 г. то минава под властта на Хабсбургите </w:t>
      </w:r>
      <w:r w:rsidR="00642C65">
        <w:rPr>
          <w:rFonts w:ascii="Times New Roman" w:hAnsi="Times New Roman" w:cs="Times New Roman"/>
          <w:sz w:val="24"/>
          <w:szCs w:val="24"/>
        </w:rPr>
        <w:t xml:space="preserve">и остава под нея до 1918 г., когато влиза в състава на Чехословакия, </w:t>
      </w:r>
      <w:r w:rsidR="00541EE5">
        <w:rPr>
          <w:rFonts w:ascii="Times New Roman" w:hAnsi="Times New Roman" w:cs="Times New Roman"/>
          <w:sz w:val="24"/>
          <w:szCs w:val="24"/>
        </w:rPr>
        <w:t>като</w:t>
      </w:r>
      <w:r w:rsidR="00642C65">
        <w:rPr>
          <w:rFonts w:ascii="Times New Roman" w:hAnsi="Times New Roman" w:cs="Times New Roman"/>
          <w:sz w:val="24"/>
          <w:szCs w:val="24"/>
        </w:rPr>
        <w:t xml:space="preserve"> през тези близо четири века Бохемия-Моравия се превръща </w:t>
      </w:r>
      <w:r w:rsidR="00541EE5">
        <w:rPr>
          <w:rFonts w:ascii="Times New Roman" w:hAnsi="Times New Roman" w:cs="Times New Roman"/>
          <w:sz w:val="24"/>
          <w:szCs w:val="24"/>
        </w:rPr>
        <w:t>в основния промишлен район на Австро-Унгарската империя, а каменовъгления басейн на чешка Силезия създава условията</w:t>
      </w:r>
      <w:r w:rsidR="00490C57">
        <w:rPr>
          <w:rFonts w:ascii="Times New Roman" w:hAnsi="Times New Roman" w:cs="Times New Roman"/>
          <w:sz w:val="24"/>
          <w:szCs w:val="24"/>
        </w:rPr>
        <w:t>,</w:t>
      </w:r>
      <w:r w:rsidR="00541EE5">
        <w:rPr>
          <w:rFonts w:ascii="Times New Roman" w:hAnsi="Times New Roman" w:cs="Times New Roman"/>
          <w:sz w:val="24"/>
          <w:szCs w:val="24"/>
        </w:rPr>
        <w:t xml:space="preserve"> необходими за създаването на множество предприятия (Лакост 2005</w:t>
      </w:r>
      <w:r w:rsidR="00541EE5" w:rsidRPr="00541EE5">
        <w:rPr>
          <w:rFonts w:ascii="Times New Roman" w:hAnsi="Times New Roman" w:cs="Times New Roman"/>
          <w:sz w:val="24"/>
          <w:szCs w:val="24"/>
          <w:lang w:val="ru-RU"/>
        </w:rPr>
        <w:t>: 670</w:t>
      </w:r>
      <w:r w:rsidR="00541EE5">
        <w:rPr>
          <w:rFonts w:ascii="Times New Roman" w:hAnsi="Times New Roman" w:cs="Times New Roman"/>
          <w:sz w:val="24"/>
          <w:szCs w:val="24"/>
        </w:rPr>
        <w:t>)</w:t>
      </w:r>
      <w:r w:rsidR="008101D8">
        <w:rPr>
          <w:rFonts w:ascii="Times New Roman" w:hAnsi="Times New Roman" w:cs="Times New Roman"/>
          <w:sz w:val="24"/>
          <w:szCs w:val="24"/>
        </w:rPr>
        <w:t>. Въпреки това</w:t>
      </w:r>
      <w:r w:rsidR="00490C57">
        <w:rPr>
          <w:rFonts w:ascii="Times New Roman" w:hAnsi="Times New Roman" w:cs="Times New Roman"/>
          <w:sz w:val="24"/>
          <w:szCs w:val="24"/>
        </w:rPr>
        <w:t>,</w:t>
      </w:r>
      <w:r w:rsidR="008101D8">
        <w:rPr>
          <w:rFonts w:ascii="Times New Roman" w:hAnsi="Times New Roman" w:cs="Times New Roman"/>
          <w:sz w:val="24"/>
          <w:szCs w:val="24"/>
        </w:rPr>
        <w:t xml:space="preserve"> този период</w:t>
      </w:r>
      <w:r w:rsidR="008101D8" w:rsidRPr="008101D8">
        <w:rPr>
          <w:rFonts w:ascii="Times New Roman" w:hAnsi="Times New Roman" w:cs="Times New Roman"/>
          <w:sz w:val="24"/>
          <w:szCs w:val="24"/>
          <w:lang w:val="ru-RU"/>
        </w:rPr>
        <w:t xml:space="preserve"> </w:t>
      </w:r>
      <w:r w:rsidR="008101D8">
        <w:rPr>
          <w:rFonts w:ascii="Times New Roman" w:hAnsi="Times New Roman" w:cs="Times New Roman"/>
          <w:sz w:val="24"/>
          <w:szCs w:val="24"/>
        </w:rPr>
        <w:t>характеризиращ се с икономически просперитет</w:t>
      </w:r>
      <w:r w:rsidR="00490C57">
        <w:rPr>
          <w:rFonts w:ascii="Times New Roman" w:hAnsi="Times New Roman" w:cs="Times New Roman"/>
          <w:sz w:val="24"/>
          <w:szCs w:val="24"/>
        </w:rPr>
        <w:t>,</w:t>
      </w:r>
      <w:r w:rsidR="008101D8">
        <w:rPr>
          <w:rFonts w:ascii="Times New Roman" w:hAnsi="Times New Roman" w:cs="Times New Roman"/>
          <w:sz w:val="24"/>
          <w:szCs w:val="24"/>
        </w:rPr>
        <w:t xml:space="preserve"> също бива белязан от конфликти произлизащи най-вече от религиозни различия. </w:t>
      </w:r>
      <w:r w:rsidR="00E45149">
        <w:rPr>
          <w:rFonts w:ascii="Times New Roman" w:hAnsi="Times New Roman" w:cs="Times New Roman"/>
          <w:sz w:val="24"/>
          <w:szCs w:val="24"/>
        </w:rPr>
        <w:t>През 1618 г. противопоставянето на бохемските протестанти на силите на Католическата лига и Свещената Римска империя</w:t>
      </w:r>
      <w:r w:rsidR="00490C57">
        <w:rPr>
          <w:rFonts w:ascii="Times New Roman" w:hAnsi="Times New Roman" w:cs="Times New Roman"/>
          <w:sz w:val="24"/>
          <w:szCs w:val="24"/>
        </w:rPr>
        <w:t>,</w:t>
      </w:r>
      <w:r w:rsidR="00E45149">
        <w:rPr>
          <w:rFonts w:ascii="Times New Roman" w:hAnsi="Times New Roman" w:cs="Times New Roman"/>
          <w:sz w:val="24"/>
          <w:szCs w:val="24"/>
        </w:rPr>
        <w:t xml:space="preserve"> поставя началото на Тридесетгодишната война</w:t>
      </w:r>
      <w:r w:rsidR="00490C57">
        <w:rPr>
          <w:rFonts w:ascii="Times New Roman" w:hAnsi="Times New Roman" w:cs="Times New Roman"/>
          <w:sz w:val="24"/>
          <w:szCs w:val="24"/>
        </w:rPr>
        <w:t>,</w:t>
      </w:r>
      <w:r w:rsidR="00E45149">
        <w:rPr>
          <w:rFonts w:ascii="Times New Roman" w:hAnsi="Times New Roman" w:cs="Times New Roman"/>
          <w:sz w:val="24"/>
          <w:szCs w:val="24"/>
        </w:rPr>
        <w:t xml:space="preserve"> </w:t>
      </w:r>
      <w:r w:rsidR="00FF4815">
        <w:rPr>
          <w:rFonts w:ascii="Times New Roman" w:hAnsi="Times New Roman" w:cs="Times New Roman"/>
          <w:sz w:val="24"/>
          <w:szCs w:val="24"/>
        </w:rPr>
        <w:t>която опустошава територията на днешна Чехия (</w:t>
      </w:r>
      <w:r w:rsidR="00FF4815">
        <w:rPr>
          <w:rFonts w:ascii="Times New Roman" w:hAnsi="Times New Roman" w:cs="Times New Roman"/>
          <w:sz w:val="24"/>
          <w:szCs w:val="24"/>
          <w:lang w:val="en-US"/>
        </w:rPr>
        <w:t>Phillips</w:t>
      </w:r>
      <w:r w:rsidR="00FF4815" w:rsidRPr="00FF4815">
        <w:rPr>
          <w:rFonts w:ascii="Times New Roman" w:hAnsi="Times New Roman" w:cs="Times New Roman"/>
          <w:sz w:val="24"/>
          <w:szCs w:val="24"/>
          <w:lang w:val="ru-RU"/>
        </w:rPr>
        <w:t xml:space="preserve">, </w:t>
      </w:r>
      <w:r w:rsidR="00FF4815">
        <w:rPr>
          <w:rFonts w:ascii="Times New Roman" w:hAnsi="Times New Roman" w:cs="Times New Roman"/>
          <w:sz w:val="24"/>
          <w:szCs w:val="24"/>
          <w:lang w:val="en-US"/>
        </w:rPr>
        <w:t>Axelrod</w:t>
      </w:r>
      <w:r w:rsidR="00FF4815">
        <w:rPr>
          <w:rFonts w:ascii="Times New Roman" w:hAnsi="Times New Roman" w:cs="Times New Roman"/>
          <w:sz w:val="24"/>
          <w:szCs w:val="24"/>
          <w:lang w:val="ru-RU"/>
        </w:rPr>
        <w:t xml:space="preserve"> 2005</w:t>
      </w:r>
      <w:r w:rsidR="00FF4815" w:rsidRPr="00FF4815">
        <w:rPr>
          <w:rFonts w:ascii="Times New Roman" w:hAnsi="Times New Roman" w:cs="Times New Roman"/>
          <w:sz w:val="24"/>
          <w:szCs w:val="24"/>
          <w:lang w:val="ru-RU"/>
        </w:rPr>
        <w:t xml:space="preserve">: </w:t>
      </w:r>
      <w:r w:rsidR="00FF4815">
        <w:rPr>
          <w:rFonts w:ascii="Times New Roman" w:hAnsi="Times New Roman" w:cs="Times New Roman"/>
          <w:sz w:val="24"/>
          <w:szCs w:val="24"/>
        </w:rPr>
        <w:t xml:space="preserve">202-203). </w:t>
      </w:r>
    </w:p>
    <w:p w:rsidR="00FF4815" w:rsidRDefault="00FF4815" w:rsidP="003442C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B232C">
        <w:rPr>
          <w:rFonts w:ascii="Times New Roman" w:hAnsi="Times New Roman" w:cs="Times New Roman"/>
          <w:sz w:val="24"/>
          <w:szCs w:val="24"/>
        </w:rPr>
        <w:t xml:space="preserve">В допълнение силезките войни през </w:t>
      </w:r>
      <w:r w:rsidR="00FB232C">
        <w:rPr>
          <w:rFonts w:ascii="Times New Roman" w:hAnsi="Times New Roman" w:cs="Times New Roman"/>
          <w:sz w:val="24"/>
          <w:szCs w:val="24"/>
          <w:lang w:val="en-US"/>
        </w:rPr>
        <w:t>XVIII</w:t>
      </w:r>
      <w:r w:rsidR="00FB232C" w:rsidRPr="00FB232C">
        <w:rPr>
          <w:rFonts w:ascii="Times New Roman" w:hAnsi="Times New Roman" w:cs="Times New Roman"/>
          <w:sz w:val="24"/>
          <w:szCs w:val="24"/>
          <w:lang w:val="ru-RU"/>
        </w:rPr>
        <w:t xml:space="preserve"> </w:t>
      </w:r>
      <w:r w:rsidR="00FB232C">
        <w:rPr>
          <w:rFonts w:ascii="Times New Roman" w:hAnsi="Times New Roman" w:cs="Times New Roman"/>
          <w:sz w:val="24"/>
          <w:szCs w:val="24"/>
        </w:rPr>
        <w:t>век</w:t>
      </w:r>
      <w:r w:rsidR="00490C57">
        <w:rPr>
          <w:rFonts w:ascii="Times New Roman" w:hAnsi="Times New Roman" w:cs="Times New Roman"/>
          <w:sz w:val="24"/>
          <w:szCs w:val="24"/>
        </w:rPr>
        <w:t>,</w:t>
      </w:r>
      <w:r w:rsidR="00FB232C" w:rsidRPr="00FB232C">
        <w:rPr>
          <w:rFonts w:ascii="Times New Roman" w:hAnsi="Times New Roman" w:cs="Times New Roman"/>
          <w:sz w:val="24"/>
          <w:szCs w:val="24"/>
          <w:lang w:val="ru-RU"/>
        </w:rPr>
        <w:t xml:space="preserve"> </w:t>
      </w:r>
      <w:r w:rsidR="00FB232C">
        <w:rPr>
          <w:rFonts w:ascii="Times New Roman" w:hAnsi="Times New Roman" w:cs="Times New Roman"/>
          <w:sz w:val="24"/>
          <w:szCs w:val="24"/>
        </w:rPr>
        <w:t>в които Прусия постига победа над Хабсбургите</w:t>
      </w:r>
      <w:r w:rsidR="00490C57">
        <w:rPr>
          <w:rFonts w:ascii="Times New Roman" w:hAnsi="Times New Roman" w:cs="Times New Roman"/>
          <w:sz w:val="24"/>
          <w:szCs w:val="24"/>
        </w:rPr>
        <w:t>,</w:t>
      </w:r>
      <w:r w:rsidR="00FB232C">
        <w:rPr>
          <w:rFonts w:ascii="Times New Roman" w:hAnsi="Times New Roman" w:cs="Times New Roman"/>
          <w:sz w:val="24"/>
          <w:szCs w:val="24"/>
        </w:rPr>
        <w:t xml:space="preserve"> оформят пределите на бъдещата чешка държава</w:t>
      </w:r>
      <w:r w:rsidR="00490C57">
        <w:rPr>
          <w:rFonts w:ascii="Times New Roman" w:hAnsi="Times New Roman" w:cs="Times New Roman"/>
          <w:sz w:val="24"/>
          <w:szCs w:val="24"/>
        </w:rPr>
        <w:t>,</w:t>
      </w:r>
      <w:r w:rsidR="00FB232C">
        <w:rPr>
          <w:rFonts w:ascii="Times New Roman" w:hAnsi="Times New Roman" w:cs="Times New Roman"/>
          <w:sz w:val="24"/>
          <w:szCs w:val="24"/>
        </w:rPr>
        <w:t xml:space="preserve"> тъй като </w:t>
      </w:r>
      <w:r w:rsidR="0028421B">
        <w:rPr>
          <w:rFonts w:ascii="Times New Roman" w:hAnsi="Times New Roman" w:cs="Times New Roman"/>
          <w:sz w:val="24"/>
          <w:szCs w:val="24"/>
        </w:rPr>
        <w:t>водят до загубата на по-голямата част от Силезия</w:t>
      </w:r>
      <w:r w:rsidR="00490C57">
        <w:rPr>
          <w:rFonts w:ascii="Times New Roman" w:hAnsi="Times New Roman" w:cs="Times New Roman"/>
          <w:sz w:val="24"/>
          <w:szCs w:val="24"/>
        </w:rPr>
        <w:t>,</w:t>
      </w:r>
      <w:r w:rsidR="0028421B">
        <w:rPr>
          <w:rFonts w:ascii="Times New Roman" w:hAnsi="Times New Roman" w:cs="Times New Roman"/>
          <w:sz w:val="24"/>
          <w:szCs w:val="24"/>
        </w:rPr>
        <w:t xml:space="preserve"> която впоследствие ще се окаже в Германската империя</w:t>
      </w:r>
      <w:r w:rsidR="00490C57">
        <w:rPr>
          <w:rFonts w:ascii="Times New Roman" w:hAnsi="Times New Roman" w:cs="Times New Roman"/>
          <w:sz w:val="24"/>
          <w:szCs w:val="24"/>
        </w:rPr>
        <w:t>,</w:t>
      </w:r>
      <w:r w:rsidR="0028421B">
        <w:rPr>
          <w:rFonts w:ascii="Times New Roman" w:hAnsi="Times New Roman" w:cs="Times New Roman"/>
          <w:sz w:val="24"/>
          <w:szCs w:val="24"/>
        </w:rPr>
        <w:t xml:space="preserve"> а след Първата световна война ще бъде поделена между Ваймарската </w:t>
      </w:r>
      <w:r w:rsidR="00B3318F">
        <w:rPr>
          <w:rFonts w:ascii="Times New Roman" w:hAnsi="Times New Roman" w:cs="Times New Roman"/>
          <w:sz w:val="24"/>
          <w:szCs w:val="24"/>
        </w:rPr>
        <w:t>република и</w:t>
      </w:r>
      <w:r w:rsidR="0028421B">
        <w:rPr>
          <w:rFonts w:ascii="Times New Roman" w:hAnsi="Times New Roman" w:cs="Times New Roman"/>
          <w:sz w:val="24"/>
          <w:szCs w:val="24"/>
        </w:rPr>
        <w:t xml:space="preserve"> Полша</w:t>
      </w:r>
      <w:r w:rsidR="00490C57">
        <w:rPr>
          <w:rFonts w:ascii="Times New Roman" w:hAnsi="Times New Roman" w:cs="Times New Roman"/>
          <w:sz w:val="24"/>
          <w:szCs w:val="24"/>
        </w:rPr>
        <w:t>,</w:t>
      </w:r>
      <w:r w:rsidR="0028421B">
        <w:rPr>
          <w:rFonts w:ascii="Times New Roman" w:hAnsi="Times New Roman" w:cs="Times New Roman"/>
          <w:sz w:val="24"/>
          <w:szCs w:val="24"/>
        </w:rPr>
        <w:t xml:space="preserve"> </w:t>
      </w:r>
      <w:r w:rsidR="00B3318F">
        <w:rPr>
          <w:rFonts w:ascii="Times New Roman" w:hAnsi="Times New Roman" w:cs="Times New Roman"/>
          <w:sz w:val="24"/>
          <w:szCs w:val="24"/>
        </w:rPr>
        <w:t>докато</w:t>
      </w:r>
      <w:r w:rsidR="0028421B">
        <w:rPr>
          <w:rFonts w:ascii="Times New Roman" w:hAnsi="Times New Roman" w:cs="Times New Roman"/>
          <w:sz w:val="24"/>
          <w:szCs w:val="24"/>
        </w:rPr>
        <w:t xml:space="preserve"> </w:t>
      </w:r>
      <w:r w:rsidR="00D32ECD">
        <w:rPr>
          <w:rFonts w:ascii="Times New Roman" w:hAnsi="Times New Roman" w:cs="Times New Roman"/>
          <w:sz w:val="24"/>
          <w:szCs w:val="24"/>
        </w:rPr>
        <w:t>чехите</w:t>
      </w:r>
      <w:r w:rsidR="00B3318F" w:rsidRPr="00B3318F">
        <w:rPr>
          <w:rFonts w:ascii="Times New Roman" w:hAnsi="Times New Roman" w:cs="Times New Roman"/>
          <w:sz w:val="24"/>
          <w:szCs w:val="24"/>
          <w:lang w:val="ru-RU"/>
        </w:rPr>
        <w:t xml:space="preserve"> </w:t>
      </w:r>
      <w:r w:rsidR="00B3318F">
        <w:rPr>
          <w:rFonts w:ascii="Times New Roman" w:hAnsi="Times New Roman" w:cs="Times New Roman"/>
          <w:sz w:val="24"/>
          <w:szCs w:val="24"/>
        </w:rPr>
        <w:t>получава</w:t>
      </w:r>
      <w:r w:rsidR="00D32ECD">
        <w:rPr>
          <w:rFonts w:ascii="Times New Roman" w:hAnsi="Times New Roman" w:cs="Times New Roman"/>
          <w:sz w:val="24"/>
          <w:szCs w:val="24"/>
        </w:rPr>
        <w:t>т</w:t>
      </w:r>
      <w:r w:rsidR="00B3318F">
        <w:rPr>
          <w:rFonts w:ascii="Times New Roman" w:hAnsi="Times New Roman" w:cs="Times New Roman"/>
          <w:sz w:val="24"/>
          <w:szCs w:val="24"/>
        </w:rPr>
        <w:t xml:space="preserve"> единствено австрийска Силезия (</w:t>
      </w:r>
      <w:r w:rsidR="00B3318F">
        <w:rPr>
          <w:rFonts w:ascii="Times New Roman" w:hAnsi="Times New Roman" w:cs="Times New Roman"/>
          <w:sz w:val="24"/>
          <w:szCs w:val="24"/>
          <w:lang w:val="en-US"/>
        </w:rPr>
        <w:t>Phillips</w:t>
      </w:r>
      <w:r w:rsidR="00B3318F" w:rsidRPr="00B3318F">
        <w:rPr>
          <w:rFonts w:ascii="Times New Roman" w:hAnsi="Times New Roman" w:cs="Times New Roman"/>
          <w:sz w:val="24"/>
          <w:szCs w:val="24"/>
          <w:lang w:val="ru-RU"/>
        </w:rPr>
        <w:t xml:space="preserve">, </w:t>
      </w:r>
      <w:r w:rsidR="00B3318F">
        <w:rPr>
          <w:rFonts w:ascii="Times New Roman" w:hAnsi="Times New Roman" w:cs="Times New Roman"/>
          <w:sz w:val="24"/>
          <w:szCs w:val="24"/>
          <w:lang w:val="en-US"/>
        </w:rPr>
        <w:t>Axelrod</w:t>
      </w:r>
      <w:r w:rsidR="00B3318F" w:rsidRPr="00B3318F">
        <w:rPr>
          <w:rFonts w:ascii="Times New Roman" w:hAnsi="Times New Roman" w:cs="Times New Roman"/>
          <w:sz w:val="24"/>
          <w:szCs w:val="24"/>
          <w:lang w:val="ru-RU"/>
        </w:rPr>
        <w:t xml:space="preserve"> 2005: </w:t>
      </w:r>
      <w:r w:rsidR="00B3318F" w:rsidRPr="00B3318F">
        <w:rPr>
          <w:rFonts w:ascii="Times New Roman" w:hAnsi="Times New Roman" w:cs="Times New Roman"/>
          <w:sz w:val="24"/>
          <w:szCs w:val="24"/>
          <w:lang w:val="ru-RU"/>
        </w:rPr>
        <w:lastRenderedPageBreak/>
        <w:t>1047-1048</w:t>
      </w:r>
      <w:r w:rsidR="00B3318F">
        <w:rPr>
          <w:rFonts w:ascii="Times New Roman" w:hAnsi="Times New Roman" w:cs="Times New Roman"/>
          <w:sz w:val="24"/>
          <w:szCs w:val="24"/>
        </w:rPr>
        <w:t>)</w:t>
      </w:r>
      <w:r w:rsidR="0028421B">
        <w:rPr>
          <w:rFonts w:ascii="Times New Roman" w:hAnsi="Times New Roman" w:cs="Times New Roman"/>
          <w:sz w:val="24"/>
          <w:szCs w:val="24"/>
        </w:rPr>
        <w:t xml:space="preserve">. </w:t>
      </w:r>
      <w:r w:rsidR="00FD522C">
        <w:rPr>
          <w:rFonts w:ascii="Times New Roman" w:hAnsi="Times New Roman" w:cs="Times New Roman"/>
          <w:sz w:val="24"/>
          <w:szCs w:val="24"/>
        </w:rPr>
        <w:t>На 28 октомври 1918 г. е обявен</w:t>
      </w:r>
      <w:r w:rsidR="00884D95">
        <w:rPr>
          <w:rFonts w:ascii="Times New Roman" w:hAnsi="Times New Roman" w:cs="Times New Roman"/>
          <w:sz w:val="24"/>
          <w:szCs w:val="24"/>
        </w:rPr>
        <w:t>о създаването на Чехословакия</w:t>
      </w:r>
      <w:r w:rsidR="00490C57">
        <w:rPr>
          <w:rFonts w:ascii="Times New Roman" w:hAnsi="Times New Roman" w:cs="Times New Roman"/>
          <w:sz w:val="24"/>
          <w:szCs w:val="24"/>
        </w:rPr>
        <w:t>,</w:t>
      </w:r>
      <w:r w:rsidR="00884D95">
        <w:rPr>
          <w:rFonts w:ascii="Times New Roman" w:hAnsi="Times New Roman" w:cs="Times New Roman"/>
          <w:sz w:val="24"/>
          <w:szCs w:val="24"/>
        </w:rPr>
        <w:t xml:space="preserve"> </w:t>
      </w:r>
      <w:r w:rsidR="00162B8F">
        <w:rPr>
          <w:rFonts w:ascii="Times New Roman" w:hAnsi="Times New Roman" w:cs="Times New Roman"/>
          <w:sz w:val="24"/>
          <w:szCs w:val="24"/>
        </w:rPr>
        <w:t>като скоро след това новата държава влиза в кратък конфликт с Полша (23-30 януари 1919 г.) именно за контрола върху Тешинска Силезия</w:t>
      </w:r>
      <w:r w:rsidR="00EF1CB3">
        <w:rPr>
          <w:rFonts w:ascii="Times New Roman" w:hAnsi="Times New Roman" w:cs="Times New Roman"/>
          <w:sz w:val="24"/>
          <w:szCs w:val="24"/>
        </w:rPr>
        <w:t>,</w:t>
      </w:r>
      <w:r w:rsidR="00162B8F">
        <w:rPr>
          <w:rFonts w:ascii="Times New Roman" w:hAnsi="Times New Roman" w:cs="Times New Roman"/>
          <w:sz w:val="24"/>
          <w:szCs w:val="24"/>
        </w:rPr>
        <w:t xml:space="preserve"> като успява да анексира района Заолже</w:t>
      </w:r>
      <w:r w:rsidR="00EF1CB3">
        <w:rPr>
          <w:rFonts w:ascii="Times New Roman" w:hAnsi="Times New Roman" w:cs="Times New Roman"/>
          <w:sz w:val="24"/>
          <w:szCs w:val="24"/>
        </w:rPr>
        <w:t>,</w:t>
      </w:r>
      <w:r w:rsidR="00162B8F">
        <w:rPr>
          <w:rFonts w:ascii="Times New Roman" w:hAnsi="Times New Roman" w:cs="Times New Roman"/>
          <w:sz w:val="24"/>
          <w:szCs w:val="24"/>
        </w:rPr>
        <w:t xml:space="preserve"> който на свой ред</w:t>
      </w:r>
      <w:r w:rsidR="00C86889">
        <w:rPr>
          <w:rFonts w:ascii="Times New Roman" w:hAnsi="Times New Roman" w:cs="Times New Roman"/>
          <w:sz w:val="24"/>
          <w:szCs w:val="24"/>
        </w:rPr>
        <w:t xml:space="preserve"> </w:t>
      </w:r>
      <w:r w:rsidR="00162B8F">
        <w:rPr>
          <w:rFonts w:ascii="Times New Roman" w:hAnsi="Times New Roman" w:cs="Times New Roman"/>
          <w:sz w:val="24"/>
          <w:szCs w:val="24"/>
        </w:rPr>
        <w:t>днес е част от територията на Чешката република (</w:t>
      </w:r>
      <w:r w:rsidR="00C86889">
        <w:rPr>
          <w:rFonts w:ascii="Times New Roman" w:hAnsi="Times New Roman" w:cs="Times New Roman"/>
          <w:sz w:val="24"/>
          <w:szCs w:val="24"/>
        </w:rPr>
        <w:t>в</w:t>
      </w:r>
      <w:r w:rsidR="00162B8F">
        <w:rPr>
          <w:rFonts w:ascii="Times New Roman" w:hAnsi="Times New Roman" w:cs="Times New Roman"/>
          <w:sz w:val="24"/>
          <w:szCs w:val="24"/>
        </w:rPr>
        <w:t xml:space="preserve"> периода 1938 – 1939 г. </w:t>
      </w:r>
      <w:r w:rsidR="00C86889">
        <w:rPr>
          <w:rFonts w:ascii="Times New Roman" w:hAnsi="Times New Roman" w:cs="Times New Roman"/>
          <w:sz w:val="24"/>
          <w:szCs w:val="24"/>
        </w:rPr>
        <w:t>полската държава връща</w:t>
      </w:r>
      <w:r w:rsidR="001176AE">
        <w:rPr>
          <w:rFonts w:ascii="Times New Roman" w:hAnsi="Times New Roman" w:cs="Times New Roman"/>
          <w:sz w:val="24"/>
          <w:szCs w:val="24"/>
        </w:rPr>
        <w:t xml:space="preserve"> за кратко</w:t>
      </w:r>
      <w:r w:rsidR="00C86889">
        <w:rPr>
          <w:rFonts w:ascii="Times New Roman" w:hAnsi="Times New Roman" w:cs="Times New Roman"/>
          <w:sz w:val="24"/>
          <w:szCs w:val="24"/>
        </w:rPr>
        <w:t xml:space="preserve"> контрола си върху Заолже</w:t>
      </w:r>
      <w:r w:rsidR="00162B8F">
        <w:rPr>
          <w:rFonts w:ascii="Times New Roman" w:hAnsi="Times New Roman" w:cs="Times New Roman"/>
          <w:sz w:val="24"/>
          <w:szCs w:val="24"/>
        </w:rPr>
        <w:t>)</w:t>
      </w:r>
      <w:r w:rsidR="001176AE">
        <w:rPr>
          <w:rFonts w:ascii="Times New Roman" w:hAnsi="Times New Roman" w:cs="Times New Roman"/>
          <w:sz w:val="24"/>
          <w:szCs w:val="24"/>
        </w:rPr>
        <w:t xml:space="preserve"> (</w:t>
      </w:r>
      <w:r w:rsidR="00451264">
        <w:rPr>
          <w:rFonts w:ascii="Times New Roman" w:hAnsi="Times New Roman" w:cs="Times New Roman"/>
          <w:sz w:val="24"/>
          <w:szCs w:val="24"/>
          <w:lang w:val="en-US"/>
        </w:rPr>
        <w:t>Agnew</w:t>
      </w:r>
      <w:r w:rsidR="00451264">
        <w:rPr>
          <w:rFonts w:ascii="Times New Roman" w:hAnsi="Times New Roman" w:cs="Times New Roman"/>
          <w:sz w:val="24"/>
          <w:szCs w:val="24"/>
          <w:lang w:val="ru-RU"/>
        </w:rPr>
        <w:t xml:space="preserve"> 2004: 175, </w:t>
      </w:r>
      <w:r w:rsidR="00451264" w:rsidRPr="00451264">
        <w:rPr>
          <w:rFonts w:ascii="Times New Roman" w:hAnsi="Times New Roman" w:cs="Times New Roman"/>
          <w:sz w:val="24"/>
          <w:szCs w:val="24"/>
          <w:lang w:val="ru-RU"/>
        </w:rPr>
        <w:t>17</w:t>
      </w:r>
      <w:r w:rsidR="00451264" w:rsidRPr="00A62F7E">
        <w:rPr>
          <w:rFonts w:ascii="Times New Roman" w:hAnsi="Times New Roman" w:cs="Times New Roman"/>
          <w:sz w:val="24"/>
          <w:szCs w:val="24"/>
          <w:lang w:val="ru-RU"/>
        </w:rPr>
        <w:t>7</w:t>
      </w:r>
      <w:r w:rsidR="001176AE">
        <w:rPr>
          <w:rFonts w:ascii="Times New Roman" w:hAnsi="Times New Roman" w:cs="Times New Roman"/>
          <w:sz w:val="24"/>
          <w:szCs w:val="24"/>
        </w:rPr>
        <w:t>)</w:t>
      </w:r>
      <w:r w:rsidR="00C86889">
        <w:rPr>
          <w:rFonts w:ascii="Times New Roman" w:hAnsi="Times New Roman" w:cs="Times New Roman"/>
          <w:sz w:val="24"/>
          <w:szCs w:val="24"/>
        </w:rPr>
        <w:t xml:space="preserve">. </w:t>
      </w:r>
    </w:p>
    <w:p w:rsidR="00A62F7E" w:rsidRDefault="00A62F7E" w:rsidP="003442C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E7C04">
        <w:rPr>
          <w:rFonts w:ascii="Times New Roman" w:hAnsi="Times New Roman" w:cs="Times New Roman"/>
          <w:sz w:val="24"/>
          <w:szCs w:val="24"/>
        </w:rPr>
        <w:t>Формирането на независима Чехословакия обаче не допринася за повишаване на икономическото благосъстояние на чехите</w:t>
      </w:r>
      <w:r w:rsidR="00EF1CB3">
        <w:rPr>
          <w:rFonts w:ascii="Times New Roman" w:hAnsi="Times New Roman" w:cs="Times New Roman"/>
          <w:sz w:val="24"/>
          <w:szCs w:val="24"/>
        </w:rPr>
        <w:t>,</w:t>
      </w:r>
      <w:r w:rsidR="003E7C04">
        <w:rPr>
          <w:rFonts w:ascii="Times New Roman" w:hAnsi="Times New Roman" w:cs="Times New Roman"/>
          <w:sz w:val="24"/>
          <w:szCs w:val="24"/>
        </w:rPr>
        <w:t xml:space="preserve"> а по-скоро за обратното. Разпадът на Австро-Унгария оказва по-значително негативно влияние върху новата държава</w:t>
      </w:r>
      <w:r w:rsidR="00EF1CB3">
        <w:rPr>
          <w:rFonts w:ascii="Times New Roman" w:hAnsi="Times New Roman" w:cs="Times New Roman"/>
          <w:sz w:val="24"/>
          <w:szCs w:val="24"/>
        </w:rPr>
        <w:t>,</w:t>
      </w:r>
      <w:r w:rsidR="003E7C04">
        <w:rPr>
          <w:rFonts w:ascii="Times New Roman" w:hAnsi="Times New Roman" w:cs="Times New Roman"/>
          <w:sz w:val="24"/>
          <w:szCs w:val="24"/>
        </w:rPr>
        <w:t xml:space="preserve"> отколкото самата война – брутният вътрешен продукт през 1920 г. се свива с над 20% спрямо равнището от 1912 г., до голяма степен поради загубата на обшир</w:t>
      </w:r>
      <w:r w:rsidR="008A0F30">
        <w:rPr>
          <w:rFonts w:ascii="Times New Roman" w:hAnsi="Times New Roman" w:cs="Times New Roman"/>
          <w:sz w:val="24"/>
          <w:szCs w:val="24"/>
        </w:rPr>
        <w:t>ните пазари на бившата империя</w:t>
      </w:r>
      <w:r w:rsidR="00EF1CB3">
        <w:rPr>
          <w:rFonts w:ascii="Times New Roman" w:hAnsi="Times New Roman" w:cs="Times New Roman"/>
          <w:sz w:val="24"/>
          <w:szCs w:val="24"/>
        </w:rPr>
        <w:t>,</w:t>
      </w:r>
      <w:r w:rsidR="008A0F30">
        <w:rPr>
          <w:rFonts w:ascii="Times New Roman" w:hAnsi="Times New Roman" w:cs="Times New Roman"/>
          <w:sz w:val="24"/>
          <w:szCs w:val="24"/>
        </w:rPr>
        <w:t xml:space="preserve"> а</w:t>
      </w:r>
      <w:r w:rsidR="008A0F30" w:rsidRPr="008A0F30">
        <w:rPr>
          <w:rFonts w:ascii="Times New Roman" w:hAnsi="Times New Roman" w:cs="Times New Roman"/>
          <w:sz w:val="24"/>
          <w:szCs w:val="24"/>
          <w:lang w:val="ru-RU"/>
        </w:rPr>
        <w:t xml:space="preserve"> </w:t>
      </w:r>
      <w:r w:rsidR="008A0F30">
        <w:rPr>
          <w:rFonts w:ascii="Times New Roman" w:hAnsi="Times New Roman" w:cs="Times New Roman"/>
          <w:sz w:val="24"/>
          <w:szCs w:val="24"/>
        </w:rPr>
        <w:t>в периода 1930 – 1935 г. в резултат на Голямата депресия</w:t>
      </w:r>
      <w:r w:rsidR="00EF1CB3">
        <w:rPr>
          <w:rFonts w:ascii="Times New Roman" w:hAnsi="Times New Roman" w:cs="Times New Roman"/>
          <w:sz w:val="24"/>
          <w:szCs w:val="24"/>
        </w:rPr>
        <w:t>,</w:t>
      </w:r>
      <w:r w:rsidR="008A0F30">
        <w:rPr>
          <w:rFonts w:ascii="Times New Roman" w:hAnsi="Times New Roman" w:cs="Times New Roman"/>
          <w:sz w:val="24"/>
          <w:szCs w:val="24"/>
        </w:rPr>
        <w:t xml:space="preserve"> чехословашкия БВП се свива с 18</w:t>
      </w:r>
      <w:r w:rsidR="00407EC2" w:rsidRPr="00407EC2">
        <w:rPr>
          <w:rFonts w:ascii="Times New Roman" w:hAnsi="Times New Roman" w:cs="Times New Roman"/>
          <w:sz w:val="24"/>
          <w:szCs w:val="24"/>
          <w:lang w:val="ru-RU"/>
        </w:rPr>
        <w:t>.</w:t>
      </w:r>
      <w:r w:rsidR="008A0F30">
        <w:rPr>
          <w:rFonts w:ascii="Times New Roman" w:hAnsi="Times New Roman" w:cs="Times New Roman"/>
          <w:sz w:val="24"/>
          <w:szCs w:val="24"/>
        </w:rPr>
        <w:t>2%, което наред с възхода на Хитлер в Германия</w:t>
      </w:r>
      <w:r w:rsidR="00EF1CB3">
        <w:rPr>
          <w:rFonts w:ascii="Times New Roman" w:hAnsi="Times New Roman" w:cs="Times New Roman"/>
          <w:sz w:val="24"/>
          <w:szCs w:val="24"/>
        </w:rPr>
        <w:t>,</w:t>
      </w:r>
      <w:r w:rsidR="008A0F30">
        <w:rPr>
          <w:rFonts w:ascii="Times New Roman" w:hAnsi="Times New Roman" w:cs="Times New Roman"/>
          <w:sz w:val="24"/>
          <w:szCs w:val="24"/>
        </w:rPr>
        <w:t xml:space="preserve"> въпреки отчаяния ход на Чехословакия за подписване на Споразумение за взаимопомощ със СССР през 1935 г.</w:t>
      </w:r>
      <w:r w:rsidR="00EF1CB3">
        <w:rPr>
          <w:rFonts w:ascii="Times New Roman" w:hAnsi="Times New Roman" w:cs="Times New Roman"/>
          <w:sz w:val="24"/>
          <w:szCs w:val="24"/>
        </w:rPr>
        <w:t>,</w:t>
      </w:r>
      <w:r w:rsidR="008A0F30">
        <w:rPr>
          <w:rFonts w:ascii="Times New Roman" w:hAnsi="Times New Roman" w:cs="Times New Roman"/>
          <w:sz w:val="24"/>
          <w:szCs w:val="24"/>
        </w:rPr>
        <w:t xml:space="preserve"> предвещава нейното унищожаване (</w:t>
      </w:r>
      <w:r w:rsidR="008A0F30">
        <w:rPr>
          <w:rFonts w:ascii="Times New Roman" w:hAnsi="Times New Roman" w:cs="Times New Roman"/>
          <w:sz w:val="24"/>
          <w:szCs w:val="24"/>
          <w:lang w:val="en-US"/>
        </w:rPr>
        <w:t>Salvatore</w:t>
      </w:r>
      <w:r w:rsidR="008A0F30" w:rsidRPr="008A0F30">
        <w:rPr>
          <w:rFonts w:ascii="Times New Roman" w:hAnsi="Times New Roman" w:cs="Times New Roman"/>
          <w:sz w:val="24"/>
          <w:szCs w:val="24"/>
          <w:lang w:val="ru-RU"/>
        </w:rPr>
        <w:t xml:space="preserve">, </w:t>
      </w:r>
      <w:r w:rsidR="008A0F30">
        <w:rPr>
          <w:rFonts w:ascii="Times New Roman" w:hAnsi="Times New Roman" w:cs="Times New Roman"/>
          <w:sz w:val="24"/>
          <w:szCs w:val="24"/>
          <w:lang w:val="en-US"/>
        </w:rPr>
        <w:t>Damijan</w:t>
      </w:r>
      <w:r w:rsidR="008A0F30" w:rsidRPr="008A0F30">
        <w:rPr>
          <w:rFonts w:ascii="Times New Roman" w:hAnsi="Times New Roman" w:cs="Times New Roman"/>
          <w:sz w:val="24"/>
          <w:szCs w:val="24"/>
          <w:lang w:val="ru-RU"/>
        </w:rPr>
        <w:t xml:space="preserve">, </w:t>
      </w:r>
      <w:r w:rsidR="008A0F30">
        <w:rPr>
          <w:rFonts w:ascii="Times New Roman" w:hAnsi="Times New Roman" w:cs="Times New Roman"/>
          <w:sz w:val="24"/>
          <w:szCs w:val="24"/>
          <w:lang w:val="en-US"/>
        </w:rPr>
        <w:t>Svetlicic</w:t>
      </w:r>
      <w:r w:rsidR="008A0F30" w:rsidRPr="008A0F30">
        <w:rPr>
          <w:rFonts w:ascii="Times New Roman" w:hAnsi="Times New Roman" w:cs="Times New Roman"/>
          <w:sz w:val="24"/>
          <w:szCs w:val="24"/>
          <w:lang w:val="ru-RU"/>
        </w:rPr>
        <w:t xml:space="preserve"> 200</w:t>
      </w:r>
      <w:r w:rsidR="00407EC2" w:rsidRPr="00407EC2">
        <w:rPr>
          <w:rFonts w:ascii="Times New Roman" w:hAnsi="Times New Roman" w:cs="Times New Roman"/>
          <w:sz w:val="24"/>
          <w:szCs w:val="24"/>
          <w:lang w:val="ru-RU"/>
        </w:rPr>
        <w:t>1</w:t>
      </w:r>
      <w:r w:rsidR="008A0F30" w:rsidRPr="008A0F30">
        <w:rPr>
          <w:rFonts w:ascii="Times New Roman" w:hAnsi="Times New Roman" w:cs="Times New Roman"/>
          <w:sz w:val="24"/>
          <w:szCs w:val="24"/>
          <w:lang w:val="ru-RU"/>
        </w:rPr>
        <w:t>: 14</w:t>
      </w:r>
      <w:r w:rsidR="00407EC2" w:rsidRPr="00407EC2">
        <w:rPr>
          <w:rFonts w:ascii="Times New Roman" w:hAnsi="Times New Roman" w:cs="Times New Roman"/>
          <w:sz w:val="24"/>
          <w:szCs w:val="24"/>
          <w:lang w:val="ru-RU"/>
        </w:rPr>
        <w:t>5</w:t>
      </w:r>
      <w:r w:rsidR="008A0F30" w:rsidRPr="008A0F30">
        <w:rPr>
          <w:rFonts w:ascii="Times New Roman" w:hAnsi="Times New Roman" w:cs="Times New Roman"/>
          <w:sz w:val="24"/>
          <w:szCs w:val="24"/>
          <w:lang w:val="ru-RU"/>
        </w:rPr>
        <w:t>-1</w:t>
      </w:r>
      <w:r w:rsidR="00407EC2" w:rsidRPr="00407EC2">
        <w:rPr>
          <w:rFonts w:ascii="Times New Roman" w:hAnsi="Times New Roman" w:cs="Times New Roman"/>
          <w:sz w:val="24"/>
          <w:szCs w:val="24"/>
          <w:lang w:val="ru-RU"/>
        </w:rPr>
        <w:t>46</w:t>
      </w:r>
      <w:r w:rsidR="008A0F30">
        <w:rPr>
          <w:rFonts w:ascii="Times New Roman" w:hAnsi="Times New Roman" w:cs="Times New Roman"/>
          <w:sz w:val="24"/>
          <w:szCs w:val="24"/>
        </w:rPr>
        <w:t xml:space="preserve">). </w:t>
      </w:r>
    </w:p>
    <w:p w:rsidR="00407EC2" w:rsidRDefault="00407EC2" w:rsidP="003442C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0113F">
        <w:rPr>
          <w:rFonts w:ascii="Times New Roman" w:hAnsi="Times New Roman" w:cs="Times New Roman"/>
          <w:sz w:val="24"/>
          <w:szCs w:val="24"/>
        </w:rPr>
        <w:t xml:space="preserve">Мюнхенското споразумение от 29 септември 1938 г. принуждава Чехословакия да отстъпи Судетска област на Третия </w:t>
      </w:r>
      <w:r w:rsidR="002752AB">
        <w:rPr>
          <w:rFonts w:ascii="Times New Roman" w:hAnsi="Times New Roman" w:cs="Times New Roman"/>
          <w:sz w:val="24"/>
          <w:szCs w:val="24"/>
        </w:rPr>
        <w:t>р</w:t>
      </w:r>
      <w:r w:rsidR="00F0113F">
        <w:rPr>
          <w:rFonts w:ascii="Times New Roman" w:hAnsi="Times New Roman" w:cs="Times New Roman"/>
          <w:sz w:val="24"/>
          <w:szCs w:val="24"/>
        </w:rPr>
        <w:t>айх</w:t>
      </w:r>
      <w:r w:rsidR="00873B96">
        <w:rPr>
          <w:rFonts w:ascii="Times New Roman" w:hAnsi="Times New Roman" w:cs="Times New Roman"/>
          <w:sz w:val="24"/>
          <w:szCs w:val="24"/>
        </w:rPr>
        <w:t>,</w:t>
      </w:r>
      <w:r w:rsidR="00F0113F">
        <w:rPr>
          <w:rFonts w:ascii="Times New Roman" w:hAnsi="Times New Roman" w:cs="Times New Roman"/>
          <w:sz w:val="24"/>
          <w:szCs w:val="24"/>
        </w:rPr>
        <w:t xml:space="preserve"> с което се слага началото на процес завършил с цялостния разпад (макар и временен) на тази държава (</w:t>
      </w:r>
      <w:r w:rsidR="0036485B">
        <w:rPr>
          <w:rFonts w:ascii="Times New Roman" w:hAnsi="Times New Roman" w:cs="Times New Roman"/>
          <w:sz w:val="24"/>
          <w:szCs w:val="24"/>
          <w:lang w:val="en-US"/>
        </w:rPr>
        <w:t>Warshauer</w:t>
      </w:r>
      <w:r w:rsidR="0036485B" w:rsidRPr="0036485B">
        <w:rPr>
          <w:rFonts w:ascii="Times New Roman" w:hAnsi="Times New Roman" w:cs="Times New Roman"/>
          <w:sz w:val="24"/>
          <w:szCs w:val="24"/>
          <w:lang w:val="ru-RU"/>
        </w:rPr>
        <w:t xml:space="preserve"> 2004: 263</w:t>
      </w:r>
      <w:r w:rsidR="00F0113F">
        <w:rPr>
          <w:rFonts w:ascii="Times New Roman" w:hAnsi="Times New Roman" w:cs="Times New Roman"/>
          <w:sz w:val="24"/>
          <w:szCs w:val="24"/>
        </w:rPr>
        <w:t>).</w:t>
      </w:r>
      <w:r w:rsidR="0042575F">
        <w:rPr>
          <w:rFonts w:ascii="Times New Roman" w:hAnsi="Times New Roman" w:cs="Times New Roman"/>
          <w:sz w:val="24"/>
          <w:szCs w:val="24"/>
        </w:rPr>
        <w:t xml:space="preserve"> Следва Първия виенски арбитраж на 2 ноември 1938 г.</w:t>
      </w:r>
      <w:r w:rsidR="00873B96">
        <w:rPr>
          <w:rFonts w:ascii="Times New Roman" w:hAnsi="Times New Roman" w:cs="Times New Roman"/>
          <w:sz w:val="24"/>
          <w:szCs w:val="24"/>
        </w:rPr>
        <w:t>,</w:t>
      </w:r>
      <w:r w:rsidR="0042575F">
        <w:rPr>
          <w:rFonts w:ascii="Times New Roman" w:hAnsi="Times New Roman" w:cs="Times New Roman"/>
          <w:sz w:val="24"/>
          <w:szCs w:val="24"/>
        </w:rPr>
        <w:t xml:space="preserve"> който води до предаването на Южна Словакия</w:t>
      </w:r>
      <w:r w:rsidR="0042575F" w:rsidRPr="0042575F">
        <w:rPr>
          <w:rFonts w:ascii="Times New Roman" w:hAnsi="Times New Roman" w:cs="Times New Roman"/>
          <w:sz w:val="24"/>
          <w:szCs w:val="24"/>
          <w:lang w:val="ru-RU"/>
        </w:rPr>
        <w:t xml:space="preserve"> </w:t>
      </w:r>
      <w:r w:rsidR="0042575F">
        <w:rPr>
          <w:rFonts w:ascii="Times New Roman" w:hAnsi="Times New Roman" w:cs="Times New Roman"/>
          <w:sz w:val="24"/>
          <w:szCs w:val="24"/>
        </w:rPr>
        <w:t xml:space="preserve">(11927 кв.км.) на Унгария, а с намесата на Германия на 14 март 1939 г. Първата </w:t>
      </w:r>
      <w:r w:rsidR="006155F2">
        <w:rPr>
          <w:rFonts w:ascii="Times New Roman" w:hAnsi="Times New Roman" w:cs="Times New Roman"/>
          <w:sz w:val="24"/>
          <w:szCs w:val="24"/>
        </w:rPr>
        <w:t>С</w:t>
      </w:r>
      <w:r w:rsidR="0042575F">
        <w:rPr>
          <w:rFonts w:ascii="Times New Roman" w:hAnsi="Times New Roman" w:cs="Times New Roman"/>
          <w:sz w:val="24"/>
          <w:szCs w:val="24"/>
        </w:rPr>
        <w:t>ловашка република обявява своята независимост</w:t>
      </w:r>
      <w:r w:rsidR="00873B96">
        <w:rPr>
          <w:rFonts w:ascii="Times New Roman" w:hAnsi="Times New Roman" w:cs="Times New Roman"/>
          <w:sz w:val="24"/>
          <w:szCs w:val="24"/>
        </w:rPr>
        <w:t>,</w:t>
      </w:r>
      <w:r w:rsidR="0042575F">
        <w:rPr>
          <w:rFonts w:ascii="Times New Roman" w:hAnsi="Times New Roman" w:cs="Times New Roman"/>
          <w:sz w:val="24"/>
          <w:szCs w:val="24"/>
        </w:rPr>
        <w:t xml:space="preserve"> както и Карпатска Украйна </w:t>
      </w:r>
      <w:r w:rsidR="003D5E47">
        <w:rPr>
          <w:rFonts w:ascii="Times New Roman" w:hAnsi="Times New Roman" w:cs="Times New Roman"/>
          <w:sz w:val="24"/>
          <w:szCs w:val="24"/>
        </w:rPr>
        <w:t>(просъществувала за по-малко от един ден</w:t>
      </w:r>
      <w:r w:rsidR="00873B96">
        <w:rPr>
          <w:rFonts w:ascii="Times New Roman" w:hAnsi="Times New Roman" w:cs="Times New Roman"/>
          <w:sz w:val="24"/>
          <w:szCs w:val="24"/>
        </w:rPr>
        <w:t>,</w:t>
      </w:r>
      <w:r w:rsidR="006155F2">
        <w:rPr>
          <w:rFonts w:ascii="Times New Roman" w:hAnsi="Times New Roman" w:cs="Times New Roman"/>
          <w:sz w:val="24"/>
          <w:szCs w:val="24"/>
        </w:rPr>
        <w:t xml:space="preserve"> поради последвалата унгарска инвазия</w:t>
      </w:r>
      <w:r w:rsidR="003D5E47">
        <w:rPr>
          <w:rFonts w:ascii="Times New Roman" w:hAnsi="Times New Roman" w:cs="Times New Roman"/>
          <w:sz w:val="24"/>
          <w:szCs w:val="24"/>
        </w:rPr>
        <w:t>)</w:t>
      </w:r>
      <w:r w:rsidR="00873B96">
        <w:rPr>
          <w:rFonts w:ascii="Times New Roman" w:hAnsi="Times New Roman" w:cs="Times New Roman"/>
          <w:sz w:val="24"/>
          <w:szCs w:val="24"/>
        </w:rPr>
        <w:t>,</w:t>
      </w:r>
      <w:r w:rsidR="006155F2">
        <w:rPr>
          <w:rFonts w:ascii="Times New Roman" w:hAnsi="Times New Roman" w:cs="Times New Roman"/>
          <w:sz w:val="24"/>
          <w:szCs w:val="24"/>
        </w:rPr>
        <w:t xml:space="preserve"> а на 15 март германските войски окупират останалата чешка територия (</w:t>
      </w:r>
      <w:r w:rsidR="006155F2">
        <w:rPr>
          <w:rFonts w:ascii="Times New Roman" w:hAnsi="Times New Roman" w:cs="Times New Roman"/>
          <w:sz w:val="24"/>
          <w:szCs w:val="24"/>
          <w:lang w:val="en-US"/>
        </w:rPr>
        <w:t>Kocsis</w:t>
      </w:r>
      <w:r w:rsidR="006155F2" w:rsidRPr="006155F2">
        <w:rPr>
          <w:rFonts w:ascii="Times New Roman" w:hAnsi="Times New Roman" w:cs="Times New Roman"/>
          <w:sz w:val="24"/>
          <w:szCs w:val="24"/>
          <w:lang w:val="ru-RU"/>
        </w:rPr>
        <w:t xml:space="preserve"> 2015: 97</w:t>
      </w:r>
      <w:r w:rsidR="006155F2">
        <w:rPr>
          <w:rFonts w:ascii="Times New Roman" w:hAnsi="Times New Roman" w:cs="Times New Roman"/>
          <w:sz w:val="24"/>
          <w:szCs w:val="24"/>
        </w:rPr>
        <w:t xml:space="preserve">). </w:t>
      </w:r>
    </w:p>
    <w:p w:rsidR="006508F9" w:rsidRDefault="006508F9" w:rsidP="003442C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80D94">
        <w:rPr>
          <w:rFonts w:ascii="Times New Roman" w:hAnsi="Times New Roman" w:cs="Times New Roman"/>
          <w:sz w:val="24"/>
          <w:szCs w:val="24"/>
        </w:rPr>
        <w:t>С края на Втората световна война Чехословакия се завръща на политическата карта на Стария континент</w:t>
      </w:r>
      <w:r w:rsidR="00873B96">
        <w:rPr>
          <w:rFonts w:ascii="Times New Roman" w:hAnsi="Times New Roman" w:cs="Times New Roman"/>
          <w:sz w:val="24"/>
          <w:szCs w:val="24"/>
        </w:rPr>
        <w:t>,</w:t>
      </w:r>
      <w:r w:rsidR="00280D94">
        <w:rPr>
          <w:rFonts w:ascii="Times New Roman" w:hAnsi="Times New Roman" w:cs="Times New Roman"/>
          <w:sz w:val="24"/>
          <w:szCs w:val="24"/>
        </w:rPr>
        <w:t xml:space="preserve"> но с променени демография, икономика, политика и територия </w:t>
      </w:r>
      <w:r w:rsidR="00A055E6">
        <w:rPr>
          <w:rFonts w:ascii="Times New Roman" w:hAnsi="Times New Roman" w:cs="Times New Roman"/>
          <w:sz w:val="24"/>
          <w:szCs w:val="24"/>
        </w:rPr>
        <w:t>–</w:t>
      </w:r>
      <w:r w:rsidR="00280D94">
        <w:rPr>
          <w:rFonts w:ascii="Times New Roman" w:hAnsi="Times New Roman" w:cs="Times New Roman"/>
          <w:sz w:val="24"/>
          <w:szCs w:val="24"/>
        </w:rPr>
        <w:t xml:space="preserve"> </w:t>
      </w:r>
      <w:r w:rsidR="00A055E6">
        <w:rPr>
          <w:rFonts w:ascii="Times New Roman" w:hAnsi="Times New Roman" w:cs="Times New Roman"/>
          <w:sz w:val="24"/>
          <w:szCs w:val="24"/>
        </w:rPr>
        <w:t>Карпатска Рутения е придадена към Украинската ССР</w:t>
      </w:r>
      <w:r w:rsidR="00873B96">
        <w:rPr>
          <w:rFonts w:ascii="Times New Roman" w:hAnsi="Times New Roman" w:cs="Times New Roman"/>
          <w:sz w:val="24"/>
          <w:szCs w:val="24"/>
        </w:rPr>
        <w:t>,</w:t>
      </w:r>
      <w:r w:rsidR="00A055E6">
        <w:rPr>
          <w:rFonts w:ascii="Times New Roman" w:hAnsi="Times New Roman" w:cs="Times New Roman"/>
          <w:sz w:val="24"/>
          <w:szCs w:val="24"/>
        </w:rPr>
        <w:t xml:space="preserve"> а на юг от Братислава получава </w:t>
      </w:r>
      <w:r w:rsidR="006E5945">
        <w:rPr>
          <w:rFonts w:ascii="Times New Roman" w:hAnsi="Times New Roman" w:cs="Times New Roman"/>
          <w:sz w:val="24"/>
          <w:szCs w:val="24"/>
        </w:rPr>
        <w:t>незначително разширение за сметка на Унгария</w:t>
      </w:r>
      <w:r w:rsidR="00873B96">
        <w:rPr>
          <w:rFonts w:ascii="Times New Roman" w:hAnsi="Times New Roman" w:cs="Times New Roman"/>
          <w:sz w:val="24"/>
          <w:szCs w:val="24"/>
        </w:rPr>
        <w:t>,</w:t>
      </w:r>
      <w:r w:rsidR="006E5945">
        <w:rPr>
          <w:rFonts w:ascii="Times New Roman" w:hAnsi="Times New Roman" w:cs="Times New Roman"/>
          <w:sz w:val="24"/>
          <w:szCs w:val="24"/>
        </w:rPr>
        <w:t xml:space="preserve"> като почти всички етнически германци и унгарци са експулсирани (</w:t>
      </w:r>
      <w:r w:rsidR="006E5945">
        <w:rPr>
          <w:rFonts w:ascii="Times New Roman" w:hAnsi="Times New Roman" w:cs="Times New Roman"/>
          <w:sz w:val="24"/>
          <w:szCs w:val="24"/>
          <w:lang w:val="en-US"/>
        </w:rPr>
        <w:t>Agnew</w:t>
      </w:r>
      <w:r w:rsidR="006E5945" w:rsidRPr="006E5945">
        <w:rPr>
          <w:rFonts w:ascii="Times New Roman" w:hAnsi="Times New Roman" w:cs="Times New Roman"/>
          <w:sz w:val="24"/>
          <w:szCs w:val="24"/>
          <w:lang w:val="ru-RU"/>
        </w:rPr>
        <w:t xml:space="preserve"> 2004: 222</w:t>
      </w:r>
      <w:r w:rsidR="006E5945">
        <w:rPr>
          <w:rFonts w:ascii="Times New Roman" w:hAnsi="Times New Roman" w:cs="Times New Roman"/>
          <w:sz w:val="24"/>
          <w:szCs w:val="24"/>
        </w:rPr>
        <w:t xml:space="preserve">). </w:t>
      </w:r>
      <w:r w:rsidR="005C4E4B">
        <w:rPr>
          <w:rFonts w:ascii="Times New Roman" w:hAnsi="Times New Roman" w:cs="Times New Roman"/>
          <w:sz w:val="24"/>
          <w:szCs w:val="24"/>
        </w:rPr>
        <w:t>През 1946 г. комунистическата партия печели парламентарните избори</w:t>
      </w:r>
      <w:r w:rsidR="00873B96">
        <w:rPr>
          <w:rFonts w:ascii="Times New Roman" w:hAnsi="Times New Roman" w:cs="Times New Roman"/>
          <w:sz w:val="24"/>
          <w:szCs w:val="24"/>
        </w:rPr>
        <w:t>,</w:t>
      </w:r>
      <w:r w:rsidR="005C4E4B">
        <w:rPr>
          <w:rFonts w:ascii="Times New Roman" w:hAnsi="Times New Roman" w:cs="Times New Roman"/>
          <w:sz w:val="24"/>
          <w:szCs w:val="24"/>
        </w:rPr>
        <w:t xml:space="preserve"> </w:t>
      </w:r>
      <w:r w:rsidR="000C1468">
        <w:rPr>
          <w:rFonts w:ascii="Times New Roman" w:hAnsi="Times New Roman" w:cs="Times New Roman"/>
          <w:sz w:val="24"/>
          <w:szCs w:val="24"/>
        </w:rPr>
        <w:t>а две години по-късно при създалата се криза окончателно установява контрол върху политическия апарат на страната (</w:t>
      </w:r>
      <w:r w:rsidR="000C1468">
        <w:rPr>
          <w:rFonts w:ascii="Times New Roman" w:hAnsi="Times New Roman" w:cs="Times New Roman"/>
          <w:sz w:val="24"/>
          <w:szCs w:val="24"/>
          <w:lang w:val="en-US"/>
        </w:rPr>
        <w:t>Abrams</w:t>
      </w:r>
      <w:r w:rsidR="000C1468" w:rsidRPr="000C1468">
        <w:rPr>
          <w:rFonts w:ascii="Times New Roman" w:hAnsi="Times New Roman" w:cs="Times New Roman"/>
          <w:sz w:val="24"/>
          <w:szCs w:val="24"/>
          <w:lang w:val="ru-RU"/>
        </w:rPr>
        <w:t xml:space="preserve"> </w:t>
      </w:r>
      <w:r w:rsidR="000C1468">
        <w:rPr>
          <w:rFonts w:ascii="Times New Roman" w:hAnsi="Times New Roman" w:cs="Times New Roman"/>
          <w:sz w:val="24"/>
          <w:szCs w:val="24"/>
          <w:lang w:val="ru-RU"/>
        </w:rPr>
        <w:t>1998: 2, 6</w:t>
      </w:r>
      <w:r w:rsidR="000C1468">
        <w:rPr>
          <w:rFonts w:ascii="Times New Roman" w:hAnsi="Times New Roman" w:cs="Times New Roman"/>
          <w:sz w:val="24"/>
          <w:szCs w:val="24"/>
        </w:rPr>
        <w:t xml:space="preserve">). </w:t>
      </w:r>
      <w:r w:rsidR="00E123F7">
        <w:rPr>
          <w:rFonts w:ascii="Times New Roman" w:hAnsi="Times New Roman" w:cs="Times New Roman"/>
          <w:sz w:val="24"/>
          <w:szCs w:val="24"/>
        </w:rPr>
        <w:t>Тези събития безспорно могат да бъдат пряко обвързани с увеличаващото се напрежение през този период между САЩ и СССР</w:t>
      </w:r>
      <w:r w:rsidR="00873B96">
        <w:rPr>
          <w:rFonts w:ascii="Times New Roman" w:hAnsi="Times New Roman" w:cs="Times New Roman"/>
          <w:sz w:val="24"/>
          <w:szCs w:val="24"/>
        </w:rPr>
        <w:t>,</w:t>
      </w:r>
      <w:r w:rsidR="00E123F7">
        <w:rPr>
          <w:rFonts w:ascii="Times New Roman" w:hAnsi="Times New Roman" w:cs="Times New Roman"/>
          <w:sz w:val="24"/>
          <w:szCs w:val="24"/>
        </w:rPr>
        <w:t xml:space="preserve"> като скоро след </w:t>
      </w:r>
      <w:r w:rsidR="002C734A">
        <w:rPr>
          <w:rFonts w:ascii="Times New Roman" w:hAnsi="Times New Roman" w:cs="Times New Roman"/>
          <w:sz w:val="24"/>
          <w:szCs w:val="24"/>
        </w:rPr>
        <w:t>това</w:t>
      </w:r>
      <w:r w:rsidR="00E123F7">
        <w:rPr>
          <w:rFonts w:ascii="Times New Roman" w:hAnsi="Times New Roman" w:cs="Times New Roman"/>
          <w:sz w:val="24"/>
          <w:szCs w:val="24"/>
        </w:rPr>
        <w:t xml:space="preserve"> и двете доминиращи сили създа</w:t>
      </w:r>
      <w:r w:rsidR="002C734A">
        <w:rPr>
          <w:rFonts w:ascii="Times New Roman" w:hAnsi="Times New Roman" w:cs="Times New Roman"/>
          <w:sz w:val="24"/>
          <w:szCs w:val="24"/>
        </w:rPr>
        <w:t>в</w:t>
      </w:r>
      <w:r w:rsidR="00E123F7">
        <w:rPr>
          <w:rFonts w:ascii="Times New Roman" w:hAnsi="Times New Roman" w:cs="Times New Roman"/>
          <w:sz w:val="24"/>
          <w:szCs w:val="24"/>
        </w:rPr>
        <w:t>ат своите политико-военни интеграционни групировки</w:t>
      </w:r>
      <w:r w:rsidR="00873B96">
        <w:rPr>
          <w:rFonts w:ascii="Times New Roman" w:hAnsi="Times New Roman" w:cs="Times New Roman"/>
          <w:sz w:val="24"/>
          <w:szCs w:val="24"/>
        </w:rPr>
        <w:t>,</w:t>
      </w:r>
      <w:r w:rsidR="00E123F7">
        <w:rPr>
          <w:rFonts w:ascii="Times New Roman" w:hAnsi="Times New Roman" w:cs="Times New Roman"/>
          <w:sz w:val="24"/>
          <w:szCs w:val="24"/>
        </w:rPr>
        <w:t xml:space="preserve"> ясно очертаващи </w:t>
      </w:r>
      <w:r w:rsidR="002C734A">
        <w:rPr>
          <w:rFonts w:ascii="Times New Roman" w:hAnsi="Times New Roman" w:cs="Times New Roman"/>
          <w:sz w:val="24"/>
          <w:szCs w:val="24"/>
        </w:rPr>
        <w:t>нов</w:t>
      </w:r>
      <w:r w:rsidR="00142C9A">
        <w:rPr>
          <w:rFonts w:ascii="Times New Roman" w:hAnsi="Times New Roman" w:cs="Times New Roman"/>
          <w:sz w:val="24"/>
          <w:szCs w:val="24"/>
        </w:rPr>
        <w:t>о</w:t>
      </w:r>
      <w:r w:rsidR="002C734A">
        <w:rPr>
          <w:rFonts w:ascii="Times New Roman" w:hAnsi="Times New Roman" w:cs="Times New Roman"/>
          <w:sz w:val="24"/>
          <w:szCs w:val="24"/>
        </w:rPr>
        <w:t>т</w:t>
      </w:r>
      <w:r w:rsidR="00142C9A">
        <w:rPr>
          <w:rFonts w:ascii="Times New Roman" w:hAnsi="Times New Roman" w:cs="Times New Roman"/>
          <w:sz w:val="24"/>
          <w:szCs w:val="24"/>
        </w:rPr>
        <w:t>о</w:t>
      </w:r>
      <w:r w:rsidR="002C734A">
        <w:rPr>
          <w:rFonts w:ascii="Times New Roman" w:hAnsi="Times New Roman" w:cs="Times New Roman"/>
          <w:sz w:val="24"/>
          <w:szCs w:val="24"/>
        </w:rPr>
        <w:t xml:space="preserve"> раздел</w:t>
      </w:r>
      <w:r w:rsidR="00142C9A">
        <w:rPr>
          <w:rFonts w:ascii="Times New Roman" w:hAnsi="Times New Roman" w:cs="Times New Roman"/>
          <w:sz w:val="24"/>
          <w:szCs w:val="24"/>
        </w:rPr>
        <w:t>ение</w:t>
      </w:r>
      <w:r w:rsidR="002C734A">
        <w:rPr>
          <w:rFonts w:ascii="Times New Roman" w:hAnsi="Times New Roman" w:cs="Times New Roman"/>
          <w:sz w:val="24"/>
          <w:szCs w:val="24"/>
        </w:rPr>
        <w:t xml:space="preserve"> в Европа. </w:t>
      </w:r>
    </w:p>
    <w:p w:rsidR="002C734A" w:rsidRDefault="002C734A" w:rsidP="003442C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5E0269">
        <w:rPr>
          <w:rFonts w:ascii="Times New Roman" w:hAnsi="Times New Roman" w:cs="Times New Roman"/>
          <w:sz w:val="24"/>
          <w:szCs w:val="24"/>
        </w:rPr>
        <w:t>През 1955 г. Чехословакия става част от новосъздадената Организация на Варшавския договор</w:t>
      </w:r>
      <w:r w:rsidR="00873B96">
        <w:rPr>
          <w:rFonts w:ascii="Times New Roman" w:hAnsi="Times New Roman" w:cs="Times New Roman"/>
          <w:sz w:val="24"/>
          <w:szCs w:val="24"/>
        </w:rPr>
        <w:t>,</w:t>
      </w:r>
      <w:r w:rsidR="005E0269">
        <w:rPr>
          <w:rFonts w:ascii="Times New Roman" w:hAnsi="Times New Roman" w:cs="Times New Roman"/>
          <w:sz w:val="24"/>
          <w:szCs w:val="24"/>
        </w:rPr>
        <w:t xml:space="preserve"> </w:t>
      </w:r>
      <w:r w:rsidR="00C41173">
        <w:rPr>
          <w:rFonts w:ascii="Times New Roman" w:hAnsi="Times New Roman" w:cs="Times New Roman"/>
          <w:sz w:val="24"/>
          <w:szCs w:val="24"/>
        </w:rPr>
        <w:t>което допринася за цялостното подчиняване на външната политика на тази страна</w:t>
      </w:r>
      <w:r w:rsidR="00873B96">
        <w:rPr>
          <w:rFonts w:ascii="Times New Roman" w:hAnsi="Times New Roman" w:cs="Times New Roman"/>
          <w:sz w:val="24"/>
          <w:szCs w:val="24"/>
        </w:rPr>
        <w:t>,</w:t>
      </w:r>
      <w:r w:rsidR="00C41173">
        <w:rPr>
          <w:rFonts w:ascii="Times New Roman" w:hAnsi="Times New Roman" w:cs="Times New Roman"/>
          <w:sz w:val="24"/>
          <w:szCs w:val="24"/>
        </w:rPr>
        <w:t xml:space="preserve"> наред с решенията засягащи сферата на сигурността и отбраната</w:t>
      </w:r>
      <w:r w:rsidR="00873B96">
        <w:rPr>
          <w:rFonts w:ascii="Times New Roman" w:hAnsi="Times New Roman" w:cs="Times New Roman"/>
          <w:sz w:val="24"/>
          <w:szCs w:val="24"/>
        </w:rPr>
        <w:t>,</w:t>
      </w:r>
      <w:r w:rsidR="00C41173">
        <w:rPr>
          <w:rFonts w:ascii="Times New Roman" w:hAnsi="Times New Roman" w:cs="Times New Roman"/>
          <w:sz w:val="24"/>
          <w:szCs w:val="24"/>
        </w:rPr>
        <w:t xml:space="preserve"> на Москва (</w:t>
      </w:r>
      <w:r w:rsidR="00C41173">
        <w:rPr>
          <w:rFonts w:ascii="Times New Roman" w:hAnsi="Times New Roman" w:cs="Times New Roman"/>
          <w:sz w:val="24"/>
          <w:szCs w:val="24"/>
          <w:lang w:val="en-US"/>
        </w:rPr>
        <w:t>Mastny</w:t>
      </w:r>
      <w:r w:rsidR="00C41173" w:rsidRPr="00C41173">
        <w:rPr>
          <w:rFonts w:ascii="Times New Roman" w:hAnsi="Times New Roman" w:cs="Times New Roman"/>
          <w:sz w:val="24"/>
          <w:szCs w:val="24"/>
          <w:lang w:val="ru-RU"/>
        </w:rPr>
        <w:t xml:space="preserve"> </w:t>
      </w:r>
      <w:r w:rsidR="00C41173">
        <w:rPr>
          <w:rFonts w:ascii="Times New Roman" w:hAnsi="Times New Roman" w:cs="Times New Roman"/>
          <w:sz w:val="24"/>
          <w:szCs w:val="24"/>
          <w:lang w:val="ru-RU"/>
        </w:rPr>
        <w:t>2001: 9,</w:t>
      </w:r>
      <w:r w:rsidR="00C41173" w:rsidRPr="00C41173">
        <w:rPr>
          <w:rFonts w:ascii="Times New Roman" w:hAnsi="Times New Roman" w:cs="Times New Roman"/>
          <w:sz w:val="24"/>
          <w:szCs w:val="24"/>
          <w:lang w:val="ru-RU"/>
        </w:rPr>
        <w:t xml:space="preserve"> 21-22</w:t>
      </w:r>
      <w:r w:rsidR="00C41173">
        <w:rPr>
          <w:rFonts w:ascii="Times New Roman" w:hAnsi="Times New Roman" w:cs="Times New Roman"/>
          <w:sz w:val="24"/>
          <w:szCs w:val="24"/>
        </w:rPr>
        <w:t xml:space="preserve">). </w:t>
      </w:r>
      <w:r w:rsidR="00D720DB">
        <w:rPr>
          <w:rFonts w:ascii="Times New Roman" w:hAnsi="Times New Roman" w:cs="Times New Roman"/>
          <w:sz w:val="24"/>
          <w:szCs w:val="24"/>
        </w:rPr>
        <w:t xml:space="preserve">С конституцията от 1960 г. името на държавата </w:t>
      </w:r>
      <w:r w:rsidR="00D720DB" w:rsidRPr="00D720DB">
        <w:rPr>
          <w:rFonts w:ascii="Times New Roman" w:hAnsi="Times New Roman" w:cs="Times New Roman"/>
          <w:sz w:val="24"/>
          <w:szCs w:val="24"/>
        </w:rPr>
        <w:t>се променя</w:t>
      </w:r>
      <w:r w:rsidR="00D720DB">
        <w:rPr>
          <w:rFonts w:ascii="Times New Roman" w:hAnsi="Times New Roman" w:cs="Times New Roman"/>
          <w:sz w:val="24"/>
          <w:szCs w:val="24"/>
        </w:rPr>
        <w:t xml:space="preserve"> на </w:t>
      </w:r>
      <w:r w:rsidR="00D75262">
        <w:rPr>
          <w:rFonts w:ascii="Times New Roman" w:hAnsi="Times New Roman" w:cs="Times New Roman"/>
          <w:sz w:val="24"/>
          <w:szCs w:val="24"/>
        </w:rPr>
        <w:t xml:space="preserve">Чехословашка социалистическа република </w:t>
      </w:r>
      <w:r w:rsidR="00011B9E">
        <w:rPr>
          <w:rFonts w:ascii="Times New Roman" w:hAnsi="Times New Roman" w:cs="Times New Roman"/>
          <w:sz w:val="24"/>
          <w:szCs w:val="24"/>
        </w:rPr>
        <w:t>и се поставя началото на административна реформа</w:t>
      </w:r>
      <w:r w:rsidR="00E75731">
        <w:rPr>
          <w:rFonts w:ascii="Times New Roman" w:hAnsi="Times New Roman" w:cs="Times New Roman"/>
          <w:sz w:val="24"/>
          <w:szCs w:val="24"/>
        </w:rPr>
        <w:t>,</w:t>
      </w:r>
      <w:r w:rsidR="00011B9E">
        <w:rPr>
          <w:rFonts w:ascii="Times New Roman" w:hAnsi="Times New Roman" w:cs="Times New Roman"/>
          <w:sz w:val="24"/>
          <w:szCs w:val="24"/>
        </w:rPr>
        <w:t xml:space="preserve"> насочена към допълнително централизиране</w:t>
      </w:r>
      <w:r w:rsidR="00E75731">
        <w:rPr>
          <w:rFonts w:ascii="Times New Roman" w:hAnsi="Times New Roman" w:cs="Times New Roman"/>
          <w:sz w:val="24"/>
          <w:szCs w:val="24"/>
        </w:rPr>
        <w:t>,</w:t>
      </w:r>
      <w:r w:rsidR="00011B9E">
        <w:rPr>
          <w:rFonts w:ascii="Times New Roman" w:hAnsi="Times New Roman" w:cs="Times New Roman"/>
          <w:sz w:val="24"/>
          <w:szCs w:val="24"/>
        </w:rPr>
        <w:t xml:space="preserve"> като през същата година комунистическата партия приема и третия петгодишен план за развитие (1961 – 1965 г.)</w:t>
      </w:r>
      <w:r w:rsidR="00E75731">
        <w:rPr>
          <w:rFonts w:ascii="Times New Roman" w:hAnsi="Times New Roman" w:cs="Times New Roman"/>
          <w:sz w:val="24"/>
          <w:szCs w:val="24"/>
        </w:rPr>
        <w:t>,</w:t>
      </w:r>
      <w:r w:rsidR="00011B9E">
        <w:rPr>
          <w:rFonts w:ascii="Times New Roman" w:hAnsi="Times New Roman" w:cs="Times New Roman"/>
          <w:sz w:val="24"/>
          <w:szCs w:val="24"/>
        </w:rPr>
        <w:t xml:space="preserve"> който обаче единствено задълбочава кризата в икономическия живот на страната</w:t>
      </w:r>
      <w:r w:rsidR="009863DD">
        <w:rPr>
          <w:rFonts w:ascii="Times New Roman" w:hAnsi="Times New Roman" w:cs="Times New Roman"/>
          <w:sz w:val="24"/>
          <w:szCs w:val="24"/>
        </w:rPr>
        <w:t xml:space="preserve"> (</w:t>
      </w:r>
      <w:r w:rsidR="009863DD">
        <w:rPr>
          <w:rFonts w:ascii="Times New Roman" w:hAnsi="Times New Roman" w:cs="Times New Roman"/>
          <w:sz w:val="24"/>
          <w:szCs w:val="24"/>
          <w:lang w:val="en-US"/>
        </w:rPr>
        <w:t>Agnew</w:t>
      </w:r>
      <w:r w:rsidR="009863DD" w:rsidRPr="009863DD">
        <w:rPr>
          <w:rFonts w:ascii="Times New Roman" w:hAnsi="Times New Roman" w:cs="Times New Roman"/>
          <w:sz w:val="24"/>
          <w:szCs w:val="24"/>
          <w:lang w:val="ru-RU"/>
        </w:rPr>
        <w:t xml:space="preserve"> 2004: 247</w:t>
      </w:r>
      <w:r w:rsidR="009863DD">
        <w:rPr>
          <w:rFonts w:ascii="Times New Roman" w:hAnsi="Times New Roman" w:cs="Times New Roman"/>
          <w:sz w:val="24"/>
          <w:szCs w:val="24"/>
        </w:rPr>
        <w:t>)</w:t>
      </w:r>
      <w:r w:rsidR="00011B9E">
        <w:rPr>
          <w:rFonts w:ascii="Times New Roman" w:hAnsi="Times New Roman" w:cs="Times New Roman"/>
          <w:sz w:val="24"/>
          <w:szCs w:val="24"/>
        </w:rPr>
        <w:t xml:space="preserve">. </w:t>
      </w:r>
    </w:p>
    <w:p w:rsidR="00E579F9" w:rsidRDefault="00E579F9" w:rsidP="003442C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57E8B">
        <w:rPr>
          <w:rFonts w:ascii="Times New Roman" w:hAnsi="Times New Roman" w:cs="Times New Roman"/>
          <w:sz w:val="24"/>
          <w:szCs w:val="24"/>
        </w:rPr>
        <w:t>До голяма степен в резултат на това</w:t>
      </w:r>
      <w:r w:rsidR="00E75731">
        <w:rPr>
          <w:rFonts w:ascii="Times New Roman" w:hAnsi="Times New Roman" w:cs="Times New Roman"/>
          <w:sz w:val="24"/>
          <w:szCs w:val="24"/>
        </w:rPr>
        <w:t>,</w:t>
      </w:r>
      <w:r w:rsidR="00857E8B">
        <w:rPr>
          <w:rFonts w:ascii="Times New Roman" w:hAnsi="Times New Roman" w:cs="Times New Roman"/>
          <w:sz w:val="24"/>
          <w:szCs w:val="24"/>
        </w:rPr>
        <w:t xml:space="preserve"> </w:t>
      </w:r>
      <w:r w:rsidR="00B71A48">
        <w:rPr>
          <w:rFonts w:ascii="Times New Roman" w:hAnsi="Times New Roman" w:cs="Times New Roman"/>
          <w:sz w:val="24"/>
          <w:szCs w:val="24"/>
        </w:rPr>
        <w:t>недоволството в Чехословашката социалистическа република срещу комунистическия режим се увеличава</w:t>
      </w:r>
      <w:r w:rsidR="00E75731">
        <w:rPr>
          <w:rFonts w:ascii="Times New Roman" w:hAnsi="Times New Roman" w:cs="Times New Roman"/>
          <w:sz w:val="24"/>
          <w:szCs w:val="24"/>
        </w:rPr>
        <w:t>,</w:t>
      </w:r>
      <w:r w:rsidR="00B71A48">
        <w:rPr>
          <w:rFonts w:ascii="Times New Roman" w:hAnsi="Times New Roman" w:cs="Times New Roman"/>
          <w:sz w:val="24"/>
          <w:szCs w:val="24"/>
        </w:rPr>
        <w:t xml:space="preserve"> а избора на Александър Дубчек за първи секретар на комунистическата партия в началото на 1968 г.</w:t>
      </w:r>
      <w:r w:rsidR="00E75731">
        <w:rPr>
          <w:rFonts w:ascii="Times New Roman" w:hAnsi="Times New Roman" w:cs="Times New Roman"/>
          <w:sz w:val="24"/>
          <w:szCs w:val="24"/>
        </w:rPr>
        <w:t>,</w:t>
      </w:r>
      <w:r w:rsidR="00B71A48">
        <w:rPr>
          <w:rFonts w:ascii="Times New Roman" w:hAnsi="Times New Roman" w:cs="Times New Roman"/>
          <w:sz w:val="24"/>
          <w:szCs w:val="24"/>
        </w:rPr>
        <w:t xml:space="preserve"> дава началото на процеси за реформи</w:t>
      </w:r>
      <w:r w:rsidR="00E75731">
        <w:rPr>
          <w:rFonts w:ascii="Times New Roman" w:hAnsi="Times New Roman" w:cs="Times New Roman"/>
          <w:sz w:val="24"/>
          <w:szCs w:val="24"/>
        </w:rPr>
        <w:t>,</w:t>
      </w:r>
      <w:r w:rsidR="00B71A48">
        <w:rPr>
          <w:rFonts w:ascii="Times New Roman" w:hAnsi="Times New Roman" w:cs="Times New Roman"/>
          <w:sz w:val="24"/>
          <w:szCs w:val="24"/>
        </w:rPr>
        <w:t xml:space="preserve"> които СССР възприема като заплаха за единството на Източния блок и още на 11 април 1968 г. </w:t>
      </w:r>
      <w:r w:rsidR="00821833">
        <w:rPr>
          <w:rFonts w:ascii="Times New Roman" w:hAnsi="Times New Roman" w:cs="Times New Roman"/>
          <w:sz w:val="24"/>
          <w:szCs w:val="24"/>
        </w:rPr>
        <w:t>маршал Андрей Гречко представя на Леонид Брежнев планове за окупиране на Чехословакия (</w:t>
      </w:r>
      <w:r w:rsidR="00821833">
        <w:rPr>
          <w:rFonts w:ascii="Times New Roman" w:hAnsi="Times New Roman" w:cs="Times New Roman"/>
          <w:sz w:val="24"/>
          <w:szCs w:val="24"/>
          <w:lang w:val="en-US"/>
        </w:rPr>
        <w:t>Bischof</w:t>
      </w:r>
      <w:r w:rsidR="00821833" w:rsidRPr="00821833">
        <w:rPr>
          <w:rFonts w:ascii="Times New Roman" w:hAnsi="Times New Roman" w:cs="Times New Roman"/>
          <w:sz w:val="24"/>
          <w:szCs w:val="24"/>
          <w:lang w:val="ru-RU"/>
        </w:rPr>
        <w:t xml:space="preserve">, </w:t>
      </w:r>
      <w:r w:rsidR="00821833">
        <w:rPr>
          <w:rFonts w:ascii="Times New Roman" w:hAnsi="Times New Roman" w:cs="Times New Roman"/>
          <w:sz w:val="24"/>
          <w:szCs w:val="24"/>
          <w:lang w:val="en-US"/>
        </w:rPr>
        <w:t>Karner</w:t>
      </w:r>
      <w:r w:rsidR="00821833" w:rsidRPr="00821833">
        <w:rPr>
          <w:rFonts w:ascii="Times New Roman" w:hAnsi="Times New Roman" w:cs="Times New Roman"/>
          <w:sz w:val="24"/>
          <w:szCs w:val="24"/>
          <w:lang w:val="ru-RU"/>
        </w:rPr>
        <w:t xml:space="preserve">, </w:t>
      </w:r>
      <w:r w:rsidR="00821833">
        <w:rPr>
          <w:rFonts w:ascii="Times New Roman" w:hAnsi="Times New Roman" w:cs="Times New Roman"/>
          <w:sz w:val="24"/>
          <w:szCs w:val="24"/>
          <w:lang w:val="en-US"/>
        </w:rPr>
        <w:t>Ruggenthaler</w:t>
      </w:r>
      <w:r w:rsidR="00821833" w:rsidRPr="00821833">
        <w:rPr>
          <w:rFonts w:ascii="Times New Roman" w:hAnsi="Times New Roman" w:cs="Times New Roman"/>
          <w:sz w:val="24"/>
          <w:szCs w:val="24"/>
          <w:lang w:val="ru-RU"/>
        </w:rPr>
        <w:t xml:space="preserve"> </w:t>
      </w:r>
      <w:r w:rsidR="00821833">
        <w:rPr>
          <w:rFonts w:ascii="Times New Roman" w:hAnsi="Times New Roman" w:cs="Times New Roman"/>
          <w:sz w:val="24"/>
          <w:szCs w:val="24"/>
          <w:lang w:val="ru-RU"/>
        </w:rPr>
        <w:t>2010: 151, 399</w:t>
      </w:r>
      <w:r w:rsidR="00821833">
        <w:rPr>
          <w:rFonts w:ascii="Times New Roman" w:hAnsi="Times New Roman" w:cs="Times New Roman"/>
          <w:sz w:val="24"/>
          <w:szCs w:val="24"/>
        </w:rPr>
        <w:t xml:space="preserve">). </w:t>
      </w:r>
      <w:r w:rsidR="00BA368E">
        <w:rPr>
          <w:rFonts w:ascii="Times New Roman" w:hAnsi="Times New Roman" w:cs="Times New Roman"/>
          <w:sz w:val="24"/>
          <w:szCs w:val="24"/>
        </w:rPr>
        <w:t>После</w:t>
      </w:r>
      <w:r w:rsidR="00F402E8">
        <w:rPr>
          <w:rFonts w:ascii="Times New Roman" w:hAnsi="Times New Roman" w:cs="Times New Roman"/>
          <w:sz w:val="24"/>
          <w:szCs w:val="24"/>
        </w:rPr>
        <w:t>двалата на 20 август 1968 г. военна намеса на Организацията на Варшавски</w:t>
      </w:r>
      <w:r w:rsidR="00E75731">
        <w:rPr>
          <w:rFonts w:ascii="Times New Roman" w:hAnsi="Times New Roman" w:cs="Times New Roman"/>
          <w:sz w:val="24"/>
          <w:szCs w:val="24"/>
        </w:rPr>
        <w:t>я</w:t>
      </w:r>
      <w:r w:rsidR="00F402E8">
        <w:rPr>
          <w:rFonts w:ascii="Times New Roman" w:hAnsi="Times New Roman" w:cs="Times New Roman"/>
          <w:sz w:val="24"/>
          <w:szCs w:val="24"/>
        </w:rPr>
        <w:t xml:space="preserve"> договор</w:t>
      </w:r>
      <w:r w:rsidR="00E75731">
        <w:rPr>
          <w:rFonts w:ascii="Times New Roman" w:hAnsi="Times New Roman" w:cs="Times New Roman"/>
          <w:sz w:val="24"/>
          <w:szCs w:val="24"/>
        </w:rPr>
        <w:t>,</w:t>
      </w:r>
      <w:r w:rsidR="00F402E8">
        <w:rPr>
          <w:rFonts w:ascii="Times New Roman" w:hAnsi="Times New Roman" w:cs="Times New Roman"/>
          <w:sz w:val="24"/>
          <w:szCs w:val="24"/>
        </w:rPr>
        <w:t xml:space="preserve"> в която участв</w:t>
      </w:r>
      <w:r w:rsidR="004D287B">
        <w:rPr>
          <w:rFonts w:ascii="Times New Roman" w:hAnsi="Times New Roman" w:cs="Times New Roman"/>
          <w:sz w:val="24"/>
          <w:szCs w:val="24"/>
        </w:rPr>
        <w:t>ат СССР, НР България, НР Полша, ГДР и НР Унгария</w:t>
      </w:r>
      <w:r w:rsidR="00E75731">
        <w:rPr>
          <w:rFonts w:ascii="Times New Roman" w:hAnsi="Times New Roman" w:cs="Times New Roman"/>
          <w:sz w:val="24"/>
          <w:szCs w:val="24"/>
        </w:rPr>
        <w:t>,</w:t>
      </w:r>
      <w:r w:rsidR="004D287B">
        <w:rPr>
          <w:rFonts w:ascii="Times New Roman" w:hAnsi="Times New Roman" w:cs="Times New Roman"/>
          <w:sz w:val="24"/>
          <w:szCs w:val="24"/>
        </w:rPr>
        <w:t xml:space="preserve"> прекратява опитите за реформи и </w:t>
      </w:r>
      <w:r w:rsidR="008D7CCC">
        <w:rPr>
          <w:rFonts w:ascii="Times New Roman" w:hAnsi="Times New Roman" w:cs="Times New Roman"/>
          <w:sz w:val="24"/>
          <w:szCs w:val="24"/>
        </w:rPr>
        <w:t>възстановява</w:t>
      </w:r>
      <w:r w:rsidR="00CD22D2">
        <w:rPr>
          <w:rFonts w:ascii="Times New Roman" w:hAnsi="Times New Roman" w:cs="Times New Roman"/>
          <w:sz w:val="24"/>
          <w:szCs w:val="24"/>
        </w:rPr>
        <w:t xml:space="preserve"> </w:t>
      </w:r>
      <w:r w:rsidR="008D7CCC">
        <w:rPr>
          <w:rFonts w:ascii="Times New Roman" w:hAnsi="Times New Roman" w:cs="Times New Roman"/>
          <w:sz w:val="24"/>
          <w:szCs w:val="24"/>
        </w:rPr>
        <w:t>пълния контрол на Москва върху Чехословашката социалистическа република</w:t>
      </w:r>
      <w:r w:rsidR="00560355">
        <w:rPr>
          <w:rFonts w:ascii="Times New Roman" w:hAnsi="Times New Roman" w:cs="Times New Roman"/>
          <w:sz w:val="24"/>
          <w:szCs w:val="24"/>
        </w:rPr>
        <w:t xml:space="preserve"> (</w:t>
      </w:r>
      <w:r w:rsidR="00560355">
        <w:rPr>
          <w:rFonts w:ascii="Times New Roman" w:hAnsi="Times New Roman" w:cs="Times New Roman"/>
          <w:sz w:val="24"/>
          <w:szCs w:val="24"/>
          <w:lang w:val="en-US"/>
        </w:rPr>
        <w:t>NSA</w:t>
      </w:r>
      <w:r w:rsidR="00560355" w:rsidRPr="00560355">
        <w:rPr>
          <w:rFonts w:ascii="Times New Roman" w:hAnsi="Times New Roman" w:cs="Times New Roman"/>
          <w:sz w:val="24"/>
          <w:szCs w:val="24"/>
          <w:lang w:val="ru-RU"/>
        </w:rPr>
        <w:t xml:space="preserve"> 2015: 2-3</w:t>
      </w:r>
      <w:r w:rsidR="00560355">
        <w:rPr>
          <w:rFonts w:ascii="Times New Roman" w:hAnsi="Times New Roman" w:cs="Times New Roman"/>
          <w:sz w:val="24"/>
          <w:szCs w:val="24"/>
        </w:rPr>
        <w:t>)</w:t>
      </w:r>
      <w:r w:rsidR="008D7CCC">
        <w:rPr>
          <w:rFonts w:ascii="Times New Roman" w:hAnsi="Times New Roman" w:cs="Times New Roman"/>
          <w:sz w:val="24"/>
          <w:szCs w:val="24"/>
        </w:rPr>
        <w:t xml:space="preserve">. </w:t>
      </w:r>
    </w:p>
    <w:p w:rsidR="008D2218" w:rsidRDefault="008D2218" w:rsidP="003442C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A22D0">
        <w:rPr>
          <w:rFonts w:ascii="Times New Roman" w:hAnsi="Times New Roman" w:cs="Times New Roman"/>
          <w:sz w:val="24"/>
          <w:szCs w:val="24"/>
        </w:rPr>
        <w:t>Горното допринася за ограничаване на стремежите на чехите и словаците за постигане на по-висока степен на независимост</w:t>
      </w:r>
      <w:r w:rsidR="00E75731">
        <w:rPr>
          <w:rFonts w:ascii="Times New Roman" w:hAnsi="Times New Roman" w:cs="Times New Roman"/>
          <w:sz w:val="24"/>
          <w:szCs w:val="24"/>
        </w:rPr>
        <w:t>,</w:t>
      </w:r>
      <w:r w:rsidR="002A22D0">
        <w:rPr>
          <w:rFonts w:ascii="Times New Roman" w:hAnsi="Times New Roman" w:cs="Times New Roman"/>
          <w:sz w:val="24"/>
          <w:szCs w:val="24"/>
        </w:rPr>
        <w:t xml:space="preserve"> като едва към края на 70-те и през 80-те години на миналия век</w:t>
      </w:r>
      <w:r w:rsidR="00E75731">
        <w:rPr>
          <w:rFonts w:ascii="Times New Roman" w:hAnsi="Times New Roman" w:cs="Times New Roman"/>
          <w:sz w:val="24"/>
          <w:szCs w:val="24"/>
        </w:rPr>
        <w:t>,</w:t>
      </w:r>
      <w:r w:rsidR="002A22D0">
        <w:rPr>
          <w:rFonts w:ascii="Times New Roman" w:hAnsi="Times New Roman" w:cs="Times New Roman"/>
          <w:sz w:val="24"/>
          <w:szCs w:val="24"/>
        </w:rPr>
        <w:t xml:space="preserve"> се засилва дисидентското движение в страната</w:t>
      </w:r>
      <w:r w:rsidR="00C5391E">
        <w:rPr>
          <w:rFonts w:ascii="Times New Roman" w:hAnsi="Times New Roman" w:cs="Times New Roman"/>
          <w:sz w:val="24"/>
          <w:szCs w:val="24"/>
        </w:rPr>
        <w:t xml:space="preserve"> (</w:t>
      </w:r>
      <w:r w:rsidR="00C5391E">
        <w:rPr>
          <w:rFonts w:ascii="Times New Roman" w:hAnsi="Times New Roman" w:cs="Times New Roman"/>
          <w:sz w:val="24"/>
          <w:szCs w:val="24"/>
          <w:lang w:val="en-US"/>
        </w:rPr>
        <w:t>Bloem</w:t>
      </w:r>
      <w:r w:rsidR="00C5391E" w:rsidRPr="00C5391E">
        <w:rPr>
          <w:rFonts w:ascii="Times New Roman" w:hAnsi="Times New Roman" w:cs="Times New Roman"/>
          <w:sz w:val="24"/>
          <w:szCs w:val="24"/>
          <w:lang w:val="ru-RU"/>
        </w:rPr>
        <w:t xml:space="preserve"> 2015: 7</w:t>
      </w:r>
      <w:r w:rsidR="00C5391E">
        <w:rPr>
          <w:rFonts w:ascii="Times New Roman" w:hAnsi="Times New Roman" w:cs="Times New Roman"/>
          <w:sz w:val="24"/>
          <w:szCs w:val="24"/>
        </w:rPr>
        <w:t>).</w:t>
      </w:r>
      <w:r w:rsidR="002A22D0">
        <w:rPr>
          <w:rFonts w:ascii="Times New Roman" w:hAnsi="Times New Roman" w:cs="Times New Roman"/>
          <w:sz w:val="24"/>
          <w:szCs w:val="24"/>
        </w:rPr>
        <w:t xml:space="preserve"> </w:t>
      </w:r>
      <w:r w:rsidR="00C5391E">
        <w:rPr>
          <w:rFonts w:ascii="Times New Roman" w:hAnsi="Times New Roman" w:cs="Times New Roman"/>
          <w:sz w:val="24"/>
          <w:szCs w:val="24"/>
          <w:lang w:val="en-US"/>
        </w:rPr>
        <w:t>E</w:t>
      </w:r>
      <w:r w:rsidR="002A22D0">
        <w:rPr>
          <w:rFonts w:ascii="Times New Roman" w:hAnsi="Times New Roman" w:cs="Times New Roman"/>
          <w:sz w:val="24"/>
          <w:szCs w:val="24"/>
        </w:rPr>
        <w:t xml:space="preserve">дна от водещите фигури в това отношение – Вацлав Хавел – става президент на </w:t>
      </w:r>
      <w:r w:rsidR="00892C0C">
        <w:rPr>
          <w:rFonts w:ascii="Times New Roman" w:hAnsi="Times New Roman" w:cs="Times New Roman"/>
          <w:sz w:val="24"/>
          <w:szCs w:val="24"/>
        </w:rPr>
        <w:t>Чехословашката социалистическа република</w:t>
      </w:r>
      <w:r w:rsidR="002A22D0">
        <w:rPr>
          <w:rFonts w:ascii="Times New Roman" w:hAnsi="Times New Roman" w:cs="Times New Roman"/>
          <w:sz w:val="24"/>
          <w:szCs w:val="24"/>
        </w:rPr>
        <w:t xml:space="preserve"> на 29 декември 1989 г.</w:t>
      </w:r>
      <w:r w:rsidR="00E75731">
        <w:rPr>
          <w:rFonts w:ascii="Times New Roman" w:hAnsi="Times New Roman" w:cs="Times New Roman"/>
          <w:sz w:val="24"/>
          <w:szCs w:val="24"/>
        </w:rPr>
        <w:t>,</w:t>
      </w:r>
      <w:r w:rsidR="002A22D0">
        <w:rPr>
          <w:rFonts w:ascii="Times New Roman" w:hAnsi="Times New Roman" w:cs="Times New Roman"/>
          <w:sz w:val="24"/>
          <w:szCs w:val="24"/>
        </w:rPr>
        <w:t xml:space="preserve"> след </w:t>
      </w:r>
      <w:r w:rsidR="004A1248">
        <w:rPr>
          <w:rFonts w:ascii="Times New Roman" w:hAnsi="Times New Roman" w:cs="Times New Roman"/>
          <w:sz w:val="24"/>
          <w:szCs w:val="24"/>
        </w:rPr>
        <w:t>като „Нежната революция“ (17 ноември – 29 декември 1989 г.)</w:t>
      </w:r>
      <w:r w:rsidR="00892C0C">
        <w:rPr>
          <w:rFonts w:ascii="Times New Roman" w:hAnsi="Times New Roman" w:cs="Times New Roman"/>
          <w:sz w:val="24"/>
          <w:szCs w:val="24"/>
        </w:rPr>
        <w:t xml:space="preserve"> слага край на управлението на комунистическата партия</w:t>
      </w:r>
      <w:r w:rsidR="00420B6D" w:rsidRPr="00420B6D">
        <w:rPr>
          <w:rFonts w:ascii="Times New Roman" w:hAnsi="Times New Roman" w:cs="Times New Roman"/>
          <w:sz w:val="24"/>
          <w:szCs w:val="24"/>
          <w:lang w:val="ru-RU"/>
        </w:rPr>
        <w:t xml:space="preserve"> </w:t>
      </w:r>
      <w:r w:rsidR="00420B6D">
        <w:rPr>
          <w:rFonts w:ascii="Times New Roman" w:hAnsi="Times New Roman" w:cs="Times New Roman"/>
          <w:sz w:val="24"/>
          <w:szCs w:val="24"/>
        </w:rPr>
        <w:t>(</w:t>
      </w:r>
      <w:r w:rsidR="00420B6D">
        <w:rPr>
          <w:rFonts w:ascii="Times New Roman" w:hAnsi="Times New Roman" w:cs="Times New Roman"/>
          <w:sz w:val="24"/>
          <w:szCs w:val="24"/>
          <w:lang w:val="en-US"/>
        </w:rPr>
        <w:t>Agnew</w:t>
      </w:r>
      <w:r w:rsidR="00420B6D" w:rsidRPr="00420B6D">
        <w:rPr>
          <w:rFonts w:ascii="Times New Roman" w:hAnsi="Times New Roman" w:cs="Times New Roman"/>
          <w:sz w:val="24"/>
          <w:szCs w:val="24"/>
          <w:lang w:val="ru-RU"/>
        </w:rPr>
        <w:t xml:space="preserve"> 2004: 292</w:t>
      </w:r>
      <w:r w:rsidR="00420B6D">
        <w:rPr>
          <w:rFonts w:ascii="Times New Roman" w:hAnsi="Times New Roman" w:cs="Times New Roman"/>
          <w:sz w:val="24"/>
          <w:szCs w:val="24"/>
        </w:rPr>
        <w:t>)</w:t>
      </w:r>
      <w:r w:rsidR="00892C0C">
        <w:rPr>
          <w:rFonts w:ascii="Times New Roman" w:hAnsi="Times New Roman" w:cs="Times New Roman"/>
          <w:sz w:val="24"/>
          <w:szCs w:val="24"/>
        </w:rPr>
        <w:t xml:space="preserve">. </w:t>
      </w:r>
      <w:r w:rsidR="00A664E9">
        <w:rPr>
          <w:rFonts w:ascii="Times New Roman" w:hAnsi="Times New Roman" w:cs="Times New Roman"/>
          <w:sz w:val="24"/>
          <w:szCs w:val="24"/>
        </w:rPr>
        <w:t>По този начин се изменя значително ситуацията в западната част на региона Междинна Европа</w:t>
      </w:r>
      <w:r w:rsidR="00E75731">
        <w:rPr>
          <w:rFonts w:ascii="Times New Roman" w:hAnsi="Times New Roman" w:cs="Times New Roman"/>
          <w:sz w:val="24"/>
          <w:szCs w:val="24"/>
        </w:rPr>
        <w:t>,</w:t>
      </w:r>
      <w:r w:rsidR="00A664E9">
        <w:rPr>
          <w:rFonts w:ascii="Times New Roman" w:hAnsi="Times New Roman" w:cs="Times New Roman"/>
          <w:sz w:val="24"/>
          <w:szCs w:val="24"/>
        </w:rPr>
        <w:t xml:space="preserve"> като в началото на 90-те години ще се появи и самостоятелната чешка държава. </w:t>
      </w:r>
    </w:p>
    <w:p w:rsidR="00463AF6" w:rsidRDefault="00463AF6" w:rsidP="003442CE">
      <w:pPr>
        <w:spacing w:line="360" w:lineRule="auto"/>
        <w:jc w:val="both"/>
        <w:rPr>
          <w:rFonts w:ascii="Times New Roman" w:hAnsi="Times New Roman" w:cs="Times New Roman"/>
          <w:sz w:val="24"/>
          <w:szCs w:val="24"/>
        </w:rPr>
      </w:pPr>
    </w:p>
    <w:p w:rsidR="00463AF6" w:rsidRPr="00463AF6" w:rsidRDefault="00102FB1" w:rsidP="003442CE">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2.1.8 Словашка република </w:t>
      </w:r>
    </w:p>
    <w:p w:rsidR="004C538A" w:rsidRDefault="00463AF6" w:rsidP="003442C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24CDE">
        <w:rPr>
          <w:rFonts w:ascii="Times New Roman" w:hAnsi="Times New Roman" w:cs="Times New Roman"/>
          <w:sz w:val="24"/>
          <w:szCs w:val="24"/>
        </w:rPr>
        <w:t>Първите исторически източници относно развитието на държавността на територията на днешна Словакия</w:t>
      </w:r>
      <w:r w:rsidR="004F0432">
        <w:rPr>
          <w:rFonts w:ascii="Times New Roman" w:hAnsi="Times New Roman" w:cs="Times New Roman"/>
          <w:sz w:val="24"/>
          <w:szCs w:val="24"/>
        </w:rPr>
        <w:t>,</w:t>
      </w:r>
      <w:r w:rsidR="00624CDE">
        <w:rPr>
          <w:rFonts w:ascii="Times New Roman" w:hAnsi="Times New Roman" w:cs="Times New Roman"/>
          <w:sz w:val="24"/>
          <w:szCs w:val="24"/>
        </w:rPr>
        <w:t xml:space="preserve"> се появяват с пристигането на келтите през </w:t>
      </w:r>
      <w:r w:rsidR="00624CDE">
        <w:rPr>
          <w:rFonts w:ascii="Times New Roman" w:hAnsi="Times New Roman" w:cs="Times New Roman"/>
          <w:sz w:val="24"/>
          <w:szCs w:val="24"/>
          <w:lang w:val="en-US"/>
        </w:rPr>
        <w:t>V</w:t>
      </w:r>
      <w:r w:rsidR="00624CDE">
        <w:rPr>
          <w:rFonts w:ascii="Times New Roman" w:hAnsi="Times New Roman" w:cs="Times New Roman"/>
          <w:sz w:val="24"/>
          <w:szCs w:val="24"/>
        </w:rPr>
        <w:t xml:space="preserve"> век </w:t>
      </w:r>
      <w:r w:rsidR="00624CDE">
        <w:rPr>
          <w:rFonts w:ascii="Times New Roman" w:hAnsi="Times New Roman" w:cs="Times New Roman"/>
          <w:sz w:val="24"/>
          <w:szCs w:val="24"/>
        </w:rPr>
        <w:lastRenderedPageBreak/>
        <w:t>пр.н.е.</w:t>
      </w:r>
      <w:r w:rsidR="004F0432">
        <w:rPr>
          <w:rFonts w:ascii="Times New Roman" w:hAnsi="Times New Roman" w:cs="Times New Roman"/>
          <w:sz w:val="24"/>
          <w:szCs w:val="24"/>
        </w:rPr>
        <w:t>,</w:t>
      </w:r>
      <w:r w:rsidR="00624CDE">
        <w:rPr>
          <w:rFonts w:ascii="Times New Roman" w:hAnsi="Times New Roman" w:cs="Times New Roman"/>
          <w:sz w:val="24"/>
          <w:szCs w:val="24"/>
        </w:rPr>
        <w:t xml:space="preserve"> въпреки че те не се заселват трайно до </w:t>
      </w:r>
      <w:r w:rsidR="00C30BFA">
        <w:rPr>
          <w:rFonts w:ascii="Times New Roman" w:hAnsi="Times New Roman" w:cs="Times New Roman"/>
          <w:sz w:val="24"/>
          <w:szCs w:val="24"/>
        </w:rPr>
        <w:t xml:space="preserve">втората половина на </w:t>
      </w:r>
      <w:r w:rsidR="00624CDE">
        <w:rPr>
          <w:rFonts w:ascii="Times New Roman" w:hAnsi="Times New Roman" w:cs="Times New Roman"/>
          <w:sz w:val="24"/>
          <w:szCs w:val="24"/>
          <w:lang w:val="en-US"/>
        </w:rPr>
        <w:t>II</w:t>
      </w:r>
      <w:r w:rsidR="00624CDE">
        <w:rPr>
          <w:rFonts w:ascii="Times New Roman" w:hAnsi="Times New Roman" w:cs="Times New Roman"/>
          <w:sz w:val="24"/>
          <w:szCs w:val="24"/>
        </w:rPr>
        <w:t xml:space="preserve"> век </w:t>
      </w:r>
      <w:r w:rsidR="00C30BFA">
        <w:rPr>
          <w:rFonts w:ascii="Times New Roman" w:hAnsi="Times New Roman" w:cs="Times New Roman"/>
          <w:sz w:val="24"/>
          <w:szCs w:val="24"/>
        </w:rPr>
        <w:t>пр</w:t>
      </w:r>
      <w:r w:rsidR="00624CDE">
        <w:rPr>
          <w:rFonts w:ascii="Times New Roman" w:hAnsi="Times New Roman" w:cs="Times New Roman"/>
          <w:sz w:val="24"/>
          <w:szCs w:val="24"/>
        </w:rPr>
        <w:t>.н.е.</w:t>
      </w:r>
      <w:r w:rsidR="004F0432">
        <w:rPr>
          <w:rFonts w:ascii="Times New Roman" w:hAnsi="Times New Roman" w:cs="Times New Roman"/>
          <w:sz w:val="24"/>
          <w:szCs w:val="24"/>
        </w:rPr>
        <w:t>,</w:t>
      </w:r>
      <w:r w:rsidR="00624CDE">
        <w:rPr>
          <w:rFonts w:ascii="Times New Roman" w:hAnsi="Times New Roman" w:cs="Times New Roman"/>
          <w:sz w:val="24"/>
          <w:szCs w:val="24"/>
        </w:rPr>
        <w:t xml:space="preserve"> </w:t>
      </w:r>
      <w:r w:rsidR="000C6143">
        <w:rPr>
          <w:rFonts w:ascii="Times New Roman" w:hAnsi="Times New Roman" w:cs="Times New Roman"/>
          <w:sz w:val="24"/>
          <w:szCs w:val="24"/>
        </w:rPr>
        <w:t>като</w:t>
      </w:r>
      <w:r w:rsidR="00624CDE">
        <w:rPr>
          <w:rFonts w:ascii="Times New Roman" w:hAnsi="Times New Roman" w:cs="Times New Roman"/>
          <w:sz w:val="24"/>
          <w:szCs w:val="24"/>
        </w:rPr>
        <w:t xml:space="preserve"> действителното формиране на политически образувания не започва до пристигането на славяните (</w:t>
      </w:r>
      <w:r w:rsidR="00624CDE">
        <w:rPr>
          <w:rFonts w:ascii="Times New Roman" w:hAnsi="Times New Roman" w:cs="Times New Roman"/>
          <w:sz w:val="24"/>
          <w:szCs w:val="24"/>
          <w:lang w:val="en-US"/>
        </w:rPr>
        <w:t>V</w:t>
      </w:r>
      <w:r w:rsidR="003F37CC">
        <w:rPr>
          <w:rFonts w:ascii="Times New Roman" w:hAnsi="Times New Roman" w:cs="Times New Roman"/>
          <w:sz w:val="24"/>
          <w:szCs w:val="24"/>
          <w:lang w:val="en-US"/>
        </w:rPr>
        <w:t>I</w:t>
      </w:r>
      <w:r w:rsidR="00624CDE">
        <w:rPr>
          <w:rFonts w:ascii="Times New Roman" w:hAnsi="Times New Roman" w:cs="Times New Roman"/>
          <w:sz w:val="24"/>
          <w:szCs w:val="24"/>
          <w:lang w:val="ru-RU"/>
        </w:rPr>
        <w:t xml:space="preserve"> – </w:t>
      </w:r>
      <w:r w:rsidR="00062D82">
        <w:rPr>
          <w:rFonts w:ascii="Times New Roman" w:hAnsi="Times New Roman" w:cs="Times New Roman"/>
          <w:sz w:val="24"/>
          <w:szCs w:val="24"/>
          <w:lang w:val="en-US"/>
        </w:rPr>
        <w:t>VI</w:t>
      </w:r>
      <w:r w:rsidR="003F37CC">
        <w:rPr>
          <w:rFonts w:ascii="Times New Roman" w:hAnsi="Times New Roman" w:cs="Times New Roman"/>
          <w:sz w:val="24"/>
          <w:szCs w:val="24"/>
          <w:lang w:val="en-US"/>
        </w:rPr>
        <w:t>I</w:t>
      </w:r>
      <w:r w:rsidR="00624CDE" w:rsidRPr="00624CDE">
        <w:rPr>
          <w:rFonts w:ascii="Times New Roman" w:hAnsi="Times New Roman" w:cs="Times New Roman"/>
          <w:sz w:val="24"/>
          <w:szCs w:val="24"/>
          <w:lang w:val="ru-RU"/>
        </w:rPr>
        <w:t xml:space="preserve"> </w:t>
      </w:r>
      <w:r w:rsidR="00624CDE">
        <w:rPr>
          <w:rFonts w:ascii="Times New Roman" w:hAnsi="Times New Roman" w:cs="Times New Roman"/>
          <w:sz w:val="24"/>
          <w:szCs w:val="24"/>
        </w:rPr>
        <w:t>в.)</w:t>
      </w:r>
      <w:r w:rsidR="004F0432">
        <w:rPr>
          <w:rFonts w:ascii="Times New Roman" w:hAnsi="Times New Roman" w:cs="Times New Roman"/>
          <w:sz w:val="24"/>
          <w:szCs w:val="24"/>
        </w:rPr>
        <w:t>,</w:t>
      </w:r>
      <w:r w:rsidR="00624CDE">
        <w:rPr>
          <w:rFonts w:ascii="Times New Roman" w:hAnsi="Times New Roman" w:cs="Times New Roman"/>
          <w:sz w:val="24"/>
          <w:szCs w:val="24"/>
        </w:rPr>
        <w:t xml:space="preserve"> </w:t>
      </w:r>
      <w:r w:rsidR="006977FF">
        <w:rPr>
          <w:rFonts w:ascii="Times New Roman" w:hAnsi="Times New Roman" w:cs="Times New Roman"/>
          <w:sz w:val="24"/>
          <w:szCs w:val="24"/>
        </w:rPr>
        <w:t>които създават Кралство Само (623 – 658 г.)</w:t>
      </w:r>
      <w:r w:rsidR="004F0432">
        <w:rPr>
          <w:rFonts w:ascii="Times New Roman" w:hAnsi="Times New Roman" w:cs="Times New Roman"/>
          <w:sz w:val="24"/>
          <w:szCs w:val="24"/>
        </w:rPr>
        <w:t>,</w:t>
      </w:r>
      <w:r w:rsidR="006977FF">
        <w:rPr>
          <w:rFonts w:ascii="Times New Roman" w:hAnsi="Times New Roman" w:cs="Times New Roman"/>
          <w:sz w:val="24"/>
          <w:szCs w:val="24"/>
        </w:rPr>
        <w:t xml:space="preserve"> с оглед противопоставяне на аварите</w:t>
      </w:r>
      <w:r w:rsidR="004F0432">
        <w:rPr>
          <w:rFonts w:ascii="Times New Roman" w:hAnsi="Times New Roman" w:cs="Times New Roman"/>
          <w:sz w:val="24"/>
          <w:szCs w:val="24"/>
        </w:rPr>
        <w:t>,</w:t>
      </w:r>
      <w:r w:rsidR="006977FF">
        <w:rPr>
          <w:rFonts w:ascii="Times New Roman" w:hAnsi="Times New Roman" w:cs="Times New Roman"/>
          <w:sz w:val="24"/>
          <w:szCs w:val="24"/>
        </w:rPr>
        <w:t xml:space="preserve"> </w:t>
      </w:r>
      <w:r w:rsidR="000C6143">
        <w:rPr>
          <w:rFonts w:ascii="Times New Roman" w:hAnsi="Times New Roman" w:cs="Times New Roman"/>
          <w:sz w:val="24"/>
          <w:szCs w:val="24"/>
        </w:rPr>
        <w:t>но неговата организация е по-близка до тази на отбранителна федерация на отделните племена</w:t>
      </w:r>
      <w:r w:rsidR="004F0432">
        <w:rPr>
          <w:rFonts w:ascii="Times New Roman" w:hAnsi="Times New Roman" w:cs="Times New Roman"/>
          <w:sz w:val="24"/>
          <w:szCs w:val="24"/>
        </w:rPr>
        <w:t>,</w:t>
      </w:r>
      <w:r w:rsidR="000C6143">
        <w:rPr>
          <w:rFonts w:ascii="Times New Roman" w:hAnsi="Times New Roman" w:cs="Times New Roman"/>
          <w:sz w:val="24"/>
          <w:szCs w:val="24"/>
        </w:rPr>
        <w:t xml:space="preserve"> отколкото на централизирана държава (</w:t>
      </w:r>
      <w:r w:rsidR="00F5792A">
        <w:rPr>
          <w:rFonts w:ascii="Times New Roman" w:hAnsi="Times New Roman" w:cs="Times New Roman"/>
          <w:sz w:val="24"/>
          <w:szCs w:val="24"/>
          <w:lang w:val="en-US"/>
        </w:rPr>
        <w:t>Kirschbaum</w:t>
      </w:r>
      <w:r w:rsidR="00F5792A" w:rsidRPr="00F5792A">
        <w:rPr>
          <w:rFonts w:ascii="Times New Roman" w:hAnsi="Times New Roman" w:cs="Times New Roman"/>
          <w:sz w:val="24"/>
          <w:szCs w:val="24"/>
          <w:lang w:val="ru-RU"/>
        </w:rPr>
        <w:t xml:space="preserve"> 1995: 16, 18-19</w:t>
      </w:r>
      <w:r w:rsidR="000C6143">
        <w:rPr>
          <w:rFonts w:ascii="Times New Roman" w:hAnsi="Times New Roman" w:cs="Times New Roman"/>
          <w:sz w:val="24"/>
          <w:szCs w:val="24"/>
        </w:rPr>
        <w:t xml:space="preserve">). </w:t>
      </w:r>
    </w:p>
    <w:p w:rsidR="00463AF6" w:rsidRDefault="00A83880" w:rsidP="004C538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Поради това</w:t>
      </w:r>
      <w:r w:rsidR="004F0432">
        <w:rPr>
          <w:rFonts w:ascii="Times New Roman" w:hAnsi="Times New Roman" w:cs="Times New Roman"/>
          <w:sz w:val="24"/>
          <w:szCs w:val="24"/>
        </w:rPr>
        <w:t>,</w:t>
      </w:r>
      <w:r>
        <w:rPr>
          <w:rFonts w:ascii="Times New Roman" w:hAnsi="Times New Roman" w:cs="Times New Roman"/>
          <w:sz w:val="24"/>
          <w:szCs w:val="24"/>
        </w:rPr>
        <w:t xml:space="preserve"> действителното изграждане на словашки политически образувания е свързано с унищожаването на Аварския хаганат</w:t>
      </w:r>
      <w:r w:rsidR="004F0432">
        <w:rPr>
          <w:rFonts w:ascii="Times New Roman" w:hAnsi="Times New Roman" w:cs="Times New Roman"/>
          <w:sz w:val="24"/>
          <w:szCs w:val="24"/>
        </w:rPr>
        <w:t>,</w:t>
      </w:r>
      <w:r>
        <w:rPr>
          <w:rFonts w:ascii="Times New Roman" w:hAnsi="Times New Roman" w:cs="Times New Roman"/>
          <w:sz w:val="24"/>
          <w:szCs w:val="24"/>
        </w:rPr>
        <w:t xml:space="preserve"> чиято територия в началото на </w:t>
      </w:r>
      <w:r>
        <w:rPr>
          <w:rFonts w:ascii="Times New Roman" w:hAnsi="Times New Roman" w:cs="Times New Roman"/>
          <w:sz w:val="24"/>
          <w:szCs w:val="24"/>
          <w:lang w:val="en-US"/>
        </w:rPr>
        <w:t>IX</w:t>
      </w:r>
      <w:r w:rsidRPr="00A83880">
        <w:rPr>
          <w:rFonts w:ascii="Times New Roman" w:hAnsi="Times New Roman" w:cs="Times New Roman"/>
          <w:sz w:val="24"/>
          <w:szCs w:val="24"/>
          <w:lang w:val="ru-RU"/>
        </w:rPr>
        <w:t xml:space="preserve"> </w:t>
      </w:r>
      <w:r>
        <w:rPr>
          <w:rFonts w:ascii="Times New Roman" w:hAnsi="Times New Roman" w:cs="Times New Roman"/>
          <w:sz w:val="24"/>
          <w:szCs w:val="24"/>
        </w:rPr>
        <w:t>век бива почти изцяло разделена между два</w:t>
      </w:r>
      <w:r w:rsidR="0052757C">
        <w:rPr>
          <w:rFonts w:ascii="Times New Roman" w:hAnsi="Times New Roman" w:cs="Times New Roman"/>
          <w:sz w:val="24"/>
          <w:szCs w:val="24"/>
        </w:rPr>
        <w:t>та</w:t>
      </w:r>
      <w:r>
        <w:rPr>
          <w:rFonts w:ascii="Times New Roman" w:hAnsi="Times New Roman" w:cs="Times New Roman"/>
          <w:sz w:val="24"/>
          <w:szCs w:val="24"/>
        </w:rPr>
        <w:t xml:space="preserve"> могъщи съседа </w:t>
      </w:r>
      <w:r w:rsidR="0052757C">
        <w:rPr>
          <w:rFonts w:ascii="Times New Roman" w:hAnsi="Times New Roman" w:cs="Times New Roman"/>
          <w:sz w:val="24"/>
          <w:szCs w:val="24"/>
        </w:rPr>
        <w:t xml:space="preserve">на тази страна </w:t>
      </w:r>
      <w:r>
        <w:rPr>
          <w:rFonts w:ascii="Times New Roman" w:hAnsi="Times New Roman" w:cs="Times New Roman"/>
          <w:sz w:val="24"/>
          <w:szCs w:val="24"/>
        </w:rPr>
        <w:t>– Франкската империя и Първата българска държава</w:t>
      </w:r>
      <w:r w:rsidR="00010167">
        <w:rPr>
          <w:rStyle w:val="a9"/>
          <w:rFonts w:ascii="Times New Roman" w:hAnsi="Times New Roman" w:cs="Times New Roman"/>
          <w:sz w:val="24"/>
          <w:szCs w:val="24"/>
        </w:rPr>
        <w:footnoteReference w:id="7"/>
      </w:r>
      <w:r>
        <w:rPr>
          <w:rFonts w:ascii="Times New Roman" w:hAnsi="Times New Roman" w:cs="Times New Roman"/>
          <w:sz w:val="24"/>
          <w:szCs w:val="24"/>
        </w:rPr>
        <w:t xml:space="preserve">, като Карл Велики </w:t>
      </w:r>
      <w:r w:rsidR="00BA051C">
        <w:rPr>
          <w:rFonts w:ascii="Times New Roman" w:hAnsi="Times New Roman" w:cs="Times New Roman"/>
          <w:sz w:val="24"/>
          <w:szCs w:val="24"/>
        </w:rPr>
        <w:t>(742 – 814 г.) превзема Панония</w:t>
      </w:r>
      <w:r w:rsidR="004F0432">
        <w:rPr>
          <w:rFonts w:ascii="Times New Roman" w:hAnsi="Times New Roman" w:cs="Times New Roman"/>
          <w:sz w:val="24"/>
          <w:szCs w:val="24"/>
        </w:rPr>
        <w:t>,</w:t>
      </w:r>
      <w:r w:rsidR="00BA051C">
        <w:rPr>
          <w:rFonts w:ascii="Times New Roman" w:hAnsi="Times New Roman" w:cs="Times New Roman"/>
          <w:sz w:val="24"/>
          <w:szCs w:val="24"/>
        </w:rPr>
        <w:t xml:space="preserve"> докато кан Крум (802 – 814 г.) присъединява Трансилвания и долината на река Тиса, по този начин позволявайки появата на Нитранското княжество</w:t>
      </w:r>
      <w:r w:rsidR="004F0432">
        <w:rPr>
          <w:rFonts w:ascii="Times New Roman" w:hAnsi="Times New Roman" w:cs="Times New Roman"/>
          <w:sz w:val="24"/>
          <w:szCs w:val="24"/>
        </w:rPr>
        <w:t>,</w:t>
      </w:r>
      <w:r w:rsidR="00BA051C">
        <w:rPr>
          <w:rFonts w:ascii="Times New Roman" w:hAnsi="Times New Roman" w:cs="Times New Roman"/>
          <w:sz w:val="24"/>
          <w:szCs w:val="24"/>
        </w:rPr>
        <w:t xml:space="preserve"> обхващащо земите намиращи се между планината Бук и </w:t>
      </w:r>
      <w:r w:rsidR="004C538A">
        <w:rPr>
          <w:rFonts w:ascii="Times New Roman" w:hAnsi="Times New Roman" w:cs="Times New Roman"/>
          <w:sz w:val="24"/>
          <w:szCs w:val="24"/>
        </w:rPr>
        <w:t>река Дунав</w:t>
      </w:r>
      <w:r w:rsidR="004C538A" w:rsidRPr="004C538A">
        <w:rPr>
          <w:rFonts w:ascii="Times New Roman" w:hAnsi="Times New Roman" w:cs="Times New Roman"/>
          <w:sz w:val="24"/>
          <w:szCs w:val="24"/>
          <w:lang w:val="ru-RU"/>
        </w:rPr>
        <w:t xml:space="preserve"> </w:t>
      </w:r>
      <w:r w:rsidR="004C538A">
        <w:rPr>
          <w:rFonts w:ascii="Times New Roman" w:hAnsi="Times New Roman" w:cs="Times New Roman"/>
          <w:sz w:val="24"/>
          <w:szCs w:val="24"/>
        </w:rPr>
        <w:t>(</w:t>
      </w:r>
      <w:r w:rsidR="00CB65E1">
        <w:rPr>
          <w:rFonts w:ascii="Times New Roman" w:hAnsi="Times New Roman" w:cs="Times New Roman"/>
          <w:sz w:val="24"/>
          <w:szCs w:val="24"/>
          <w:lang w:val="en-US"/>
        </w:rPr>
        <w:t>Teich</w:t>
      </w:r>
      <w:r w:rsidR="00CB65E1" w:rsidRPr="00CB65E1">
        <w:rPr>
          <w:rFonts w:ascii="Times New Roman" w:hAnsi="Times New Roman" w:cs="Times New Roman"/>
          <w:sz w:val="24"/>
          <w:szCs w:val="24"/>
          <w:lang w:val="ru-RU"/>
        </w:rPr>
        <w:t xml:space="preserve">, </w:t>
      </w:r>
      <w:r w:rsidR="00CB65E1">
        <w:rPr>
          <w:rFonts w:ascii="Times New Roman" w:hAnsi="Times New Roman" w:cs="Times New Roman"/>
          <w:sz w:val="24"/>
          <w:szCs w:val="24"/>
          <w:lang w:val="en-US"/>
        </w:rPr>
        <w:t>Kovac</w:t>
      </w:r>
      <w:r w:rsidR="00CB65E1" w:rsidRPr="00CB65E1">
        <w:rPr>
          <w:rFonts w:ascii="Times New Roman" w:hAnsi="Times New Roman" w:cs="Times New Roman"/>
          <w:sz w:val="24"/>
          <w:szCs w:val="24"/>
          <w:lang w:val="ru-RU"/>
        </w:rPr>
        <w:t xml:space="preserve">, </w:t>
      </w:r>
      <w:r w:rsidR="00CB65E1">
        <w:rPr>
          <w:rFonts w:ascii="Times New Roman" w:hAnsi="Times New Roman" w:cs="Times New Roman"/>
          <w:sz w:val="24"/>
          <w:szCs w:val="24"/>
          <w:lang w:val="en-US"/>
        </w:rPr>
        <w:t>Brown</w:t>
      </w:r>
      <w:r w:rsidR="00CB65E1" w:rsidRPr="00CB65E1">
        <w:rPr>
          <w:rFonts w:ascii="Times New Roman" w:hAnsi="Times New Roman" w:cs="Times New Roman"/>
          <w:sz w:val="24"/>
          <w:szCs w:val="24"/>
          <w:lang w:val="ru-RU"/>
        </w:rPr>
        <w:t xml:space="preserve"> 2011: 16</w:t>
      </w:r>
      <w:r w:rsidR="004C538A">
        <w:rPr>
          <w:rFonts w:ascii="Times New Roman" w:hAnsi="Times New Roman" w:cs="Times New Roman"/>
          <w:sz w:val="24"/>
          <w:szCs w:val="24"/>
        </w:rPr>
        <w:t xml:space="preserve">). </w:t>
      </w:r>
      <w:r w:rsidR="008C14BC">
        <w:rPr>
          <w:rFonts w:ascii="Times New Roman" w:hAnsi="Times New Roman" w:cs="Times New Roman"/>
          <w:sz w:val="24"/>
          <w:szCs w:val="24"/>
        </w:rPr>
        <w:t>Това княжество се възприема като първата държава на словаците и въпреки че то не запазва дълго своето самостоятелно съществуване</w:t>
      </w:r>
      <w:r w:rsidR="004F0432">
        <w:rPr>
          <w:rFonts w:ascii="Times New Roman" w:hAnsi="Times New Roman" w:cs="Times New Roman"/>
          <w:sz w:val="24"/>
          <w:szCs w:val="24"/>
        </w:rPr>
        <w:t>,</w:t>
      </w:r>
      <w:r w:rsidR="008C14BC">
        <w:rPr>
          <w:rFonts w:ascii="Times New Roman" w:hAnsi="Times New Roman" w:cs="Times New Roman"/>
          <w:sz w:val="24"/>
          <w:szCs w:val="24"/>
        </w:rPr>
        <w:t xml:space="preserve"> впоследствие се превръща във важен фактор за изграждането на идентичността на тази нация. </w:t>
      </w:r>
    </w:p>
    <w:p w:rsidR="00C96938" w:rsidRDefault="00A61F0B" w:rsidP="004C538A">
      <w:pPr>
        <w:spacing w:line="360" w:lineRule="auto"/>
        <w:ind w:firstLine="708"/>
        <w:jc w:val="both"/>
        <w:rPr>
          <w:rFonts w:ascii="Times New Roman" w:hAnsi="Times New Roman" w:cs="Times New Roman"/>
          <w:sz w:val="24"/>
          <w:szCs w:val="24"/>
          <w:lang w:val="ru-RU"/>
        </w:rPr>
      </w:pPr>
      <w:r>
        <w:rPr>
          <w:rFonts w:ascii="Times New Roman" w:hAnsi="Times New Roman" w:cs="Times New Roman"/>
          <w:sz w:val="24"/>
          <w:szCs w:val="24"/>
        </w:rPr>
        <w:t>Точният момент в който Нитранското княжество става част от Великоморавия е предмет на исторически спор</w:t>
      </w:r>
      <w:r w:rsidR="004F0432">
        <w:rPr>
          <w:rFonts w:ascii="Times New Roman" w:hAnsi="Times New Roman" w:cs="Times New Roman"/>
          <w:sz w:val="24"/>
          <w:szCs w:val="24"/>
        </w:rPr>
        <w:t>,</w:t>
      </w:r>
      <w:r>
        <w:rPr>
          <w:rFonts w:ascii="Times New Roman" w:hAnsi="Times New Roman" w:cs="Times New Roman"/>
          <w:sz w:val="24"/>
          <w:szCs w:val="24"/>
        </w:rPr>
        <w:t xml:space="preserve"> но най-вероятно това се случва през 833 г. след изгонването на княз Прибина</w:t>
      </w:r>
      <w:r w:rsidR="004F0432">
        <w:rPr>
          <w:rFonts w:ascii="Times New Roman" w:hAnsi="Times New Roman" w:cs="Times New Roman"/>
          <w:sz w:val="24"/>
          <w:szCs w:val="24"/>
        </w:rPr>
        <w:t>,</w:t>
      </w:r>
      <w:r>
        <w:rPr>
          <w:rFonts w:ascii="Times New Roman" w:hAnsi="Times New Roman" w:cs="Times New Roman"/>
          <w:sz w:val="24"/>
          <w:szCs w:val="24"/>
        </w:rPr>
        <w:t xml:space="preserve"> </w:t>
      </w:r>
      <w:r w:rsidR="004A7F01">
        <w:rPr>
          <w:rFonts w:ascii="Times New Roman" w:hAnsi="Times New Roman" w:cs="Times New Roman"/>
          <w:sz w:val="24"/>
          <w:szCs w:val="24"/>
        </w:rPr>
        <w:t>като то</w:t>
      </w:r>
      <w:r>
        <w:rPr>
          <w:rFonts w:ascii="Times New Roman" w:hAnsi="Times New Roman" w:cs="Times New Roman"/>
          <w:sz w:val="24"/>
          <w:szCs w:val="24"/>
        </w:rPr>
        <w:t xml:space="preserve"> остава в </w:t>
      </w:r>
      <w:r w:rsidR="002834E3">
        <w:rPr>
          <w:rFonts w:ascii="Times New Roman" w:hAnsi="Times New Roman" w:cs="Times New Roman"/>
          <w:sz w:val="24"/>
          <w:szCs w:val="24"/>
        </w:rPr>
        <w:t>не</w:t>
      </w:r>
      <w:r w:rsidR="004A7F01">
        <w:rPr>
          <w:rFonts w:ascii="Times New Roman" w:hAnsi="Times New Roman" w:cs="Times New Roman"/>
          <w:sz w:val="24"/>
          <w:szCs w:val="24"/>
        </w:rPr>
        <w:t>йните</w:t>
      </w:r>
      <w:r w:rsidR="002834E3">
        <w:rPr>
          <w:rFonts w:ascii="Times New Roman" w:hAnsi="Times New Roman" w:cs="Times New Roman"/>
          <w:sz w:val="24"/>
          <w:szCs w:val="24"/>
        </w:rPr>
        <w:t xml:space="preserve"> рамки до разпадането </w:t>
      </w:r>
      <w:r w:rsidR="004A7F01">
        <w:rPr>
          <w:rFonts w:ascii="Times New Roman" w:hAnsi="Times New Roman" w:cs="Times New Roman"/>
          <w:sz w:val="24"/>
          <w:szCs w:val="24"/>
        </w:rPr>
        <w:t>ѝ</w:t>
      </w:r>
      <w:r w:rsidR="002834E3">
        <w:rPr>
          <w:rFonts w:ascii="Times New Roman" w:hAnsi="Times New Roman" w:cs="Times New Roman"/>
          <w:sz w:val="24"/>
          <w:szCs w:val="24"/>
        </w:rPr>
        <w:t xml:space="preserve"> през 907 г.</w:t>
      </w:r>
      <w:r w:rsidR="004A7F01">
        <w:rPr>
          <w:rFonts w:ascii="Times New Roman" w:hAnsi="Times New Roman" w:cs="Times New Roman"/>
          <w:sz w:val="24"/>
          <w:szCs w:val="24"/>
        </w:rPr>
        <w:t xml:space="preserve"> </w:t>
      </w:r>
      <w:r w:rsidR="00804B72">
        <w:rPr>
          <w:rFonts w:ascii="Times New Roman" w:hAnsi="Times New Roman" w:cs="Times New Roman"/>
          <w:sz w:val="24"/>
          <w:szCs w:val="24"/>
        </w:rPr>
        <w:t>(</w:t>
      </w:r>
      <w:r w:rsidR="00804B72">
        <w:rPr>
          <w:rFonts w:ascii="Times New Roman" w:hAnsi="Times New Roman" w:cs="Times New Roman"/>
          <w:sz w:val="24"/>
          <w:szCs w:val="24"/>
          <w:lang w:val="en-US"/>
        </w:rPr>
        <w:t>Skvarna</w:t>
      </w:r>
      <w:r w:rsidR="00804B72" w:rsidRPr="00804B72">
        <w:rPr>
          <w:rFonts w:ascii="Times New Roman" w:hAnsi="Times New Roman" w:cs="Times New Roman"/>
          <w:sz w:val="24"/>
          <w:szCs w:val="24"/>
          <w:lang w:val="ru-RU"/>
        </w:rPr>
        <w:t xml:space="preserve">, </w:t>
      </w:r>
      <w:r w:rsidR="00804B72">
        <w:rPr>
          <w:rFonts w:ascii="Times New Roman" w:hAnsi="Times New Roman" w:cs="Times New Roman"/>
          <w:sz w:val="24"/>
          <w:szCs w:val="24"/>
          <w:lang w:val="en-US"/>
        </w:rPr>
        <w:t>Bartl</w:t>
      </w:r>
      <w:r w:rsidR="00804B72" w:rsidRPr="00804B72">
        <w:rPr>
          <w:rFonts w:ascii="Times New Roman" w:hAnsi="Times New Roman" w:cs="Times New Roman"/>
          <w:sz w:val="24"/>
          <w:szCs w:val="24"/>
          <w:lang w:val="ru-RU"/>
        </w:rPr>
        <w:t xml:space="preserve">, </w:t>
      </w:r>
      <w:r w:rsidR="00804B72">
        <w:rPr>
          <w:rFonts w:ascii="Times New Roman" w:hAnsi="Times New Roman" w:cs="Times New Roman"/>
          <w:sz w:val="24"/>
          <w:szCs w:val="24"/>
          <w:lang w:val="en-US"/>
        </w:rPr>
        <w:t>Cicaj</w:t>
      </w:r>
      <w:r w:rsidR="00804B72" w:rsidRPr="00804B72">
        <w:rPr>
          <w:rFonts w:ascii="Times New Roman" w:hAnsi="Times New Roman" w:cs="Times New Roman"/>
          <w:sz w:val="24"/>
          <w:szCs w:val="24"/>
          <w:lang w:val="ru-RU"/>
        </w:rPr>
        <w:t xml:space="preserve"> 2002: 279</w:t>
      </w:r>
      <w:r w:rsidR="00804B72">
        <w:rPr>
          <w:rFonts w:ascii="Times New Roman" w:hAnsi="Times New Roman" w:cs="Times New Roman"/>
          <w:sz w:val="24"/>
          <w:szCs w:val="24"/>
        </w:rPr>
        <w:t xml:space="preserve">). </w:t>
      </w:r>
      <w:r w:rsidR="00051F56">
        <w:rPr>
          <w:rFonts w:ascii="Times New Roman" w:hAnsi="Times New Roman" w:cs="Times New Roman"/>
          <w:sz w:val="24"/>
          <w:szCs w:val="24"/>
        </w:rPr>
        <w:t>След това Нитра се превръща в зависима територия на Княжество Унгария</w:t>
      </w:r>
      <w:r w:rsidR="004F0432">
        <w:rPr>
          <w:rFonts w:ascii="Times New Roman" w:hAnsi="Times New Roman" w:cs="Times New Roman"/>
          <w:sz w:val="24"/>
          <w:szCs w:val="24"/>
        </w:rPr>
        <w:t>,</w:t>
      </w:r>
      <w:r w:rsidR="00051F56">
        <w:rPr>
          <w:rFonts w:ascii="Times New Roman" w:hAnsi="Times New Roman" w:cs="Times New Roman"/>
          <w:sz w:val="24"/>
          <w:szCs w:val="24"/>
        </w:rPr>
        <w:t xml:space="preserve"> а </w:t>
      </w:r>
      <w:r w:rsidR="00E1162E">
        <w:rPr>
          <w:rFonts w:ascii="Times New Roman" w:hAnsi="Times New Roman" w:cs="Times New Roman"/>
          <w:sz w:val="24"/>
          <w:szCs w:val="24"/>
        </w:rPr>
        <w:t>от</w:t>
      </w:r>
      <w:r w:rsidR="00051F56">
        <w:rPr>
          <w:rFonts w:ascii="Times New Roman" w:hAnsi="Times New Roman" w:cs="Times New Roman"/>
          <w:sz w:val="24"/>
          <w:szCs w:val="24"/>
        </w:rPr>
        <w:t xml:space="preserve"> 10</w:t>
      </w:r>
      <w:r w:rsidR="00392D56">
        <w:rPr>
          <w:rFonts w:ascii="Times New Roman" w:hAnsi="Times New Roman" w:cs="Times New Roman"/>
          <w:sz w:val="24"/>
          <w:szCs w:val="24"/>
        </w:rPr>
        <w:t>31</w:t>
      </w:r>
      <w:r w:rsidR="00051F56">
        <w:rPr>
          <w:rFonts w:ascii="Times New Roman" w:hAnsi="Times New Roman" w:cs="Times New Roman"/>
          <w:sz w:val="24"/>
          <w:szCs w:val="24"/>
        </w:rPr>
        <w:t xml:space="preserve"> г. бива изцяло инкор</w:t>
      </w:r>
      <w:r w:rsidR="00392D56">
        <w:rPr>
          <w:rFonts w:ascii="Times New Roman" w:hAnsi="Times New Roman" w:cs="Times New Roman"/>
          <w:sz w:val="24"/>
          <w:szCs w:val="24"/>
        </w:rPr>
        <w:t>порирано в унгарското кралство</w:t>
      </w:r>
      <w:r w:rsidR="004F0432">
        <w:rPr>
          <w:rFonts w:ascii="Times New Roman" w:hAnsi="Times New Roman" w:cs="Times New Roman"/>
          <w:sz w:val="24"/>
          <w:szCs w:val="24"/>
        </w:rPr>
        <w:t>,</w:t>
      </w:r>
      <w:r w:rsidR="00392D56">
        <w:rPr>
          <w:rFonts w:ascii="Times New Roman" w:hAnsi="Times New Roman" w:cs="Times New Roman"/>
          <w:sz w:val="24"/>
          <w:szCs w:val="24"/>
        </w:rPr>
        <w:t xml:space="preserve"> под чийто контрол остава до 1918 г. </w:t>
      </w:r>
      <w:r w:rsidR="000E2373">
        <w:rPr>
          <w:rFonts w:ascii="Times New Roman" w:hAnsi="Times New Roman" w:cs="Times New Roman"/>
          <w:sz w:val="24"/>
          <w:szCs w:val="24"/>
        </w:rPr>
        <w:t>(</w:t>
      </w:r>
      <w:r w:rsidR="000E2373">
        <w:rPr>
          <w:rFonts w:ascii="Times New Roman" w:hAnsi="Times New Roman" w:cs="Times New Roman"/>
          <w:sz w:val="24"/>
          <w:szCs w:val="24"/>
          <w:lang w:val="en-US"/>
        </w:rPr>
        <w:t>Kirschbaum</w:t>
      </w:r>
      <w:r w:rsidR="000E2373" w:rsidRPr="000E2373">
        <w:rPr>
          <w:rFonts w:ascii="Times New Roman" w:hAnsi="Times New Roman" w:cs="Times New Roman"/>
          <w:sz w:val="24"/>
          <w:szCs w:val="24"/>
          <w:lang w:val="ru-RU"/>
        </w:rPr>
        <w:t xml:space="preserve"> 2014: 39-40, 161</w:t>
      </w:r>
      <w:r w:rsidR="000E2373">
        <w:rPr>
          <w:rFonts w:ascii="Times New Roman" w:hAnsi="Times New Roman" w:cs="Times New Roman"/>
          <w:sz w:val="24"/>
          <w:szCs w:val="24"/>
        </w:rPr>
        <w:t>)</w:t>
      </w:r>
      <w:r w:rsidR="000E2373" w:rsidRPr="000E2373">
        <w:rPr>
          <w:rFonts w:ascii="Times New Roman" w:hAnsi="Times New Roman" w:cs="Times New Roman"/>
          <w:sz w:val="24"/>
          <w:szCs w:val="24"/>
          <w:lang w:val="ru-RU"/>
        </w:rPr>
        <w:t xml:space="preserve">. </w:t>
      </w:r>
      <w:r w:rsidR="00C86CC2">
        <w:rPr>
          <w:rFonts w:ascii="Times New Roman" w:hAnsi="Times New Roman" w:cs="Times New Roman"/>
          <w:sz w:val="24"/>
          <w:szCs w:val="24"/>
        </w:rPr>
        <w:t>През 1526 г. в резултат на поражението на унгарците в битката при Мохач</w:t>
      </w:r>
      <w:r w:rsidR="004F0432">
        <w:rPr>
          <w:rFonts w:ascii="Times New Roman" w:hAnsi="Times New Roman" w:cs="Times New Roman"/>
          <w:sz w:val="24"/>
          <w:szCs w:val="24"/>
        </w:rPr>
        <w:t>,</w:t>
      </w:r>
      <w:r w:rsidR="00C86CC2">
        <w:rPr>
          <w:rFonts w:ascii="Times New Roman" w:hAnsi="Times New Roman" w:cs="Times New Roman"/>
          <w:sz w:val="24"/>
          <w:szCs w:val="24"/>
        </w:rPr>
        <w:t xml:space="preserve"> </w:t>
      </w:r>
      <w:r w:rsidR="00730171">
        <w:rPr>
          <w:rFonts w:ascii="Times New Roman" w:hAnsi="Times New Roman" w:cs="Times New Roman"/>
          <w:sz w:val="24"/>
          <w:szCs w:val="24"/>
        </w:rPr>
        <w:t>тяхната държава бива разделена между Османската империя и Хабсбургската монархия</w:t>
      </w:r>
      <w:r w:rsidR="004F0432">
        <w:rPr>
          <w:rFonts w:ascii="Times New Roman" w:hAnsi="Times New Roman" w:cs="Times New Roman"/>
          <w:sz w:val="24"/>
          <w:szCs w:val="24"/>
        </w:rPr>
        <w:t>,</w:t>
      </w:r>
      <w:r w:rsidR="00730171">
        <w:rPr>
          <w:rFonts w:ascii="Times New Roman" w:hAnsi="Times New Roman" w:cs="Times New Roman"/>
          <w:sz w:val="24"/>
          <w:szCs w:val="24"/>
        </w:rPr>
        <w:t xml:space="preserve"> което допринася за попадането на територията на днешна Словакия в рамките на </w:t>
      </w:r>
      <w:r w:rsidR="00343D6E">
        <w:rPr>
          <w:rFonts w:ascii="Times New Roman" w:hAnsi="Times New Roman" w:cs="Times New Roman"/>
          <w:sz w:val="24"/>
          <w:szCs w:val="24"/>
        </w:rPr>
        <w:t>втората</w:t>
      </w:r>
      <w:r w:rsidR="004F0432">
        <w:rPr>
          <w:rFonts w:ascii="Times New Roman" w:hAnsi="Times New Roman" w:cs="Times New Roman"/>
          <w:sz w:val="24"/>
          <w:szCs w:val="24"/>
        </w:rPr>
        <w:t>,</w:t>
      </w:r>
      <w:r w:rsidR="00343D6E">
        <w:rPr>
          <w:rFonts w:ascii="Times New Roman" w:hAnsi="Times New Roman" w:cs="Times New Roman"/>
          <w:sz w:val="24"/>
          <w:szCs w:val="24"/>
        </w:rPr>
        <w:t xml:space="preserve"> но отново като част от Хабсбургска Унгария</w:t>
      </w:r>
      <w:r w:rsidR="004F0432">
        <w:rPr>
          <w:rFonts w:ascii="Times New Roman" w:hAnsi="Times New Roman" w:cs="Times New Roman"/>
          <w:sz w:val="24"/>
          <w:szCs w:val="24"/>
        </w:rPr>
        <w:t>,</w:t>
      </w:r>
      <w:r w:rsidR="00343D6E">
        <w:rPr>
          <w:rFonts w:ascii="Times New Roman" w:hAnsi="Times New Roman" w:cs="Times New Roman"/>
          <w:sz w:val="24"/>
          <w:szCs w:val="24"/>
        </w:rPr>
        <w:t xml:space="preserve"> </w:t>
      </w:r>
      <w:r w:rsidR="008C00F8">
        <w:rPr>
          <w:rFonts w:ascii="Times New Roman" w:hAnsi="Times New Roman" w:cs="Times New Roman"/>
          <w:sz w:val="24"/>
          <w:szCs w:val="24"/>
        </w:rPr>
        <w:t>чийто политически център бива преместен от Буда в Братислава от 1536 до 1848 г. (</w:t>
      </w:r>
      <w:r w:rsidR="008C00F8">
        <w:rPr>
          <w:rFonts w:ascii="Times New Roman" w:hAnsi="Times New Roman" w:cs="Times New Roman"/>
          <w:sz w:val="24"/>
          <w:szCs w:val="24"/>
          <w:lang w:val="en-US"/>
        </w:rPr>
        <w:t>Teich</w:t>
      </w:r>
      <w:r w:rsidR="008C00F8" w:rsidRPr="008C00F8">
        <w:rPr>
          <w:rFonts w:ascii="Times New Roman" w:hAnsi="Times New Roman" w:cs="Times New Roman"/>
          <w:sz w:val="24"/>
          <w:szCs w:val="24"/>
          <w:lang w:val="ru-RU"/>
        </w:rPr>
        <w:t xml:space="preserve">, </w:t>
      </w:r>
      <w:r w:rsidR="008C00F8">
        <w:rPr>
          <w:rFonts w:ascii="Times New Roman" w:hAnsi="Times New Roman" w:cs="Times New Roman"/>
          <w:sz w:val="24"/>
          <w:szCs w:val="24"/>
          <w:lang w:val="en-US"/>
        </w:rPr>
        <w:t>Kovac</w:t>
      </w:r>
      <w:r w:rsidR="008C00F8" w:rsidRPr="008C00F8">
        <w:rPr>
          <w:rFonts w:ascii="Times New Roman" w:hAnsi="Times New Roman" w:cs="Times New Roman"/>
          <w:sz w:val="24"/>
          <w:szCs w:val="24"/>
          <w:lang w:val="ru-RU"/>
        </w:rPr>
        <w:t xml:space="preserve">, </w:t>
      </w:r>
      <w:r w:rsidR="008C00F8">
        <w:rPr>
          <w:rFonts w:ascii="Times New Roman" w:hAnsi="Times New Roman" w:cs="Times New Roman"/>
          <w:sz w:val="24"/>
          <w:szCs w:val="24"/>
          <w:lang w:val="en-US"/>
        </w:rPr>
        <w:t>Brown</w:t>
      </w:r>
      <w:r w:rsidR="008C00F8" w:rsidRPr="008C00F8">
        <w:rPr>
          <w:rFonts w:ascii="Times New Roman" w:hAnsi="Times New Roman" w:cs="Times New Roman"/>
          <w:sz w:val="24"/>
          <w:szCs w:val="24"/>
          <w:lang w:val="ru-RU"/>
        </w:rPr>
        <w:t xml:space="preserve"> 2011: 54-55</w:t>
      </w:r>
      <w:r w:rsidR="008C00F8">
        <w:rPr>
          <w:rFonts w:ascii="Times New Roman" w:hAnsi="Times New Roman" w:cs="Times New Roman"/>
          <w:sz w:val="24"/>
          <w:szCs w:val="24"/>
        </w:rPr>
        <w:t>)</w:t>
      </w:r>
      <w:r w:rsidR="008C00F8" w:rsidRPr="008C00F8">
        <w:rPr>
          <w:rFonts w:ascii="Times New Roman" w:hAnsi="Times New Roman" w:cs="Times New Roman"/>
          <w:sz w:val="24"/>
          <w:szCs w:val="24"/>
          <w:lang w:val="ru-RU"/>
        </w:rPr>
        <w:t xml:space="preserve">. </w:t>
      </w:r>
    </w:p>
    <w:p w:rsidR="0074372D" w:rsidRDefault="00684087" w:rsidP="004C538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През този период </w:t>
      </w:r>
      <w:r w:rsidR="00F31294">
        <w:rPr>
          <w:rFonts w:ascii="Times New Roman" w:hAnsi="Times New Roman" w:cs="Times New Roman"/>
          <w:sz w:val="24"/>
          <w:szCs w:val="24"/>
        </w:rPr>
        <w:t xml:space="preserve">словаците не биват разглеждани като отделна нация (до </w:t>
      </w:r>
      <w:r w:rsidR="00F31294">
        <w:rPr>
          <w:rFonts w:ascii="Times New Roman" w:hAnsi="Times New Roman" w:cs="Times New Roman"/>
          <w:sz w:val="24"/>
          <w:szCs w:val="24"/>
          <w:lang w:val="en-US"/>
        </w:rPr>
        <w:t>XIX</w:t>
      </w:r>
      <w:r w:rsidR="00F31294" w:rsidRPr="00F31294">
        <w:rPr>
          <w:rFonts w:ascii="Times New Roman" w:hAnsi="Times New Roman" w:cs="Times New Roman"/>
          <w:sz w:val="24"/>
          <w:szCs w:val="24"/>
          <w:lang w:val="ru-RU"/>
        </w:rPr>
        <w:t xml:space="preserve"> </w:t>
      </w:r>
      <w:r w:rsidR="00F31294">
        <w:rPr>
          <w:rFonts w:ascii="Times New Roman" w:hAnsi="Times New Roman" w:cs="Times New Roman"/>
          <w:sz w:val="24"/>
          <w:szCs w:val="24"/>
        </w:rPr>
        <w:t>век унгарците ги определят единствено като „славяни“)</w:t>
      </w:r>
      <w:r w:rsidR="004F0432">
        <w:rPr>
          <w:rFonts w:ascii="Times New Roman" w:hAnsi="Times New Roman" w:cs="Times New Roman"/>
          <w:sz w:val="24"/>
          <w:szCs w:val="24"/>
        </w:rPr>
        <w:t>,</w:t>
      </w:r>
      <w:r w:rsidR="00F31294">
        <w:rPr>
          <w:rFonts w:ascii="Times New Roman" w:hAnsi="Times New Roman" w:cs="Times New Roman"/>
          <w:sz w:val="24"/>
          <w:szCs w:val="24"/>
        </w:rPr>
        <w:t xml:space="preserve"> което ограничава значително включването им в политическия живот на унгарската държава и още по-малко на </w:t>
      </w:r>
      <w:r w:rsidR="00F31294">
        <w:rPr>
          <w:rFonts w:ascii="Times New Roman" w:hAnsi="Times New Roman" w:cs="Times New Roman"/>
          <w:sz w:val="24"/>
          <w:szCs w:val="24"/>
        </w:rPr>
        <w:lastRenderedPageBreak/>
        <w:t>Хабсбургската монархия</w:t>
      </w:r>
      <w:r w:rsidR="004F0432">
        <w:rPr>
          <w:rFonts w:ascii="Times New Roman" w:hAnsi="Times New Roman" w:cs="Times New Roman"/>
          <w:sz w:val="24"/>
          <w:szCs w:val="24"/>
        </w:rPr>
        <w:t>,</w:t>
      </w:r>
      <w:r w:rsidR="00F31294">
        <w:rPr>
          <w:rFonts w:ascii="Times New Roman" w:hAnsi="Times New Roman" w:cs="Times New Roman"/>
          <w:sz w:val="24"/>
          <w:szCs w:val="24"/>
        </w:rPr>
        <w:t xml:space="preserve"> а след 1804 г. Австрийската империя</w:t>
      </w:r>
      <w:r w:rsidR="004F0432">
        <w:rPr>
          <w:rFonts w:ascii="Times New Roman" w:hAnsi="Times New Roman" w:cs="Times New Roman"/>
          <w:sz w:val="24"/>
          <w:szCs w:val="24"/>
        </w:rPr>
        <w:t>,</w:t>
      </w:r>
      <w:r w:rsidR="00F31294">
        <w:rPr>
          <w:rFonts w:ascii="Times New Roman" w:hAnsi="Times New Roman" w:cs="Times New Roman"/>
          <w:sz w:val="24"/>
          <w:szCs w:val="24"/>
        </w:rPr>
        <w:t xml:space="preserve"> </w:t>
      </w:r>
      <w:r w:rsidR="001025D9">
        <w:rPr>
          <w:rFonts w:ascii="Times New Roman" w:hAnsi="Times New Roman" w:cs="Times New Roman"/>
          <w:sz w:val="24"/>
          <w:szCs w:val="24"/>
        </w:rPr>
        <w:t>като „компромисът“ от 1867</w:t>
      </w:r>
      <w:r w:rsidR="001025D9" w:rsidRPr="001025D9">
        <w:rPr>
          <w:rFonts w:ascii="Times New Roman" w:hAnsi="Times New Roman" w:cs="Times New Roman"/>
          <w:sz w:val="24"/>
          <w:szCs w:val="24"/>
          <w:lang w:val="ru-RU"/>
        </w:rPr>
        <w:t xml:space="preserve"> </w:t>
      </w:r>
      <w:r w:rsidR="001025D9">
        <w:rPr>
          <w:rFonts w:ascii="Times New Roman" w:hAnsi="Times New Roman" w:cs="Times New Roman"/>
          <w:sz w:val="24"/>
          <w:szCs w:val="24"/>
        </w:rPr>
        <w:t>г. по-скоро влошава тяхното положение и води до подлагането им на политика на „унгаризация“ (</w:t>
      </w:r>
      <w:r w:rsidR="001025D9">
        <w:rPr>
          <w:rFonts w:ascii="Times New Roman" w:hAnsi="Times New Roman" w:cs="Times New Roman"/>
          <w:sz w:val="24"/>
          <w:szCs w:val="24"/>
          <w:lang w:val="en-US"/>
        </w:rPr>
        <w:t>Kirschbaum</w:t>
      </w:r>
      <w:r w:rsidR="001025D9" w:rsidRPr="001025D9">
        <w:rPr>
          <w:rFonts w:ascii="Times New Roman" w:hAnsi="Times New Roman" w:cs="Times New Roman"/>
          <w:sz w:val="24"/>
          <w:szCs w:val="24"/>
          <w:lang w:val="ru-RU"/>
        </w:rPr>
        <w:t xml:space="preserve"> 2014: 161</w:t>
      </w:r>
      <w:r w:rsidR="001025D9">
        <w:rPr>
          <w:rFonts w:ascii="Times New Roman" w:hAnsi="Times New Roman" w:cs="Times New Roman"/>
          <w:sz w:val="24"/>
          <w:szCs w:val="24"/>
        </w:rPr>
        <w:t xml:space="preserve">). </w:t>
      </w:r>
      <w:r w:rsidR="001C181C">
        <w:rPr>
          <w:rFonts w:ascii="Times New Roman" w:hAnsi="Times New Roman" w:cs="Times New Roman"/>
          <w:sz w:val="24"/>
          <w:szCs w:val="24"/>
        </w:rPr>
        <w:t>Поради тази причина отношенията между близките по култура чехи и словаци остават двусмислени</w:t>
      </w:r>
      <w:r w:rsidR="004F0432">
        <w:rPr>
          <w:rFonts w:ascii="Times New Roman" w:hAnsi="Times New Roman" w:cs="Times New Roman"/>
          <w:sz w:val="24"/>
          <w:szCs w:val="24"/>
        </w:rPr>
        <w:t>,</w:t>
      </w:r>
      <w:r w:rsidR="001C181C">
        <w:rPr>
          <w:rFonts w:ascii="Times New Roman" w:hAnsi="Times New Roman" w:cs="Times New Roman"/>
          <w:sz w:val="24"/>
          <w:szCs w:val="24"/>
        </w:rPr>
        <w:t xml:space="preserve"> а разделителната линия помежду им произлязла от факта</w:t>
      </w:r>
      <w:r w:rsidR="004F0432">
        <w:rPr>
          <w:rFonts w:ascii="Times New Roman" w:hAnsi="Times New Roman" w:cs="Times New Roman"/>
          <w:sz w:val="24"/>
          <w:szCs w:val="24"/>
        </w:rPr>
        <w:t>,</w:t>
      </w:r>
      <w:r w:rsidR="001C181C">
        <w:rPr>
          <w:rFonts w:ascii="Times New Roman" w:hAnsi="Times New Roman" w:cs="Times New Roman"/>
          <w:sz w:val="24"/>
          <w:szCs w:val="24"/>
        </w:rPr>
        <w:t xml:space="preserve"> че първите зависят от Австрия докато вторите от Унгария</w:t>
      </w:r>
      <w:r w:rsidR="004F0432">
        <w:rPr>
          <w:rFonts w:ascii="Times New Roman" w:hAnsi="Times New Roman" w:cs="Times New Roman"/>
          <w:sz w:val="24"/>
          <w:szCs w:val="24"/>
        </w:rPr>
        <w:t>,</w:t>
      </w:r>
      <w:r w:rsidR="001C181C">
        <w:rPr>
          <w:rFonts w:ascii="Times New Roman" w:hAnsi="Times New Roman" w:cs="Times New Roman"/>
          <w:sz w:val="24"/>
          <w:szCs w:val="24"/>
        </w:rPr>
        <w:t xml:space="preserve"> </w:t>
      </w:r>
      <w:r w:rsidR="00787DCE">
        <w:rPr>
          <w:rFonts w:ascii="Times New Roman" w:hAnsi="Times New Roman" w:cs="Times New Roman"/>
          <w:sz w:val="24"/>
          <w:szCs w:val="24"/>
        </w:rPr>
        <w:t xml:space="preserve">остава дори и след разпадът на дуалистичната монархия след Първата световна война. </w:t>
      </w:r>
    </w:p>
    <w:p w:rsidR="004A7CC3" w:rsidRDefault="00330D3F" w:rsidP="004C538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Обявеното на 28 октомври 1918 г. създаване на независима Чехословакия от страна на Националния комитет в Прага</w:t>
      </w:r>
      <w:r w:rsidR="004F0432">
        <w:rPr>
          <w:rFonts w:ascii="Times New Roman" w:hAnsi="Times New Roman" w:cs="Times New Roman"/>
          <w:sz w:val="24"/>
          <w:szCs w:val="24"/>
        </w:rPr>
        <w:t>,</w:t>
      </w:r>
      <w:r>
        <w:rPr>
          <w:rFonts w:ascii="Times New Roman" w:hAnsi="Times New Roman" w:cs="Times New Roman"/>
          <w:sz w:val="24"/>
          <w:szCs w:val="24"/>
        </w:rPr>
        <w:t xml:space="preserve"> </w:t>
      </w:r>
      <w:r w:rsidR="00F927CA">
        <w:rPr>
          <w:rFonts w:ascii="Times New Roman" w:hAnsi="Times New Roman" w:cs="Times New Roman"/>
          <w:sz w:val="24"/>
          <w:szCs w:val="24"/>
        </w:rPr>
        <w:t xml:space="preserve">бива последвано два дни по-късно от решението на „Словашката национална партия“ за </w:t>
      </w:r>
      <w:r w:rsidR="00E43BAC">
        <w:rPr>
          <w:rFonts w:ascii="Times New Roman" w:hAnsi="Times New Roman" w:cs="Times New Roman"/>
          <w:sz w:val="24"/>
          <w:szCs w:val="24"/>
        </w:rPr>
        <w:t>съставяне</w:t>
      </w:r>
      <w:r w:rsidR="00F927CA">
        <w:rPr>
          <w:rFonts w:ascii="Times New Roman" w:hAnsi="Times New Roman" w:cs="Times New Roman"/>
          <w:sz w:val="24"/>
          <w:szCs w:val="24"/>
        </w:rPr>
        <w:t xml:space="preserve"> на „Словашки национален съвет“</w:t>
      </w:r>
      <w:r w:rsidR="004F0432">
        <w:rPr>
          <w:rFonts w:ascii="Times New Roman" w:hAnsi="Times New Roman" w:cs="Times New Roman"/>
          <w:sz w:val="24"/>
          <w:szCs w:val="24"/>
        </w:rPr>
        <w:t>,</w:t>
      </w:r>
      <w:r w:rsidR="00F927CA">
        <w:rPr>
          <w:rFonts w:ascii="Times New Roman" w:hAnsi="Times New Roman" w:cs="Times New Roman"/>
          <w:sz w:val="24"/>
          <w:szCs w:val="24"/>
        </w:rPr>
        <w:t xml:space="preserve"> който приема обявяването на словашката нация</w:t>
      </w:r>
      <w:r w:rsidR="004F0432">
        <w:rPr>
          <w:rFonts w:ascii="Times New Roman" w:hAnsi="Times New Roman" w:cs="Times New Roman"/>
          <w:sz w:val="24"/>
          <w:szCs w:val="24"/>
        </w:rPr>
        <w:t>,</w:t>
      </w:r>
      <w:r w:rsidR="00F927CA">
        <w:rPr>
          <w:rFonts w:ascii="Times New Roman" w:hAnsi="Times New Roman" w:cs="Times New Roman"/>
          <w:sz w:val="24"/>
          <w:szCs w:val="24"/>
        </w:rPr>
        <w:t xml:space="preserve"> </w:t>
      </w:r>
      <w:r w:rsidR="00E43BAC">
        <w:rPr>
          <w:rFonts w:ascii="Times New Roman" w:hAnsi="Times New Roman" w:cs="Times New Roman"/>
          <w:sz w:val="24"/>
          <w:szCs w:val="24"/>
        </w:rPr>
        <w:t>като с този документ се съгласява с формирането на новата държава и се съобразява с изискването на чешките политици да не се засяга към този момент въпроса относно бъдещото самоуправление на Словакия (</w:t>
      </w:r>
      <w:r w:rsidR="00E43BAC">
        <w:rPr>
          <w:rFonts w:ascii="Times New Roman" w:hAnsi="Times New Roman" w:cs="Times New Roman"/>
          <w:sz w:val="24"/>
          <w:szCs w:val="24"/>
          <w:lang w:val="en-US"/>
        </w:rPr>
        <w:t>Skvarna</w:t>
      </w:r>
      <w:r w:rsidR="00E43BAC" w:rsidRPr="00E43BAC">
        <w:rPr>
          <w:rFonts w:ascii="Times New Roman" w:hAnsi="Times New Roman" w:cs="Times New Roman"/>
          <w:sz w:val="24"/>
          <w:szCs w:val="24"/>
          <w:lang w:val="ru-RU"/>
        </w:rPr>
        <w:t xml:space="preserve">, </w:t>
      </w:r>
      <w:r w:rsidR="00E43BAC">
        <w:rPr>
          <w:rFonts w:ascii="Times New Roman" w:hAnsi="Times New Roman" w:cs="Times New Roman"/>
          <w:sz w:val="24"/>
          <w:szCs w:val="24"/>
          <w:lang w:val="en-US"/>
        </w:rPr>
        <w:t>Bartl</w:t>
      </w:r>
      <w:r w:rsidR="00E43BAC" w:rsidRPr="00E43BAC">
        <w:rPr>
          <w:rFonts w:ascii="Times New Roman" w:hAnsi="Times New Roman" w:cs="Times New Roman"/>
          <w:sz w:val="24"/>
          <w:szCs w:val="24"/>
          <w:lang w:val="ru-RU"/>
        </w:rPr>
        <w:t xml:space="preserve">, </w:t>
      </w:r>
      <w:r w:rsidR="00E43BAC">
        <w:rPr>
          <w:rFonts w:ascii="Times New Roman" w:hAnsi="Times New Roman" w:cs="Times New Roman"/>
          <w:sz w:val="24"/>
          <w:szCs w:val="24"/>
          <w:lang w:val="en-US"/>
        </w:rPr>
        <w:t>Cicaj</w:t>
      </w:r>
      <w:r w:rsidR="00E43BAC" w:rsidRPr="00E43BAC">
        <w:rPr>
          <w:rFonts w:ascii="Times New Roman" w:hAnsi="Times New Roman" w:cs="Times New Roman"/>
          <w:sz w:val="24"/>
          <w:szCs w:val="24"/>
          <w:lang w:val="ru-RU"/>
        </w:rPr>
        <w:t xml:space="preserve"> 2002: 219</w:t>
      </w:r>
      <w:r w:rsidR="00E43BAC">
        <w:rPr>
          <w:rFonts w:ascii="Times New Roman" w:hAnsi="Times New Roman" w:cs="Times New Roman"/>
          <w:sz w:val="24"/>
          <w:szCs w:val="24"/>
        </w:rPr>
        <w:t xml:space="preserve">). </w:t>
      </w:r>
      <w:r w:rsidR="004F23E7">
        <w:rPr>
          <w:rFonts w:ascii="Times New Roman" w:hAnsi="Times New Roman" w:cs="Times New Roman"/>
          <w:sz w:val="24"/>
          <w:szCs w:val="24"/>
        </w:rPr>
        <w:t xml:space="preserve">В рамките на Чехословакия отношенията между двете нации се влошават, защото словаците, които са по-слабо индустриализирани и урбанизирани, страдат от усещането, че са граждани от „второстепенна зона“, като </w:t>
      </w:r>
      <w:r w:rsidR="00AB0C59">
        <w:rPr>
          <w:rFonts w:ascii="Times New Roman" w:hAnsi="Times New Roman" w:cs="Times New Roman"/>
          <w:sz w:val="24"/>
          <w:szCs w:val="24"/>
        </w:rPr>
        <w:t>централизмът на Прага задълбочава стремежите на словашките автономисти (Лакост 2005</w:t>
      </w:r>
      <w:r w:rsidR="00AB0C59" w:rsidRPr="00AB0C59">
        <w:rPr>
          <w:rFonts w:ascii="Times New Roman" w:hAnsi="Times New Roman" w:cs="Times New Roman"/>
          <w:sz w:val="24"/>
          <w:szCs w:val="24"/>
          <w:lang w:val="ru-RU"/>
        </w:rPr>
        <w:t>: 554</w:t>
      </w:r>
      <w:r w:rsidR="00AB0C59">
        <w:rPr>
          <w:rFonts w:ascii="Times New Roman" w:hAnsi="Times New Roman" w:cs="Times New Roman"/>
          <w:sz w:val="24"/>
          <w:szCs w:val="24"/>
        </w:rPr>
        <w:t xml:space="preserve">). </w:t>
      </w:r>
    </w:p>
    <w:p w:rsidR="001608EB" w:rsidRDefault="00AF456C" w:rsidP="004C538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Именно поради горното те веднага се възползват от създалата се ситуация в края на септември 1938 г. и въпреки значителните териториални загуби</w:t>
      </w:r>
      <w:r w:rsidR="004F0432">
        <w:rPr>
          <w:rFonts w:ascii="Times New Roman" w:hAnsi="Times New Roman" w:cs="Times New Roman"/>
          <w:sz w:val="24"/>
          <w:szCs w:val="24"/>
        </w:rPr>
        <w:t>,</w:t>
      </w:r>
      <w:r>
        <w:rPr>
          <w:rFonts w:ascii="Times New Roman" w:hAnsi="Times New Roman" w:cs="Times New Roman"/>
          <w:sz w:val="24"/>
          <w:szCs w:val="24"/>
        </w:rPr>
        <w:t xml:space="preserve"> които понасят в резултат на Първия виенски арбитраж</w:t>
      </w:r>
      <w:r w:rsidR="004F0432">
        <w:rPr>
          <w:rFonts w:ascii="Times New Roman" w:hAnsi="Times New Roman" w:cs="Times New Roman"/>
          <w:sz w:val="24"/>
          <w:szCs w:val="24"/>
        </w:rPr>
        <w:t>,</w:t>
      </w:r>
      <w:r>
        <w:rPr>
          <w:rFonts w:ascii="Times New Roman" w:hAnsi="Times New Roman" w:cs="Times New Roman"/>
          <w:sz w:val="24"/>
          <w:szCs w:val="24"/>
        </w:rPr>
        <w:t xml:space="preserve"> който предава по-голямата част от Южна Словакия на Унгария</w:t>
      </w:r>
      <w:r w:rsidR="004F0432">
        <w:rPr>
          <w:rFonts w:ascii="Times New Roman" w:hAnsi="Times New Roman" w:cs="Times New Roman"/>
          <w:sz w:val="24"/>
          <w:szCs w:val="24"/>
        </w:rPr>
        <w:t>,</w:t>
      </w:r>
      <w:r>
        <w:rPr>
          <w:rFonts w:ascii="Times New Roman" w:hAnsi="Times New Roman" w:cs="Times New Roman"/>
          <w:sz w:val="24"/>
          <w:szCs w:val="24"/>
        </w:rPr>
        <w:t xml:space="preserve"> не участват активно в усилията за съхраняване на независимостта на Чехословакия. </w:t>
      </w:r>
      <w:r w:rsidR="00C03D31">
        <w:rPr>
          <w:rFonts w:ascii="Times New Roman" w:hAnsi="Times New Roman" w:cs="Times New Roman"/>
          <w:sz w:val="24"/>
          <w:szCs w:val="24"/>
        </w:rPr>
        <w:t xml:space="preserve">На 14 март 1939 г. словашките радетели за независимост, които са дълбоко вярващи католици, водени от монсеньор Тизо, основават първата независима словашка държава, съюзник на Третия </w:t>
      </w:r>
      <w:r w:rsidR="002752AB">
        <w:rPr>
          <w:rFonts w:ascii="Times New Roman" w:hAnsi="Times New Roman" w:cs="Times New Roman"/>
          <w:sz w:val="24"/>
          <w:szCs w:val="24"/>
        </w:rPr>
        <w:t>р</w:t>
      </w:r>
      <w:r w:rsidR="00C03D31">
        <w:rPr>
          <w:rFonts w:ascii="Times New Roman" w:hAnsi="Times New Roman" w:cs="Times New Roman"/>
          <w:sz w:val="24"/>
          <w:szCs w:val="24"/>
        </w:rPr>
        <w:t>айх (Лакост 2005</w:t>
      </w:r>
      <w:r w:rsidR="00C03D31" w:rsidRPr="00C03D31">
        <w:rPr>
          <w:rFonts w:ascii="Times New Roman" w:hAnsi="Times New Roman" w:cs="Times New Roman"/>
          <w:sz w:val="24"/>
          <w:szCs w:val="24"/>
          <w:lang w:val="ru-RU"/>
        </w:rPr>
        <w:t>: 554</w:t>
      </w:r>
      <w:r w:rsidR="00C03D31">
        <w:rPr>
          <w:rFonts w:ascii="Times New Roman" w:hAnsi="Times New Roman" w:cs="Times New Roman"/>
          <w:sz w:val="24"/>
          <w:szCs w:val="24"/>
        </w:rPr>
        <w:t xml:space="preserve">). </w:t>
      </w:r>
      <w:r w:rsidR="00526284">
        <w:rPr>
          <w:rFonts w:ascii="Times New Roman" w:hAnsi="Times New Roman" w:cs="Times New Roman"/>
          <w:sz w:val="24"/>
          <w:szCs w:val="24"/>
        </w:rPr>
        <w:t>На 23 март 1939 г. Словакия подписва военен договор с нацистка Германия</w:t>
      </w:r>
      <w:r w:rsidR="004F0432">
        <w:rPr>
          <w:rFonts w:ascii="Times New Roman" w:hAnsi="Times New Roman" w:cs="Times New Roman"/>
          <w:sz w:val="24"/>
          <w:szCs w:val="24"/>
        </w:rPr>
        <w:t>,</w:t>
      </w:r>
      <w:r w:rsidR="00526284">
        <w:rPr>
          <w:rFonts w:ascii="Times New Roman" w:hAnsi="Times New Roman" w:cs="Times New Roman"/>
          <w:sz w:val="24"/>
          <w:szCs w:val="24"/>
        </w:rPr>
        <w:t xml:space="preserve"> съгласно който немците ще гарантират териториалната ѝ цялост в замяна на пълно политическо подчинение</w:t>
      </w:r>
      <w:r w:rsidR="004F0432">
        <w:rPr>
          <w:rFonts w:ascii="Times New Roman" w:hAnsi="Times New Roman" w:cs="Times New Roman"/>
          <w:sz w:val="24"/>
          <w:szCs w:val="24"/>
        </w:rPr>
        <w:t>,</w:t>
      </w:r>
      <w:r w:rsidR="00526284">
        <w:rPr>
          <w:rFonts w:ascii="Times New Roman" w:hAnsi="Times New Roman" w:cs="Times New Roman"/>
          <w:sz w:val="24"/>
          <w:szCs w:val="24"/>
        </w:rPr>
        <w:t xml:space="preserve"> но дори и този ход не предотвратява инвазията на унгарските войски на същия ден</w:t>
      </w:r>
      <w:r w:rsidR="004F0432">
        <w:rPr>
          <w:rFonts w:ascii="Times New Roman" w:hAnsi="Times New Roman" w:cs="Times New Roman"/>
          <w:sz w:val="24"/>
          <w:szCs w:val="24"/>
        </w:rPr>
        <w:t>,</w:t>
      </w:r>
      <w:r w:rsidR="00526284">
        <w:rPr>
          <w:rFonts w:ascii="Times New Roman" w:hAnsi="Times New Roman" w:cs="Times New Roman"/>
          <w:sz w:val="24"/>
          <w:szCs w:val="24"/>
        </w:rPr>
        <w:t xml:space="preserve"> която бива прекратена на 31 март</w:t>
      </w:r>
      <w:r w:rsidR="004F0432">
        <w:rPr>
          <w:rFonts w:ascii="Times New Roman" w:hAnsi="Times New Roman" w:cs="Times New Roman"/>
          <w:sz w:val="24"/>
          <w:szCs w:val="24"/>
        </w:rPr>
        <w:t>,</w:t>
      </w:r>
      <w:r w:rsidR="00526284">
        <w:rPr>
          <w:rFonts w:ascii="Times New Roman" w:hAnsi="Times New Roman" w:cs="Times New Roman"/>
          <w:sz w:val="24"/>
          <w:szCs w:val="24"/>
        </w:rPr>
        <w:t xml:space="preserve"> но принуждава словаците да отстъпят Стакчин и Собранце</w:t>
      </w:r>
      <w:r w:rsidR="004F0432">
        <w:rPr>
          <w:rFonts w:ascii="Times New Roman" w:hAnsi="Times New Roman" w:cs="Times New Roman"/>
          <w:sz w:val="24"/>
          <w:szCs w:val="24"/>
        </w:rPr>
        <w:t>,</w:t>
      </w:r>
      <w:r w:rsidR="00526284">
        <w:rPr>
          <w:rFonts w:ascii="Times New Roman" w:hAnsi="Times New Roman" w:cs="Times New Roman"/>
          <w:sz w:val="24"/>
          <w:szCs w:val="24"/>
        </w:rPr>
        <w:t xml:space="preserve"> </w:t>
      </w:r>
      <w:r w:rsidR="009703A3">
        <w:rPr>
          <w:rFonts w:ascii="Times New Roman" w:hAnsi="Times New Roman" w:cs="Times New Roman"/>
          <w:sz w:val="24"/>
          <w:szCs w:val="24"/>
        </w:rPr>
        <w:t>тъй като Берлин отказва да се намеси</w:t>
      </w:r>
      <w:r w:rsidR="0074278F">
        <w:rPr>
          <w:rFonts w:ascii="Times New Roman" w:hAnsi="Times New Roman" w:cs="Times New Roman"/>
          <w:sz w:val="24"/>
          <w:szCs w:val="24"/>
        </w:rPr>
        <w:t xml:space="preserve"> (</w:t>
      </w:r>
      <w:r w:rsidR="0074278F">
        <w:rPr>
          <w:rFonts w:ascii="Times New Roman" w:hAnsi="Times New Roman" w:cs="Times New Roman"/>
          <w:sz w:val="24"/>
          <w:szCs w:val="24"/>
          <w:lang w:val="en-US"/>
        </w:rPr>
        <w:t>Wagner</w:t>
      </w:r>
      <w:r w:rsidR="0074278F" w:rsidRPr="0074278F">
        <w:rPr>
          <w:rFonts w:ascii="Times New Roman" w:hAnsi="Times New Roman" w:cs="Times New Roman"/>
          <w:sz w:val="24"/>
          <w:szCs w:val="24"/>
          <w:lang w:val="ru-RU"/>
        </w:rPr>
        <w:t xml:space="preserve"> 2015: 4</w:t>
      </w:r>
      <w:r w:rsidR="00C76D55" w:rsidRPr="00C76D55">
        <w:rPr>
          <w:rFonts w:ascii="Times New Roman" w:hAnsi="Times New Roman" w:cs="Times New Roman"/>
          <w:sz w:val="24"/>
          <w:szCs w:val="24"/>
          <w:lang w:val="ru-RU"/>
        </w:rPr>
        <w:t>-5</w:t>
      </w:r>
      <w:r w:rsidR="0074278F">
        <w:rPr>
          <w:rFonts w:ascii="Times New Roman" w:hAnsi="Times New Roman" w:cs="Times New Roman"/>
          <w:sz w:val="24"/>
          <w:szCs w:val="24"/>
        </w:rPr>
        <w:t>)</w:t>
      </w:r>
      <w:r w:rsidR="009703A3">
        <w:rPr>
          <w:rFonts w:ascii="Times New Roman" w:hAnsi="Times New Roman" w:cs="Times New Roman"/>
          <w:sz w:val="24"/>
          <w:szCs w:val="24"/>
        </w:rPr>
        <w:t xml:space="preserve">. </w:t>
      </w:r>
    </w:p>
    <w:p w:rsidR="00B1544F" w:rsidRDefault="00C8286D" w:rsidP="004C538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След ВСВ Чехословакия </w:t>
      </w:r>
      <w:r w:rsidR="00D50F71">
        <w:rPr>
          <w:rFonts w:ascii="Times New Roman" w:hAnsi="Times New Roman" w:cs="Times New Roman"/>
          <w:sz w:val="24"/>
          <w:szCs w:val="24"/>
        </w:rPr>
        <w:t>бива възстановена</w:t>
      </w:r>
      <w:r w:rsidR="004F0432">
        <w:rPr>
          <w:rFonts w:ascii="Times New Roman" w:hAnsi="Times New Roman" w:cs="Times New Roman"/>
          <w:sz w:val="24"/>
          <w:szCs w:val="24"/>
        </w:rPr>
        <w:t>,</w:t>
      </w:r>
      <w:r w:rsidR="00D50F71">
        <w:rPr>
          <w:rFonts w:ascii="Times New Roman" w:hAnsi="Times New Roman" w:cs="Times New Roman"/>
          <w:sz w:val="24"/>
          <w:szCs w:val="24"/>
        </w:rPr>
        <w:t xml:space="preserve"> макар и без територията на </w:t>
      </w:r>
      <w:r w:rsidR="0052095C">
        <w:rPr>
          <w:rFonts w:ascii="Times New Roman" w:hAnsi="Times New Roman" w:cs="Times New Roman"/>
          <w:sz w:val="24"/>
          <w:szCs w:val="24"/>
        </w:rPr>
        <w:t xml:space="preserve">Карпатска Рутения. </w:t>
      </w:r>
      <w:r w:rsidR="003B4D3C">
        <w:rPr>
          <w:rFonts w:ascii="Times New Roman" w:hAnsi="Times New Roman" w:cs="Times New Roman"/>
          <w:sz w:val="24"/>
          <w:szCs w:val="24"/>
        </w:rPr>
        <w:t>В последвалия период на господство на комунистическата партия в политическия живот на страната</w:t>
      </w:r>
      <w:r w:rsidR="004F0432">
        <w:rPr>
          <w:rFonts w:ascii="Times New Roman" w:hAnsi="Times New Roman" w:cs="Times New Roman"/>
          <w:sz w:val="24"/>
          <w:szCs w:val="24"/>
        </w:rPr>
        <w:t>,</w:t>
      </w:r>
      <w:r w:rsidR="003B4D3C">
        <w:rPr>
          <w:rFonts w:ascii="Times New Roman" w:hAnsi="Times New Roman" w:cs="Times New Roman"/>
          <w:sz w:val="24"/>
          <w:szCs w:val="24"/>
        </w:rPr>
        <w:t xml:space="preserve"> наред с нейното обвързване в сферата на сигурността </w:t>
      </w:r>
      <w:r w:rsidR="003B4D3C">
        <w:rPr>
          <w:rFonts w:ascii="Times New Roman" w:hAnsi="Times New Roman" w:cs="Times New Roman"/>
          <w:sz w:val="24"/>
          <w:szCs w:val="24"/>
        </w:rPr>
        <w:lastRenderedPageBreak/>
        <w:t>и отбраната със СССР и членството ѝ в ОВД</w:t>
      </w:r>
      <w:r w:rsidR="004F0432">
        <w:rPr>
          <w:rFonts w:ascii="Times New Roman" w:hAnsi="Times New Roman" w:cs="Times New Roman"/>
          <w:sz w:val="24"/>
          <w:szCs w:val="24"/>
        </w:rPr>
        <w:t>,</w:t>
      </w:r>
      <w:r w:rsidR="003B4D3C">
        <w:rPr>
          <w:rFonts w:ascii="Times New Roman" w:hAnsi="Times New Roman" w:cs="Times New Roman"/>
          <w:sz w:val="24"/>
          <w:szCs w:val="24"/>
        </w:rPr>
        <w:t xml:space="preserve"> словаците получават възможност за </w:t>
      </w:r>
      <w:r w:rsidR="00481EAD">
        <w:rPr>
          <w:rFonts w:ascii="Times New Roman" w:hAnsi="Times New Roman" w:cs="Times New Roman"/>
          <w:sz w:val="24"/>
          <w:szCs w:val="24"/>
        </w:rPr>
        <w:t xml:space="preserve">подобряване на своето икономическо състояние. </w:t>
      </w:r>
      <w:r w:rsidR="008D1D36">
        <w:rPr>
          <w:rFonts w:ascii="Times New Roman" w:hAnsi="Times New Roman" w:cs="Times New Roman"/>
          <w:sz w:val="24"/>
          <w:szCs w:val="24"/>
        </w:rPr>
        <w:t>Официалната политика на чехословашката комунистическа партия след 1945 г. е именно засилване на индустриалното развитие на Словакия</w:t>
      </w:r>
      <w:r w:rsidR="004F0432">
        <w:rPr>
          <w:rFonts w:ascii="Times New Roman" w:hAnsi="Times New Roman" w:cs="Times New Roman"/>
          <w:sz w:val="24"/>
          <w:szCs w:val="24"/>
        </w:rPr>
        <w:t>,</w:t>
      </w:r>
      <w:r w:rsidR="008D1D36">
        <w:rPr>
          <w:rFonts w:ascii="Times New Roman" w:hAnsi="Times New Roman" w:cs="Times New Roman"/>
          <w:sz w:val="24"/>
          <w:szCs w:val="24"/>
        </w:rPr>
        <w:t xml:space="preserve"> с оглед доближаване до равнището на Чехия</w:t>
      </w:r>
      <w:r w:rsidR="004F0432">
        <w:rPr>
          <w:rFonts w:ascii="Times New Roman" w:hAnsi="Times New Roman" w:cs="Times New Roman"/>
          <w:sz w:val="24"/>
          <w:szCs w:val="24"/>
        </w:rPr>
        <w:t>,</w:t>
      </w:r>
      <w:r w:rsidR="008D1D36">
        <w:rPr>
          <w:rFonts w:ascii="Times New Roman" w:hAnsi="Times New Roman" w:cs="Times New Roman"/>
          <w:sz w:val="24"/>
          <w:szCs w:val="24"/>
        </w:rPr>
        <w:t xml:space="preserve"> </w:t>
      </w:r>
      <w:r w:rsidR="00891095">
        <w:rPr>
          <w:rFonts w:ascii="Times New Roman" w:hAnsi="Times New Roman" w:cs="Times New Roman"/>
          <w:sz w:val="24"/>
          <w:szCs w:val="24"/>
        </w:rPr>
        <w:t>но въпреки това не се постигат значителни успехи в това отношение</w:t>
      </w:r>
      <w:r w:rsidR="004F0432">
        <w:rPr>
          <w:rFonts w:ascii="Times New Roman" w:hAnsi="Times New Roman" w:cs="Times New Roman"/>
          <w:sz w:val="24"/>
          <w:szCs w:val="24"/>
        </w:rPr>
        <w:t>,</w:t>
      </w:r>
      <w:r w:rsidR="00891095">
        <w:rPr>
          <w:rFonts w:ascii="Times New Roman" w:hAnsi="Times New Roman" w:cs="Times New Roman"/>
          <w:sz w:val="24"/>
          <w:szCs w:val="24"/>
        </w:rPr>
        <w:t xml:space="preserve"> поради нереалистичните цели (</w:t>
      </w:r>
      <w:r w:rsidR="00891095">
        <w:rPr>
          <w:rFonts w:ascii="Times New Roman" w:hAnsi="Times New Roman" w:cs="Times New Roman"/>
          <w:sz w:val="24"/>
          <w:szCs w:val="24"/>
          <w:lang w:val="en-US"/>
        </w:rPr>
        <w:t>Steiner</w:t>
      </w:r>
      <w:r w:rsidR="00891095" w:rsidRPr="00891095">
        <w:rPr>
          <w:rFonts w:ascii="Times New Roman" w:hAnsi="Times New Roman" w:cs="Times New Roman"/>
          <w:sz w:val="24"/>
          <w:szCs w:val="24"/>
          <w:lang w:val="ru-RU"/>
        </w:rPr>
        <w:t xml:space="preserve"> 1973: 136</w:t>
      </w:r>
      <w:r w:rsidR="00891095">
        <w:rPr>
          <w:rFonts w:ascii="Times New Roman" w:hAnsi="Times New Roman" w:cs="Times New Roman"/>
          <w:sz w:val="24"/>
          <w:szCs w:val="24"/>
        </w:rPr>
        <w:t xml:space="preserve">). </w:t>
      </w:r>
    </w:p>
    <w:p w:rsidR="003408C1" w:rsidRDefault="00CB7F12" w:rsidP="004C538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През</w:t>
      </w:r>
      <w:r w:rsidR="003408C1">
        <w:rPr>
          <w:rFonts w:ascii="Times New Roman" w:hAnsi="Times New Roman" w:cs="Times New Roman"/>
          <w:sz w:val="24"/>
          <w:szCs w:val="24"/>
        </w:rPr>
        <w:t xml:space="preserve"> 1968 г. словаците </w:t>
      </w:r>
      <w:r>
        <w:rPr>
          <w:rFonts w:ascii="Times New Roman" w:hAnsi="Times New Roman" w:cs="Times New Roman"/>
          <w:sz w:val="24"/>
          <w:szCs w:val="24"/>
        </w:rPr>
        <w:t>подкрепят своя сънародник Александър Дубчек в усилията му за осъществяване на реформи</w:t>
      </w:r>
      <w:r w:rsidR="00F60209">
        <w:rPr>
          <w:rFonts w:ascii="Times New Roman" w:hAnsi="Times New Roman" w:cs="Times New Roman"/>
          <w:sz w:val="24"/>
          <w:szCs w:val="24"/>
        </w:rPr>
        <w:t>,</w:t>
      </w:r>
      <w:r>
        <w:rPr>
          <w:rFonts w:ascii="Times New Roman" w:hAnsi="Times New Roman" w:cs="Times New Roman"/>
          <w:sz w:val="24"/>
          <w:szCs w:val="24"/>
        </w:rPr>
        <w:t xml:space="preserve"> </w:t>
      </w:r>
      <w:r w:rsidR="0074044F">
        <w:rPr>
          <w:rFonts w:ascii="Times New Roman" w:hAnsi="Times New Roman" w:cs="Times New Roman"/>
          <w:sz w:val="24"/>
          <w:szCs w:val="24"/>
        </w:rPr>
        <w:t>но в резултат на последвалата военна намеса на ОВД единствената промяна която бива реализирана</w:t>
      </w:r>
      <w:r w:rsidR="00F60209">
        <w:rPr>
          <w:rFonts w:ascii="Times New Roman" w:hAnsi="Times New Roman" w:cs="Times New Roman"/>
          <w:sz w:val="24"/>
          <w:szCs w:val="24"/>
        </w:rPr>
        <w:t>,</w:t>
      </w:r>
      <w:r w:rsidR="0074044F">
        <w:rPr>
          <w:rFonts w:ascii="Times New Roman" w:hAnsi="Times New Roman" w:cs="Times New Roman"/>
          <w:sz w:val="24"/>
          <w:szCs w:val="24"/>
        </w:rPr>
        <w:t xml:space="preserve"> е федерализирането на Чехословашката социалистическа република </w:t>
      </w:r>
      <w:r w:rsidR="007869EE">
        <w:rPr>
          <w:rFonts w:ascii="Times New Roman" w:hAnsi="Times New Roman" w:cs="Times New Roman"/>
          <w:sz w:val="24"/>
          <w:szCs w:val="24"/>
        </w:rPr>
        <w:t>от 1 януари 1969 г.</w:t>
      </w:r>
      <w:r w:rsidR="00F60209">
        <w:rPr>
          <w:rFonts w:ascii="Times New Roman" w:hAnsi="Times New Roman" w:cs="Times New Roman"/>
          <w:sz w:val="24"/>
          <w:szCs w:val="24"/>
        </w:rPr>
        <w:t>,</w:t>
      </w:r>
      <w:r w:rsidR="007869EE">
        <w:rPr>
          <w:rFonts w:ascii="Times New Roman" w:hAnsi="Times New Roman" w:cs="Times New Roman"/>
          <w:sz w:val="24"/>
          <w:szCs w:val="24"/>
        </w:rPr>
        <w:t xml:space="preserve"> </w:t>
      </w:r>
      <w:r w:rsidR="006A2D38">
        <w:rPr>
          <w:rFonts w:ascii="Times New Roman" w:hAnsi="Times New Roman" w:cs="Times New Roman"/>
          <w:sz w:val="24"/>
          <w:szCs w:val="24"/>
        </w:rPr>
        <w:t>като</w:t>
      </w:r>
      <w:r w:rsidR="007869EE">
        <w:rPr>
          <w:rFonts w:ascii="Times New Roman" w:hAnsi="Times New Roman" w:cs="Times New Roman"/>
          <w:sz w:val="24"/>
          <w:szCs w:val="24"/>
        </w:rPr>
        <w:t xml:space="preserve"> дори и това не изменя драстично асиметричния модел на политическо функциониране на страната (</w:t>
      </w:r>
      <w:r w:rsidR="007869EE">
        <w:rPr>
          <w:rFonts w:ascii="Times New Roman" w:hAnsi="Times New Roman" w:cs="Times New Roman"/>
          <w:sz w:val="24"/>
          <w:szCs w:val="24"/>
          <w:lang w:val="en-US"/>
        </w:rPr>
        <w:t>Kirschbaum</w:t>
      </w:r>
      <w:r w:rsidR="007869EE" w:rsidRPr="007869EE">
        <w:rPr>
          <w:rFonts w:ascii="Times New Roman" w:hAnsi="Times New Roman" w:cs="Times New Roman"/>
          <w:sz w:val="24"/>
          <w:szCs w:val="24"/>
          <w:lang w:val="ru-RU"/>
        </w:rPr>
        <w:t xml:space="preserve"> 2014: 113, 128</w:t>
      </w:r>
      <w:r w:rsidR="007869EE">
        <w:rPr>
          <w:rFonts w:ascii="Times New Roman" w:hAnsi="Times New Roman" w:cs="Times New Roman"/>
          <w:sz w:val="24"/>
          <w:szCs w:val="24"/>
        </w:rPr>
        <w:t xml:space="preserve">). </w:t>
      </w:r>
      <w:r w:rsidR="00BC0D14">
        <w:rPr>
          <w:rFonts w:ascii="Times New Roman" w:hAnsi="Times New Roman" w:cs="Times New Roman"/>
          <w:sz w:val="24"/>
          <w:szCs w:val="24"/>
        </w:rPr>
        <w:t>Процесът на т.нар. „нормализация“</w:t>
      </w:r>
      <w:r w:rsidR="00F60209">
        <w:rPr>
          <w:rFonts w:ascii="Times New Roman" w:hAnsi="Times New Roman" w:cs="Times New Roman"/>
          <w:sz w:val="24"/>
          <w:szCs w:val="24"/>
        </w:rPr>
        <w:t>,</w:t>
      </w:r>
      <w:r w:rsidR="00BC0D14">
        <w:rPr>
          <w:rFonts w:ascii="Times New Roman" w:hAnsi="Times New Roman" w:cs="Times New Roman"/>
          <w:sz w:val="24"/>
          <w:szCs w:val="24"/>
        </w:rPr>
        <w:t xml:space="preserve"> </w:t>
      </w:r>
      <w:r w:rsidR="00A8186E">
        <w:rPr>
          <w:rFonts w:ascii="Times New Roman" w:hAnsi="Times New Roman" w:cs="Times New Roman"/>
          <w:sz w:val="24"/>
          <w:szCs w:val="24"/>
        </w:rPr>
        <w:t xml:space="preserve">който започва след </w:t>
      </w:r>
      <w:r w:rsidR="00A8186E" w:rsidRPr="00A8186E">
        <w:rPr>
          <w:rFonts w:ascii="Times New Roman" w:hAnsi="Times New Roman" w:cs="Times New Roman"/>
          <w:sz w:val="24"/>
          <w:szCs w:val="24"/>
          <w:lang w:val="ru-RU"/>
        </w:rPr>
        <w:t xml:space="preserve">1969 </w:t>
      </w:r>
      <w:r w:rsidR="00A8186E">
        <w:rPr>
          <w:rFonts w:ascii="Times New Roman" w:hAnsi="Times New Roman" w:cs="Times New Roman"/>
          <w:sz w:val="24"/>
          <w:szCs w:val="24"/>
        </w:rPr>
        <w:t>г.</w:t>
      </w:r>
      <w:r w:rsidR="00F60209">
        <w:rPr>
          <w:rFonts w:ascii="Times New Roman" w:hAnsi="Times New Roman" w:cs="Times New Roman"/>
          <w:sz w:val="24"/>
          <w:szCs w:val="24"/>
        </w:rPr>
        <w:t>,</w:t>
      </w:r>
      <w:r w:rsidR="00A8186E">
        <w:rPr>
          <w:rFonts w:ascii="Times New Roman" w:hAnsi="Times New Roman" w:cs="Times New Roman"/>
          <w:sz w:val="24"/>
          <w:szCs w:val="24"/>
        </w:rPr>
        <w:t xml:space="preserve"> също поражда известни противоречия между чехите и словаците. </w:t>
      </w:r>
      <w:r w:rsidR="00B779B9">
        <w:rPr>
          <w:rFonts w:ascii="Times New Roman" w:hAnsi="Times New Roman" w:cs="Times New Roman"/>
          <w:sz w:val="24"/>
          <w:szCs w:val="24"/>
        </w:rPr>
        <w:t>Продължаващите стремежи</w:t>
      </w:r>
      <w:r w:rsidR="00A8186E">
        <w:rPr>
          <w:rFonts w:ascii="Times New Roman" w:hAnsi="Times New Roman" w:cs="Times New Roman"/>
          <w:sz w:val="24"/>
          <w:szCs w:val="24"/>
        </w:rPr>
        <w:t xml:space="preserve"> за повишаване на жизнения стандарт на Слова</w:t>
      </w:r>
      <w:r w:rsidR="00B779B9">
        <w:rPr>
          <w:rFonts w:ascii="Times New Roman" w:hAnsi="Times New Roman" w:cs="Times New Roman"/>
          <w:sz w:val="24"/>
          <w:szCs w:val="24"/>
        </w:rPr>
        <w:t>шката социалистическа република</w:t>
      </w:r>
      <w:r w:rsidR="00F60209">
        <w:rPr>
          <w:rFonts w:ascii="Times New Roman" w:hAnsi="Times New Roman" w:cs="Times New Roman"/>
          <w:sz w:val="24"/>
          <w:szCs w:val="24"/>
        </w:rPr>
        <w:t>,</w:t>
      </w:r>
      <w:r w:rsidR="00A8186E">
        <w:rPr>
          <w:rFonts w:ascii="Times New Roman" w:hAnsi="Times New Roman" w:cs="Times New Roman"/>
          <w:sz w:val="24"/>
          <w:szCs w:val="24"/>
        </w:rPr>
        <w:t xml:space="preserve"> биват интерпретирани от </w:t>
      </w:r>
      <w:r w:rsidR="00B779B9">
        <w:rPr>
          <w:rFonts w:ascii="Times New Roman" w:hAnsi="Times New Roman" w:cs="Times New Roman"/>
          <w:sz w:val="24"/>
          <w:szCs w:val="24"/>
        </w:rPr>
        <w:t>чехите като опит за ограничаване на техните възможности за икономическо развитие</w:t>
      </w:r>
      <w:r w:rsidR="00F60209">
        <w:rPr>
          <w:rFonts w:ascii="Times New Roman" w:hAnsi="Times New Roman" w:cs="Times New Roman"/>
          <w:sz w:val="24"/>
          <w:szCs w:val="24"/>
        </w:rPr>
        <w:t>,</w:t>
      </w:r>
      <w:r w:rsidR="00B779B9">
        <w:rPr>
          <w:rFonts w:ascii="Times New Roman" w:hAnsi="Times New Roman" w:cs="Times New Roman"/>
          <w:sz w:val="24"/>
          <w:szCs w:val="24"/>
        </w:rPr>
        <w:t xml:space="preserve"> като в допълнение те възприемат мерките съпътстващи утвърждаването на властта на комунистическата партия в качеството на насочени в по-голяма степен срещу тях</w:t>
      </w:r>
      <w:r w:rsidR="00F60209">
        <w:rPr>
          <w:rFonts w:ascii="Times New Roman" w:hAnsi="Times New Roman" w:cs="Times New Roman"/>
          <w:sz w:val="24"/>
          <w:szCs w:val="24"/>
        </w:rPr>
        <w:t>,</w:t>
      </w:r>
      <w:r w:rsidR="00B779B9">
        <w:rPr>
          <w:rFonts w:ascii="Times New Roman" w:hAnsi="Times New Roman" w:cs="Times New Roman"/>
          <w:sz w:val="24"/>
          <w:szCs w:val="24"/>
        </w:rPr>
        <w:t xml:space="preserve"> отколкото спрямо словаците</w:t>
      </w:r>
      <w:r w:rsidR="00F60209">
        <w:rPr>
          <w:rFonts w:ascii="Times New Roman" w:hAnsi="Times New Roman" w:cs="Times New Roman"/>
          <w:sz w:val="24"/>
          <w:szCs w:val="24"/>
        </w:rPr>
        <w:t>,</w:t>
      </w:r>
      <w:r w:rsidR="00B779B9">
        <w:rPr>
          <w:rFonts w:ascii="Times New Roman" w:hAnsi="Times New Roman" w:cs="Times New Roman"/>
          <w:sz w:val="24"/>
          <w:szCs w:val="24"/>
        </w:rPr>
        <w:t xml:space="preserve"> тъй като към този момент ръководните политически фигури (Густав Хусак, Васил Биляк) принадлежат към същия етнос</w:t>
      </w:r>
      <w:r w:rsidR="00C6735B">
        <w:rPr>
          <w:rFonts w:ascii="Times New Roman" w:hAnsi="Times New Roman" w:cs="Times New Roman"/>
          <w:sz w:val="24"/>
          <w:szCs w:val="24"/>
        </w:rPr>
        <w:t xml:space="preserve"> (</w:t>
      </w:r>
      <w:r w:rsidR="00C6735B">
        <w:rPr>
          <w:rFonts w:ascii="Times New Roman" w:hAnsi="Times New Roman" w:cs="Times New Roman"/>
          <w:sz w:val="24"/>
          <w:szCs w:val="24"/>
          <w:lang w:val="en-US"/>
        </w:rPr>
        <w:t>Zatkuliak</w:t>
      </w:r>
      <w:r w:rsidR="00C6735B" w:rsidRPr="00C6735B">
        <w:rPr>
          <w:rFonts w:ascii="Times New Roman" w:hAnsi="Times New Roman" w:cs="Times New Roman"/>
          <w:sz w:val="24"/>
          <w:szCs w:val="24"/>
          <w:lang w:val="ru-RU"/>
        </w:rPr>
        <w:t xml:space="preserve"> 1998: 3</w:t>
      </w:r>
      <w:r w:rsidR="00C6735B">
        <w:rPr>
          <w:rFonts w:ascii="Times New Roman" w:hAnsi="Times New Roman" w:cs="Times New Roman"/>
          <w:sz w:val="24"/>
          <w:szCs w:val="24"/>
        </w:rPr>
        <w:t>)</w:t>
      </w:r>
      <w:r w:rsidR="00B779B9">
        <w:rPr>
          <w:rFonts w:ascii="Times New Roman" w:hAnsi="Times New Roman" w:cs="Times New Roman"/>
          <w:sz w:val="24"/>
          <w:szCs w:val="24"/>
        </w:rPr>
        <w:t xml:space="preserve">. </w:t>
      </w:r>
    </w:p>
    <w:p w:rsidR="00662B47" w:rsidRDefault="007B30A4" w:rsidP="004C538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Към края на 80-те години на миналия век словашкия национализъм се засилва</w:t>
      </w:r>
      <w:r w:rsidR="00F60209">
        <w:rPr>
          <w:rFonts w:ascii="Times New Roman" w:hAnsi="Times New Roman" w:cs="Times New Roman"/>
          <w:sz w:val="24"/>
          <w:szCs w:val="24"/>
        </w:rPr>
        <w:t>,</w:t>
      </w:r>
      <w:r>
        <w:rPr>
          <w:rFonts w:ascii="Times New Roman" w:hAnsi="Times New Roman" w:cs="Times New Roman"/>
          <w:sz w:val="24"/>
          <w:szCs w:val="24"/>
        </w:rPr>
        <w:t xml:space="preserve"> като през март 1988 г. се провеждат масови протести в Братислава срещу липсата на религиозна и политическа свобода</w:t>
      </w:r>
      <w:r w:rsidR="00F60209">
        <w:rPr>
          <w:rFonts w:ascii="Times New Roman" w:hAnsi="Times New Roman" w:cs="Times New Roman"/>
          <w:sz w:val="24"/>
          <w:szCs w:val="24"/>
        </w:rPr>
        <w:t>,</w:t>
      </w:r>
      <w:r w:rsidRPr="007B30A4">
        <w:rPr>
          <w:rFonts w:ascii="Times New Roman" w:hAnsi="Times New Roman" w:cs="Times New Roman"/>
          <w:sz w:val="24"/>
          <w:szCs w:val="24"/>
          <w:lang w:val="ru-RU"/>
        </w:rPr>
        <w:t xml:space="preserve"> </w:t>
      </w:r>
      <w:r>
        <w:rPr>
          <w:rFonts w:ascii="Times New Roman" w:hAnsi="Times New Roman" w:cs="Times New Roman"/>
          <w:sz w:val="24"/>
          <w:szCs w:val="24"/>
        </w:rPr>
        <w:t>а събити</w:t>
      </w:r>
      <w:r w:rsidR="00F60209">
        <w:rPr>
          <w:rFonts w:ascii="Times New Roman" w:hAnsi="Times New Roman" w:cs="Times New Roman"/>
          <w:sz w:val="24"/>
          <w:szCs w:val="24"/>
        </w:rPr>
        <w:t>ята от края на следващата година</w:t>
      </w:r>
      <w:r>
        <w:rPr>
          <w:rFonts w:ascii="Times New Roman" w:hAnsi="Times New Roman" w:cs="Times New Roman"/>
          <w:sz w:val="24"/>
          <w:szCs w:val="24"/>
        </w:rPr>
        <w:t xml:space="preserve"> довели до свалянето на комунистическия режим</w:t>
      </w:r>
      <w:r w:rsidR="00F60209">
        <w:rPr>
          <w:rFonts w:ascii="Times New Roman" w:hAnsi="Times New Roman" w:cs="Times New Roman"/>
          <w:sz w:val="24"/>
          <w:szCs w:val="24"/>
        </w:rPr>
        <w:t>,</w:t>
      </w:r>
      <w:r>
        <w:rPr>
          <w:rFonts w:ascii="Times New Roman" w:hAnsi="Times New Roman" w:cs="Times New Roman"/>
          <w:sz w:val="24"/>
          <w:szCs w:val="24"/>
        </w:rPr>
        <w:t xml:space="preserve"> дават нов импулс на амбициите за създаване на независима словашка държава</w:t>
      </w:r>
      <w:r w:rsidR="00C30C39">
        <w:rPr>
          <w:rFonts w:ascii="Times New Roman" w:hAnsi="Times New Roman" w:cs="Times New Roman"/>
          <w:sz w:val="24"/>
          <w:szCs w:val="24"/>
        </w:rPr>
        <w:t xml:space="preserve"> (</w:t>
      </w:r>
      <w:r w:rsidR="00C30C39">
        <w:rPr>
          <w:rFonts w:ascii="Times New Roman" w:hAnsi="Times New Roman" w:cs="Times New Roman"/>
          <w:sz w:val="24"/>
          <w:szCs w:val="24"/>
          <w:lang w:val="en-US"/>
        </w:rPr>
        <w:t>Minahan</w:t>
      </w:r>
      <w:r w:rsidR="00C30C39" w:rsidRPr="00C30C39">
        <w:rPr>
          <w:rFonts w:ascii="Times New Roman" w:hAnsi="Times New Roman" w:cs="Times New Roman"/>
          <w:sz w:val="24"/>
          <w:szCs w:val="24"/>
          <w:lang w:val="ru-RU"/>
        </w:rPr>
        <w:t xml:space="preserve"> 2000: 630</w:t>
      </w:r>
      <w:r w:rsidR="00C30C39">
        <w:rPr>
          <w:rFonts w:ascii="Times New Roman" w:hAnsi="Times New Roman" w:cs="Times New Roman"/>
          <w:sz w:val="24"/>
          <w:szCs w:val="24"/>
        </w:rPr>
        <w:t>)</w:t>
      </w:r>
      <w:r>
        <w:rPr>
          <w:rFonts w:ascii="Times New Roman" w:hAnsi="Times New Roman" w:cs="Times New Roman"/>
          <w:sz w:val="24"/>
          <w:szCs w:val="24"/>
        </w:rPr>
        <w:t xml:space="preserve">. </w:t>
      </w:r>
      <w:r w:rsidR="00C30C39">
        <w:rPr>
          <w:rFonts w:ascii="Times New Roman" w:hAnsi="Times New Roman" w:cs="Times New Roman"/>
          <w:sz w:val="24"/>
          <w:szCs w:val="24"/>
        </w:rPr>
        <w:t xml:space="preserve">По този начин към края на разглеждания тук период </w:t>
      </w:r>
      <w:r w:rsidR="005E461E">
        <w:rPr>
          <w:rFonts w:ascii="Times New Roman" w:hAnsi="Times New Roman" w:cs="Times New Roman"/>
          <w:sz w:val="24"/>
          <w:szCs w:val="24"/>
        </w:rPr>
        <w:t>започва процес</w:t>
      </w:r>
      <w:r w:rsidR="003A1E4D">
        <w:rPr>
          <w:rFonts w:ascii="Times New Roman" w:hAnsi="Times New Roman" w:cs="Times New Roman"/>
          <w:sz w:val="24"/>
          <w:szCs w:val="24"/>
        </w:rPr>
        <w:t>,</w:t>
      </w:r>
      <w:r w:rsidR="005E461E">
        <w:rPr>
          <w:rFonts w:ascii="Times New Roman" w:hAnsi="Times New Roman" w:cs="Times New Roman"/>
          <w:sz w:val="24"/>
          <w:szCs w:val="24"/>
        </w:rPr>
        <w:t xml:space="preserve"> чиито предпоставки са заложени в историческия контекст като цяло и който само няколко години по-късно ще предизвика разпада на Чехословакия. </w:t>
      </w:r>
    </w:p>
    <w:p w:rsidR="001F43D5" w:rsidRDefault="001F43D5" w:rsidP="001F43D5">
      <w:pPr>
        <w:spacing w:line="360" w:lineRule="auto"/>
        <w:jc w:val="both"/>
        <w:rPr>
          <w:rFonts w:ascii="Times New Roman" w:hAnsi="Times New Roman" w:cs="Times New Roman"/>
          <w:sz w:val="24"/>
          <w:szCs w:val="24"/>
        </w:rPr>
      </w:pPr>
    </w:p>
    <w:p w:rsidR="001F43D5" w:rsidRDefault="001F43D5" w:rsidP="001F43D5">
      <w:pPr>
        <w:spacing w:line="360" w:lineRule="auto"/>
        <w:jc w:val="both"/>
        <w:rPr>
          <w:rFonts w:ascii="Times New Roman" w:hAnsi="Times New Roman" w:cs="Times New Roman"/>
          <w:b/>
          <w:sz w:val="24"/>
          <w:szCs w:val="24"/>
        </w:rPr>
      </w:pPr>
      <w:r w:rsidRPr="001F43D5">
        <w:rPr>
          <w:rFonts w:ascii="Times New Roman" w:hAnsi="Times New Roman" w:cs="Times New Roman"/>
          <w:b/>
          <w:sz w:val="24"/>
          <w:szCs w:val="24"/>
        </w:rPr>
        <w:t xml:space="preserve">2.1.9 Република Унгария </w:t>
      </w:r>
    </w:p>
    <w:p w:rsidR="001F43D5" w:rsidRDefault="001F43D5" w:rsidP="001F43D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E01E2">
        <w:rPr>
          <w:rFonts w:ascii="Times New Roman" w:hAnsi="Times New Roman" w:cs="Times New Roman"/>
          <w:sz w:val="24"/>
          <w:szCs w:val="24"/>
        </w:rPr>
        <w:t xml:space="preserve">Създаването на първата унгарска държава в рамките на региона Междинна Европа е свързано с </w:t>
      </w:r>
      <w:r w:rsidR="00C6403E">
        <w:rPr>
          <w:rFonts w:ascii="Times New Roman" w:hAnsi="Times New Roman" w:cs="Times New Roman"/>
          <w:sz w:val="24"/>
          <w:szCs w:val="24"/>
        </w:rPr>
        <w:t>формирането на Княжество Унгария през 895 г.</w:t>
      </w:r>
      <w:r w:rsidR="003A1E4D">
        <w:rPr>
          <w:rFonts w:ascii="Times New Roman" w:hAnsi="Times New Roman" w:cs="Times New Roman"/>
          <w:sz w:val="24"/>
          <w:szCs w:val="24"/>
        </w:rPr>
        <w:t>,</w:t>
      </w:r>
      <w:r w:rsidR="00C6403E">
        <w:rPr>
          <w:rFonts w:ascii="Times New Roman" w:hAnsi="Times New Roman" w:cs="Times New Roman"/>
          <w:sz w:val="24"/>
          <w:szCs w:val="24"/>
        </w:rPr>
        <w:t xml:space="preserve"> </w:t>
      </w:r>
      <w:r w:rsidR="00B521E3">
        <w:rPr>
          <w:rFonts w:ascii="Times New Roman" w:hAnsi="Times New Roman" w:cs="Times New Roman"/>
          <w:sz w:val="24"/>
          <w:szCs w:val="24"/>
        </w:rPr>
        <w:t xml:space="preserve">въпреки че през </w:t>
      </w:r>
      <w:r w:rsidR="00B521E3">
        <w:rPr>
          <w:rFonts w:ascii="Times New Roman" w:hAnsi="Times New Roman" w:cs="Times New Roman"/>
          <w:sz w:val="24"/>
          <w:szCs w:val="24"/>
        </w:rPr>
        <w:lastRenderedPageBreak/>
        <w:t>предишните векове хуните</w:t>
      </w:r>
      <w:r w:rsidR="00DC3FB8">
        <w:rPr>
          <w:rStyle w:val="a9"/>
          <w:rFonts w:ascii="Times New Roman" w:hAnsi="Times New Roman" w:cs="Times New Roman"/>
          <w:sz w:val="24"/>
          <w:szCs w:val="24"/>
        </w:rPr>
        <w:footnoteReference w:id="8"/>
      </w:r>
      <w:r w:rsidR="00B521E3">
        <w:rPr>
          <w:rFonts w:ascii="Times New Roman" w:hAnsi="Times New Roman" w:cs="Times New Roman"/>
          <w:sz w:val="24"/>
          <w:szCs w:val="24"/>
        </w:rPr>
        <w:t xml:space="preserve"> успешно се противопоставят на Римската империя</w:t>
      </w:r>
      <w:r w:rsidR="003A1E4D">
        <w:rPr>
          <w:rFonts w:ascii="Times New Roman" w:hAnsi="Times New Roman" w:cs="Times New Roman"/>
          <w:sz w:val="24"/>
          <w:szCs w:val="24"/>
        </w:rPr>
        <w:t>,</w:t>
      </w:r>
      <w:r w:rsidR="00B521E3">
        <w:rPr>
          <w:rFonts w:ascii="Times New Roman" w:hAnsi="Times New Roman" w:cs="Times New Roman"/>
          <w:sz w:val="24"/>
          <w:szCs w:val="24"/>
        </w:rPr>
        <w:t xml:space="preserve"> достигайки до Галия</w:t>
      </w:r>
      <w:r w:rsidR="00DA011A">
        <w:rPr>
          <w:rFonts w:ascii="Times New Roman" w:hAnsi="Times New Roman" w:cs="Times New Roman"/>
          <w:sz w:val="24"/>
          <w:szCs w:val="24"/>
        </w:rPr>
        <w:t xml:space="preserve"> (</w:t>
      </w:r>
      <w:r w:rsidR="00DA011A">
        <w:rPr>
          <w:rFonts w:ascii="Times New Roman" w:hAnsi="Times New Roman" w:cs="Times New Roman"/>
          <w:sz w:val="24"/>
          <w:szCs w:val="24"/>
          <w:lang w:val="en-US"/>
        </w:rPr>
        <w:t>Molnar</w:t>
      </w:r>
      <w:r w:rsidR="00DA011A" w:rsidRPr="00DA011A">
        <w:rPr>
          <w:rFonts w:ascii="Times New Roman" w:hAnsi="Times New Roman" w:cs="Times New Roman"/>
          <w:sz w:val="24"/>
          <w:szCs w:val="24"/>
          <w:lang w:val="ru-RU"/>
        </w:rPr>
        <w:t xml:space="preserve"> 2003: 2, 13</w:t>
      </w:r>
      <w:r w:rsidR="00DA011A">
        <w:rPr>
          <w:rFonts w:ascii="Times New Roman" w:hAnsi="Times New Roman" w:cs="Times New Roman"/>
          <w:sz w:val="24"/>
          <w:szCs w:val="24"/>
        </w:rPr>
        <w:t>)</w:t>
      </w:r>
      <w:r w:rsidR="00B521E3">
        <w:rPr>
          <w:rFonts w:ascii="Times New Roman" w:hAnsi="Times New Roman" w:cs="Times New Roman"/>
          <w:sz w:val="24"/>
          <w:szCs w:val="24"/>
        </w:rPr>
        <w:t xml:space="preserve">. </w:t>
      </w:r>
      <w:r w:rsidR="00011E05">
        <w:rPr>
          <w:rFonts w:ascii="Times New Roman" w:hAnsi="Times New Roman" w:cs="Times New Roman"/>
          <w:sz w:val="24"/>
          <w:szCs w:val="24"/>
        </w:rPr>
        <w:t>До 900 г. маджарите се преместват в Карпатския басейн</w:t>
      </w:r>
      <w:r w:rsidR="003A1E4D">
        <w:rPr>
          <w:rFonts w:ascii="Times New Roman" w:hAnsi="Times New Roman" w:cs="Times New Roman"/>
          <w:sz w:val="24"/>
          <w:szCs w:val="24"/>
        </w:rPr>
        <w:t>,</w:t>
      </w:r>
      <w:r w:rsidR="00011E05">
        <w:rPr>
          <w:rFonts w:ascii="Times New Roman" w:hAnsi="Times New Roman" w:cs="Times New Roman"/>
          <w:sz w:val="24"/>
          <w:szCs w:val="24"/>
        </w:rPr>
        <w:t xml:space="preserve"> след като 5 години по-рано българите заедно с печенегите ги прогонват от Етелкьоз</w:t>
      </w:r>
      <w:r w:rsidR="006E448D">
        <w:rPr>
          <w:rFonts w:ascii="Times New Roman" w:hAnsi="Times New Roman" w:cs="Times New Roman"/>
          <w:sz w:val="24"/>
          <w:szCs w:val="24"/>
        </w:rPr>
        <w:t xml:space="preserve"> (</w:t>
      </w:r>
      <w:r w:rsidR="006E448D">
        <w:rPr>
          <w:rFonts w:ascii="Times New Roman" w:hAnsi="Times New Roman" w:cs="Times New Roman"/>
          <w:sz w:val="24"/>
          <w:szCs w:val="24"/>
          <w:lang w:val="en-US"/>
        </w:rPr>
        <w:t>Sugar</w:t>
      </w:r>
      <w:r w:rsidR="006E448D" w:rsidRPr="00950715">
        <w:rPr>
          <w:rFonts w:ascii="Times New Roman" w:hAnsi="Times New Roman" w:cs="Times New Roman"/>
          <w:sz w:val="24"/>
          <w:szCs w:val="24"/>
          <w:lang w:val="ru-RU"/>
        </w:rPr>
        <w:t xml:space="preserve">, </w:t>
      </w:r>
      <w:r w:rsidR="006E448D">
        <w:rPr>
          <w:rFonts w:ascii="Times New Roman" w:hAnsi="Times New Roman" w:cs="Times New Roman"/>
          <w:sz w:val="24"/>
          <w:szCs w:val="24"/>
          <w:lang w:val="en-US"/>
        </w:rPr>
        <w:t>Hanak</w:t>
      </w:r>
      <w:r w:rsidR="006E448D" w:rsidRPr="00950715">
        <w:rPr>
          <w:rFonts w:ascii="Times New Roman" w:hAnsi="Times New Roman" w:cs="Times New Roman"/>
          <w:sz w:val="24"/>
          <w:szCs w:val="24"/>
          <w:lang w:val="ru-RU"/>
        </w:rPr>
        <w:t xml:space="preserve">, </w:t>
      </w:r>
      <w:r w:rsidR="006E448D">
        <w:rPr>
          <w:rFonts w:ascii="Times New Roman" w:hAnsi="Times New Roman" w:cs="Times New Roman"/>
          <w:sz w:val="24"/>
          <w:szCs w:val="24"/>
          <w:lang w:val="en-US"/>
        </w:rPr>
        <w:t>Frank</w:t>
      </w:r>
      <w:r w:rsidR="006E448D" w:rsidRPr="00950715">
        <w:rPr>
          <w:rFonts w:ascii="Times New Roman" w:hAnsi="Times New Roman" w:cs="Times New Roman"/>
          <w:sz w:val="24"/>
          <w:szCs w:val="24"/>
          <w:lang w:val="ru-RU"/>
        </w:rPr>
        <w:t xml:space="preserve"> 1994: 11</w:t>
      </w:r>
      <w:r w:rsidR="006E448D">
        <w:rPr>
          <w:rFonts w:ascii="Times New Roman" w:hAnsi="Times New Roman" w:cs="Times New Roman"/>
          <w:sz w:val="24"/>
          <w:szCs w:val="24"/>
        </w:rPr>
        <w:t>). В резултат на това</w:t>
      </w:r>
      <w:r w:rsidR="003A1E4D">
        <w:rPr>
          <w:rFonts w:ascii="Times New Roman" w:hAnsi="Times New Roman" w:cs="Times New Roman"/>
          <w:sz w:val="24"/>
          <w:szCs w:val="24"/>
        </w:rPr>
        <w:t>,</w:t>
      </w:r>
      <w:r w:rsidR="006E448D">
        <w:rPr>
          <w:rFonts w:ascii="Times New Roman" w:hAnsi="Times New Roman" w:cs="Times New Roman"/>
          <w:sz w:val="24"/>
          <w:szCs w:val="24"/>
        </w:rPr>
        <w:t xml:space="preserve"> унгарците </w:t>
      </w:r>
      <w:r w:rsidR="00011E05">
        <w:rPr>
          <w:rFonts w:ascii="Times New Roman" w:hAnsi="Times New Roman" w:cs="Times New Roman"/>
          <w:sz w:val="24"/>
          <w:szCs w:val="24"/>
        </w:rPr>
        <w:t>насочват сво</w:t>
      </w:r>
      <w:r w:rsidR="006E448D">
        <w:rPr>
          <w:rFonts w:ascii="Times New Roman" w:hAnsi="Times New Roman" w:cs="Times New Roman"/>
          <w:sz w:val="24"/>
          <w:szCs w:val="24"/>
        </w:rPr>
        <w:t>и</w:t>
      </w:r>
      <w:r w:rsidR="00011E05">
        <w:rPr>
          <w:rFonts w:ascii="Times New Roman" w:hAnsi="Times New Roman" w:cs="Times New Roman"/>
          <w:sz w:val="24"/>
          <w:szCs w:val="24"/>
        </w:rPr>
        <w:t>т</w:t>
      </w:r>
      <w:r w:rsidR="006E448D">
        <w:rPr>
          <w:rFonts w:ascii="Times New Roman" w:hAnsi="Times New Roman" w:cs="Times New Roman"/>
          <w:sz w:val="24"/>
          <w:szCs w:val="24"/>
        </w:rPr>
        <w:t>е</w:t>
      </w:r>
      <w:r w:rsidR="00011E05">
        <w:rPr>
          <w:rFonts w:ascii="Times New Roman" w:hAnsi="Times New Roman" w:cs="Times New Roman"/>
          <w:sz w:val="24"/>
          <w:szCs w:val="24"/>
        </w:rPr>
        <w:t xml:space="preserve"> </w:t>
      </w:r>
      <w:r w:rsidR="006E448D">
        <w:rPr>
          <w:rFonts w:ascii="Times New Roman" w:hAnsi="Times New Roman" w:cs="Times New Roman"/>
          <w:sz w:val="24"/>
          <w:szCs w:val="24"/>
        </w:rPr>
        <w:t>усилия за териториално разширение</w:t>
      </w:r>
      <w:r w:rsidR="00011E05">
        <w:rPr>
          <w:rFonts w:ascii="Times New Roman" w:hAnsi="Times New Roman" w:cs="Times New Roman"/>
          <w:sz w:val="24"/>
          <w:szCs w:val="24"/>
        </w:rPr>
        <w:t xml:space="preserve"> към Великоморавия</w:t>
      </w:r>
      <w:r w:rsidR="003A1E4D">
        <w:rPr>
          <w:rFonts w:ascii="Times New Roman" w:hAnsi="Times New Roman" w:cs="Times New Roman"/>
          <w:sz w:val="24"/>
          <w:szCs w:val="24"/>
        </w:rPr>
        <w:t>,</w:t>
      </w:r>
      <w:r w:rsidR="00011E05">
        <w:rPr>
          <w:rFonts w:ascii="Times New Roman" w:hAnsi="Times New Roman" w:cs="Times New Roman"/>
          <w:sz w:val="24"/>
          <w:szCs w:val="24"/>
        </w:rPr>
        <w:t xml:space="preserve"> която бива унищожена през 907 г.</w:t>
      </w:r>
      <w:r w:rsidR="003A1E4D">
        <w:rPr>
          <w:rFonts w:ascii="Times New Roman" w:hAnsi="Times New Roman" w:cs="Times New Roman"/>
          <w:sz w:val="24"/>
          <w:szCs w:val="24"/>
        </w:rPr>
        <w:t>,</w:t>
      </w:r>
      <w:r w:rsidR="00011E05">
        <w:rPr>
          <w:rFonts w:ascii="Times New Roman" w:hAnsi="Times New Roman" w:cs="Times New Roman"/>
          <w:sz w:val="24"/>
          <w:szCs w:val="24"/>
        </w:rPr>
        <w:t xml:space="preserve"> </w:t>
      </w:r>
      <w:r w:rsidR="004F5179">
        <w:rPr>
          <w:rFonts w:ascii="Times New Roman" w:hAnsi="Times New Roman" w:cs="Times New Roman"/>
          <w:sz w:val="24"/>
          <w:szCs w:val="24"/>
        </w:rPr>
        <w:t>а през същата година нанасят и тежко поражение на Източнофранкското кралство</w:t>
      </w:r>
      <w:r w:rsidR="003A1E4D">
        <w:rPr>
          <w:rFonts w:ascii="Times New Roman" w:hAnsi="Times New Roman" w:cs="Times New Roman"/>
          <w:sz w:val="24"/>
          <w:szCs w:val="24"/>
        </w:rPr>
        <w:t>,</w:t>
      </w:r>
      <w:r w:rsidR="004F5179">
        <w:rPr>
          <w:rFonts w:ascii="Times New Roman" w:hAnsi="Times New Roman" w:cs="Times New Roman"/>
          <w:sz w:val="24"/>
          <w:szCs w:val="24"/>
        </w:rPr>
        <w:t xml:space="preserve"> което им позволява да </w:t>
      </w:r>
      <w:r w:rsidR="00950715">
        <w:rPr>
          <w:rFonts w:ascii="Times New Roman" w:hAnsi="Times New Roman" w:cs="Times New Roman"/>
          <w:sz w:val="24"/>
          <w:szCs w:val="24"/>
        </w:rPr>
        <w:t>установят своята граница на река Енс (</w:t>
      </w:r>
      <w:r w:rsidR="00950715">
        <w:rPr>
          <w:rFonts w:ascii="Times New Roman" w:hAnsi="Times New Roman" w:cs="Times New Roman"/>
          <w:sz w:val="24"/>
          <w:szCs w:val="24"/>
          <w:lang w:val="en-US"/>
        </w:rPr>
        <w:t>Macartney</w:t>
      </w:r>
      <w:r w:rsidR="00950715" w:rsidRPr="00950715">
        <w:rPr>
          <w:rFonts w:ascii="Times New Roman" w:hAnsi="Times New Roman" w:cs="Times New Roman"/>
          <w:sz w:val="24"/>
          <w:szCs w:val="24"/>
          <w:lang w:val="ru-RU"/>
        </w:rPr>
        <w:t xml:space="preserve"> 2009: 9</w:t>
      </w:r>
      <w:r w:rsidR="00950715">
        <w:rPr>
          <w:rFonts w:ascii="Times New Roman" w:hAnsi="Times New Roman" w:cs="Times New Roman"/>
          <w:sz w:val="24"/>
          <w:szCs w:val="24"/>
        </w:rPr>
        <w:t xml:space="preserve">). </w:t>
      </w:r>
    </w:p>
    <w:p w:rsidR="00ED7B24" w:rsidRDefault="003D768E" w:rsidP="001F43D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През 955 г. обаче те </w:t>
      </w:r>
      <w:r w:rsidR="0019619C">
        <w:rPr>
          <w:rFonts w:ascii="Times New Roman" w:hAnsi="Times New Roman" w:cs="Times New Roman"/>
          <w:sz w:val="24"/>
          <w:szCs w:val="24"/>
        </w:rPr>
        <w:t>на свой ред биват разбити</w:t>
      </w:r>
      <w:r>
        <w:rPr>
          <w:rFonts w:ascii="Times New Roman" w:hAnsi="Times New Roman" w:cs="Times New Roman"/>
          <w:sz w:val="24"/>
          <w:szCs w:val="24"/>
        </w:rPr>
        <w:t xml:space="preserve"> в битката при Аугсбург</w:t>
      </w:r>
      <w:r w:rsidR="003A1E4D">
        <w:rPr>
          <w:rFonts w:ascii="Times New Roman" w:hAnsi="Times New Roman" w:cs="Times New Roman"/>
          <w:sz w:val="24"/>
          <w:szCs w:val="24"/>
        </w:rPr>
        <w:t>,</w:t>
      </w:r>
      <w:r>
        <w:rPr>
          <w:rFonts w:ascii="Times New Roman" w:hAnsi="Times New Roman" w:cs="Times New Roman"/>
          <w:sz w:val="24"/>
          <w:szCs w:val="24"/>
        </w:rPr>
        <w:t xml:space="preserve"> като предвожданите от Ото </w:t>
      </w:r>
      <w:r>
        <w:rPr>
          <w:rFonts w:ascii="Times New Roman" w:hAnsi="Times New Roman" w:cs="Times New Roman"/>
          <w:sz w:val="24"/>
          <w:szCs w:val="24"/>
          <w:lang w:val="en-US"/>
        </w:rPr>
        <w:t>I</w:t>
      </w:r>
      <w:r w:rsidRPr="0031202B">
        <w:rPr>
          <w:rFonts w:ascii="Times New Roman" w:hAnsi="Times New Roman" w:cs="Times New Roman"/>
          <w:sz w:val="24"/>
          <w:szCs w:val="24"/>
          <w:lang w:val="ru-RU"/>
        </w:rPr>
        <w:t xml:space="preserve"> </w:t>
      </w:r>
      <w:r>
        <w:rPr>
          <w:rFonts w:ascii="Times New Roman" w:hAnsi="Times New Roman" w:cs="Times New Roman"/>
          <w:sz w:val="24"/>
          <w:szCs w:val="24"/>
        </w:rPr>
        <w:t>германци и славяни</w:t>
      </w:r>
      <w:r w:rsidR="003A1E4D">
        <w:rPr>
          <w:rFonts w:ascii="Times New Roman" w:hAnsi="Times New Roman" w:cs="Times New Roman"/>
          <w:sz w:val="24"/>
          <w:szCs w:val="24"/>
        </w:rPr>
        <w:t>,</w:t>
      </w:r>
      <w:r>
        <w:rPr>
          <w:rFonts w:ascii="Times New Roman" w:hAnsi="Times New Roman" w:cs="Times New Roman"/>
          <w:sz w:val="24"/>
          <w:szCs w:val="24"/>
        </w:rPr>
        <w:t xml:space="preserve"> спират западното разширение на земите на маджарите (</w:t>
      </w:r>
      <w:r>
        <w:rPr>
          <w:rFonts w:ascii="Times New Roman" w:hAnsi="Times New Roman" w:cs="Times New Roman"/>
          <w:sz w:val="24"/>
          <w:szCs w:val="24"/>
          <w:lang w:val="en-US"/>
        </w:rPr>
        <w:t>Molnar</w:t>
      </w:r>
      <w:r w:rsidRPr="0031202B">
        <w:rPr>
          <w:rFonts w:ascii="Times New Roman" w:hAnsi="Times New Roman" w:cs="Times New Roman"/>
          <w:sz w:val="24"/>
          <w:szCs w:val="24"/>
          <w:lang w:val="ru-RU"/>
        </w:rPr>
        <w:t xml:space="preserve"> 2003: 17-18</w:t>
      </w:r>
      <w:r>
        <w:rPr>
          <w:rFonts w:ascii="Times New Roman" w:hAnsi="Times New Roman" w:cs="Times New Roman"/>
          <w:sz w:val="24"/>
          <w:szCs w:val="24"/>
        </w:rPr>
        <w:t xml:space="preserve">). </w:t>
      </w:r>
      <w:r w:rsidR="00000BDB">
        <w:rPr>
          <w:rFonts w:ascii="Times New Roman" w:hAnsi="Times New Roman" w:cs="Times New Roman"/>
          <w:sz w:val="24"/>
          <w:szCs w:val="24"/>
        </w:rPr>
        <w:t>Това събитие впоследствие се оказва от решаващо значение за бъдещето на унгарската държава</w:t>
      </w:r>
      <w:r w:rsidR="003A1E4D">
        <w:rPr>
          <w:rFonts w:ascii="Times New Roman" w:hAnsi="Times New Roman" w:cs="Times New Roman"/>
          <w:sz w:val="24"/>
          <w:szCs w:val="24"/>
        </w:rPr>
        <w:t>,</w:t>
      </w:r>
      <w:r w:rsidR="00000BDB">
        <w:rPr>
          <w:rFonts w:ascii="Times New Roman" w:hAnsi="Times New Roman" w:cs="Times New Roman"/>
          <w:sz w:val="24"/>
          <w:szCs w:val="24"/>
        </w:rPr>
        <w:t xml:space="preserve"> тъй като тя попада под политическото и културно влияние първо на Източнофранкското кралство</w:t>
      </w:r>
      <w:r w:rsidR="003A1E4D">
        <w:rPr>
          <w:rFonts w:ascii="Times New Roman" w:hAnsi="Times New Roman" w:cs="Times New Roman"/>
          <w:sz w:val="24"/>
          <w:szCs w:val="24"/>
        </w:rPr>
        <w:t>,</w:t>
      </w:r>
      <w:r w:rsidR="00000BDB">
        <w:rPr>
          <w:rFonts w:ascii="Times New Roman" w:hAnsi="Times New Roman" w:cs="Times New Roman"/>
          <w:sz w:val="24"/>
          <w:szCs w:val="24"/>
        </w:rPr>
        <w:t xml:space="preserve"> а след </w:t>
      </w:r>
      <w:r w:rsidR="00000BDB" w:rsidRPr="00C42103">
        <w:rPr>
          <w:rFonts w:ascii="Times New Roman" w:hAnsi="Times New Roman" w:cs="Times New Roman"/>
          <w:sz w:val="24"/>
          <w:szCs w:val="24"/>
          <w:lang w:val="ru-RU"/>
        </w:rPr>
        <w:t xml:space="preserve">962 </w:t>
      </w:r>
      <w:r w:rsidR="00000BDB">
        <w:rPr>
          <w:rFonts w:ascii="Times New Roman" w:hAnsi="Times New Roman" w:cs="Times New Roman"/>
          <w:sz w:val="24"/>
          <w:szCs w:val="24"/>
        </w:rPr>
        <w:t xml:space="preserve">г. на Свещената Римска империя. </w:t>
      </w:r>
      <w:r w:rsidR="00C76334">
        <w:rPr>
          <w:rFonts w:ascii="Times New Roman" w:hAnsi="Times New Roman" w:cs="Times New Roman"/>
          <w:sz w:val="24"/>
          <w:szCs w:val="24"/>
        </w:rPr>
        <w:t xml:space="preserve">В резултат през 1000 г. ръководителят на маджарите Ищван бива коронован </w:t>
      </w:r>
      <w:r w:rsidR="00C76334" w:rsidRPr="00C76334">
        <w:rPr>
          <w:rFonts w:ascii="Times New Roman" w:hAnsi="Times New Roman" w:cs="Times New Roman"/>
          <w:sz w:val="24"/>
          <w:szCs w:val="24"/>
        </w:rPr>
        <w:t xml:space="preserve">от папа Силвестър II </w:t>
      </w:r>
      <w:r w:rsidR="00C76334">
        <w:rPr>
          <w:rFonts w:ascii="Times New Roman" w:hAnsi="Times New Roman" w:cs="Times New Roman"/>
          <w:sz w:val="24"/>
          <w:szCs w:val="24"/>
        </w:rPr>
        <w:t>като първия християнски крал на Унгария, а през 1003 г. той инкорпорира и Трансилвания в новото кралство</w:t>
      </w:r>
      <w:r w:rsidR="008B513E">
        <w:rPr>
          <w:rFonts w:ascii="Times New Roman" w:hAnsi="Times New Roman" w:cs="Times New Roman"/>
          <w:sz w:val="24"/>
          <w:szCs w:val="24"/>
        </w:rPr>
        <w:t xml:space="preserve"> (</w:t>
      </w:r>
      <w:r w:rsidR="008B513E">
        <w:rPr>
          <w:rFonts w:ascii="Times New Roman" w:hAnsi="Times New Roman" w:cs="Times New Roman"/>
          <w:sz w:val="24"/>
          <w:szCs w:val="24"/>
          <w:lang w:val="en-US"/>
        </w:rPr>
        <w:t>Sugar</w:t>
      </w:r>
      <w:r w:rsidR="008B513E" w:rsidRPr="00C42103">
        <w:rPr>
          <w:rFonts w:ascii="Times New Roman" w:hAnsi="Times New Roman" w:cs="Times New Roman"/>
          <w:sz w:val="24"/>
          <w:szCs w:val="24"/>
          <w:lang w:val="ru-RU"/>
        </w:rPr>
        <w:t xml:space="preserve">, </w:t>
      </w:r>
      <w:r w:rsidR="008B513E">
        <w:rPr>
          <w:rFonts w:ascii="Times New Roman" w:hAnsi="Times New Roman" w:cs="Times New Roman"/>
          <w:sz w:val="24"/>
          <w:szCs w:val="24"/>
          <w:lang w:val="en-US"/>
        </w:rPr>
        <w:t>Hanak</w:t>
      </w:r>
      <w:r w:rsidR="008B513E" w:rsidRPr="00C42103">
        <w:rPr>
          <w:rFonts w:ascii="Times New Roman" w:hAnsi="Times New Roman" w:cs="Times New Roman"/>
          <w:sz w:val="24"/>
          <w:szCs w:val="24"/>
          <w:lang w:val="ru-RU"/>
        </w:rPr>
        <w:t xml:space="preserve">, </w:t>
      </w:r>
      <w:r w:rsidR="008B513E">
        <w:rPr>
          <w:rFonts w:ascii="Times New Roman" w:hAnsi="Times New Roman" w:cs="Times New Roman"/>
          <w:sz w:val="24"/>
          <w:szCs w:val="24"/>
          <w:lang w:val="en-US"/>
        </w:rPr>
        <w:t>Frank</w:t>
      </w:r>
      <w:r w:rsidR="008B513E" w:rsidRPr="00C42103">
        <w:rPr>
          <w:rFonts w:ascii="Times New Roman" w:hAnsi="Times New Roman" w:cs="Times New Roman"/>
          <w:sz w:val="24"/>
          <w:szCs w:val="24"/>
          <w:lang w:val="ru-RU"/>
        </w:rPr>
        <w:t xml:space="preserve"> 1994: 17</w:t>
      </w:r>
      <w:r w:rsidR="008B513E">
        <w:rPr>
          <w:rFonts w:ascii="Times New Roman" w:hAnsi="Times New Roman" w:cs="Times New Roman"/>
          <w:sz w:val="24"/>
          <w:szCs w:val="24"/>
        </w:rPr>
        <w:t>)</w:t>
      </w:r>
      <w:r w:rsidR="00C76334">
        <w:rPr>
          <w:rFonts w:ascii="Times New Roman" w:hAnsi="Times New Roman" w:cs="Times New Roman"/>
          <w:sz w:val="24"/>
          <w:szCs w:val="24"/>
        </w:rPr>
        <w:t xml:space="preserve">. </w:t>
      </w:r>
    </w:p>
    <w:p w:rsidR="008B513E" w:rsidRDefault="008B513E" w:rsidP="001F43D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42103">
        <w:rPr>
          <w:rFonts w:ascii="Times New Roman" w:hAnsi="Times New Roman" w:cs="Times New Roman"/>
          <w:sz w:val="24"/>
          <w:szCs w:val="24"/>
        </w:rPr>
        <w:t xml:space="preserve">През </w:t>
      </w:r>
      <w:r w:rsidR="00C42103">
        <w:rPr>
          <w:rFonts w:ascii="Times New Roman" w:hAnsi="Times New Roman" w:cs="Times New Roman"/>
          <w:sz w:val="24"/>
          <w:szCs w:val="24"/>
          <w:lang w:val="en-US"/>
        </w:rPr>
        <w:t>XI</w:t>
      </w:r>
      <w:r w:rsidR="00C42103" w:rsidRPr="00C42103">
        <w:rPr>
          <w:rFonts w:ascii="Times New Roman" w:hAnsi="Times New Roman" w:cs="Times New Roman"/>
          <w:sz w:val="24"/>
          <w:szCs w:val="24"/>
          <w:lang w:val="ru-RU"/>
        </w:rPr>
        <w:t xml:space="preserve"> </w:t>
      </w:r>
      <w:r w:rsidR="00C42103">
        <w:rPr>
          <w:rFonts w:ascii="Times New Roman" w:hAnsi="Times New Roman" w:cs="Times New Roman"/>
          <w:sz w:val="24"/>
          <w:szCs w:val="24"/>
        </w:rPr>
        <w:t xml:space="preserve">век </w:t>
      </w:r>
      <w:r w:rsidR="003B1AAB">
        <w:rPr>
          <w:rFonts w:ascii="Times New Roman" w:hAnsi="Times New Roman" w:cs="Times New Roman"/>
          <w:sz w:val="24"/>
          <w:szCs w:val="24"/>
        </w:rPr>
        <w:t xml:space="preserve">преобладава </w:t>
      </w:r>
      <w:r w:rsidR="00C42103">
        <w:rPr>
          <w:rFonts w:ascii="Times New Roman" w:hAnsi="Times New Roman" w:cs="Times New Roman"/>
          <w:sz w:val="24"/>
          <w:szCs w:val="24"/>
        </w:rPr>
        <w:t xml:space="preserve">вътрешната нестабилност </w:t>
      </w:r>
      <w:r w:rsidR="003B1AAB">
        <w:rPr>
          <w:rFonts w:ascii="Times New Roman" w:hAnsi="Times New Roman" w:cs="Times New Roman"/>
          <w:sz w:val="24"/>
          <w:szCs w:val="24"/>
        </w:rPr>
        <w:t>в</w:t>
      </w:r>
      <w:r w:rsidR="00C42103">
        <w:rPr>
          <w:rFonts w:ascii="Times New Roman" w:hAnsi="Times New Roman" w:cs="Times New Roman"/>
          <w:sz w:val="24"/>
          <w:szCs w:val="24"/>
        </w:rPr>
        <w:t xml:space="preserve"> унгарската държава</w:t>
      </w:r>
      <w:r w:rsidR="003A1E4D">
        <w:rPr>
          <w:rFonts w:ascii="Times New Roman" w:hAnsi="Times New Roman" w:cs="Times New Roman"/>
          <w:sz w:val="24"/>
          <w:szCs w:val="24"/>
        </w:rPr>
        <w:t>,</w:t>
      </w:r>
      <w:r w:rsidR="00C42103">
        <w:rPr>
          <w:rFonts w:ascii="Times New Roman" w:hAnsi="Times New Roman" w:cs="Times New Roman"/>
          <w:sz w:val="24"/>
          <w:szCs w:val="24"/>
        </w:rPr>
        <w:t xml:space="preserve"> </w:t>
      </w:r>
      <w:r w:rsidR="003B1AAB">
        <w:rPr>
          <w:rFonts w:ascii="Times New Roman" w:hAnsi="Times New Roman" w:cs="Times New Roman"/>
          <w:sz w:val="24"/>
          <w:szCs w:val="24"/>
        </w:rPr>
        <w:t>тъй като все още не се утвърдила новата политическа система</w:t>
      </w:r>
      <w:r w:rsidR="003A1E4D">
        <w:rPr>
          <w:rFonts w:ascii="Times New Roman" w:hAnsi="Times New Roman" w:cs="Times New Roman"/>
          <w:sz w:val="24"/>
          <w:szCs w:val="24"/>
        </w:rPr>
        <w:t>,</w:t>
      </w:r>
      <w:r w:rsidR="003B1AAB">
        <w:rPr>
          <w:rFonts w:ascii="Times New Roman" w:hAnsi="Times New Roman" w:cs="Times New Roman"/>
          <w:sz w:val="24"/>
          <w:szCs w:val="24"/>
        </w:rPr>
        <w:t xml:space="preserve"> но в рамките на </w:t>
      </w:r>
      <w:r w:rsidR="003B1AAB">
        <w:rPr>
          <w:rFonts w:ascii="Times New Roman" w:hAnsi="Times New Roman" w:cs="Times New Roman"/>
          <w:sz w:val="24"/>
          <w:szCs w:val="24"/>
          <w:lang w:val="en-US"/>
        </w:rPr>
        <w:t>XII</w:t>
      </w:r>
      <w:r w:rsidR="003B1AAB">
        <w:rPr>
          <w:rFonts w:ascii="Times New Roman" w:hAnsi="Times New Roman" w:cs="Times New Roman"/>
          <w:sz w:val="24"/>
          <w:szCs w:val="24"/>
        </w:rPr>
        <w:t xml:space="preserve"> век относително спокойните условия в тази част на Междинна Европа</w:t>
      </w:r>
      <w:r w:rsidR="003A1E4D">
        <w:rPr>
          <w:rFonts w:ascii="Times New Roman" w:hAnsi="Times New Roman" w:cs="Times New Roman"/>
          <w:sz w:val="24"/>
          <w:szCs w:val="24"/>
        </w:rPr>
        <w:t>,</w:t>
      </w:r>
      <w:r w:rsidR="003B1AAB">
        <w:rPr>
          <w:rFonts w:ascii="Times New Roman" w:hAnsi="Times New Roman" w:cs="Times New Roman"/>
          <w:sz w:val="24"/>
          <w:szCs w:val="24"/>
        </w:rPr>
        <w:t xml:space="preserve"> позволяват на Кралство Унгария да увеличи значително своето население и да подобри своето икономическо състояние (</w:t>
      </w:r>
      <w:r w:rsidR="003B1AAB">
        <w:rPr>
          <w:rFonts w:ascii="Times New Roman" w:hAnsi="Times New Roman" w:cs="Times New Roman"/>
          <w:sz w:val="24"/>
          <w:szCs w:val="24"/>
          <w:lang w:val="en-US"/>
        </w:rPr>
        <w:t>Macartney</w:t>
      </w:r>
      <w:r w:rsidR="003B1AAB" w:rsidRPr="003B1AAB">
        <w:rPr>
          <w:rFonts w:ascii="Times New Roman" w:hAnsi="Times New Roman" w:cs="Times New Roman"/>
          <w:sz w:val="24"/>
          <w:szCs w:val="24"/>
          <w:lang w:val="ru-RU"/>
        </w:rPr>
        <w:t xml:space="preserve"> 2009: 21</w:t>
      </w:r>
      <w:r w:rsidR="003B1AAB">
        <w:rPr>
          <w:rFonts w:ascii="Times New Roman" w:hAnsi="Times New Roman" w:cs="Times New Roman"/>
          <w:sz w:val="24"/>
          <w:szCs w:val="24"/>
        </w:rPr>
        <w:t xml:space="preserve">). </w:t>
      </w:r>
      <w:r w:rsidR="009E1F51">
        <w:rPr>
          <w:rFonts w:ascii="Times New Roman" w:hAnsi="Times New Roman" w:cs="Times New Roman"/>
          <w:sz w:val="24"/>
          <w:szCs w:val="24"/>
        </w:rPr>
        <w:t>През 1241 – 1242 г. Унгария бива изправена пред нашествието на монголците</w:t>
      </w:r>
      <w:r w:rsidR="003A1E4D">
        <w:rPr>
          <w:rFonts w:ascii="Times New Roman" w:hAnsi="Times New Roman" w:cs="Times New Roman"/>
          <w:sz w:val="24"/>
          <w:szCs w:val="24"/>
        </w:rPr>
        <w:t>,</w:t>
      </w:r>
      <w:r w:rsidR="009E1F51">
        <w:rPr>
          <w:rFonts w:ascii="Times New Roman" w:hAnsi="Times New Roman" w:cs="Times New Roman"/>
          <w:sz w:val="24"/>
          <w:szCs w:val="24"/>
        </w:rPr>
        <w:t xml:space="preserve"> което опустошава страната и предизвиква хаос</w:t>
      </w:r>
      <w:r w:rsidR="003A1E4D">
        <w:rPr>
          <w:rFonts w:ascii="Times New Roman" w:hAnsi="Times New Roman" w:cs="Times New Roman"/>
          <w:sz w:val="24"/>
          <w:szCs w:val="24"/>
        </w:rPr>
        <w:t>,</w:t>
      </w:r>
      <w:r w:rsidR="009E1F51">
        <w:rPr>
          <w:rFonts w:ascii="Times New Roman" w:hAnsi="Times New Roman" w:cs="Times New Roman"/>
          <w:sz w:val="24"/>
          <w:szCs w:val="24"/>
        </w:rPr>
        <w:t xml:space="preserve"> а последвалите военни конфликти с Бохемия (</w:t>
      </w:r>
      <w:r w:rsidR="009E1F51" w:rsidRPr="009E1F51">
        <w:rPr>
          <w:rFonts w:ascii="Times New Roman" w:hAnsi="Times New Roman" w:cs="Times New Roman"/>
          <w:sz w:val="24"/>
          <w:szCs w:val="24"/>
          <w:lang w:val="ru-RU"/>
        </w:rPr>
        <w:t xml:space="preserve">1260 – 1270 </w:t>
      </w:r>
      <w:r w:rsidR="009E1F51">
        <w:rPr>
          <w:rFonts w:ascii="Times New Roman" w:hAnsi="Times New Roman" w:cs="Times New Roman"/>
          <w:sz w:val="24"/>
          <w:szCs w:val="24"/>
        </w:rPr>
        <w:t>г.) допълнително отслабват нейните способности за намеса (</w:t>
      </w:r>
      <w:r w:rsidR="009E1F51">
        <w:rPr>
          <w:rFonts w:ascii="Times New Roman" w:hAnsi="Times New Roman" w:cs="Times New Roman"/>
          <w:sz w:val="24"/>
          <w:szCs w:val="24"/>
          <w:lang w:val="en-US"/>
        </w:rPr>
        <w:t>Minahan</w:t>
      </w:r>
      <w:r w:rsidR="009E1F51" w:rsidRPr="009E1F51">
        <w:rPr>
          <w:rFonts w:ascii="Times New Roman" w:hAnsi="Times New Roman" w:cs="Times New Roman"/>
          <w:sz w:val="24"/>
          <w:szCs w:val="24"/>
          <w:lang w:val="ru-RU"/>
        </w:rPr>
        <w:t xml:space="preserve"> 2000: 311</w:t>
      </w:r>
      <w:r w:rsidR="009E1F51">
        <w:rPr>
          <w:rFonts w:ascii="Times New Roman" w:hAnsi="Times New Roman" w:cs="Times New Roman"/>
          <w:sz w:val="24"/>
          <w:szCs w:val="24"/>
        </w:rPr>
        <w:t xml:space="preserve">). </w:t>
      </w:r>
      <w:r w:rsidR="003A65D0">
        <w:rPr>
          <w:rFonts w:ascii="Times New Roman" w:hAnsi="Times New Roman" w:cs="Times New Roman"/>
          <w:sz w:val="24"/>
          <w:szCs w:val="24"/>
        </w:rPr>
        <w:t xml:space="preserve">През </w:t>
      </w:r>
      <w:r w:rsidR="003A65D0">
        <w:rPr>
          <w:rFonts w:ascii="Times New Roman" w:hAnsi="Times New Roman" w:cs="Times New Roman"/>
          <w:sz w:val="24"/>
          <w:szCs w:val="24"/>
          <w:lang w:val="en-US"/>
        </w:rPr>
        <w:t>XIV</w:t>
      </w:r>
      <w:r w:rsidR="003A65D0" w:rsidRPr="003A65D0">
        <w:rPr>
          <w:rFonts w:ascii="Times New Roman" w:hAnsi="Times New Roman" w:cs="Times New Roman"/>
          <w:sz w:val="24"/>
          <w:szCs w:val="24"/>
          <w:lang w:val="ru-RU"/>
        </w:rPr>
        <w:t xml:space="preserve"> </w:t>
      </w:r>
      <w:r w:rsidR="003A65D0">
        <w:rPr>
          <w:rFonts w:ascii="Times New Roman" w:hAnsi="Times New Roman" w:cs="Times New Roman"/>
          <w:sz w:val="24"/>
          <w:szCs w:val="24"/>
        </w:rPr>
        <w:t>век заплахата от турците принуждава крал Сигизмунд да предприеме действия</w:t>
      </w:r>
      <w:r w:rsidR="003A1E4D">
        <w:rPr>
          <w:rFonts w:ascii="Times New Roman" w:hAnsi="Times New Roman" w:cs="Times New Roman"/>
          <w:sz w:val="24"/>
          <w:szCs w:val="24"/>
        </w:rPr>
        <w:t>,</w:t>
      </w:r>
      <w:r w:rsidR="003A65D0">
        <w:rPr>
          <w:rFonts w:ascii="Times New Roman" w:hAnsi="Times New Roman" w:cs="Times New Roman"/>
          <w:sz w:val="24"/>
          <w:szCs w:val="24"/>
        </w:rPr>
        <w:t xml:space="preserve"> </w:t>
      </w:r>
      <w:r w:rsidR="00293360">
        <w:rPr>
          <w:rFonts w:ascii="Times New Roman" w:hAnsi="Times New Roman" w:cs="Times New Roman"/>
          <w:sz w:val="24"/>
          <w:szCs w:val="24"/>
        </w:rPr>
        <w:t>с оглед възпиране</w:t>
      </w:r>
      <w:r w:rsidR="003A65D0">
        <w:rPr>
          <w:rFonts w:ascii="Times New Roman" w:hAnsi="Times New Roman" w:cs="Times New Roman"/>
          <w:sz w:val="24"/>
          <w:szCs w:val="24"/>
        </w:rPr>
        <w:t xml:space="preserve"> на </w:t>
      </w:r>
      <w:r w:rsidR="00E11632">
        <w:rPr>
          <w:rFonts w:ascii="Times New Roman" w:hAnsi="Times New Roman" w:cs="Times New Roman"/>
          <w:sz w:val="24"/>
          <w:szCs w:val="24"/>
        </w:rPr>
        <w:t>тяхната инвазия</w:t>
      </w:r>
      <w:r w:rsidR="003A1E4D">
        <w:rPr>
          <w:rFonts w:ascii="Times New Roman" w:hAnsi="Times New Roman" w:cs="Times New Roman"/>
          <w:sz w:val="24"/>
          <w:szCs w:val="24"/>
        </w:rPr>
        <w:t>,</w:t>
      </w:r>
      <w:r w:rsidR="00E11632">
        <w:rPr>
          <w:rFonts w:ascii="Times New Roman" w:hAnsi="Times New Roman" w:cs="Times New Roman"/>
          <w:sz w:val="24"/>
          <w:szCs w:val="24"/>
        </w:rPr>
        <w:t xml:space="preserve"> преди да </w:t>
      </w:r>
      <w:r w:rsidR="00293360">
        <w:rPr>
          <w:rFonts w:ascii="Times New Roman" w:hAnsi="Times New Roman" w:cs="Times New Roman"/>
          <w:sz w:val="24"/>
          <w:szCs w:val="24"/>
        </w:rPr>
        <w:t>е</w:t>
      </w:r>
      <w:r w:rsidR="00E11632">
        <w:rPr>
          <w:rFonts w:ascii="Times New Roman" w:hAnsi="Times New Roman" w:cs="Times New Roman"/>
          <w:sz w:val="24"/>
          <w:szCs w:val="24"/>
        </w:rPr>
        <w:t xml:space="preserve"> достигнал</w:t>
      </w:r>
      <w:r w:rsidR="00293360">
        <w:rPr>
          <w:rFonts w:ascii="Times New Roman" w:hAnsi="Times New Roman" w:cs="Times New Roman"/>
          <w:sz w:val="24"/>
          <w:szCs w:val="24"/>
        </w:rPr>
        <w:t>а</w:t>
      </w:r>
      <w:r w:rsidR="00E11632">
        <w:rPr>
          <w:rFonts w:ascii="Times New Roman" w:hAnsi="Times New Roman" w:cs="Times New Roman"/>
          <w:sz w:val="24"/>
          <w:szCs w:val="24"/>
        </w:rPr>
        <w:t xml:space="preserve"> до унгарските земи. </w:t>
      </w:r>
      <w:r w:rsidR="00293360">
        <w:rPr>
          <w:rFonts w:ascii="Times New Roman" w:hAnsi="Times New Roman" w:cs="Times New Roman"/>
          <w:sz w:val="24"/>
          <w:szCs w:val="24"/>
        </w:rPr>
        <w:t>Въпреки това</w:t>
      </w:r>
      <w:r w:rsidR="003A1E4D">
        <w:rPr>
          <w:rFonts w:ascii="Times New Roman" w:hAnsi="Times New Roman" w:cs="Times New Roman"/>
          <w:sz w:val="24"/>
          <w:szCs w:val="24"/>
        </w:rPr>
        <w:t>,</w:t>
      </w:r>
      <w:r w:rsidR="00293360">
        <w:rPr>
          <w:rFonts w:ascii="Times New Roman" w:hAnsi="Times New Roman" w:cs="Times New Roman"/>
          <w:sz w:val="24"/>
          <w:szCs w:val="24"/>
        </w:rPr>
        <w:t xml:space="preserve"> в битката при Никопол (1396 г.) предвожданите от него войски наред с тези на херцогът на Бургундия Жан </w:t>
      </w:r>
      <w:r w:rsidR="00293360">
        <w:rPr>
          <w:rFonts w:ascii="Times New Roman" w:hAnsi="Times New Roman" w:cs="Times New Roman"/>
          <w:sz w:val="24"/>
          <w:szCs w:val="24"/>
          <w:lang w:val="en-US"/>
        </w:rPr>
        <w:t>II</w:t>
      </w:r>
      <w:r w:rsidR="00293360">
        <w:rPr>
          <w:rFonts w:ascii="Times New Roman" w:hAnsi="Times New Roman" w:cs="Times New Roman"/>
          <w:sz w:val="24"/>
          <w:szCs w:val="24"/>
        </w:rPr>
        <w:t xml:space="preserve"> и силите на Втората българска държава</w:t>
      </w:r>
      <w:r w:rsidR="003A1E4D">
        <w:rPr>
          <w:rFonts w:ascii="Times New Roman" w:hAnsi="Times New Roman" w:cs="Times New Roman"/>
          <w:sz w:val="24"/>
          <w:szCs w:val="24"/>
        </w:rPr>
        <w:t>,</w:t>
      </w:r>
      <w:r w:rsidR="00293360">
        <w:rPr>
          <w:rFonts w:ascii="Times New Roman" w:hAnsi="Times New Roman" w:cs="Times New Roman"/>
          <w:sz w:val="24"/>
          <w:szCs w:val="24"/>
        </w:rPr>
        <w:t xml:space="preserve"> биват разбити</w:t>
      </w:r>
      <w:r w:rsidR="003A1E4D">
        <w:rPr>
          <w:rFonts w:ascii="Times New Roman" w:hAnsi="Times New Roman" w:cs="Times New Roman"/>
          <w:sz w:val="24"/>
          <w:szCs w:val="24"/>
        </w:rPr>
        <w:t>,</w:t>
      </w:r>
      <w:r w:rsidR="00293360">
        <w:rPr>
          <w:rFonts w:ascii="Times New Roman" w:hAnsi="Times New Roman" w:cs="Times New Roman"/>
          <w:sz w:val="24"/>
          <w:szCs w:val="24"/>
        </w:rPr>
        <w:t xml:space="preserve"> като през следващите 130 години </w:t>
      </w:r>
      <w:r w:rsidR="006C54F0">
        <w:rPr>
          <w:rFonts w:ascii="Times New Roman" w:hAnsi="Times New Roman" w:cs="Times New Roman"/>
          <w:sz w:val="24"/>
          <w:szCs w:val="24"/>
        </w:rPr>
        <w:t>се водят още шест унгарско-турски войни</w:t>
      </w:r>
      <w:r w:rsidR="00B31888">
        <w:rPr>
          <w:rFonts w:ascii="Times New Roman" w:hAnsi="Times New Roman" w:cs="Times New Roman"/>
          <w:sz w:val="24"/>
          <w:szCs w:val="24"/>
        </w:rPr>
        <w:t xml:space="preserve"> (</w:t>
      </w:r>
      <w:r w:rsidR="00B31888">
        <w:rPr>
          <w:rFonts w:ascii="Times New Roman" w:hAnsi="Times New Roman" w:cs="Times New Roman"/>
          <w:sz w:val="24"/>
          <w:szCs w:val="24"/>
          <w:lang w:val="en-US"/>
        </w:rPr>
        <w:t>Phillips</w:t>
      </w:r>
      <w:r w:rsidR="00B31888" w:rsidRPr="00B31888">
        <w:rPr>
          <w:rFonts w:ascii="Times New Roman" w:hAnsi="Times New Roman" w:cs="Times New Roman"/>
          <w:sz w:val="24"/>
          <w:szCs w:val="24"/>
          <w:lang w:val="ru-RU"/>
        </w:rPr>
        <w:t xml:space="preserve">, </w:t>
      </w:r>
      <w:r w:rsidR="00B31888">
        <w:rPr>
          <w:rFonts w:ascii="Times New Roman" w:hAnsi="Times New Roman" w:cs="Times New Roman"/>
          <w:sz w:val="24"/>
          <w:szCs w:val="24"/>
          <w:lang w:val="en-US"/>
        </w:rPr>
        <w:t>Axelrod</w:t>
      </w:r>
      <w:r w:rsidR="00B31888" w:rsidRPr="00B31888">
        <w:rPr>
          <w:rFonts w:ascii="Times New Roman" w:hAnsi="Times New Roman" w:cs="Times New Roman"/>
          <w:sz w:val="24"/>
          <w:szCs w:val="24"/>
          <w:lang w:val="ru-RU"/>
        </w:rPr>
        <w:t xml:space="preserve"> 2005: 820, </w:t>
      </w:r>
      <w:r w:rsidR="00B31888">
        <w:rPr>
          <w:rFonts w:ascii="Times New Roman" w:hAnsi="Times New Roman" w:cs="Times New Roman"/>
          <w:sz w:val="24"/>
          <w:szCs w:val="24"/>
          <w:lang w:val="en-US"/>
        </w:rPr>
        <w:t>xviii</w:t>
      </w:r>
      <w:r w:rsidR="00B31888">
        <w:rPr>
          <w:rFonts w:ascii="Times New Roman" w:hAnsi="Times New Roman" w:cs="Times New Roman"/>
          <w:sz w:val="24"/>
          <w:szCs w:val="24"/>
        </w:rPr>
        <w:t>)</w:t>
      </w:r>
      <w:r w:rsidR="006C54F0">
        <w:rPr>
          <w:rFonts w:ascii="Times New Roman" w:hAnsi="Times New Roman" w:cs="Times New Roman"/>
          <w:sz w:val="24"/>
          <w:szCs w:val="24"/>
        </w:rPr>
        <w:t xml:space="preserve">. </w:t>
      </w:r>
    </w:p>
    <w:p w:rsidR="006C54F0" w:rsidRDefault="00B31888" w:rsidP="001F43D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CC36AD">
        <w:rPr>
          <w:rFonts w:ascii="Times New Roman" w:hAnsi="Times New Roman" w:cs="Times New Roman"/>
          <w:sz w:val="24"/>
          <w:szCs w:val="24"/>
        </w:rPr>
        <w:t>П</w:t>
      </w:r>
      <w:r>
        <w:rPr>
          <w:rFonts w:ascii="Times New Roman" w:hAnsi="Times New Roman" w:cs="Times New Roman"/>
          <w:sz w:val="24"/>
          <w:szCs w:val="24"/>
        </w:rPr>
        <w:t xml:space="preserve">оследната от тях </w:t>
      </w:r>
      <w:r w:rsidR="00CC36AD">
        <w:rPr>
          <w:rFonts w:ascii="Times New Roman" w:hAnsi="Times New Roman" w:cs="Times New Roman"/>
          <w:sz w:val="24"/>
          <w:szCs w:val="24"/>
        </w:rPr>
        <w:t xml:space="preserve">завършва с окончателното поражение на унгарските войски в битката при Мохач (1526 г.) </w:t>
      </w:r>
      <w:r w:rsidR="00BC0D42">
        <w:rPr>
          <w:rFonts w:ascii="Times New Roman" w:hAnsi="Times New Roman" w:cs="Times New Roman"/>
          <w:sz w:val="24"/>
          <w:szCs w:val="24"/>
        </w:rPr>
        <w:t>и разделянето на територията на Кралство Унгария</w:t>
      </w:r>
      <w:r w:rsidR="00BC0D42" w:rsidRPr="00BC0D42">
        <w:rPr>
          <w:rFonts w:ascii="Times New Roman" w:hAnsi="Times New Roman" w:cs="Times New Roman"/>
          <w:sz w:val="24"/>
          <w:szCs w:val="24"/>
          <w:lang w:val="ru-RU"/>
        </w:rPr>
        <w:t xml:space="preserve"> </w:t>
      </w:r>
      <w:r w:rsidR="00BC0D42">
        <w:rPr>
          <w:rFonts w:ascii="Times New Roman" w:hAnsi="Times New Roman" w:cs="Times New Roman"/>
          <w:sz w:val="24"/>
          <w:szCs w:val="24"/>
        </w:rPr>
        <w:t>(</w:t>
      </w:r>
      <w:r w:rsidR="00BC0D42">
        <w:rPr>
          <w:rFonts w:ascii="Times New Roman" w:hAnsi="Times New Roman" w:cs="Times New Roman"/>
          <w:sz w:val="24"/>
          <w:szCs w:val="24"/>
          <w:lang w:val="en-US"/>
        </w:rPr>
        <w:t>Godkin</w:t>
      </w:r>
      <w:r w:rsidR="00BC0D42" w:rsidRPr="00BC0D42">
        <w:rPr>
          <w:rFonts w:ascii="Times New Roman" w:hAnsi="Times New Roman" w:cs="Times New Roman"/>
          <w:sz w:val="24"/>
          <w:szCs w:val="24"/>
          <w:lang w:val="ru-RU"/>
        </w:rPr>
        <w:t xml:space="preserve"> 1853: 142</w:t>
      </w:r>
      <w:r w:rsidR="00BC0D42">
        <w:rPr>
          <w:rFonts w:ascii="Times New Roman" w:hAnsi="Times New Roman" w:cs="Times New Roman"/>
          <w:sz w:val="24"/>
          <w:szCs w:val="24"/>
        </w:rPr>
        <w:t xml:space="preserve">). </w:t>
      </w:r>
      <w:r w:rsidR="00774E2A">
        <w:rPr>
          <w:rFonts w:ascii="Times New Roman" w:hAnsi="Times New Roman" w:cs="Times New Roman"/>
          <w:sz w:val="24"/>
          <w:szCs w:val="24"/>
        </w:rPr>
        <w:t xml:space="preserve">Смъртта на Лайош </w:t>
      </w:r>
      <w:r w:rsidR="00774E2A">
        <w:rPr>
          <w:rFonts w:ascii="Times New Roman" w:hAnsi="Times New Roman" w:cs="Times New Roman"/>
          <w:sz w:val="24"/>
          <w:szCs w:val="24"/>
          <w:lang w:val="en-US"/>
        </w:rPr>
        <w:t>II</w:t>
      </w:r>
      <w:r w:rsidR="00774E2A" w:rsidRPr="00774E2A">
        <w:rPr>
          <w:rFonts w:ascii="Times New Roman" w:hAnsi="Times New Roman" w:cs="Times New Roman"/>
          <w:sz w:val="24"/>
          <w:szCs w:val="24"/>
          <w:lang w:val="ru-RU"/>
        </w:rPr>
        <w:t xml:space="preserve"> </w:t>
      </w:r>
      <w:r w:rsidR="00774E2A">
        <w:rPr>
          <w:rFonts w:ascii="Times New Roman" w:hAnsi="Times New Roman" w:cs="Times New Roman"/>
          <w:sz w:val="24"/>
          <w:szCs w:val="24"/>
        </w:rPr>
        <w:t>на бойното поле</w:t>
      </w:r>
      <w:r w:rsidR="001A2BC8">
        <w:rPr>
          <w:rFonts w:ascii="Times New Roman" w:hAnsi="Times New Roman" w:cs="Times New Roman"/>
          <w:sz w:val="24"/>
          <w:szCs w:val="24"/>
        </w:rPr>
        <w:t>,</w:t>
      </w:r>
      <w:r w:rsidR="00774E2A">
        <w:rPr>
          <w:rFonts w:ascii="Times New Roman" w:hAnsi="Times New Roman" w:cs="Times New Roman"/>
          <w:sz w:val="24"/>
          <w:szCs w:val="24"/>
        </w:rPr>
        <w:t xml:space="preserve"> допринася за настъпването на период на вътрешнополитическа нестабилност</w:t>
      </w:r>
      <w:r w:rsidR="000A68A5">
        <w:rPr>
          <w:rFonts w:ascii="Times New Roman" w:hAnsi="Times New Roman" w:cs="Times New Roman"/>
          <w:sz w:val="24"/>
          <w:szCs w:val="24"/>
        </w:rPr>
        <w:t>,</w:t>
      </w:r>
      <w:r w:rsidR="00774E2A">
        <w:rPr>
          <w:rFonts w:ascii="Times New Roman" w:hAnsi="Times New Roman" w:cs="Times New Roman"/>
          <w:sz w:val="24"/>
          <w:szCs w:val="24"/>
        </w:rPr>
        <w:t xml:space="preserve"> в резултат на който унгарската държава е разделена на три части</w:t>
      </w:r>
      <w:r w:rsidR="00774E2A" w:rsidRPr="00774E2A">
        <w:rPr>
          <w:rFonts w:ascii="Times New Roman" w:hAnsi="Times New Roman" w:cs="Times New Roman"/>
          <w:sz w:val="24"/>
          <w:szCs w:val="24"/>
        </w:rPr>
        <w:t xml:space="preserve">: турска – в средата (в това число </w:t>
      </w:r>
      <w:r w:rsidR="00161977">
        <w:rPr>
          <w:rFonts w:ascii="Times New Roman" w:hAnsi="Times New Roman" w:cs="Times New Roman"/>
          <w:sz w:val="24"/>
          <w:szCs w:val="24"/>
        </w:rPr>
        <w:t>Будапеща</w:t>
      </w:r>
      <w:r w:rsidR="00774E2A" w:rsidRPr="00774E2A">
        <w:rPr>
          <w:rFonts w:ascii="Times New Roman" w:hAnsi="Times New Roman" w:cs="Times New Roman"/>
          <w:sz w:val="24"/>
          <w:szCs w:val="24"/>
        </w:rPr>
        <w:t>)</w:t>
      </w:r>
      <w:r w:rsidR="00161977">
        <w:rPr>
          <w:rFonts w:ascii="Times New Roman" w:hAnsi="Times New Roman" w:cs="Times New Roman"/>
          <w:sz w:val="24"/>
          <w:szCs w:val="24"/>
        </w:rPr>
        <w:t>, австрийска – на запад, и автономна Трансилвания – на изток, а възстановяването на единството на Кралство Унгария бива постигнато посредством австрийските завоевания, които се провеждат на два етапа</w:t>
      </w:r>
      <w:r w:rsidR="00161977" w:rsidRPr="00161977">
        <w:rPr>
          <w:rFonts w:ascii="Times New Roman" w:hAnsi="Times New Roman" w:cs="Times New Roman"/>
          <w:sz w:val="24"/>
          <w:szCs w:val="24"/>
          <w:lang w:val="ru-RU"/>
        </w:rPr>
        <w:t xml:space="preserve">: </w:t>
      </w:r>
      <w:r w:rsidR="00161977">
        <w:rPr>
          <w:rFonts w:ascii="Times New Roman" w:hAnsi="Times New Roman" w:cs="Times New Roman"/>
          <w:sz w:val="24"/>
          <w:szCs w:val="24"/>
        </w:rPr>
        <w:t>военно отвоюване на земите и присъединяването им към Австрия, скрепено с Карловицкия договор (1699 г.) и Пасаровицкия договор (1718 г.) и възстановяването на унгарската независимост със споразумението от 1867 г., когато се създава Австро-Унгарската империя (Лакост 2005</w:t>
      </w:r>
      <w:r w:rsidR="00161977" w:rsidRPr="00161977">
        <w:rPr>
          <w:rFonts w:ascii="Times New Roman" w:hAnsi="Times New Roman" w:cs="Times New Roman"/>
          <w:sz w:val="24"/>
          <w:szCs w:val="24"/>
          <w:lang w:val="ru-RU"/>
        </w:rPr>
        <w:t>: 632</w:t>
      </w:r>
      <w:r w:rsidR="00161977">
        <w:rPr>
          <w:rFonts w:ascii="Times New Roman" w:hAnsi="Times New Roman" w:cs="Times New Roman"/>
          <w:sz w:val="24"/>
          <w:szCs w:val="24"/>
        </w:rPr>
        <w:t xml:space="preserve">). </w:t>
      </w:r>
    </w:p>
    <w:p w:rsidR="00161977" w:rsidRPr="001E4A99" w:rsidRDefault="00161977" w:rsidP="001F43D5">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rPr>
        <w:tab/>
      </w:r>
      <w:r w:rsidR="006D2252">
        <w:rPr>
          <w:rFonts w:ascii="Times New Roman" w:hAnsi="Times New Roman" w:cs="Times New Roman"/>
          <w:sz w:val="24"/>
          <w:szCs w:val="24"/>
        </w:rPr>
        <w:t>Въпреки горното този период е белязан от увеличаване на напрежението между унгарци и австрийци</w:t>
      </w:r>
      <w:r w:rsidR="000A68A5">
        <w:rPr>
          <w:rFonts w:ascii="Times New Roman" w:hAnsi="Times New Roman" w:cs="Times New Roman"/>
          <w:sz w:val="24"/>
          <w:szCs w:val="24"/>
        </w:rPr>
        <w:t>,</w:t>
      </w:r>
      <w:r w:rsidR="006D2252">
        <w:rPr>
          <w:rFonts w:ascii="Times New Roman" w:hAnsi="Times New Roman" w:cs="Times New Roman"/>
          <w:sz w:val="24"/>
          <w:szCs w:val="24"/>
        </w:rPr>
        <w:t xml:space="preserve"> тъй като първите във все по-голяма степен губят възможност за самостоятелно вземане на решение</w:t>
      </w:r>
      <w:r w:rsidR="000A68A5">
        <w:rPr>
          <w:rFonts w:ascii="Times New Roman" w:hAnsi="Times New Roman" w:cs="Times New Roman"/>
          <w:sz w:val="24"/>
          <w:szCs w:val="24"/>
        </w:rPr>
        <w:t>,</w:t>
      </w:r>
      <w:r w:rsidR="006D2252">
        <w:rPr>
          <w:rFonts w:ascii="Times New Roman" w:hAnsi="Times New Roman" w:cs="Times New Roman"/>
          <w:sz w:val="24"/>
          <w:szCs w:val="24"/>
        </w:rPr>
        <w:t xml:space="preserve"> дори по въпроси които засягат единствено тях и поради тази причина през 1848 – 1849 г. въстават и обявяват създаването на независима република</w:t>
      </w:r>
      <w:r w:rsidR="00774537">
        <w:rPr>
          <w:rFonts w:ascii="Times New Roman" w:hAnsi="Times New Roman" w:cs="Times New Roman"/>
          <w:sz w:val="24"/>
          <w:szCs w:val="24"/>
        </w:rPr>
        <w:t xml:space="preserve"> под ръководството на Лайош Кошут</w:t>
      </w:r>
      <w:r w:rsidR="006D2252">
        <w:rPr>
          <w:rFonts w:ascii="Times New Roman" w:hAnsi="Times New Roman" w:cs="Times New Roman"/>
          <w:sz w:val="24"/>
          <w:szCs w:val="24"/>
        </w:rPr>
        <w:t xml:space="preserve"> (</w:t>
      </w:r>
      <w:r w:rsidR="00774537">
        <w:rPr>
          <w:rFonts w:ascii="Times New Roman" w:hAnsi="Times New Roman" w:cs="Times New Roman"/>
          <w:sz w:val="24"/>
          <w:szCs w:val="24"/>
          <w:lang w:val="en-US"/>
        </w:rPr>
        <w:t>Minahan</w:t>
      </w:r>
      <w:r w:rsidR="00774537" w:rsidRPr="00774537">
        <w:rPr>
          <w:rFonts w:ascii="Times New Roman" w:hAnsi="Times New Roman" w:cs="Times New Roman"/>
          <w:sz w:val="24"/>
          <w:szCs w:val="24"/>
          <w:lang w:val="ru-RU"/>
        </w:rPr>
        <w:t xml:space="preserve"> 2000: 311-312</w:t>
      </w:r>
      <w:r w:rsidR="006D2252">
        <w:rPr>
          <w:rFonts w:ascii="Times New Roman" w:hAnsi="Times New Roman" w:cs="Times New Roman"/>
          <w:sz w:val="24"/>
          <w:szCs w:val="24"/>
        </w:rPr>
        <w:t xml:space="preserve">). </w:t>
      </w:r>
      <w:r w:rsidR="00BB693D">
        <w:rPr>
          <w:rFonts w:ascii="Times New Roman" w:hAnsi="Times New Roman" w:cs="Times New Roman"/>
          <w:sz w:val="24"/>
          <w:szCs w:val="24"/>
        </w:rPr>
        <w:t>Австрийската империя наред със своя съюзник Руската империя</w:t>
      </w:r>
      <w:r w:rsidR="000A68A5">
        <w:rPr>
          <w:rFonts w:ascii="Times New Roman" w:hAnsi="Times New Roman" w:cs="Times New Roman"/>
          <w:sz w:val="24"/>
          <w:szCs w:val="24"/>
        </w:rPr>
        <w:t>,</w:t>
      </w:r>
      <w:r w:rsidR="00BB693D">
        <w:rPr>
          <w:rFonts w:ascii="Times New Roman" w:hAnsi="Times New Roman" w:cs="Times New Roman"/>
          <w:sz w:val="24"/>
          <w:szCs w:val="24"/>
        </w:rPr>
        <w:t xml:space="preserve"> разбива унгарските националисти</w:t>
      </w:r>
      <w:r w:rsidR="000A68A5">
        <w:rPr>
          <w:rFonts w:ascii="Times New Roman" w:hAnsi="Times New Roman" w:cs="Times New Roman"/>
          <w:sz w:val="24"/>
          <w:szCs w:val="24"/>
        </w:rPr>
        <w:t>,</w:t>
      </w:r>
      <w:r w:rsidR="00BB693D">
        <w:rPr>
          <w:rFonts w:ascii="Times New Roman" w:hAnsi="Times New Roman" w:cs="Times New Roman"/>
          <w:sz w:val="24"/>
          <w:szCs w:val="24"/>
        </w:rPr>
        <w:t xml:space="preserve"> като налага тежки репресии през следващите близо две десетилетия (</w:t>
      </w:r>
      <w:r w:rsidR="00BB693D">
        <w:rPr>
          <w:rFonts w:ascii="Times New Roman" w:hAnsi="Times New Roman" w:cs="Times New Roman"/>
          <w:sz w:val="24"/>
          <w:szCs w:val="24"/>
          <w:lang w:val="en-US"/>
        </w:rPr>
        <w:t>Phillips</w:t>
      </w:r>
      <w:r w:rsidR="00BB693D" w:rsidRPr="00BB693D">
        <w:rPr>
          <w:rFonts w:ascii="Times New Roman" w:hAnsi="Times New Roman" w:cs="Times New Roman"/>
          <w:sz w:val="24"/>
          <w:szCs w:val="24"/>
          <w:lang w:val="ru-RU"/>
        </w:rPr>
        <w:t xml:space="preserve">, </w:t>
      </w:r>
      <w:r w:rsidR="00BB693D">
        <w:rPr>
          <w:rFonts w:ascii="Times New Roman" w:hAnsi="Times New Roman" w:cs="Times New Roman"/>
          <w:sz w:val="24"/>
          <w:szCs w:val="24"/>
          <w:lang w:val="en-US"/>
        </w:rPr>
        <w:t>Axelrod</w:t>
      </w:r>
      <w:r w:rsidR="00BB693D" w:rsidRPr="00BB693D">
        <w:rPr>
          <w:rFonts w:ascii="Times New Roman" w:hAnsi="Times New Roman" w:cs="Times New Roman"/>
          <w:sz w:val="24"/>
          <w:szCs w:val="24"/>
          <w:lang w:val="ru-RU"/>
        </w:rPr>
        <w:t xml:space="preserve"> 2005: 580</w:t>
      </w:r>
      <w:r w:rsidR="00BB693D">
        <w:rPr>
          <w:rFonts w:ascii="Times New Roman" w:hAnsi="Times New Roman" w:cs="Times New Roman"/>
          <w:sz w:val="24"/>
          <w:szCs w:val="24"/>
        </w:rPr>
        <w:t xml:space="preserve">). </w:t>
      </w:r>
      <w:r w:rsidR="002E24D4">
        <w:rPr>
          <w:rFonts w:ascii="Times New Roman" w:hAnsi="Times New Roman" w:cs="Times New Roman"/>
          <w:sz w:val="24"/>
          <w:szCs w:val="24"/>
        </w:rPr>
        <w:t xml:space="preserve">След 1867 г. обаче </w:t>
      </w:r>
      <w:r w:rsidR="003C46BB">
        <w:rPr>
          <w:rFonts w:ascii="Times New Roman" w:hAnsi="Times New Roman" w:cs="Times New Roman"/>
          <w:sz w:val="24"/>
          <w:szCs w:val="24"/>
        </w:rPr>
        <w:t>унгарците на свой ред възприемат политика на „помаджарване“ на другите народности</w:t>
      </w:r>
      <w:r w:rsidR="000A68A5">
        <w:rPr>
          <w:rFonts w:ascii="Times New Roman" w:hAnsi="Times New Roman" w:cs="Times New Roman"/>
          <w:sz w:val="24"/>
          <w:szCs w:val="24"/>
        </w:rPr>
        <w:t>,</w:t>
      </w:r>
      <w:r w:rsidR="003C46BB">
        <w:rPr>
          <w:rFonts w:ascii="Times New Roman" w:hAnsi="Times New Roman" w:cs="Times New Roman"/>
          <w:sz w:val="24"/>
          <w:szCs w:val="24"/>
        </w:rPr>
        <w:t xml:space="preserve"> намиращи се в рамките на Кралство Унгария, които през 1910 г. са 50% от общото население</w:t>
      </w:r>
      <w:r w:rsidR="000A68A5">
        <w:rPr>
          <w:rFonts w:ascii="Times New Roman" w:hAnsi="Times New Roman" w:cs="Times New Roman"/>
          <w:sz w:val="24"/>
          <w:szCs w:val="24"/>
        </w:rPr>
        <w:t>,</w:t>
      </w:r>
      <w:r w:rsidR="003C46BB">
        <w:rPr>
          <w:rFonts w:ascii="Times New Roman" w:hAnsi="Times New Roman" w:cs="Times New Roman"/>
          <w:sz w:val="24"/>
          <w:szCs w:val="24"/>
        </w:rPr>
        <w:t xml:space="preserve"> </w:t>
      </w:r>
      <w:r w:rsidR="00C51F19">
        <w:rPr>
          <w:rFonts w:ascii="Times New Roman" w:hAnsi="Times New Roman" w:cs="Times New Roman"/>
          <w:sz w:val="24"/>
          <w:szCs w:val="24"/>
        </w:rPr>
        <w:t>като</w:t>
      </w:r>
      <w:r w:rsidR="003C46BB">
        <w:rPr>
          <w:rFonts w:ascii="Times New Roman" w:hAnsi="Times New Roman" w:cs="Times New Roman"/>
          <w:sz w:val="24"/>
          <w:szCs w:val="24"/>
        </w:rPr>
        <w:t xml:space="preserve"> по този начин единствено разпалват национални напрежения</w:t>
      </w:r>
      <w:r w:rsidR="000A68A5">
        <w:rPr>
          <w:rFonts w:ascii="Times New Roman" w:hAnsi="Times New Roman" w:cs="Times New Roman"/>
          <w:sz w:val="24"/>
          <w:szCs w:val="24"/>
        </w:rPr>
        <w:t>,</w:t>
      </w:r>
      <w:r w:rsidR="003C46BB">
        <w:rPr>
          <w:rFonts w:ascii="Times New Roman" w:hAnsi="Times New Roman" w:cs="Times New Roman"/>
          <w:sz w:val="24"/>
          <w:szCs w:val="24"/>
        </w:rPr>
        <w:t xml:space="preserve"> които се оказват фатални (Лакост 2005</w:t>
      </w:r>
      <w:r w:rsidR="003C46BB" w:rsidRPr="003C46BB">
        <w:rPr>
          <w:rFonts w:ascii="Times New Roman" w:hAnsi="Times New Roman" w:cs="Times New Roman"/>
          <w:sz w:val="24"/>
          <w:szCs w:val="24"/>
          <w:lang w:val="ru-RU"/>
        </w:rPr>
        <w:t>: 632</w:t>
      </w:r>
      <w:r w:rsidR="003C46BB">
        <w:rPr>
          <w:rFonts w:ascii="Times New Roman" w:hAnsi="Times New Roman" w:cs="Times New Roman"/>
          <w:sz w:val="24"/>
          <w:szCs w:val="24"/>
        </w:rPr>
        <w:t xml:space="preserve">). </w:t>
      </w:r>
    </w:p>
    <w:p w:rsidR="00AF74D2" w:rsidRDefault="00AF74D2" w:rsidP="001F43D5">
      <w:pPr>
        <w:spacing w:line="360" w:lineRule="auto"/>
        <w:jc w:val="both"/>
        <w:rPr>
          <w:rFonts w:ascii="Times New Roman" w:hAnsi="Times New Roman" w:cs="Times New Roman"/>
          <w:sz w:val="24"/>
          <w:szCs w:val="24"/>
        </w:rPr>
      </w:pPr>
      <w:r w:rsidRPr="001E4A99">
        <w:rPr>
          <w:rFonts w:ascii="Times New Roman" w:hAnsi="Times New Roman" w:cs="Times New Roman"/>
          <w:sz w:val="24"/>
          <w:szCs w:val="24"/>
          <w:lang w:val="ru-RU"/>
        </w:rPr>
        <w:tab/>
      </w:r>
      <w:r w:rsidR="002C688B">
        <w:rPr>
          <w:rFonts w:ascii="Times New Roman" w:hAnsi="Times New Roman" w:cs="Times New Roman"/>
          <w:sz w:val="24"/>
          <w:szCs w:val="24"/>
        </w:rPr>
        <w:t>Разпадът на Австро-Унгария след Първата световна война</w:t>
      </w:r>
      <w:r w:rsidR="000A68A5">
        <w:rPr>
          <w:rFonts w:ascii="Times New Roman" w:hAnsi="Times New Roman" w:cs="Times New Roman"/>
          <w:sz w:val="24"/>
          <w:szCs w:val="24"/>
        </w:rPr>
        <w:t>,</w:t>
      </w:r>
      <w:r w:rsidR="002C688B">
        <w:rPr>
          <w:rFonts w:ascii="Times New Roman" w:hAnsi="Times New Roman" w:cs="Times New Roman"/>
          <w:sz w:val="24"/>
          <w:szCs w:val="24"/>
        </w:rPr>
        <w:t xml:space="preserve"> </w:t>
      </w:r>
      <w:r w:rsidR="001F20ED">
        <w:rPr>
          <w:rFonts w:ascii="Times New Roman" w:hAnsi="Times New Roman" w:cs="Times New Roman"/>
          <w:sz w:val="24"/>
          <w:szCs w:val="24"/>
        </w:rPr>
        <w:t xml:space="preserve">от една страна </w:t>
      </w:r>
      <w:r w:rsidR="006376F8">
        <w:rPr>
          <w:rFonts w:ascii="Times New Roman" w:hAnsi="Times New Roman" w:cs="Times New Roman"/>
          <w:sz w:val="24"/>
          <w:szCs w:val="24"/>
        </w:rPr>
        <w:t>води до създаването на изцяло независима унгарска държава</w:t>
      </w:r>
      <w:r w:rsidR="000A68A5">
        <w:rPr>
          <w:rFonts w:ascii="Times New Roman" w:hAnsi="Times New Roman" w:cs="Times New Roman"/>
          <w:sz w:val="24"/>
          <w:szCs w:val="24"/>
        </w:rPr>
        <w:t>,</w:t>
      </w:r>
      <w:r w:rsidR="006376F8">
        <w:rPr>
          <w:rFonts w:ascii="Times New Roman" w:hAnsi="Times New Roman" w:cs="Times New Roman"/>
          <w:sz w:val="24"/>
          <w:szCs w:val="24"/>
        </w:rPr>
        <w:t xml:space="preserve"> но от друга страна нейната територия бива значително ограничена и оставя голям брой етнически унгарци извън нейните предели. </w:t>
      </w:r>
      <w:r w:rsidR="008878FA">
        <w:rPr>
          <w:rFonts w:ascii="Times New Roman" w:hAnsi="Times New Roman" w:cs="Times New Roman"/>
          <w:sz w:val="24"/>
          <w:szCs w:val="24"/>
        </w:rPr>
        <w:t>През октомври 1918 г. още преди да е приключила войната в Унгария</w:t>
      </w:r>
      <w:r w:rsidR="000A68A5">
        <w:rPr>
          <w:rFonts w:ascii="Times New Roman" w:hAnsi="Times New Roman" w:cs="Times New Roman"/>
          <w:sz w:val="24"/>
          <w:szCs w:val="24"/>
        </w:rPr>
        <w:t>,</w:t>
      </w:r>
      <w:r w:rsidR="008878FA">
        <w:rPr>
          <w:rFonts w:ascii="Times New Roman" w:hAnsi="Times New Roman" w:cs="Times New Roman"/>
          <w:sz w:val="24"/>
          <w:szCs w:val="24"/>
        </w:rPr>
        <w:t xml:space="preserve"> започва революция водена от демократично-либерални ценности</w:t>
      </w:r>
      <w:r w:rsidR="000A68A5">
        <w:rPr>
          <w:rFonts w:ascii="Times New Roman" w:hAnsi="Times New Roman" w:cs="Times New Roman"/>
          <w:sz w:val="24"/>
          <w:szCs w:val="24"/>
        </w:rPr>
        <w:t>,</w:t>
      </w:r>
      <w:r w:rsidR="008878FA">
        <w:rPr>
          <w:rFonts w:ascii="Times New Roman" w:hAnsi="Times New Roman" w:cs="Times New Roman"/>
          <w:sz w:val="24"/>
          <w:szCs w:val="24"/>
        </w:rPr>
        <w:t xml:space="preserve"> която завършва с формирането на Първата унгарска република с президент </w:t>
      </w:r>
      <w:r w:rsidR="00A92F8E">
        <w:rPr>
          <w:rFonts w:ascii="Times New Roman" w:hAnsi="Times New Roman" w:cs="Times New Roman"/>
          <w:sz w:val="24"/>
          <w:szCs w:val="24"/>
        </w:rPr>
        <w:t>Михай Карой, която на 21 март 1919 г. е заменена от Унгарската съветска република</w:t>
      </w:r>
      <w:r w:rsidR="000A68A5">
        <w:rPr>
          <w:rFonts w:ascii="Times New Roman" w:hAnsi="Times New Roman" w:cs="Times New Roman"/>
          <w:sz w:val="24"/>
          <w:szCs w:val="24"/>
        </w:rPr>
        <w:t>,</w:t>
      </w:r>
      <w:r w:rsidR="00A92F8E">
        <w:rPr>
          <w:rFonts w:ascii="Times New Roman" w:hAnsi="Times New Roman" w:cs="Times New Roman"/>
          <w:sz w:val="24"/>
          <w:szCs w:val="24"/>
        </w:rPr>
        <w:t xml:space="preserve"> </w:t>
      </w:r>
      <w:r w:rsidR="00FB5B1C">
        <w:rPr>
          <w:rFonts w:ascii="Times New Roman" w:hAnsi="Times New Roman" w:cs="Times New Roman"/>
          <w:sz w:val="24"/>
          <w:szCs w:val="24"/>
        </w:rPr>
        <w:t xml:space="preserve">на свой ред </w:t>
      </w:r>
      <w:r w:rsidR="00910118">
        <w:rPr>
          <w:rFonts w:ascii="Times New Roman" w:hAnsi="Times New Roman" w:cs="Times New Roman"/>
          <w:sz w:val="24"/>
          <w:szCs w:val="24"/>
        </w:rPr>
        <w:t>разпусната към края на месец юли в резултат на румънската окупация</w:t>
      </w:r>
      <w:r w:rsidR="000A68A5">
        <w:rPr>
          <w:rFonts w:ascii="Times New Roman" w:hAnsi="Times New Roman" w:cs="Times New Roman"/>
          <w:sz w:val="24"/>
          <w:szCs w:val="24"/>
        </w:rPr>
        <w:t>,</w:t>
      </w:r>
      <w:r w:rsidR="00910118">
        <w:rPr>
          <w:rFonts w:ascii="Times New Roman" w:hAnsi="Times New Roman" w:cs="Times New Roman"/>
          <w:sz w:val="24"/>
          <w:szCs w:val="24"/>
        </w:rPr>
        <w:t xml:space="preserve"> като едва на 1 март 1920 г. политическата ситуация се стабилизира с провъзгласяването на самостоятелно Кралство Унгария</w:t>
      </w:r>
      <w:r w:rsidR="000A68A5">
        <w:rPr>
          <w:rFonts w:ascii="Times New Roman" w:hAnsi="Times New Roman" w:cs="Times New Roman"/>
          <w:sz w:val="24"/>
          <w:szCs w:val="24"/>
        </w:rPr>
        <w:t>,</w:t>
      </w:r>
      <w:r w:rsidR="00910118">
        <w:rPr>
          <w:rFonts w:ascii="Times New Roman" w:hAnsi="Times New Roman" w:cs="Times New Roman"/>
          <w:sz w:val="24"/>
          <w:szCs w:val="24"/>
        </w:rPr>
        <w:t xml:space="preserve"> ръководено от регент </w:t>
      </w:r>
      <w:r w:rsidR="001C2DEE">
        <w:rPr>
          <w:rFonts w:ascii="Times New Roman" w:hAnsi="Times New Roman" w:cs="Times New Roman"/>
          <w:sz w:val="24"/>
          <w:szCs w:val="24"/>
        </w:rPr>
        <w:t>–</w:t>
      </w:r>
      <w:r w:rsidR="00910118">
        <w:rPr>
          <w:rFonts w:ascii="Times New Roman" w:hAnsi="Times New Roman" w:cs="Times New Roman"/>
          <w:sz w:val="24"/>
          <w:szCs w:val="24"/>
        </w:rPr>
        <w:t xml:space="preserve"> </w:t>
      </w:r>
      <w:r w:rsidR="001C2DEE">
        <w:rPr>
          <w:rFonts w:ascii="Times New Roman" w:hAnsi="Times New Roman" w:cs="Times New Roman"/>
          <w:sz w:val="24"/>
          <w:szCs w:val="24"/>
        </w:rPr>
        <w:t>Миклош Хорти</w:t>
      </w:r>
      <w:r w:rsidR="00B55A54">
        <w:rPr>
          <w:rFonts w:ascii="Times New Roman" w:hAnsi="Times New Roman" w:cs="Times New Roman"/>
          <w:sz w:val="24"/>
          <w:szCs w:val="24"/>
        </w:rPr>
        <w:t xml:space="preserve"> (</w:t>
      </w:r>
      <w:r w:rsidR="00B55A54">
        <w:rPr>
          <w:rFonts w:ascii="Times New Roman" w:hAnsi="Times New Roman" w:cs="Times New Roman"/>
          <w:sz w:val="24"/>
          <w:szCs w:val="24"/>
          <w:lang w:val="en-US"/>
        </w:rPr>
        <w:t>Horvath</w:t>
      </w:r>
      <w:r w:rsidR="00B55A54" w:rsidRPr="00B55A54">
        <w:rPr>
          <w:rFonts w:ascii="Times New Roman" w:hAnsi="Times New Roman" w:cs="Times New Roman"/>
          <w:sz w:val="24"/>
          <w:szCs w:val="24"/>
          <w:lang w:val="ru-RU"/>
        </w:rPr>
        <w:t xml:space="preserve"> 2015: 1-2</w:t>
      </w:r>
      <w:r w:rsidR="00B55A54">
        <w:rPr>
          <w:rFonts w:ascii="Times New Roman" w:hAnsi="Times New Roman" w:cs="Times New Roman"/>
          <w:sz w:val="24"/>
          <w:szCs w:val="24"/>
        </w:rPr>
        <w:t>)</w:t>
      </w:r>
      <w:r w:rsidR="001C2DEE">
        <w:rPr>
          <w:rFonts w:ascii="Times New Roman" w:hAnsi="Times New Roman" w:cs="Times New Roman"/>
          <w:sz w:val="24"/>
          <w:szCs w:val="24"/>
        </w:rPr>
        <w:t xml:space="preserve">. </w:t>
      </w:r>
    </w:p>
    <w:p w:rsidR="0016781D" w:rsidRDefault="0016781D" w:rsidP="001F43D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9E7726">
        <w:rPr>
          <w:rFonts w:ascii="Times New Roman" w:hAnsi="Times New Roman" w:cs="Times New Roman"/>
          <w:sz w:val="24"/>
          <w:szCs w:val="24"/>
        </w:rPr>
        <w:t>По силата на Трианонския договор унгарската държава загубва 68% от своята територия (която от 260 хил. кв.км. става на 93 хил. кв.км.) и 60% от населението си (7,5 млн. души през 1920 г.) (Лакост 2005</w:t>
      </w:r>
      <w:r w:rsidR="009E7726" w:rsidRPr="009C133F">
        <w:rPr>
          <w:rFonts w:ascii="Times New Roman" w:hAnsi="Times New Roman" w:cs="Times New Roman"/>
          <w:sz w:val="24"/>
          <w:szCs w:val="24"/>
          <w:lang w:val="ru-RU"/>
        </w:rPr>
        <w:t>: 632</w:t>
      </w:r>
      <w:r w:rsidR="009E7726">
        <w:rPr>
          <w:rFonts w:ascii="Times New Roman" w:hAnsi="Times New Roman" w:cs="Times New Roman"/>
          <w:sz w:val="24"/>
          <w:szCs w:val="24"/>
        </w:rPr>
        <w:t xml:space="preserve">). </w:t>
      </w:r>
      <w:r w:rsidR="009C133F">
        <w:rPr>
          <w:rFonts w:ascii="Times New Roman" w:hAnsi="Times New Roman" w:cs="Times New Roman"/>
          <w:sz w:val="24"/>
          <w:szCs w:val="24"/>
        </w:rPr>
        <w:t>Поради това Кралство Унгария изпада в изключително тежка икономическа и финансова ситуация</w:t>
      </w:r>
      <w:r w:rsidR="000A68A5">
        <w:rPr>
          <w:rFonts w:ascii="Times New Roman" w:hAnsi="Times New Roman" w:cs="Times New Roman"/>
          <w:sz w:val="24"/>
          <w:szCs w:val="24"/>
        </w:rPr>
        <w:t>,</w:t>
      </w:r>
      <w:r w:rsidR="009C133F">
        <w:rPr>
          <w:rFonts w:ascii="Times New Roman" w:hAnsi="Times New Roman" w:cs="Times New Roman"/>
          <w:sz w:val="24"/>
          <w:szCs w:val="24"/>
        </w:rPr>
        <w:t xml:space="preserve"> която през 1921 г. бива съчетана и с политико-военна изолация</w:t>
      </w:r>
      <w:r w:rsidR="000A68A5">
        <w:rPr>
          <w:rFonts w:ascii="Times New Roman" w:hAnsi="Times New Roman" w:cs="Times New Roman"/>
          <w:sz w:val="24"/>
          <w:szCs w:val="24"/>
        </w:rPr>
        <w:t>,</w:t>
      </w:r>
      <w:r w:rsidR="009C133F">
        <w:rPr>
          <w:rFonts w:ascii="Times New Roman" w:hAnsi="Times New Roman" w:cs="Times New Roman"/>
          <w:sz w:val="24"/>
          <w:szCs w:val="24"/>
        </w:rPr>
        <w:t xml:space="preserve"> когато три от неговите съседи (Чехословакия, Румъния и Кралството на сърби, хървати и словенци)</w:t>
      </w:r>
      <w:r w:rsidR="000A68A5">
        <w:rPr>
          <w:rFonts w:ascii="Times New Roman" w:hAnsi="Times New Roman" w:cs="Times New Roman"/>
          <w:sz w:val="24"/>
          <w:szCs w:val="24"/>
        </w:rPr>
        <w:t>,</w:t>
      </w:r>
      <w:r w:rsidR="009C133F">
        <w:rPr>
          <w:rFonts w:ascii="Times New Roman" w:hAnsi="Times New Roman" w:cs="Times New Roman"/>
          <w:sz w:val="24"/>
          <w:szCs w:val="24"/>
        </w:rPr>
        <w:t xml:space="preserve"> формират Малката Антанта</w:t>
      </w:r>
      <w:r w:rsidR="000A68A5">
        <w:rPr>
          <w:rFonts w:ascii="Times New Roman" w:hAnsi="Times New Roman" w:cs="Times New Roman"/>
          <w:sz w:val="24"/>
          <w:szCs w:val="24"/>
        </w:rPr>
        <w:t>,</w:t>
      </w:r>
      <w:r w:rsidR="009C133F">
        <w:rPr>
          <w:rFonts w:ascii="Times New Roman" w:hAnsi="Times New Roman" w:cs="Times New Roman"/>
          <w:sz w:val="24"/>
          <w:szCs w:val="24"/>
        </w:rPr>
        <w:t xml:space="preserve"> явно насочена към обезкуражаване на унгарския ревизионизъм (</w:t>
      </w:r>
      <w:r w:rsidR="009C133F">
        <w:rPr>
          <w:rFonts w:ascii="Times New Roman" w:hAnsi="Times New Roman" w:cs="Times New Roman"/>
          <w:sz w:val="24"/>
          <w:szCs w:val="24"/>
          <w:lang w:val="en-US"/>
        </w:rPr>
        <w:t>Leustean</w:t>
      </w:r>
      <w:r w:rsidR="009C133F" w:rsidRPr="009C133F">
        <w:rPr>
          <w:rFonts w:ascii="Times New Roman" w:hAnsi="Times New Roman" w:cs="Times New Roman"/>
          <w:sz w:val="24"/>
          <w:szCs w:val="24"/>
          <w:lang w:val="ru-RU"/>
        </w:rPr>
        <w:t xml:space="preserve"> 2013: 47-48</w:t>
      </w:r>
      <w:r w:rsidR="009C133F">
        <w:rPr>
          <w:rFonts w:ascii="Times New Roman" w:hAnsi="Times New Roman" w:cs="Times New Roman"/>
          <w:sz w:val="24"/>
          <w:szCs w:val="24"/>
        </w:rPr>
        <w:t xml:space="preserve">). </w:t>
      </w:r>
      <w:r w:rsidR="001E4A99">
        <w:rPr>
          <w:rFonts w:ascii="Times New Roman" w:hAnsi="Times New Roman" w:cs="Times New Roman"/>
          <w:sz w:val="24"/>
          <w:szCs w:val="24"/>
        </w:rPr>
        <w:t>Национализмът в Кралство Унгария в периода между двете световни войни</w:t>
      </w:r>
      <w:r w:rsidR="000A68A5">
        <w:rPr>
          <w:rFonts w:ascii="Times New Roman" w:hAnsi="Times New Roman" w:cs="Times New Roman"/>
          <w:sz w:val="24"/>
          <w:szCs w:val="24"/>
        </w:rPr>
        <w:t>,</w:t>
      </w:r>
      <w:r w:rsidR="001E4A99">
        <w:rPr>
          <w:rFonts w:ascii="Times New Roman" w:hAnsi="Times New Roman" w:cs="Times New Roman"/>
          <w:sz w:val="24"/>
          <w:szCs w:val="24"/>
        </w:rPr>
        <w:t xml:space="preserve"> бива насочван най-вече от стремежите за възвръщане на загубените територии</w:t>
      </w:r>
      <w:r w:rsidR="000A68A5">
        <w:rPr>
          <w:rFonts w:ascii="Times New Roman" w:hAnsi="Times New Roman" w:cs="Times New Roman"/>
          <w:sz w:val="24"/>
          <w:szCs w:val="24"/>
        </w:rPr>
        <w:t>,</w:t>
      </w:r>
      <w:r w:rsidR="001E4A99">
        <w:rPr>
          <w:rFonts w:ascii="Times New Roman" w:hAnsi="Times New Roman" w:cs="Times New Roman"/>
          <w:sz w:val="24"/>
          <w:szCs w:val="24"/>
        </w:rPr>
        <w:t xml:space="preserve"> </w:t>
      </w:r>
      <w:r w:rsidR="00153297">
        <w:rPr>
          <w:rFonts w:ascii="Times New Roman" w:hAnsi="Times New Roman" w:cs="Times New Roman"/>
          <w:sz w:val="24"/>
          <w:szCs w:val="24"/>
        </w:rPr>
        <w:t>което допринася за сближаване на</w:t>
      </w:r>
      <w:r w:rsidR="001E4A99">
        <w:rPr>
          <w:rFonts w:ascii="Times New Roman" w:hAnsi="Times New Roman" w:cs="Times New Roman"/>
          <w:sz w:val="24"/>
          <w:szCs w:val="24"/>
        </w:rPr>
        <w:t xml:space="preserve"> </w:t>
      </w:r>
      <w:r w:rsidR="00153297">
        <w:rPr>
          <w:rFonts w:ascii="Times New Roman" w:hAnsi="Times New Roman" w:cs="Times New Roman"/>
          <w:sz w:val="24"/>
          <w:szCs w:val="24"/>
        </w:rPr>
        <w:t>неговото политическо ръководство с фашистка Италия и нацистка Германия</w:t>
      </w:r>
      <w:r w:rsidR="000A68A5">
        <w:rPr>
          <w:rFonts w:ascii="Times New Roman" w:hAnsi="Times New Roman" w:cs="Times New Roman"/>
          <w:sz w:val="24"/>
          <w:szCs w:val="24"/>
        </w:rPr>
        <w:t>,</w:t>
      </w:r>
      <w:r w:rsidR="00153297">
        <w:rPr>
          <w:rFonts w:ascii="Times New Roman" w:hAnsi="Times New Roman" w:cs="Times New Roman"/>
          <w:sz w:val="24"/>
          <w:szCs w:val="24"/>
        </w:rPr>
        <w:t xml:space="preserve"> виж</w:t>
      </w:r>
      <w:r w:rsidR="000A68A5">
        <w:rPr>
          <w:rFonts w:ascii="Times New Roman" w:hAnsi="Times New Roman" w:cs="Times New Roman"/>
          <w:sz w:val="24"/>
          <w:szCs w:val="24"/>
        </w:rPr>
        <w:t>дайки че единствено тези държави</w:t>
      </w:r>
      <w:r w:rsidR="00153297">
        <w:rPr>
          <w:rFonts w:ascii="Times New Roman" w:hAnsi="Times New Roman" w:cs="Times New Roman"/>
          <w:sz w:val="24"/>
          <w:szCs w:val="24"/>
        </w:rPr>
        <w:t xml:space="preserve"> са склонни да подкрепят </w:t>
      </w:r>
      <w:r w:rsidR="00D27C17">
        <w:rPr>
          <w:rFonts w:ascii="Times New Roman" w:hAnsi="Times New Roman" w:cs="Times New Roman"/>
          <w:sz w:val="24"/>
          <w:szCs w:val="24"/>
        </w:rPr>
        <w:t>подобни действия (</w:t>
      </w:r>
      <w:r w:rsidR="00D27C17">
        <w:rPr>
          <w:rFonts w:ascii="Times New Roman" w:hAnsi="Times New Roman" w:cs="Times New Roman"/>
          <w:sz w:val="24"/>
          <w:szCs w:val="24"/>
          <w:lang w:val="en-US"/>
        </w:rPr>
        <w:t>Minahan</w:t>
      </w:r>
      <w:r w:rsidR="00D27C17" w:rsidRPr="00D27C17">
        <w:rPr>
          <w:rFonts w:ascii="Times New Roman" w:hAnsi="Times New Roman" w:cs="Times New Roman"/>
          <w:sz w:val="24"/>
          <w:szCs w:val="24"/>
          <w:lang w:val="ru-RU"/>
        </w:rPr>
        <w:t xml:space="preserve"> 2000: 312</w:t>
      </w:r>
      <w:r w:rsidR="00D27C17">
        <w:rPr>
          <w:rFonts w:ascii="Times New Roman" w:hAnsi="Times New Roman" w:cs="Times New Roman"/>
          <w:sz w:val="24"/>
          <w:szCs w:val="24"/>
        </w:rPr>
        <w:t xml:space="preserve">). </w:t>
      </w:r>
    </w:p>
    <w:p w:rsidR="00D27C17" w:rsidRDefault="00D27C17" w:rsidP="001F43D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11224">
        <w:rPr>
          <w:rFonts w:ascii="Times New Roman" w:hAnsi="Times New Roman" w:cs="Times New Roman"/>
          <w:sz w:val="24"/>
          <w:szCs w:val="24"/>
        </w:rPr>
        <w:t xml:space="preserve">Едва в края на 30-те години и в коловоза на Третия </w:t>
      </w:r>
      <w:r w:rsidR="002752AB">
        <w:rPr>
          <w:rFonts w:ascii="Times New Roman" w:hAnsi="Times New Roman" w:cs="Times New Roman"/>
          <w:sz w:val="24"/>
          <w:szCs w:val="24"/>
        </w:rPr>
        <w:t>р</w:t>
      </w:r>
      <w:r w:rsidR="00411224">
        <w:rPr>
          <w:rFonts w:ascii="Times New Roman" w:hAnsi="Times New Roman" w:cs="Times New Roman"/>
          <w:sz w:val="24"/>
          <w:szCs w:val="24"/>
        </w:rPr>
        <w:t>айх</w:t>
      </w:r>
      <w:r w:rsidR="000A68A5">
        <w:rPr>
          <w:rFonts w:ascii="Times New Roman" w:hAnsi="Times New Roman" w:cs="Times New Roman"/>
          <w:sz w:val="24"/>
          <w:szCs w:val="24"/>
        </w:rPr>
        <w:t>,</w:t>
      </w:r>
      <w:r w:rsidR="00411224">
        <w:rPr>
          <w:rFonts w:ascii="Times New Roman" w:hAnsi="Times New Roman" w:cs="Times New Roman"/>
          <w:sz w:val="24"/>
          <w:szCs w:val="24"/>
        </w:rPr>
        <w:t xml:space="preserve"> Унгария получава без бой преразглеждане на териториалния си въпрос и решенията на двата арбитража във Виена (ноември 1938 г. и август 1940 г.) ѝ позволяват поетапно да си върне южната част на Словакия </w:t>
      </w:r>
      <w:r w:rsidR="00D509B1">
        <w:rPr>
          <w:rFonts w:ascii="Times New Roman" w:hAnsi="Times New Roman" w:cs="Times New Roman"/>
          <w:sz w:val="24"/>
          <w:szCs w:val="24"/>
        </w:rPr>
        <w:t>и Северна Трансилвания</w:t>
      </w:r>
      <w:r w:rsidR="000A68A5">
        <w:rPr>
          <w:rFonts w:ascii="Times New Roman" w:hAnsi="Times New Roman" w:cs="Times New Roman"/>
          <w:sz w:val="24"/>
          <w:szCs w:val="24"/>
        </w:rPr>
        <w:t>,</w:t>
      </w:r>
      <w:r w:rsidR="00D509B1">
        <w:rPr>
          <w:rFonts w:ascii="Times New Roman" w:hAnsi="Times New Roman" w:cs="Times New Roman"/>
          <w:sz w:val="24"/>
          <w:szCs w:val="24"/>
        </w:rPr>
        <w:t xml:space="preserve"> а Закарпатието и Бачка (западната част на днешна Войводина)</w:t>
      </w:r>
      <w:r w:rsidR="000A68A5">
        <w:rPr>
          <w:rFonts w:ascii="Times New Roman" w:hAnsi="Times New Roman" w:cs="Times New Roman"/>
          <w:sz w:val="24"/>
          <w:szCs w:val="24"/>
        </w:rPr>
        <w:t>,</w:t>
      </w:r>
      <w:r w:rsidR="00D509B1">
        <w:rPr>
          <w:rFonts w:ascii="Times New Roman" w:hAnsi="Times New Roman" w:cs="Times New Roman"/>
          <w:sz w:val="24"/>
          <w:szCs w:val="24"/>
        </w:rPr>
        <w:t xml:space="preserve"> са анексирани съответно през март 1939 г. и през април 1941 г. (Лакост 2005</w:t>
      </w:r>
      <w:r w:rsidR="00D509B1" w:rsidRPr="00D509B1">
        <w:rPr>
          <w:rFonts w:ascii="Times New Roman" w:hAnsi="Times New Roman" w:cs="Times New Roman"/>
          <w:sz w:val="24"/>
          <w:szCs w:val="24"/>
          <w:lang w:val="ru-RU"/>
        </w:rPr>
        <w:t xml:space="preserve">: </w:t>
      </w:r>
      <w:r w:rsidR="00D509B1">
        <w:rPr>
          <w:rFonts w:ascii="Times New Roman" w:hAnsi="Times New Roman" w:cs="Times New Roman"/>
          <w:sz w:val="24"/>
          <w:szCs w:val="24"/>
        </w:rPr>
        <w:t>632)</w:t>
      </w:r>
      <w:r w:rsidR="00B264D0">
        <w:rPr>
          <w:rFonts w:ascii="Times New Roman" w:hAnsi="Times New Roman" w:cs="Times New Roman"/>
          <w:sz w:val="24"/>
          <w:szCs w:val="24"/>
        </w:rPr>
        <w:t>. През октомври 1944 г. Съветския съюз окупира страната</w:t>
      </w:r>
      <w:r w:rsidR="000A68A5">
        <w:rPr>
          <w:rFonts w:ascii="Times New Roman" w:hAnsi="Times New Roman" w:cs="Times New Roman"/>
          <w:sz w:val="24"/>
          <w:szCs w:val="24"/>
        </w:rPr>
        <w:t>,</w:t>
      </w:r>
      <w:r w:rsidR="00B264D0">
        <w:rPr>
          <w:rFonts w:ascii="Times New Roman" w:hAnsi="Times New Roman" w:cs="Times New Roman"/>
          <w:sz w:val="24"/>
          <w:szCs w:val="24"/>
        </w:rPr>
        <w:t xml:space="preserve"> като три месеца по-късно е подписано и споразумение за прекратяване на военните действия (</w:t>
      </w:r>
      <w:r w:rsidR="00B4207E">
        <w:rPr>
          <w:rFonts w:ascii="Times New Roman" w:hAnsi="Times New Roman" w:cs="Times New Roman"/>
          <w:sz w:val="24"/>
          <w:szCs w:val="24"/>
          <w:lang w:val="en-US"/>
        </w:rPr>
        <w:t>Majoros</w:t>
      </w:r>
      <w:r w:rsidR="00B4207E" w:rsidRPr="00B4207E">
        <w:rPr>
          <w:rFonts w:ascii="Times New Roman" w:hAnsi="Times New Roman" w:cs="Times New Roman"/>
          <w:sz w:val="24"/>
          <w:szCs w:val="24"/>
          <w:lang w:val="ru-RU"/>
        </w:rPr>
        <w:t xml:space="preserve">, </w:t>
      </w:r>
      <w:r w:rsidR="00B4207E">
        <w:rPr>
          <w:rFonts w:ascii="Times New Roman" w:hAnsi="Times New Roman" w:cs="Times New Roman"/>
          <w:sz w:val="24"/>
          <w:szCs w:val="24"/>
          <w:lang w:val="en-US"/>
        </w:rPr>
        <w:t>Maruzsa</w:t>
      </w:r>
      <w:r w:rsidR="00B4207E" w:rsidRPr="00B4207E">
        <w:rPr>
          <w:rFonts w:ascii="Times New Roman" w:hAnsi="Times New Roman" w:cs="Times New Roman"/>
          <w:sz w:val="24"/>
          <w:szCs w:val="24"/>
          <w:lang w:val="ru-RU"/>
        </w:rPr>
        <w:t xml:space="preserve">, </w:t>
      </w:r>
      <w:r w:rsidR="00B4207E">
        <w:rPr>
          <w:rFonts w:ascii="Times New Roman" w:hAnsi="Times New Roman" w:cs="Times New Roman"/>
          <w:sz w:val="24"/>
          <w:szCs w:val="24"/>
          <w:lang w:val="en-US"/>
        </w:rPr>
        <w:t>Rathkolb</w:t>
      </w:r>
      <w:r w:rsidR="00B4207E" w:rsidRPr="00B4207E">
        <w:rPr>
          <w:rFonts w:ascii="Times New Roman" w:hAnsi="Times New Roman" w:cs="Times New Roman"/>
          <w:sz w:val="24"/>
          <w:szCs w:val="24"/>
          <w:lang w:val="ru-RU"/>
        </w:rPr>
        <w:t xml:space="preserve"> 2010: 254-255</w:t>
      </w:r>
      <w:r w:rsidR="00B264D0">
        <w:rPr>
          <w:rFonts w:ascii="Times New Roman" w:hAnsi="Times New Roman" w:cs="Times New Roman"/>
          <w:sz w:val="24"/>
          <w:szCs w:val="24"/>
        </w:rPr>
        <w:t xml:space="preserve">). </w:t>
      </w:r>
      <w:r w:rsidR="00EA3C6F">
        <w:rPr>
          <w:rFonts w:ascii="Times New Roman" w:hAnsi="Times New Roman" w:cs="Times New Roman"/>
          <w:sz w:val="24"/>
          <w:szCs w:val="24"/>
        </w:rPr>
        <w:t xml:space="preserve">Победата на СССР </w:t>
      </w:r>
      <w:r w:rsidR="001333A7">
        <w:rPr>
          <w:rFonts w:ascii="Times New Roman" w:hAnsi="Times New Roman" w:cs="Times New Roman"/>
          <w:sz w:val="24"/>
          <w:szCs w:val="24"/>
        </w:rPr>
        <w:t xml:space="preserve">води до връщане на унгарската държава в границите ѝ от 1937 г., провеждане на избори, превръщането ѝ в република през 1946 г., </w:t>
      </w:r>
      <w:r w:rsidR="001519F5">
        <w:rPr>
          <w:rFonts w:ascii="Times New Roman" w:hAnsi="Times New Roman" w:cs="Times New Roman"/>
          <w:sz w:val="24"/>
          <w:szCs w:val="24"/>
        </w:rPr>
        <w:t>като</w:t>
      </w:r>
      <w:r w:rsidR="001333A7">
        <w:rPr>
          <w:rFonts w:ascii="Times New Roman" w:hAnsi="Times New Roman" w:cs="Times New Roman"/>
          <w:sz w:val="24"/>
          <w:szCs w:val="24"/>
        </w:rPr>
        <w:t xml:space="preserve"> в началото на 1948 г. е осъществен преврат</w:t>
      </w:r>
      <w:r w:rsidR="000A68A5">
        <w:rPr>
          <w:rFonts w:ascii="Times New Roman" w:hAnsi="Times New Roman" w:cs="Times New Roman"/>
          <w:sz w:val="24"/>
          <w:szCs w:val="24"/>
        </w:rPr>
        <w:t>,</w:t>
      </w:r>
      <w:r w:rsidR="001333A7">
        <w:rPr>
          <w:rFonts w:ascii="Times New Roman" w:hAnsi="Times New Roman" w:cs="Times New Roman"/>
          <w:sz w:val="24"/>
          <w:szCs w:val="24"/>
        </w:rPr>
        <w:t xml:space="preserve"> в резултат на който комунистическата партия </w:t>
      </w:r>
      <w:r w:rsidR="001519F5">
        <w:rPr>
          <w:rFonts w:ascii="Times New Roman" w:hAnsi="Times New Roman" w:cs="Times New Roman"/>
          <w:sz w:val="24"/>
          <w:szCs w:val="24"/>
        </w:rPr>
        <w:t>придобива пълен контрол върху политическата власт, а през 1949 г. Унгария е обявена за народна република (</w:t>
      </w:r>
      <w:r w:rsidR="001519F5">
        <w:rPr>
          <w:rFonts w:ascii="Times New Roman" w:hAnsi="Times New Roman" w:cs="Times New Roman"/>
          <w:sz w:val="24"/>
          <w:szCs w:val="24"/>
          <w:lang w:val="en-US"/>
        </w:rPr>
        <w:t>Minahan</w:t>
      </w:r>
      <w:r w:rsidR="001519F5" w:rsidRPr="001519F5">
        <w:rPr>
          <w:rFonts w:ascii="Times New Roman" w:hAnsi="Times New Roman" w:cs="Times New Roman"/>
          <w:sz w:val="24"/>
          <w:szCs w:val="24"/>
          <w:lang w:val="ru-RU"/>
        </w:rPr>
        <w:t xml:space="preserve"> 2000: 313</w:t>
      </w:r>
      <w:r w:rsidR="001519F5">
        <w:rPr>
          <w:rFonts w:ascii="Times New Roman" w:hAnsi="Times New Roman" w:cs="Times New Roman"/>
          <w:sz w:val="24"/>
          <w:szCs w:val="24"/>
        </w:rPr>
        <w:t xml:space="preserve">). </w:t>
      </w:r>
    </w:p>
    <w:p w:rsidR="009D67D6" w:rsidRDefault="009D67D6" w:rsidP="001F43D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94AD4">
        <w:rPr>
          <w:rFonts w:ascii="Times New Roman" w:hAnsi="Times New Roman" w:cs="Times New Roman"/>
          <w:sz w:val="24"/>
          <w:szCs w:val="24"/>
        </w:rPr>
        <w:t>Проблемите за териториите и за унгарските малцинства изчезват от политическите и обществените изявления а Народна република Унгария</w:t>
      </w:r>
      <w:r w:rsidR="000A68A5">
        <w:rPr>
          <w:rFonts w:ascii="Times New Roman" w:hAnsi="Times New Roman" w:cs="Times New Roman"/>
          <w:sz w:val="24"/>
          <w:szCs w:val="24"/>
        </w:rPr>
        <w:t>,</w:t>
      </w:r>
      <w:r w:rsidR="00194AD4">
        <w:rPr>
          <w:rFonts w:ascii="Times New Roman" w:hAnsi="Times New Roman" w:cs="Times New Roman"/>
          <w:sz w:val="24"/>
          <w:szCs w:val="24"/>
        </w:rPr>
        <w:t xml:space="preserve"> в качеството си на верен съюзник на СССР на международната сцена, член и основател на Варшавския договор през 1955 г., не се поколебава след 1948 г. да оказва натиск върху Тито, както и да вземе участие в нахлуването в Чехословакия през 1968 г. (</w:t>
      </w:r>
      <w:r w:rsidR="008A5169">
        <w:rPr>
          <w:rFonts w:ascii="Times New Roman" w:hAnsi="Times New Roman" w:cs="Times New Roman"/>
          <w:sz w:val="24"/>
          <w:szCs w:val="24"/>
        </w:rPr>
        <w:t>Лакост 2005</w:t>
      </w:r>
      <w:r w:rsidR="008A5169" w:rsidRPr="008A5169">
        <w:rPr>
          <w:rFonts w:ascii="Times New Roman" w:hAnsi="Times New Roman" w:cs="Times New Roman"/>
          <w:sz w:val="24"/>
          <w:szCs w:val="24"/>
          <w:lang w:val="ru-RU"/>
        </w:rPr>
        <w:t>: 633</w:t>
      </w:r>
      <w:r w:rsidR="00194AD4">
        <w:rPr>
          <w:rFonts w:ascii="Times New Roman" w:hAnsi="Times New Roman" w:cs="Times New Roman"/>
          <w:sz w:val="24"/>
          <w:szCs w:val="24"/>
        </w:rPr>
        <w:t xml:space="preserve">). </w:t>
      </w:r>
      <w:r w:rsidR="006A67E3">
        <w:rPr>
          <w:rFonts w:ascii="Times New Roman" w:hAnsi="Times New Roman" w:cs="Times New Roman"/>
          <w:sz w:val="24"/>
          <w:szCs w:val="24"/>
        </w:rPr>
        <w:t>Въпреки това</w:t>
      </w:r>
      <w:r w:rsidR="008570FF">
        <w:rPr>
          <w:rFonts w:ascii="Times New Roman" w:hAnsi="Times New Roman" w:cs="Times New Roman"/>
          <w:sz w:val="24"/>
          <w:szCs w:val="24"/>
        </w:rPr>
        <w:t>,</w:t>
      </w:r>
      <w:r w:rsidR="006A67E3">
        <w:rPr>
          <w:rFonts w:ascii="Times New Roman" w:hAnsi="Times New Roman" w:cs="Times New Roman"/>
          <w:sz w:val="24"/>
          <w:szCs w:val="24"/>
        </w:rPr>
        <w:t xml:space="preserve"> недоволството на унгарското общество </w:t>
      </w:r>
      <w:r w:rsidR="00FA52DC">
        <w:rPr>
          <w:rFonts w:ascii="Times New Roman" w:hAnsi="Times New Roman" w:cs="Times New Roman"/>
          <w:sz w:val="24"/>
          <w:szCs w:val="24"/>
        </w:rPr>
        <w:t>от новата ситуация проличава през октомври 1956 г.</w:t>
      </w:r>
      <w:r w:rsidR="008570FF">
        <w:rPr>
          <w:rFonts w:ascii="Times New Roman" w:hAnsi="Times New Roman" w:cs="Times New Roman"/>
          <w:sz w:val="24"/>
          <w:szCs w:val="24"/>
        </w:rPr>
        <w:t>,</w:t>
      </w:r>
      <w:r w:rsidR="00FA52DC">
        <w:rPr>
          <w:rFonts w:ascii="Times New Roman" w:hAnsi="Times New Roman" w:cs="Times New Roman"/>
          <w:sz w:val="24"/>
          <w:szCs w:val="24"/>
        </w:rPr>
        <w:t xml:space="preserve"> когато започват масови протести довели до временното завръщане на</w:t>
      </w:r>
      <w:r w:rsidR="00F256A1" w:rsidRPr="00F256A1">
        <w:t xml:space="preserve"> </w:t>
      </w:r>
      <w:r w:rsidR="00F256A1">
        <w:rPr>
          <w:rFonts w:ascii="Times New Roman" w:hAnsi="Times New Roman" w:cs="Times New Roman"/>
          <w:sz w:val="24"/>
          <w:szCs w:val="24"/>
        </w:rPr>
        <w:t>министър-председателския пост на</w:t>
      </w:r>
      <w:r w:rsidR="00FA52DC">
        <w:rPr>
          <w:rFonts w:ascii="Times New Roman" w:hAnsi="Times New Roman" w:cs="Times New Roman"/>
          <w:sz w:val="24"/>
          <w:szCs w:val="24"/>
        </w:rPr>
        <w:t xml:space="preserve"> придържалия се към по-либерални политики</w:t>
      </w:r>
      <w:r w:rsidR="00F256A1">
        <w:rPr>
          <w:rFonts w:ascii="Times New Roman" w:hAnsi="Times New Roman" w:cs="Times New Roman"/>
          <w:sz w:val="24"/>
          <w:szCs w:val="24"/>
        </w:rPr>
        <w:t xml:space="preserve"> в периода 1953 – 1955 г.</w:t>
      </w:r>
      <w:r w:rsidR="00FA52DC">
        <w:rPr>
          <w:rFonts w:ascii="Times New Roman" w:hAnsi="Times New Roman" w:cs="Times New Roman"/>
          <w:sz w:val="24"/>
          <w:szCs w:val="24"/>
        </w:rPr>
        <w:t xml:space="preserve"> </w:t>
      </w:r>
      <w:r w:rsidR="00F256A1">
        <w:rPr>
          <w:rFonts w:ascii="Times New Roman" w:hAnsi="Times New Roman" w:cs="Times New Roman"/>
          <w:sz w:val="24"/>
          <w:szCs w:val="24"/>
        </w:rPr>
        <w:t xml:space="preserve">Имре Над, който </w:t>
      </w:r>
      <w:r w:rsidR="00DA07DC">
        <w:rPr>
          <w:rFonts w:ascii="Times New Roman" w:hAnsi="Times New Roman" w:cs="Times New Roman"/>
          <w:sz w:val="24"/>
          <w:szCs w:val="24"/>
        </w:rPr>
        <w:t>на 1 ноември обявява</w:t>
      </w:r>
      <w:r w:rsidR="008570FF">
        <w:rPr>
          <w:rFonts w:ascii="Times New Roman" w:hAnsi="Times New Roman" w:cs="Times New Roman"/>
          <w:sz w:val="24"/>
          <w:szCs w:val="24"/>
        </w:rPr>
        <w:t>,</w:t>
      </w:r>
      <w:r w:rsidR="00DA07DC">
        <w:rPr>
          <w:rFonts w:ascii="Times New Roman" w:hAnsi="Times New Roman" w:cs="Times New Roman"/>
          <w:sz w:val="24"/>
          <w:szCs w:val="24"/>
        </w:rPr>
        <w:t xml:space="preserve"> че Унгария се оттегля от </w:t>
      </w:r>
      <w:r w:rsidR="00DA07DC">
        <w:rPr>
          <w:rFonts w:ascii="Times New Roman" w:hAnsi="Times New Roman" w:cs="Times New Roman"/>
          <w:sz w:val="24"/>
          <w:szCs w:val="24"/>
        </w:rPr>
        <w:lastRenderedPageBreak/>
        <w:t xml:space="preserve">Организацията на Варшавския договор </w:t>
      </w:r>
      <w:r w:rsidR="00EB5488">
        <w:rPr>
          <w:rFonts w:ascii="Times New Roman" w:hAnsi="Times New Roman" w:cs="Times New Roman"/>
          <w:sz w:val="24"/>
          <w:szCs w:val="24"/>
        </w:rPr>
        <w:t>и</w:t>
      </w:r>
      <w:r w:rsidR="00DA07DC">
        <w:rPr>
          <w:rFonts w:ascii="Times New Roman" w:hAnsi="Times New Roman" w:cs="Times New Roman"/>
          <w:sz w:val="24"/>
          <w:szCs w:val="24"/>
        </w:rPr>
        <w:t xml:space="preserve"> прекратява еднопартийното управление</w:t>
      </w:r>
      <w:r w:rsidR="008570FF">
        <w:rPr>
          <w:rFonts w:ascii="Times New Roman" w:hAnsi="Times New Roman" w:cs="Times New Roman"/>
          <w:sz w:val="24"/>
          <w:szCs w:val="24"/>
        </w:rPr>
        <w:t>,</w:t>
      </w:r>
      <w:r w:rsidR="00EB5488">
        <w:rPr>
          <w:rFonts w:ascii="Times New Roman" w:hAnsi="Times New Roman" w:cs="Times New Roman"/>
          <w:sz w:val="24"/>
          <w:szCs w:val="24"/>
        </w:rPr>
        <w:t xml:space="preserve"> но последвалата на 4 ноември военна намеса на СССР слага край на този опит за откъсване от сферата на влияние на Москва (</w:t>
      </w:r>
      <w:r w:rsidR="00EB5488">
        <w:rPr>
          <w:rFonts w:ascii="Times New Roman" w:hAnsi="Times New Roman" w:cs="Times New Roman"/>
          <w:sz w:val="24"/>
          <w:szCs w:val="24"/>
          <w:lang w:val="en-US"/>
        </w:rPr>
        <w:t>Phillips</w:t>
      </w:r>
      <w:r w:rsidR="00EB5488" w:rsidRPr="00EB5488">
        <w:rPr>
          <w:rFonts w:ascii="Times New Roman" w:hAnsi="Times New Roman" w:cs="Times New Roman"/>
          <w:sz w:val="24"/>
          <w:szCs w:val="24"/>
          <w:lang w:val="ru-RU"/>
        </w:rPr>
        <w:t xml:space="preserve">, </w:t>
      </w:r>
      <w:r w:rsidR="00EB5488">
        <w:rPr>
          <w:rFonts w:ascii="Times New Roman" w:hAnsi="Times New Roman" w:cs="Times New Roman"/>
          <w:sz w:val="24"/>
          <w:szCs w:val="24"/>
          <w:lang w:val="en-US"/>
        </w:rPr>
        <w:t>Axelrod</w:t>
      </w:r>
      <w:r w:rsidR="00EB5488" w:rsidRPr="00EB5488">
        <w:rPr>
          <w:rFonts w:ascii="Times New Roman" w:hAnsi="Times New Roman" w:cs="Times New Roman"/>
          <w:sz w:val="24"/>
          <w:szCs w:val="24"/>
          <w:lang w:val="ru-RU"/>
        </w:rPr>
        <w:t xml:space="preserve"> 2005: 578-579</w:t>
      </w:r>
      <w:r w:rsidR="00EB5488">
        <w:rPr>
          <w:rFonts w:ascii="Times New Roman" w:hAnsi="Times New Roman" w:cs="Times New Roman"/>
          <w:sz w:val="24"/>
          <w:szCs w:val="24"/>
        </w:rPr>
        <w:t xml:space="preserve">). </w:t>
      </w:r>
    </w:p>
    <w:p w:rsidR="00F21CAB" w:rsidRDefault="00623275" w:rsidP="001F43D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4706A">
        <w:rPr>
          <w:rFonts w:ascii="Times New Roman" w:hAnsi="Times New Roman" w:cs="Times New Roman"/>
          <w:sz w:val="24"/>
          <w:szCs w:val="24"/>
        </w:rPr>
        <w:t>Строгият контрол наложен след тези събития се запазва чак до 1967 г.</w:t>
      </w:r>
      <w:r w:rsidR="008570FF">
        <w:rPr>
          <w:rFonts w:ascii="Times New Roman" w:hAnsi="Times New Roman" w:cs="Times New Roman"/>
          <w:sz w:val="24"/>
          <w:szCs w:val="24"/>
        </w:rPr>
        <w:t>,</w:t>
      </w:r>
      <w:r w:rsidR="00E4706A">
        <w:rPr>
          <w:rFonts w:ascii="Times New Roman" w:hAnsi="Times New Roman" w:cs="Times New Roman"/>
          <w:sz w:val="24"/>
          <w:szCs w:val="24"/>
        </w:rPr>
        <w:t xml:space="preserve"> когато се провеждат значителни икономически реформи</w:t>
      </w:r>
      <w:r w:rsidR="008570FF">
        <w:rPr>
          <w:rFonts w:ascii="Times New Roman" w:hAnsi="Times New Roman" w:cs="Times New Roman"/>
          <w:sz w:val="24"/>
          <w:szCs w:val="24"/>
        </w:rPr>
        <w:t>,</w:t>
      </w:r>
      <w:r w:rsidR="00E4706A">
        <w:rPr>
          <w:rFonts w:ascii="Times New Roman" w:hAnsi="Times New Roman" w:cs="Times New Roman"/>
          <w:sz w:val="24"/>
          <w:szCs w:val="24"/>
        </w:rPr>
        <w:t xml:space="preserve"> които позволяват до средата на 80-те години на </w:t>
      </w:r>
      <w:r w:rsidR="00E4706A">
        <w:rPr>
          <w:rFonts w:ascii="Times New Roman" w:hAnsi="Times New Roman" w:cs="Times New Roman"/>
          <w:sz w:val="24"/>
          <w:szCs w:val="24"/>
          <w:lang w:val="en-US"/>
        </w:rPr>
        <w:t>XX</w:t>
      </w:r>
      <w:r w:rsidR="00E4706A" w:rsidRPr="00E4706A">
        <w:rPr>
          <w:rFonts w:ascii="Times New Roman" w:hAnsi="Times New Roman" w:cs="Times New Roman"/>
          <w:sz w:val="24"/>
          <w:szCs w:val="24"/>
          <w:lang w:val="ru-RU"/>
        </w:rPr>
        <w:t xml:space="preserve"> </w:t>
      </w:r>
      <w:r w:rsidR="00E4706A">
        <w:rPr>
          <w:rFonts w:ascii="Times New Roman" w:hAnsi="Times New Roman" w:cs="Times New Roman"/>
          <w:sz w:val="24"/>
          <w:szCs w:val="24"/>
        </w:rPr>
        <w:t>век Народна република Унгария да се превърне в една от най-развитите държави от Източния блок</w:t>
      </w:r>
      <w:r w:rsidR="008570FF">
        <w:rPr>
          <w:rFonts w:ascii="Times New Roman" w:hAnsi="Times New Roman" w:cs="Times New Roman"/>
          <w:sz w:val="24"/>
          <w:szCs w:val="24"/>
        </w:rPr>
        <w:t>,</w:t>
      </w:r>
      <w:r w:rsidR="00E4706A">
        <w:rPr>
          <w:rFonts w:ascii="Times New Roman" w:hAnsi="Times New Roman" w:cs="Times New Roman"/>
          <w:sz w:val="24"/>
          <w:szCs w:val="24"/>
        </w:rPr>
        <w:t xml:space="preserve"> </w:t>
      </w:r>
      <w:r w:rsidR="0003223D">
        <w:rPr>
          <w:rFonts w:ascii="Times New Roman" w:hAnsi="Times New Roman" w:cs="Times New Roman"/>
          <w:sz w:val="24"/>
          <w:szCs w:val="24"/>
        </w:rPr>
        <w:t>но все пак притежаваща жизнен стандарт несравним с този на страните от Западна Европа</w:t>
      </w:r>
      <w:r w:rsidR="00E12D2C">
        <w:rPr>
          <w:rFonts w:ascii="Times New Roman" w:hAnsi="Times New Roman" w:cs="Times New Roman"/>
          <w:sz w:val="24"/>
          <w:szCs w:val="24"/>
        </w:rPr>
        <w:t xml:space="preserve"> (</w:t>
      </w:r>
      <w:r w:rsidR="00E12D2C">
        <w:rPr>
          <w:rFonts w:ascii="Times New Roman" w:hAnsi="Times New Roman" w:cs="Times New Roman"/>
          <w:sz w:val="24"/>
          <w:szCs w:val="24"/>
          <w:lang w:val="en-US"/>
        </w:rPr>
        <w:t>Minahan</w:t>
      </w:r>
      <w:r w:rsidR="00E12D2C" w:rsidRPr="00E12D2C">
        <w:rPr>
          <w:rFonts w:ascii="Times New Roman" w:hAnsi="Times New Roman" w:cs="Times New Roman"/>
          <w:sz w:val="24"/>
          <w:szCs w:val="24"/>
          <w:lang w:val="ru-RU"/>
        </w:rPr>
        <w:t xml:space="preserve"> 2000: 313</w:t>
      </w:r>
      <w:r w:rsidR="00E12D2C">
        <w:rPr>
          <w:rFonts w:ascii="Times New Roman" w:hAnsi="Times New Roman" w:cs="Times New Roman"/>
          <w:sz w:val="24"/>
          <w:szCs w:val="24"/>
        </w:rPr>
        <w:t>)</w:t>
      </w:r>
      <w:r w:rsidR="0003223D">
        <w:rPr>
          <w:rFonts w:ascii="Times New Roman" w:hAnsi="Times New Roman" w:cs="Times New Roman"/>
          <w:sz w:val="24"/>
          <w:szCs w:val="24"/>
        </w:rPr>
        <w:t xml:space="preserve">. </w:t>
      </w:r>
      <w:r w:rsidR="00AF2713">
        <w:rPr>
          <w:rFonts w:ascii="Times New Roman" w:hAnsi="Times New Roman" w:cs="Times New Roman"/>
          <w:sz w:val="24"/>
          <w:szCs w:val="24"/>
        </w:rPr>
        <w:t>През 1988 г. се сформира движение „Фидес“ (Съюз на младите демократи)</w:t>
      </w:r>
      <w:r w:rsidR="008570FF">
        <w:rPr>
          <w:rFonts w:ascii="Times New Roman" w:hAnsi="Times New Roman" w:cs="Times New Roman"/>
          <w:sz w:val="24"/>
          <w:szCs w:val="24"/>
        </w:rPr>
        <w:t>,</w:t>
      </w:r>
      <w:r w:rsidR="00AF2713">
        <w:rPr>
          <w:rFonts w:ascii="Times New Roman" w:hAnsi="Times New Roman" w:cs="Times New Roman"/>
          <w:sz w:val="24"/>
          <w:szCs w:val="24"/>
        </w:rPr>
        <w:t xml:space="preserve"> което се противопоставя открито на комунистическия режим (</w:t>
      </w:r>
      <w:r w:rsidR="00162173">
        <w:rPr>
          <w:rFonts w:ascii="Times New Roman" w:hAnsi="Times New Roman" w:cs="Times New Roman"/>
          <w:sz w:val="24"/>
          <w:szCs w:val="24"/>
          <w:lang w:val="en-US"/>
        </w:rPr>
        <w:t>Muller</w:t>
      </w:r>
      <w:r w:rsidR="00162173" w:rsidRPr="00162173">
        <w:rPr>
          <w:rFonts w:ascii="Times New Roman" w:hAnsi="Times New Roman" w:cs="Times New Roman"/>
          <w:sz w:val="24"/>
          <w:szCs w:val="24"/>
          <w:lang w:val="ru-RU"/>
        </w:rPr>
        <w:t xml:space="preserve"> 2011: 2</w:t>
      </w:r>
      <w:r w:rsidR="00AF2713">
        <w:rPr>
          <w:rFonts w:ascii="Times New Roman" w:hAnsi="Times New Roman" w:cs="Times New Roman"/>
          <w:sz w:val="24"/>
          <w:szCs w:val="24"/>
        </w:rPr>
        <w:t xml:space="preserve">). </w:t>
      </w:r>
    </w:p>
    <w:p w:rsidR="00F21CAB" w:rsidRDefault="005F77A5" w:rsidP="00F21CA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Когато започва „нежната революция“ (1988 – 1990 г.), от свалянето на Янош Кадар до сформирането на десноцентристко правителство</w:t>
      </w:r>
      <w:r w:rsidR="008570FF">
        <w:rPr>
          <w:rFonts w:ascii="Times New Roman" w:hAnsi="Times New Roman" w:cs="Times New Roman"/>
          <w:sz w:val="24"/>
          <w:szCs w:val="24"/>
        </w:rPr>
        <w:t>,</w:t>
      </w:r>
      <w:r>
        <w:rPr>
          <w:rFonts w:ascii="Times New Roman" w:hAnsi="Times New Roman" w:cs="Times New Roman"/>
          <w:sz w:val="24"/>
          <w:szCs w:val="24"/>
        </w:rPr>
        <w:t xml:space="preserve"> Унгария има далеч по-солидни изгледи за успех от своите съседи</w:t>
      </w:r>
      <w:r w:rsidR="008570FF">
        <w:rPr>
          <w:rFonts w:ascii="Times New Roman" w:hAnsi="Times New Roman" w:cs="Times New Roman"/>
          <w:sz w:val="24"/>
          <w:szCs w:val="24"/>
        </w:rPr>
        <w:t>,</w:t>
      </w:r>
      <w:r>
        <w:rPr>
          <w:rFonts w:ascii="Times New Roman" w:hAnsi="Times New Roman" w:cs="Times New Roman"/>
          <w:sz w:val="24"/>
          <w:szCs w:val="24"/>
        </w:rPr>
        <w:t xml:space="preserve"> тъй като нейното гражданско общество е динамично, партиите се възстановяват, започват да развиват частния сектор и пазарната икономика (Лакост 2005</w:t>
      </w:r>
      <w:r w:rsidRPr="005F77A5">
        <w:rPr>
          <w:rFonts w:ascii="Times New Roman" w:hAnsi="Times New Roman" w:cs="Times New Roman"/>
          <w:sz w:val="24"/>
          <w:szCs w:val="24"/>
          <w:lang w:val="ru-RU"/>
        </w:rPr>
        <w:t>: 634</w:t>
      </w:r>
      <w:r>
        <w:rPr>
          <w:rFonts w:ascii="Times New Roman" w:hAnsi="Times New Roman" w:cs="Times New Roman"/>
          <w:sz w:val="24"/>
          <w:szCs w:val="24"/>
        </w:rPr>
        <w:t xml:space="preserve">). </w:t>
      </w:r>
      <w:r w:rsidR="00F21CAB">
        <w:rPr>
          <w:rFonts w:ascii="Times New Roman" w:hAnsi="Times New Roman" w:cs="Times New Roman"/>
          <w:sz w:val="24"/>
          <w:szCs w:val="24"/>
        </w:rPr>
        <w:t>На 23 октомври 1989 г. Унгария е обявена за република</w:t>
      </w:r>
      <w:r w:rsidR="008570FF">
        <w:rPr>
          <w:rFonts w:ascii="Times New Roman" w:hAnsi="Times New Roman" w:cs="Times New Roman"/>
          <w:sz w:val="24"/>
          <w:szCs w:val="24"/>
        </w:rPr>
        <w:t>,</w:t>
      </w:r>
      <w:r w:rsidR="00F21CAB">
        <w:rPr>
          <w:rFonts w:ascii="Times New Roman" w:hAnsi="Times New Roman" w:cs="Times New Roman"/>
          <w:sz w:val="24"/>
          <w:szCs w:val="24"/>
        </w:rPr>
        <w:t xml:space="preserve"> с което се слага край на периода на господство на комунистическата партия (</w:t>
      </w:r>
      <w:r w:rsidR="00F21CAB">
        <w:rPr>
          <w:rFonts w:ascii="Times New Roman" w:hAnsi="Times New Roman" w:cs="Times New Roman"/>
          <w:sz w:val="24"/>
          <w:szCs w:val="24"/>
          <w:lang w:val="en-US"/>
        </w:rPr>
        <w:t>Crawford</w:t>
      </w:r>
      <w:r w:rsidR="00F21CAB" w:rsidRPr="00F21CAB">
        <w:rPr>
          <w:rFonts w:ascii="Times New Roman" w:hAnsi="Times New Roman" w:cs="Times New Roman"/>
          <w:sz w:val="24"/>
          <w:szCs w:val="24"/>
          <w:lang w:val="ru-RU"/>
        </w:rPr>
        <w:t xml:space="preserve"> 1996: 338</w:t>
      </w:r>
      <w:r w:rsidR="00F21CAB">
        <w:rPr>
          <w:rFonts w:ascii="Times New Roman" w:hAnsi="Times New Roman" w:cs="Times New Roman"/>
          <w:sz w:val="24"/>
          <w:szCs w:val="24"/>
        </w:rPr>
        <w:t xml:space="preserve">). </w:t>
      </w:r>
      <w:r w:rsidR="003965DA">
        <w:rPr>
          <w:rFonts w:ascii="Times New Roman" w:hAnsi="Times New Roman" w:cs="Times New Roman"/>
          <w:sz w:val="24"/>
          <w:szCs w:val="24"/>
        </w:rPr>
        <w:t>Това на свой ред се отразява върху връзките и зависимостите</w:t>
      </w:r>
      <w:r w:rsidR="008570FF">
        <w:rPr>
          <w:rFonts w:ascii="Times New Roman" w:hAnsi="Times New Roman" w:cs="Times New Roman"/>
          <w:sz w:val="24"/>
          <w:szCs w:val="24"/>
        </w:rPr>
        <w:t>,</w:t>
      </w:r>
      <w:r w:rsidR="003965DA">
        <w:rPr>
          <w:rFonts w:ascii="Times New Roman" w:hAnsi="Times New Roman" w:cs="Times New Roman"/>
          <w:sz w:val="24"/>
          <w:szCs w:val="24"/>
        </w:rPr>
        <w:t xml:space="preserve"> в които участва тази държава като част от региона Междинна Европа. </w:t>
      </w:r>
    </w:p>
    <w:p w:rsidR="00FC2784" w:rsidRDefault="00FC2784" w:rsidP="00FC2784">
      <w:pPr>
        <w:spacing w:line="360" w:lineRule="auto"/>
        <w:jc w:val="both"/>
        <w:rPr>
          <w:rFonts w:ascii="Times New Roman" w:hAnsi="Times New Roman" w:cs="Times New Roman"/>
          <w:sz w:val="24"/>
          <w:szCs w:val="24"/>
        </w:rPr>
      </w:pPr>
    </w:p>
    <w:p w:rsidR="00FC2784" w:rsidRDefault="00FC2784" w:rsidP="00FC2784">
      <w:pPr>
        <w:spacing w:line="360" w:lineRule="auto"/>
        <w:jc w:val="both"/>
        <w:rPr>
          <w:rFonts w:ascii="Times New Roman" w:hAnsi="Times New Roman" w:cs="Times New Roman"/>
          <w:b/>
          <w:sz w:val="24"/>
          <w:szCs w:val="24"/>
        </w:rPr>
      </w:pPr>
      <w:r w:rsidRPr="00650F2F">
        <w:rPr>
          <w:rFonts w:ascii="Times New Roman" w:hAnsi="Times New Roman" w:cs="Times New Roman"/>
          <w:b/>
          <w:sz w:val="24"/>
          <w:szCs w:val="24"/>
          <w:lang w:val="ru-RU"/>
        </w:rPr>
        <w:t>2</w:t>
      </w:r>
      <w:r w:rsidRPr="00541322">
        <w:rPr>
          <w:rFonts w:ascii="Times New Roman" w:hAnsi="Times New Roman" w:cs="Times New Roman"/>
          <w:b/>
          <w:sz w:val="24"/>
          <w:szCs w:val="24"/>
        </w:rPr>
        <w:t xml:space="preserve">.1.10 </w:t>
      </w:r>
      <w:r w:rsidR="00541322" w:rsidRPr="00541322">
        <w:rPr>
          <w:rFonts w:ascii="Times New Roman" w:hAnsi="Times New Roman" w:cs="Times New Roman"/>
          <w:b/>
          <w:sz w:val="24"/>
          <w:szCs w:val="24"/>
        </w:rPr>
        <w:t>Република Румъния</w:t>
      </w:r>
      <w:r w:rsidR="00541322">
        <w:rPr>
          <w:rFonts w:ascii="Times New Roman" w:hAnsi="Times New Roman" w:cs="Times New Roman"/>
          <w:b/>
          <w:sz w:val="24"/>
          <w:szCs w:val="24"/>
        </w:rPr>
        <w:t xml:space="preserve"> </w:t>
      </w:r>
    </w:p>
    <w:p w:rsidR="00541322" w:rsidRDefault="00541322" w:rsidP="00FC278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30BBB">
        <w:rPr>
          <w:rFonts w:ascii="Times New Roman" w:hAnsi="Times New Roman" w:cs="Times New Roman"/>
          <w:sz w:val="24"/>
          <w:szCs w:val="24"/>
        </w:rPr>
        <w:t xml:space="preserve">Формирането на тази държава е </w:t>
      </w:r>
      <w:r w:rsidR="001742D9">
        <w:rPr>
          <w:rFonts w:ascii="Times New Roman" w:hAnsi="Times New Roman" w:cs="Times New Roman"/>
          <w:sz w:val="24"/>
          <w:szCs w:val="24"/>
        </w:rPr>
        <w:t>резултат на множество влияния</w:t>
      </w:r>
      <w:r w:rsidR="001D4B3B">
        <w:rPr>
          <w:rFonts w:ascii="Times New Roman" w:hAnsi="Times New Roman" w:cs="Times New Roman"/>
          <w:sz w:val="24"/>
          <w:szCs w:val="24"/>
        </w:rPr>
        <w:t>,</w:t>
      </w:r>
      <w:r w:rsidR="001742D9">
        <w:rPr>
          <w:rFonts w:ascii="Times New Roman" w:hAnsi="Times New Roman" w:cs="Times New Roman"/>
          <w:sz w:val="24"/>
          <w:szCs w:val="24"/>
        </w:rPr>
        <w:t xml:space="preserve"> като това оказано от Римската империя спрямо даките се възприема от румънската историография</w:t>
      </w:r>
      <w:r w:rsidR="001D4B3B">
        <w:rPr>
          <w:rFonts w:ascii="Times New Roman" w:hAnsi="Times New Roman" w:cs="Times New Roman"/>
          <w:sz w:val="24"/>
          <w:szCs w:val="24"/>
        </w:rPr>
        <w:t>,</w:t>
      </w:r>
      <w:r w:rsidR="001742D9">
        <w:rPr>
          <w:rFonts w:ascii="Times New Roman" w:hAnsi="Times New Roman" w:cs="Times New Roman"/>
          <w:sz w:val="24"/>
          <w:szCs w:val="24"/>
        </w:rPr>
        <w:t xml:space="preserve"> като основно за изграждането на </w:t>
      </w:r>
      <w:r w:rsidR="00242D30">
        <w:rPr>
          <w:rFonts w:ascii="Times New Roman" w:hAnsi="Times New Roman" w:cs="Times New Roman"/>
          <w:sz w:val="24"/>
          <w:szCs w:val="24"/>
        </w:rPr>
        <w:t>настоящата</w:t>
      </w:r>
      <w:r w:rsidR="001742D9">
        <w:rPr>
          <w:rFonts w:ascii="Times New Roman" w:hAnsi="Times New Roman" w:cs="Times New Roman"/>
          <w:sz w:val="24"/>
          <w:szCs w:val="24"/>
        </w:rPr>
        <w:t xml:space="preserve"> румънска национална идентичност. </w:t>
      </w:r>
      <w:r w:rsidR="00242D30">
        <w:rPr>
          <w:rFonts w:ascii="Times New Roman" w:hAnsi="Times New Roman" w:cs="Times New Roman"/>
          <w:sz w:val="24"/>
          <w:szCs w:val="24"/>
        </w:rPr>
        <w:t xml:space="preserve">Латинският, който румънците говорят, им е останал в наследство от римските легиони и от населението, което император Траян разселва там в началото на </w:t>
      </w:r>
      <w:r w:rsidR="00242D30">
        <w:rPr>
          <w:rFonts w:ascii="Times New Roman" w:hAnsi="Times New Roman" w:cs="Times New Roman"/>
          <w:sz w:val="24"/>
          <w:szCs w:val="24"/>
          <w:lang w:val="en-US"/>
        </w:rPr>
        <w:t>II</w:t>
      </w:r>
      <w:r w:rsidR="00242D30" w:rsidRPr="00242D30">
        <w:rPr>
          <w:rFonts w:ascii="Times New Roman" w:hAnsi="Times New Roman" w:cs="Times New Roman"/>
          <w:sz w:val="24"/>
          <w:szCs w:val="24"/>
          <w:lang w:val="ru-RU"/>
        </w:rPr>
        <w:t xml:space="preserve"> </w:t>
      </w:r>
      <w:r w:rsidR="00242D30">
        <w:rPr>
          <w:rFonts w:ascii="Times New Roman" w:hAnsi="Times New Roman" w:cs="Times New Roman"/>
          <w:sz w:val="24"/>
          <w:szCs w:val="24"/>
        </w:rPr>
        <w:t>век, след войните с даките</w:t>
      </w:r>
      <w:r w:rsidR="00C15732">
        <w:rPr>
          <w:rFonts w:ascii="Times New Roman" w:hAnsi="Times New Roman" w:cs="Times New Roman"/>
          <w:sz w:val="24"/>
          <w:szCs w:val="24"/>
        </w:rPr>
        <w:t>,</w:t>
      </w:r>
      <w:r w:rsidR="00242D30">
        <w:rPr>
          <w:rFonts w:ascii="Times New Roman" w:hAnsi="Times New Roman" w:cs="Times New Roman"/>
          <w:sz w:val="24"/>
          <w:szCs w:val="24"/>
        </w:rPr>
        <w:t xml:space="preserve"> </w:t>
      </w:r>
      <w:r w:rsidR="005E595D">
        <w:rPr>
          <w:rFonts w:ascii="Times New Roman" w:hAnsi="Times New Roman" w:cs="Times New Roman"/>
          <w:sz w:val="24"/>
          <w:szCs w:val="24"/>
        </w:rPr>
        <w:t>като</w:t>
      </w:r>
      <w:r w:rsidR="00242D30">
        <w:rPr>
          <w:rFonts w:ascii="Times New Roman" w:hAnsi="Times New Roman" w:cs="Times New Roman"/>
          <w:sz w:val="24"/>
          <w:szCs w:val="24"/>
        </w:rPr>
        <w:t xml:space="preserve"> в края на </w:t>
      </w:r>
      <w:r w:rsidR="00242D30">
        <w:rPr>
          <w:rFonts w:ascii="Times New Roman" w:hAnsi="Times New Roman" w:cs="Times New Roman"/>
          <w:sz w:val="24"/>
          <w:szCs w:val="24"/>
          <w:lang w:val="en-US"/>
        </w:rPr>
        <w:t>III</w:t>
      </w:r>
      <w:r w:rsidR="00242D30" w:rsidRPr="00242D30">
        <w:rPr>
          <w:rFonts w:ascii="Times New Roman" w:hAnsi="Times New Roman" w:cs="Times New Roman"/>
          <w:sz w:val="24"/>
          <w:szCs w:val="24"/>
          <w:lang w:val="ru-RU"/>
        </w:rPr>
        <w:t xml:space="preserve"> </w:t>
      </w:r>
      <w:r w:rsidR="00242D30">
        <w:rPr>
          <w:rFonts w:ascii="Times New Roman" w:hAnsi="Times New Roman" w:cs="Times New Roman"/>
          <w:sz w:val="24"/>
          <w:szCs w:val="24"/>
        </w:rPr>
        <w:t>век Рим се отказва от територията на днешна Румъния под натиска на „варварите“, които прииждат от север от степите на Каспийско и Черно море и напир</w:t>
      </w:r>
      <w:r w:rsidR="00774CA7">
        <w:rPr>
          <w:rFonts w:ascii="Times New Roman" w:hAnsi="Times New Roman" w:cs="Times New Roman"/>
          <w:sz w:val="24"/>
          <w:szCs w:val="24"/>
        </w:rPr>
        <w:t>ат към Дунав и Средиземно море</w:t>
      </w:r>
      <w:r w:rsidR="00774CA7" w:rsidRPr="00774CA7">
        <w:rPr>
          <w:rFonts w:ascii="Times New Roman" w:hAnsi="Times New Roman" w:cs="Times New Roman"/>
          <w:sz w:val="24"/>
          <w:szCs w:val="24"/>
          <w:lang w:val="ru-RU"/>
        </w:rPr>
        <w:t xml:space="preserve">: </w:t>
      </w:r>
      <w:r w:rsidR="00774CA7">
        <w:rPr>
          <w:rFonts w:ascii="Times New Roman" w:hAnsi="Times New Roman" w:cs="Times New Roman"/>
          <w:sz w:val="24"/>
          <w:szCs w:val="24"/>
        </w:rPr>
        <w:t>татари, авари, прабългари, маджари (Лакост 2005</w:t>
      </w:r>
      <w:r w:rsidR="00774CA7" w:rsidRPr="00774CA7">
        <w:rPr>
          <w:rFonts w:ascii="Times New Roman" w:hAnsi="Times New Roman" w:cs="Times New Roman"/>
          <w:sz w:val="24"/>
          <w:szCs w:val="24"/>
          <w:lang w:val="ru-RU"/>
        </w:rPr>
        <w:t>: 498</w:t>
      </w:r>
      <w:r w:rsidR="00774CA7">
        <w:rPr>
          <w:rFonts w:ascii="Times New Roman" w:hAnsi="Times New Roman" w:cs="Times New Roman"/>
          <w:sz w:val="24"/>
          <w:szCs w:val="24"/>
        </w:rPr>
        <w:t xml:space="preserve">). </w:t>
      </w:r>
    </w:p>
    <w:p w:rsidR="00D34C6A" w:rsidRPr="00650F2F" w:rsidRDefault="00D34C6A" w:rsidP="00FC2784">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rPr>
        <w:tab/>
        <w:t xml:space="preserve">Създаването на Дунавска България </w:t>
      </w:r>
      <w:r w:rsidR="0081005F">
        <w:rPr>
          <w:rFonts w:ascii="Times New Roman" w:hAnsi="Times New Roman" w:cs="Times New Roman"/>
          <w:sz w:val="24"/>
          <w:szCs w:val="24"/>
        </w:rPr>
        <w:t>оказва значително въздействие върху територията на днешна Румъния</w:t>
      </w:r>
      <w:r w:rsidR="00C15732">
        <w:rPr>
          <w:rFonts w:ascii="Times New Roman" w:hAnsi="Times New Roman" w:cs="Times New Roman"/>
          <w:sz w:val="24"/>
          <w:szCs w:val="24"/>
        </w:rPr>
        <w:t>,</w:t>
      </w:r>
      <w:r w:rsidR="0081005F">
        <w:rPr>
          <w:rFonts w:ascii="Times New Roman" w:hAnsi="Times New Roman" w:cs="Times New Roman"/>
          <w:sz w:val="24"/>
          <w:szCs w:val="24"/>
        </w:rPr>
        <w:t xml:space="preserve"> тъй като тя в по-голямата си част към края на </w:t>
      </w:r>
      <w:r w:rsidR="0081005F">
        <w:rPr>
          <w:rFonts w:ascii="Times New Roman" w:hAnsi="Times New Roman" w:cs="Times New Roman"/>
          <w:sz w:val="24"/>
          <w:szCs w:val="24"/>
          <w:lang w:val="en-US"/>
        </w:rPr>
        <w:t>VIII</w:t>
      </w:r>
      <w:r w:rsidR="00A0124D">
        <w:rPr>
          <w:rFonts w:ascii="Times New Roman" w:hAnsi="Times New Roman" w:cs="Times New Roman"/>
          <w:sz w:val="24"/>
          <w:szCs w:val="24"/>
        </w:rPr>
        <w:t xml:space="preserve"> и </w:t>
      </w:r>
      <w:r w:rsidR="00A0124D">
        <w:rPr>
          <w:rFonts w:ascii="Times New Roman" w:hAnsi="Times New Roman" w:cs="Times New Roman"/>
          <w:sz w:val="24"/>
          <w:szCs w:val="24"/>
        </w:rPr>
        <w:lastRenderedPageBreak/>
        <w:t xml:space="preserve">началото на </w:t>
      </w:r>
      <w:r w:rsidR="00A0124D">
        <w:rPr>
          <w:rFonts w:ascii="Times New Roman" w:hAnsi="Times New Roman" w:cs="Times New Roman"/>
          <w:sz w:val="24"/>
          <w:szCs w:val="24"/>
          <w:lang w:val="en-US"/>
        </w:rPr>
        <w:t>IX</w:t>
      </w:r>
      <w:r w:rsidR="0081005F" w:rsidRPr="0081005F">
        <w:rPr>
          <w:rFonts w:ascii="Times New Roman" w:hAnsi="Times New Roman" w:cs="Times New Roman"/>
          <w:sz w:val="24"/>
          <w:szCs w:val="24"/>
          <w:lang w:val="ru-RU"/>
        </w:rPr>
        <w:t xml:space="preserve"> </w:t>
      </w:r>
      <w:r w:rsidR="0081005F">
        <w:rPr>
          <w:rFonts w:ascii="Times New Roman" w:hAnsi="Times New Roman" w:cs="Times New Roman"/>
          <w:sz w:val="24"/>
          <w:szCs w:val="24"/>
        </w:rPr>
        <w:t xml:space="preserve">век попада в нейните рамки. </w:t>
      </w:r>
      <w:r w:rsidR="00A0124D">
        <w:rPr>
          <w:rFonts w:ascii="Times New Roman" w:hAnsi="Times New Roman" w:cs="Times New Roman"/>
          <w:sz w:val="24"/>
          <w:szCs w:val="24"/>
        </w:rPr>
        <w:t>В резултат</w:t>
      </w:r>
      <w:r w:rsidR="00C15732">
        <w:rPr>
          <w:rFonts w:ascii="Times New Roman" w:hAnsi="Times New Roman" w:cs="Times New Roman"/>
          <w:sz w:val="24"/>
          <w:szCs w:val="24"/>
        </w:rPr>
        <w:t>,</w:t>
      </w:r>
      <w:r w:rsidR="00A0124D">
        <w:rPr>
          <w:rFonts w:ascii="Times New Roman" w:hAnsi="Times New Roman" w:cs="Times New Roman"/>
          <w:sz w:val="24"/>
          <w:szCs w:val="24"/>
        </w:rPr>
        <w:t xml:space="preserve"> особено след приемането на християнството от </w:t>
      </w:r>
      <w:r w:rsidR="00B6341C">
        <w:rPr>
          <w:rFonts w:ascii="Times New Roman" w:hAnsi="Times New Roman" w:cs="Times New Roman"/>
          <w:sz w:val="24"/>
          <w:szCs w:val="24"/>
        </w:rPr>
        <w:t>българската държава през 864 г. и последвалото развитие на старобългарския език</w:t>
      </w:r>
      <w:r w:rsidR="00C15732">
        <w:rPr>
          <w:rFonts w:ascii="Times New Roman" w:hAnsi="Times New Roman" w:cs="Times New Roman"/>
          <w:sz w:val="24"/>
          <w:szCs w:val="24"/>
        </w:rPr>
        <w:t>,</w:t>
      </w:r>
      <w:r w:rsidR="00B6341C">
        <w:rPr>
          <w:rFonts w:ascii="Times New Roman" w:hAnsi="Times New Roman" w:cs="Times New Roman"/>
          <w:sz w:val="24"/>
          <w:szCs w:val="24"/>
        </w:rPr>
        <w:t xml:space="preserve"> </w:t>
      </w:r>
      <w:r w:rsidR="002B27AC">
        <w:rPr>
          <w:rFonts w:ascii="Times New Roman" w:hAnsi="Times New Roman" w:cs="Times New Roman"/>
          <w:sz w:val="24"/>
          <w:szCs w:val="24"/>
        </w:rPr>
        <w:t>населението в Молдова и Влашко инкорпорира в своя говор множество думи от славянски произход</w:t>
      </w:r>
      <w:r w:rsidR="00C15732">
        <w:rPr>
          <w:rFonts w:ascii="Times New Roman" w:hAnsi="Times New Roman" w:cs="Times New Roman"/>
          <w:sz w:val="24"/>
          <w:szCs w:val="24"/>
        </w:rPr>
        <w:t>,</w:t>
      </w:r>
      <w:r w:rsidR="002B27AC">
        <w:rPr>
          <w:rFonts w:ascii="Times New Roman" w:hAnsi="Times New Roman" w:cs="Times New Roman"/>
          <w:sz w:val="24"/>
          <w:szCs w:val="24"/>
        </w:rPr>
        <w:t xml:space="preserve"> а кирилицата бива използвана както в религиозния</w:t>
      </w:r>
      <w:r w:rsidR="00C15732">
        <w:rPr>
          <w:rFonts w:ascii="Times New Roman" w:hAnsi="Times New Roman" w:cs="Times New Roman"/>
          <w:sz w:val="24"/>
          <w:szCs w:val="24"/>
        </w:rPr>
        <w:t>,</w:t>
      </w:r>
      <w:r w:rsidR="002B27AC">
        <w:rPr>
          <w:rFonts w:ascii="Times New Roman" w:hAnsi="Times New Roman" w:cs="Times New Roman"/>
          <w:sz w:val="24"/>
          <w:szCs w:val="24"/>
        </w:rPr>
        <w:t xml:space="preserve"> така и в политическия живот там до </w:t>
      </w:r>
      <w:r w:rsidR="002B27AC">
        <w:rPr>
          <w:rFonts w:ascii="Times New Roman" w:hAnsi="Times New Roman" w:cs="Times New Roman"/>
          <w:sz w:val="24"/>
          <w:szCs w:val="24"/>
          <w:lang w:val="en-US"/>
        </w:rPr>
        <w:t>XIX</w:t>
      </w:r>
      <w:r w:rsidR="002B27AC" w:rsidRPr="002B27AC">
        <w:rPr>
          <w:rFonts w:ascii="Times New Roman" w:hAnsi="Times New Roman" w:cs="Times New Roman"/>
          <w:sz w:val="24"/>
          <w:szCs w:val="24"/>
          <w:lang w:val="ru-RU"/>
        </w:rPr>
        <w:t xml:space="preserve"> </w:t>
      </w:r>
      <w:r w:rsidR="002B27AC">
        <w:rPr>
          <w:rFonts w:ascii="Times New Roman" w:hAnsi="Times New Roman" w:cs="Times New Roman"/>
          <w:sz w:val="24"/>
          <w:szCs w:val="24"/>
        </w:rPr>
        <w:t>век (</w:t>
      </w:r>
      <w:r w:rsidR="001415E1">
        <w:rPr>
          <w:rFonts w:ascii="Times New Roman" w:hAnsi="Times New Roman" w:cs="Times New Roman"/>
          <w:sz w:val="24"/>
          <w:szCs w:val="24"/>
          <w:lang w:val="en-US"/>
        </w:rPr>
        <w:t>Hitchins</w:t>
      </w:r>
      <w:r w:rsidR="001415E1" w:rsidRPr="001415E1">
        <w:rPr>
          <w:rFonts w:ascii="Times New Roman" w:hAnsi="Times New Roman" w:cs="Times New Roman"/>
          <w:sz w:val="24"/>
          <w:szCs w:val="24"/>
          <w:lang w:val="ru-RU"/>
        </w:rPr>
        <w:t xml:space="preserve"> 2014: 19, 73</w:t>
      </w:r>
      <w:r w:rsidR="002B27AC">
        <w:rPr>
          <w:rFonts w:ascii="Times New Roman" w:hAnsi="Times New Roman" w:cs="Times New Roman"/>
          <w:sz w:val="24"/>
          <w:szCs w:val="24"/>
        </w:rPr>
        <w:t xml:space="preserve">). </w:t>
      </w:r>
    </w:p>
    <w:p w:rsidR="003A258D" w:rsidRDefault="003A258D" w:rsidP="00FC2784">
      <w:pPr>
        <w:spacing w:line="360" w:lineRule="auto"/>
        <w:jc w:val="both"/>
        <w:rPr>
          <w:rFonts w:ascii="Times New Roman" w:hAnsi="Times New Roman" w:cs="Times New Roman"/>
          <w:sz w:val="24"/>
          <w:szCs w:val="24"/>
        </w:rPr>
      </w:pPr>
      <w:r w:rsidRPr="00650F2F">
        <w:rPr>
          <w:rFonts w:ascii="Times New Roman" w:hAnsi="Times New Roman" w:cs="Times New Roman"/>
          <w:sz w:val="24"/>
          <w:szCs w:val="24"/>
          <w:lang w:val="ru-RU"/>
        </w:rPr>
        <w:tab/>
      </w:r>
      <w:r>
        <w:rPr>
          <w:rFonts w:ascii="Times New Roman" w:hAnsi="Times New Roman" w:cs="Times New Roman"/>
          <w:sz w:val="24"/>
          <w:szCs w:val="24"/>
        </w:rPr>
        <w:t xml:space="preserve">В началото на </w:t>
      </w:r>
      <w:r>
        <w:rPr>
          <w:rFonts w:ascii="Times New Roman" w:hAnsi="Times New Roman" w:cs="Times New Roman"/>
          <w:sz w:val="24"/>
          <w:szCs w:val="24"/>
          <w:lang w:val="en-US"/>
        </w:rPr>
        <w:t>XI</w:t>
      </w:r>
      <w:r w:rsidRPr="003A258D">
        <w:rPr>
          <w:rFonts w:ascii="Times New Roman" w:hAnsi="Times New Roman" w:cs="Times New Roman"/>
          <w:sz w:val="24"/>
          <w:szCs w:val="24"/>
          <w:lang w:val="ru-RU"/>
        </w:rPr>
        <w:t xml:space="preserve"> </w:t>
      </w:r>
      <w:r>
        <w:rPr>
          <w:rFonts w:ascii="Times New Roman" w:hAnsi="Times New Roman" w:cs="Times New Roman"/>
          <w:sz w:val="24"/>
          <w:szCs w:val="24"/>
        </w:rPr>
        <w:t>век маджарите установяват своя контрол върху Трансилвания</w:t>
      </w:r>
      <w:r w:rsidR="00C15732">
        <w:rPr>
          <w:rFonts w:ascii="Times New Roman" w:hAnsi="Times New Roman" w:cs="Times New Roman"/>
          <w:sz w:val="24"/>
          <w:szCs w:val="24"/>
        </w:rPr>
        <w:t>,</w:t>
      </w:r>
      <w:r>
        <w:rPr>
          <w:rFonts w:ascii="Times New Roman" w:hAnsi="Times New Roman" w:cs="Times New Roman"/>
          <w:sz w:val="24"/>
          <w:szCs w:val="24"/>
        </w:rPr>
        <w:t xml:space="preserve"> докато в останалите части на земите на днешна Румъния започват процеси на формиране на зависими от тях политически образувания</w:t>
      </w:r>
      <w:r w:rsidR="00C15732">
        <w:rPr>
          <w:rFonts w:ascii="Times New Roman" w:hAnsi="Times New Roman" w:cs="Times New Roman"/>
          <w:sz w:val="24"/>
          <w:szCs w:val="24"/>
        </w:rPr>
        <w:t>,</w:t>
      </w:r>
      <w:r>
        <w:rPr>
          <w:rFonts w:ascii="Times New Roman" w:hAnsi="Times New Roman" w:cs="Times New Roman"/>
          <w:sz w:val="24"/>
          <w:szCs w:val="24"/>
        </w:rPr>
        <w:t xml:space="preserve"> които </w:t>
      </w:r>
      <w:r w:rsidR="00854123">
        <w:rPr>
          <w:rFonts w:ascii="Times New Roman" w:hAnsi="Times New Roman" w:cs="Times New Roman"/>
          <w:sz w:val="24"/>
          <w:szCs w:val="24"/>
        </w:rPr>
        <w:t xml:space="preserve">в първата половина на </w:t>
      </w:r>
      <w:r w:rsidR="00854123">
        <w:rPr>
          <w:rFonts w:ascii="Times New Roman" w:hAnsi="Times New Roman" w:cs="Times New Roman"/>
          <w:sz w:val="24"/>
          <w:szCs w:val="24"/>
          <w:lang w:val="en-US"/>
        </w:rPr>
        <w:t>XI</w:t>
      </w:r>
      <w:r w:rsidR="00E14CA5">
        <w:rPr>
          <w:rFonts w:ascii="Times New Roman" w:hAnsi="Times New Roman" w:cs="Times New Roman"/>
          <w:sz w:val="24"/>
          <w:szCs w:val="24"/>
          <w:lang w:val="en-US"/>
        </w:rPr>
        <w:t>V</w:t>
      </w:r>
      <w:r w:rsidR="00854123" w:rsidRPr="00854123">
        <w:rPr>
          <w:rFonts w:ascii="Times New Roman" w:hAnsi="Times New Roman" w:cs="Times New Roman"/>
          <w:sz w:val="24"/>
          <w:szCs w:val="24"/>
          <w:lang w:val="ru-RU"/>
        </w:rPr>
        <w:t xml:space="preserve"> </w:t>
      </w:r>
      <w:r w:rsidR="00854123">
        <w:rPr>
          <w:rFonts w:ascii="Times New Roman" w:hAnsi="Times New Roman" w:cs="Times New Roman"/>
          <w:sz w:val="24"/>
          <w:szCs w:val="24"/>
        </w:rPr>
        <w:t>век се противопоставят на Кралство Унгария и след постигнатата победа в битката при Посада през 1330 г. се създава независимото Влашко княжество</w:t>
      </w:r>
      <w:r w:rsidR="00C15732">
        <w:rPr>
          <w:rFonts w:ascii="Times New Roman" w:hAnsi="Times New Roman" w:cs="Times New Roman"/>
          <w:sz w:val="24"/>
          <w:szCs w:val="24"/>
        </w:rPr>
        <w:t>,</w:t>
      </w:r>
      <w:r w:rsidR="00854123">
        <w:rPr>
          <w:rFonts w:ascii="Times New Roman" w:hAnsi="Times New Roman" w:cs="Times New Roman"/>
          <w:sz w:val="24"/>
          <w:szCs w:val="24"/>
        </w:rPr>
        <w:t xml:space="preserve"> а 16 години по-късно </w:t>
      </w:r>
      <w:r w:rsidR="00E14CA5">
        <w:rPr>
          <w:rFonts w:ascii="Times New Roman" w:hAnsi="Times New Roman" w:cs="Times New Roman"/>
          <w:sz w:val="24"/>
          <w:szCs w:val="24"/>
        </w:rPr>
        <w:t>успехите на полско-унгарската офанзива срещу Златната орда</w:t>
      </w:r>
      <w:r w:rsidR="00C15732">
        <w:rPr>
          <w:rFonts w:ascii="Times New Roman" w:hAnsi="Times New Roman" w:cs="Times New Roman"/>
          <w:sz w:val="24"/>
          <w:szCs w:val="24"/>
        </w:rPr>
        <w:t>,</w:t>
      </w:r>
      <w:r w:rsidR="00E14CA5">
        <w:rPr>
          <w:rFonts w:ascii="Times New Roman" w:hAnsi="Times New Roman" w:cs="Times New Roman"/>
          <w:sz w:val="24"/>
          <w:szCs w:val="24"/>
        </w:rPr>
        <w:t xml:space="preserve"> водят и до формирането на Княжество Молдова</w:t>
      </w:r>
      <w:r w:rsidR="00F84040">
        <w:rPr>
          <w:rFonts w:ascii="Times New Roman" w:hAnsi="Times New Roman" w:cs="Times New Roman"/>
          <w:sz w:val="24"/>
          <w:szCs w:val="24"/>
        </w:rPr>
        <w:t xml:space="preserve"> (</w:t>
      </w:r>
      <w:r w:rsidR="00F84040">
        <w:rPr>
          <w:rFonts w:ascii="Times New Roman" w:hAnsi="Times New Roman" w:cs="Times New Roman"/>
          <w:sz w:val="24"/>
          <w:szCs w:val="24"/>
          <w:lang w:val="en-US"/>
        </w:rPr>
        <w:t>Georgescu</w:t>
      </w:r>
      <w:r w:rsidR="00F84040" w:rsidRPr="00F84040">
        <w:rPr>
          <w:rFonts w:ascii="Times New Roman" w:hAnsi="Times New Roman" w:cs="Times New Roman"/>
          <w:sz w:val="24"/>
          <w:szCs w:val="24"/>
          <w:lang w:val="ru-RU"/>
        </w:rPr>
        <w:t xml:space="preserve"> 1991: 16-18</w:t>
      </w:r>
      <w:r w:rsidR="00F84040">
        <w:rPr>
          <w:rFonts w:ascii="Times New Roman" w:hAnsi="Times New Roman" w:cs="Times New Roman"/>
          <w:sz w:val="24"/>
          <w:szCs w:val="24"/>
        </w:rPr>
        <w:t>)</w:t>
      </w:r>
      <w:r w:rsidR="00E14CA5">
        <w:rPr>
          <w:rFonts w:ascii="Times New Roman" w:hAnsi="Times New Roman" w:cs="Times New Roman"/>
          <w:sz w:val="24"/>
          <w:szCs w:val="24"/>
        </w:rPr>
        <w:t xml:space="preserve">. </w:t>
      </w:r>
      <w:r w:rsidR="00D60FF8">
        <w:rPr>
          <w:rFonts w:ascii="Times New Roman" w:hAnsi="Times New Roman" w:cs="Times New Roman"/>
          <w:sz w:val="24"/>
          <w:szCs w:val="24"/>
        </w:rPr>
        <w:t>Въпреки това</w:t>
      </w:r>
      <w:r w:rsidR="00C15732">
        <w:rPr>
          <w:rFonts w:ascii="Times New Roman" w:hAnsi="Times New Roman" w:cs="Times New Roman"/>
          <w:sz w:val="24"/>
          <w:szCs w:val="24"/>
        </w:rPr>
        <w:t>,</w:t>
      </w:r>
      <w:r w:rsidR="00D60FF8">
        <w:rPr>
          <w:rFonts w:ascii="Times New Roman" w:hAnsi="Times New Roman" w:cs="Times New Roman"/>
          <w:sz w:val="24"/>
          <w:szCs w:val="24"/>
        </w:rPr>
        <w:t xml:space="preserve"> тези държави не запазват задълго своята независимост</w:t>
      </w:r>
      <w:r w:rsidR="00C15732">
        <w:rPr>
          <w:rFonts w:ascii="Times New Roman" w:hAnsi="Times New Roman" w:cs="Times New Roman"/>
          <w:sz w:val="24"/>
          <w:szCs w:val="24"/>
        </w:rPr>
        <w:t>,</w:t>
      </w:r>
      <w:r w:rsidR="00D60FF8">
        <w:rPr>
          <w:rFonts w:ascii="Times New Roman" w:hAnsi="Times New Roman" w:cs="Times New Roman"/>
          <w:sz w:val="24"/>
          <w:szCs w:val="24"/>
        </w:rPr>
        <w:t xml:space="preserve"> тъй като нашествието на османските турци ги принуждава да се превърнат във васали на новата империя</w:t>
      </w:r>
      <w:r w:rsidR="00C15732">
        <w:rPr>
          <w:rFonts w:ascii="Times New Roman" w:hAnsi="Times New Roman" w:cs="Times New Roman"/>
          <w:sz w:val="24"/>
          <w:szCs w:val="24"/>
        </w:rPr>
        <w:t>,</w:t>
      </w:r>
      <w:r w:rsidR="00D60FF8">
        <w:rPr>
          <w:rFonts w:ascii="Times New Roman" w:hAnsi="Times New Roman" w:cs="Times New Roman"/>
          <w:sz w:val="24"/>
          <w:szCs w:val="24"/>
        </w:rPr>
        <w:t xml:space="preserve"> съответно през 1417 г. (Влашко княжество) и 1456 г. (Молдовско княжество) (</w:t>
      </w:r>
      <w:r w:rsidR="00D60FF8">
        <w:rPr>
          <w:rFonts w:ascii="Times New Roman" w:hAnsi="Times New Roman" w:cs="Times New Roman"/>
          <w:sz w:val="24"/>
          <w:szCs w:val="24"/>
          <w:lang w:val="en-US"/>
        </w:rPr>
        <w:t>Hitchins</w:t>
      </w:r>
      <w:r w:rsidR="00D60FF8">
        <w:rPr>
          <w:rFonts w:ascii="Times New Roman" w:hAnsi="Times New Roman" w:cs="Times New Roman"/>
          <w:sz w:val="24"/>
          <w:szCs w:val="24"/>
          <w:lang w:val="ru-RU"/>
        </w:rPr>
        <w:t xml:space="preserve"> 2014: 26, 29</w:t>
      </w:r>
      <w:r w:rsidR="00D60FF8">
        <w:rPr>
          <w:rFonts w:ascii="Times New Roman" w:hAnsi="Times New Roman" w:cs="Times New Roman"/>
          <w:sz w:val="24"/>
          <w:szCs w:val="24"/>
        </w:rPr>
        <w:t xml:space="preserve">). </w:t>
      </w:r>
      <w:r w:rsidR="00C56E31">
        <w:rPr>
          <w:rFonts w:ascii="Times New Roman" w:hAnsi="Times New Roman" w:cs="Times New Roman"/>
          <w:sz w:val="24"/>
          <w:szCs w:val="24"/>
        </w:rPr>
        <w:t xml:space="preserve">Разгромът на Кралство Унгария от турците през 1526 г. </w:t>
      </w:r>
      <w:r w:rsidR="00920DAC">
        <w:rPr>
          <w:rFonts w:ascii="Times New Roman" w:hAnsi="Times New Roman" w:cs="Times New Roman"/>
          <w:sz w:val="24"/>
          <w:szCs w:val="24"/>
        </w:rPr>
        <w:t>нанася тежък удар върху стремежите на двете румънски княжества за възстановяване на независимостта им</w:t>
      </w:r>
      <w:r w:rsidR="00C15732">
        <w:rPr>
          <w:rFonts w:ascii="Times New Roman" w:hAnsi="Times New Roman" w:cs="Times New Roman"/>
          <w:sz w:val="24"/>
          <w:szCs w:val="24"/>
        </w:rPr>
        <w:t>,</w:t>
      </w:r>
      <w:r w:rsidR="00920DAC">
        <w:rPr>
          <w:rFonts w:ascii="Times New Roman" w:hAnsi="Times New Roman" w:cs="Times New Roman"/>
          <w:sz w:val="24"/>
          <w:szCs w:val="24"/>
        </w:rPr>
        <w:t xml:space="preserve"> тъй като ги лишава от силен съюзник и ограничава възможностите им за създаване на съюз</w:t>
      </w:r>
      <w:r w:rsidR="00C15732">
        <w:rPr>
          <w:rFonts w:ascii="Times New Roman" w:hAnsi="Times New Roman" w:cs="Times New Roman"/>
          <w:sz w:val="24"/>
          <w:szCs w:val="24"/>
        </w:rPr>
        <w:t>,</w:t>
      </w:r>
      <w:r w:rsidR="00920DAC">
        <w:rPr>
          <w:rFonts w:ascii="Times New Roman" w:hAnsi="Times New Roman" w:cs="Times New Roman"/>
          <w:sz w:val="24"/>
          <w:szCs w:val="24"/>
        </w:rPr>
        <w:t xml:space="preserve"> разполагащ с достатъчен потенциал на намеса за осъществяването на подобна цел. </w:t>
      </w:r>
    </w:p>
    <w:p w:rsidR="00920DAC" w:rsidRDefault="00920DAC" w:rsidP="00FC278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627BE">
        <w:rPr>
          <w:rFonts w:ascii="Times New Roman" w:hAnsi="Times New Roman" w:cs="Times New Roman"/>
          <w:sz w:val="24"/>
          <w:szCs w:val="24"/>
        </w:rPr>
        <w:t xml:space="preserve">Посоченото принуждава Молдовското княжество да се обърне за помощ към Хабсбургската империя подписвайки съюзни договори през </w:t>
      </w:r>
      <w:r w:rsidR="000627BE" w:rsidRPr="000627BE">
        <w:rPr>
          <w:rFonts w:ascii="Times New Roman" w:hAnsi="Times New Roman" w:cs="Times New Roman"/>
          <w:sz w:val="24"/>
          <w:szCs w:val="24"/>
          <w:lang w:val="ru-RU"/>
        </w:rPr>
        <w:t xml:space="preserve">1535 </w:t>
      </w:r>
      <w:r w:rsidR="000627BE">
        <w:rPr>
          <w:rFonts w:ascii="Times New Roman" w:hAnsi="Times New Roman" w:cs="Times New Roman"/>
          <w:sz w:val="24"/>
          <w:szCs w:val="24"/>
        </w:rPr>
        <w:t>г. и 1572 г.</w:t>
      </w:r>
      <w:r w:rsidR="00C15732">
        <w:rPr>
          <w:rFonts w:ascii="Times New Roman" w:hAnsi="Times New Roman" w:cs="Times New Roman"/>
          <w:sz w:val="24"/>
          <w:szCs w:val="24"/>
        </w:rPr>
        <w:t>,</w:t>
      </w:r>
      <w:r w:rsidR="000627BE">
        <w:rPr>
          <w:rFonts w:ascii="Times New Roman" w:hAnsi="Times New Roman" w:cs="Times New Roman"/>
          <w:sz w:val="24"/>
          <w:szCs w:val="24"/>
        </w:rPr>
        <w:t xml:space="preserve"> като скоро след това през 1598 г. и Влашкото княжество реализира </w:t>
      </w:r>
      <w:r w:rsidR="00620A40">
        <w:rPr>
          <w:rFonts w:ascii="Times New Roman" w:hAnsi="Times New Roman" w:cs="Times New Roman"/>
          <w:sz w:val="24"/>
          <w:szCs w:val="24"/>
        </w:rPr>
        <w:t>идентичен ход</w:t>
      </w:r>
      <w:r w:rsidR="00E36629">
        <w:rPr>
          <w:rFonts w:ascii="Times New Roman" w:hAnsi="Times New Roman" w:cs="Times New Roman"/>
          <w:sz w:val="24"/>
          <w:szCs w:val="24"/>
        </w:rPr>
        <w:t xml:space="preserve"> (</w:t>
      </w:r>
      <w:r w:rsidR="00E36629">
        <w:rPr>
          <w:rFonts w:ascii="Times New Roman" w:hAnsi="Times New Roman" w:cs="Times New Roman"/>
          <w:sz w:val="24"/>
          <w:szCs w:val="24"/>
          <w:lang w:val="en-US"/>
        </w:rPr>
        <w:t>Georgescu</w:t>
      </w:r>
      <w:r w:rsidR="00E36629" w:rsidRPr="00E36629">
        <w:rPr>
          <w:rFonts w:ascii="Times New Roman" w:hAnsi="Times New Roman" w:cs="Times New Roman"/>
          <w:sz w:val="24"/>
          <w:szCs w:val="24"/>
          <w:lang w:val="ru-RU"/>
        </w:rPr>
        <w:t xml:space="preserve"> 1991: 48</w:t>
      </w:r>
      <w:r w:rsidR="00E36629">
        <w:rPr>
          <w:rFonts w:ascii="Times New Roman" w:hAnsi="Times New Roman" w:cs="Times New Roman"/>
          <w:sz w:val="24"/>
          <w:szCs w:val="24"/>
        </w:rPr>
        <w:t>)</w:t>
      </w:r>
      <w:r w:rsidR="00620A40">
        <w:rPr>
          <w:rFonts w:ascii="Times New Roman" w:hAnsi="Times New Roman" w:cs="Times New Roman"/>
          <w:sz w:val="24"/>
          <w:szCs w:val="24"/>
        </w:rPr>
        <w:t>.</w:t>
      </w:r>
      <w:r w:rsidR="00E36629">
        <w:rPr>
          <w:rFonts w:ascii="Times New Roman" w:hAnsi="Times New Roman" w:cs="Times New Roman"/>
          <w:sz w:val="24"/>
          <w:szCs w:val="24"/>
        </w:rPr>
        <w:t xml:space="preserve"> </w:t>
      </w:r>
      <w:r w:rsidR="000A6B2E">
        <w:rPr>
          <w:rFonts w:ascii="Times New Roman" w:hAnsi="Times New Roman" w:cs="Times New Roman"/>
          <w:sz w:val="24"/>
          <w:szCs w:val="24"/>
        </w:rPr>
        <w:t>Съдбата на Трансилвания е далеч по-различна</w:t>
      </w:r>
      <w:r w:rsidR="00C15732">
        <w:rPr>
          <w:rFonts w:ascii="Times New Roman" w:hAnsi="Times New Roman" w:cs="Times New Roman"/>
          <w:sz w:val="24"/>
          <w:szCs w:val="24"/>
        </w:rPr>
        <w:t>,</w:t>
      </w:r>
      <w:r w:rsidR="000A6B2E">
        <w:rPr>
          <w:rFonts w:ascii="Times New Roman" w:hAnsi="Times New Roman" w:cs="Times New Roman"/>
          <w:sz w:val="24"/>
          <w:szCs w:val="24"/>
        </w:rPr>
        <w:t xml:space="preserve"> понеже тази област се обособява като отделно политическо образувание едва през 1570 – 1571 г. и остава в зависимост </w:t>
      </w:r>
      <w:r w:rsidR="000603CB">
        <w:rPr>
          <w:rFonts w:ascii="Times New Roman" w:hAnsi="Times New Roman" w:cs="Times New Roman"/>
          <w:sz w:val="24"/>
          <w:szCs w:val="24"/>
        </w:rPr>
        <w:t>първо</w:t>
      </w:r>
      <w:r w:rsidR="000A6B2E">
        <w:rPr>
          <w:rFonts w:ascii="Times New Roman" w:hAnsi="Times New Roman" w:cs="Times New Roman"/>
          <w:sz w:val="24"/>
          <w:szCs w:val="24"/>
        </w:rPr>
        <w:t xml:space="preserve"> спрямо Хабсбургска Унгария</w:t>
      </w:r>
      <w:r w:rsidR="00C15732">
        <w:rPr>
          <w:rFonts w:ascii="Times New Roman" w:hAnsi="Times New Roman" w:cs="Times New Roman"/>
          <w:sz w:val="24"/>
          <w:szCs w:val="24"/>
        </w:rPr>
        <w:t>,</w:t>
      </w:r>
      <w:r w:rsidR="000A6B2E">
        <w:rPr>
          <w:rFonts w:ascii="Times New Roman" w:hAnsi="Times New Roman" w:cs="Times New Roman"/>
          <w:sz w:val="24"/>
          <w:szCs w:val="24"/>
        </w:rPr>
        <w:t xml:space="preserve"> </w:t>
      </w:r>
      <w:r w:rsidR="000603CB">
        <w:rPr>
          <w:rFonts w:ascii="Times New Roman" w:hAnsi="Times New Roman" w:cs="Times New Roman"/>
          <w:sz w:val="24"/>
          <w:szCs w:val="24"/>
        </w:rPr>
        <w:t>а след това</w:t>
      </w:r>
      <w:r w:rsidR="000A6B2E">
        <w:rPr>
          <w:rFonts w:ascii="Times New Roman" w:hAnsi="Times New Roman" w:cs="Times New Roman"/>
          <w:sz w:val="24"/>
          <w:szCs w:val="24"/>
        </w:rPr>
        <w:t xml:space="preserve"> спрямо Османската империя</w:t>
      </w:r>
      <w:r w:rsidR="005A1118">
        <w:rPr>
          <w:rFonts w:ascii="Times New Roman" w:hAnsi="Times New Roman" w:cs="Times New Roman"/>
          <w:sz w:val="24"/>
          <w:szCs w:val="24"/>
        </w:rPr>
        <w:t xml:space="preserve"> до 1711 г.</w:t>
      </w:r>
      <w:r w:rsidR="00C15732">
        <w:rPr>
          <w:rFonts w:ascii="Times New Roman" w:hAnsi="Times New Roman" w:cs="Times New Roman"/>
          <w:sz w:val="24"/>
          <w:szCs w:val="24"/>
        </w:rPr>
        <w:t>,</w:t>
      </w:r>
      <w:r w:rsidR="005A1118">
        <w:rPr>
          <w:rFonts w:ascii="Times New Roman" w:hAnsi="Times New Roman" w:cs="Times New Roman"/>
          <w:sz w:val="24"/>
          <w:szCs w:val="24"/>
        </w:rPr>
        <w:t xml:space="preserve"> изигравайки важна роля в стремежите за независимост на унгарците от Хабсбургите</w:t>
      </w:r>
      <w:r w:rsidR="00C15732">
        <w:rPr>
          <w:rFonts w:ascii="Times New Roman" w:hAnsi="Times New Roman" w:cs="Times New Roman"/>
          <w:sz w:val="24"/>
          <w:szCs w:val="24"/>
        </w:rPr>
        <w:t>,</w:t>
      </w:r>
      <w:r w:rsidR="005A1118">
        <w:rPr>
          <w:rFonts w:ascii="Times New Roman" w:hAnsi="Times New Roman" w:cs="Times New Roman"/>
          <w:sz w:val="24"/>
          <w:szCs w:val="24"/>
        </w:rPr>
        <w:t xml:space="preserve"> преди да бъде премахнато именно от тях</w:t>
      </w:r>
      <w:r w:rsidR="00B02961" w:rsidRPr="00B02961">
        <w:rPr>
          <w:rFonts w:ascii="Times New Roman" w:hAnsi="Times New Roman" w:cs="Times New Roman"/>
          <w:sz w:val="24"/>
          <w:szCs w:val="24"/>
          <w:lang w:val="ru-RU"/>
        </w:rPr>
        <w:t xml:space="preserve"> </w:t>
      </w:r>
      <w:r w:rsidR="00B02961">
        <w:rPr>
          <w:rFonts w:ascii="Times New Roman" w:hAnsi="Times New Roman" w:cs="Times New Roman"/>
          <w:sz w:val="24"/>
          <w:szCs w:val="24"/>
        </w:rPr>
        <w:t>(</w:t>
      </w:r>
      <w:r w:rsidR="00B02961">
        <w:rPr>
          <w:rFonts w:ascii="Times New Roman" w:hAnsi="Times New Roman" w:cs="Times New Roman"/>
          <w:sz w:val="24"/>
          <w:szCs w:val="24"/>
          <w:lang w:val="en-US"/>
        </w:rPr>
        <w:t>Haraszti</w:t>
      </w:r>
      <w:r w:rsidR="00B02961">
        <w:rPr>
          <w:rFonts w:ascii="Times New Roman" w:hAnsi="Times New Roman" w:cs="Times New Roman"/>
          <w:sz w:val="24"/>
          <w:szCs w:val="24"/>
          <w:lang w:val="ru-RU"/>
        </w:rPr>
        <w:t xml:space="preserve"> 1971: </w:t>
      </w:r>
      <w:r w:rsidR="00B02961" w:rsidRPr="00B02961">
        <w:rPr>
          <w:rFonts w:ascii="Times New Roman" w:hAnsi="Times New Roman" w:cs="Times New Roman"/>
          <w:sz w:val="24"/>
          <w:szCs w:val="24"/>
          <w:lang w:val="ru-RU"/>
        </w:rPr>
        <w:t>70</w:t>
      </w:r>
      <w:r w:rsidR="00B02961">
        <w:rPr>
          <w:rFonts w:ascii="Times New Roman" w:hAnsi="Times New Roman" w:cs="Times New Roman"/>
          <w:sz w:val="24"/>
          <w:szCs w:val="24"/>
          <w:lang w:val="ru-RU"/>
        </w:rPr>
        <w:t>-7</w:t>
      </w:r>
      <w:r w:rsidR="00B02961" w:rsidRPr="00B02961">
        <w:rPr>
          <w:rFonts w:ascii="Times New Roman" w:hAnsi="Times New Roman" w:cs="Times New Roman"/>
          <w:sz w:val="24"/>
          <w:szCs w:val="24"/>
          <w:lang w:val="ru-RU"/>
        </w:rPr>
        <w:t>2</w:t>
      </w:r>
      <w:r w:rsidR="00B02961">
        <w:rPr>
          <w:rFonts w:ascii="Times New Roman" w:hAnsi="Times New Roman" w:cs="Times New Roman"/>
          <w:sz w:val="24"/>
          <w:szCs w:val="24"/>
          <w:lang w:val="ru-RU"/>
        </w:rPr>
        <w:t>, 8</w:t>
      </w:r>
      <w:r w:rsidR="00B02961" w:rsidRPr="00B02961">
        <w:rPr>
          <w:rFonts w:ascii="Times New Roman" w:hAnsi="Times New Roman" w:cs="Times New Roman"/>
          <w:sz w:val="24"/>
          <w:szCs w:val="24"/>
          <w:lang w:val="ru-RU"/>
        </w:rPr>
        <w:t>9</w:t>
      </w:r>
      <w:r w:rsidR="00B02961">
        <w:rPr>
          <w:rFonts w:ascii="Times New Roman" w:hAnsi="Times New Roman" w:cs="Times New Roman"/>
          <w:sz w:val="24"/>
          <w:szCs w:val="24"/>
        </w:rPr>
        <w:t>)</w:t>
      </w:r>
      <w:r w:rsidR="005A1118">
        <w:rPr>
          <w:rFonts w:ascii="Times New Roman" w:hAnsi="Times New Roman" w:cs="Times New Roman"/>
          <w:sz w:val="24"/>
          <w:szCs w:val="24"/>
        </w:rPr>
        <w:t xml:space="preserve">. </w:t>
      </w:r>
      <w:r w:rsidR="00803024">
        <w:rPr>
          <w:rFonts w:ascii="Times New Roman" w:hAnsi="Times New Roman" w:cs="Times New Roman"/>
          <w:sz w:val="24"/>
          <w:szCs w:val="24"/>
        </w:rPr>
        <w:t>В резултат</w:t>
      </w:r>
      <w:r w:rsidR="00C15732">
        <w:rPr>
          <w:rFonts w:ascii="Times New Roman" w:hAnsi="Times New Roman" w:cs="Times New Roman"/>
          <w:sz w:val="24"/>
          <w:szCs w:val="24"/>
        </w:rPr>
        <w:t>,</w:t>
      </w:r>
      <w:r w:rsidR="00803024">
        <w:rPr>
          <w:rFonts w:ascii="Times New Roman" w:hAnsi="Times New Roman" w:cs="Times New Roman"/>
          <w:sz w:val="24"/>
          <w:szCs w:val="24"/>
        </w:rPr>
        <w:t xml:space="preserve"> тези исторически събития биват интерпретирани по коренно различен начин от унгарската и румънската историография</w:t>
      </w:r>
      <w:r w:rsidR="00C15732">
        <w:rPr>
          <w:rFonts w:ascii="Times New Roman" w:hAnsi="Times New Roman" w:cs="Times New Roman"/>
          <w:sz w:val="24"/>
          <w:szCs w:val="24"/>
        </w:rPr>
        <w:t>,</w:t>
      </w:r>
      <w:r w:rsidR="00803024">
        <w:rPr>
          <w:rFonts w:ascii="Times New Roman" w:hAnsi="Times New Roman" w:cs="Times New Roman"/>
          <w:sz w:val="24"/>
          <w:szCs w:val="24"/>
        </w:rPr>
        <w:t xml:space="preserve"> тъй като и двете нации виждат в Трансилвания опит за запазване на самостоятелността им на политичес</w:t>
      </w:r>
      <w:r w:rsidR="00061F4D">
        <w:rPr>
          <w:rFonts w:ascii="Times New Roman" w:hAnsi="Times New Roman" w:cs="Times New Roman"/>
          <w:sz w:val="24"/>
          <w:szCs w:val="24"/>
        </w:rPr>
        <w:t xml:space="preserve">ката карта на Стария континент. </w:t>
      </w:r>
    </w:p>
    <w:p w:rsidR="00061F4D" w:rsidRDefault="00061F4D" w:rsidP="00FC278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6285B">
        <w:rPr>
          <w:rFonts w:ascii="Times New Roman" w:hAnsi="Times New Roman" w:cs="Times New Roman"/>
          <w:sz w:val="24"/>
          <w:szCs w:val="24"/>
        </w:rPr>
        <w:t>В това отношение следва да се отбележи</w:t>
      </w:r>
      <w:r w:rsidR="00C15732">
        <w:rPr>
          <w:rFonts w:ascii="Times New Roman" w:hAnsi="Times New Roman" w:cs="Times New Roman"/>
          <w:sz w:val="24"/>
          <w:szCs w:val="24"/>
        </w:rPr>
        <w:t>,</w:t>
      </w:r>
      <w:r w:rsidR="00A6285B">
        <w:rPr>
          <w:rFonts w:ascii="Times New Roman" w:hAnsi="Times New Roman" w:cs="Times New Roman"/>
          <w:sz w:val="24"/>
          <w:szCs w:val="24"/>
        </w:rPr>
        <w:t xml:space="preserve"> че макар и за кратко </w:t>
      </w:r>
      <w:r w:rsidR="00100CA4">
        <w:rPr>
          <w:rFonts w:ascii="Times New Roman" w:hAnsi="Times New Roman" w:cs="Times New Roman"/>
          <w:sz w:val="24"/>
          <w:szCs w:val="24"/>
        </w:rPr>
        <w:t>през 1600 г. Михай Витязул установява контрол над Влашко, Молдова и Трансилвания (</w:t>
      </w:r>
      <w:r w:rsidR="00100CA4">
        <w:rPr>
          <w:rFonts w:ascii="Times New Roman" w:hAnsi="Times New Roman" w:cs="Times New Roman"/>
          <w:sz w:val="24"/>
          <w:szCs w:val="24"/>
          <w:lang w:val="en-US"/>
        </w:rPr>
        <w:t>Georgescu</w:t>
      </w:r>
      <w:r w:rsidR="00100CA4" w:rsidRPr="00100CA4">
        <w:rPr>
          <w:rFonts w:ascii="Times New Roman" w:hAnsi="Times New Roman" w:cs="Times New Roman"/>
          <w:sz w:val="24"/>
          <w:szCs w:val="24"/>
          <w:lang w:val="ru-RU"/>
        </w:rPr>
        <w:t xml:space="preserve"> 1991: 52</w:t>
      </w:r>
      <w:r w:rsidR="00100CA4">
        <w:rPr>
          <w:rFonts w:ascii="Times New Roman" w:hAnsi="Times New Roman" w:cs="Times New Roman"/>
          <w:sz w:val="24"/>
          <w:szCs w:val="24"/>
        </w:rPr>
        <w:t xml:space="preserve">). </w:t>
      </w:r>
      <w:r w:rsidR="005E2A02">
        <w:rPr>
          <w:rFonts w:ascii="Times New Roman" w:hAnsi="Times New Roman" w:cs="Times New Roman"/>
          <w:sz w:val="24"/>
          <w:szCs w:val="24"/>
        </w:rPr>
        <w:t xml:space="preserve">Впоследствие този период ще окаже значително влияние върху формиращите се </w:t>
      </w:r>
      <w:r w:rsidR="005E2A02">
        <w:rPr>
          <w:rFonts w:ascii="Times New Roman" w:hAnsi="Times New Roman" w:cs="Times New Roman"/>
          <w:sz w:val="24"/>
          <w:szCs w:val="24"/>
        </w:rPr>
        <w:lastRenderedPageBreak/>
        <w:t xml:space="preserve">представи за границите на румънската държава. </w:t>
      </w:r>
      <w:r w:rsidR="005B1D62">
        <w:rPr>
          <w:rFonts w:ascii="Times New Roman" w:hAnsi="Times New Roman" w:cs="Times New Roman"/>
          <w:sz w:val="24"/>
          <w:szCs w:val="24"/>
        </w:rPr>
        <w:t xml:space="preserve">През </w:t>
      </w:r>
      <w:r w:rsidR="005B1D62">
        <w:rPr>
          <w:rFonts w:ascii="Times New Roman" w:hAnsi="Times New Roman" w:cs="Times New Roman"/>
          <w:sz w:val="24"/>
          <w:szCs w:val="24"/>
          <w:lang w:val="en-US"/>
        </w:rPr>
        <w:t>XIX</w:t>
      </w:r>
      <w:r w:rsidR="005B1D62" w:rsidRPr="005B1D62">
        <w:rPr>
          <w:rFonts w:ascii="Times New Roman" w:hAnsi="Times New Roman" w:cs="Times New Roman"/>
          <w:sz w:val="24"/>
          <w:szCs w:val="24"/>
          <w:lang w:val="ru-RU"/>
        </w:rPr>
        <w:t xml:space="preserve"> </w:t>
      </w:r>
      <w:r w:rsidR="005B1D62">
        <w:rPr>
          <w:rFonts w:ascii="Times New Roman" w:hAnsi="Times New Roman" w:cs="Times New Roman"/>
          <w:sz w:val="24"/>
          <w:szCs w:val="24"/>
        </w:rPr>
        <w:t>век княжествата Влашко и Молдова стават все по-самостоятелни</w:t>
      </w:r>
      <w:r w:rsidR="00C15732">
        <w:rPr>
          <w:rFonts w:ascii="Times New Roman" w:hAnsi="Times New Roman" w:cs="Times New Roman"/>
          <w:sz w:val="24"/>
          <w:szCs w:val="24"/>
        </w:rPr>
        <w:t>,</w:t>
      </w:r>
      <w:r w:rsidR="005B1D62">
        <w:rPr>
          <w:rFonts w:ascii="Times New Roman" w:hAnsi="Times New Roman" w:cs="Times New Roman"/>
          <w:sz w:val="24"/>
          <w:szCs w:val="24"/>
        </w:rPr>
        <w:t xml:space="preserve"> като с помощта на Франция през 1859 г. болярите там си избират общ хосподар</w:t>
      </w:r>
      <w:r w:rsidR="00C15732">
        <w:rPr>
          <w:rFonts w:ascii="Times New Roman" w:hAnsi="Times New Roman" w:cs="Times New Roman"/>
          <w:sz w:val="24"/>
          <w:szCs w:val="24"/>
        </w:rPr>
        <w:t>,</w:t>
      </w:r>
      <w:r w:rsidR="005B1D62">
        <w:rPr>
          <w:rFonts w:ascii="Times New Roman" w:hAnsi="Times New Roman" w:cs="Times New Roman"/>
          <w:sz w:val="24"/>
          <w:szCs w:val="24"/>
        </w:rPr>
        <w:t xml:space="preserve"> с което се появява румънската държава</w:t>
      </w:r>
      <w:r w:rsidR="00C15732">
        <w:rPr>
          <w:rFonts w:ascii="Times New Roman" w:hAnsi="Times New Roman" w:cs="Times New Roman"/>
          <w:sz w:val="24"/>
          <w:szCs w:val="24"/>
        </w:rPr>
        <w:t>,</w:t>
      </w:r>
      <w:r w:rsidR="005B1D62">
        <w:rPr>
          <w:rFonts w:ascii="Times New Roman" w:hAnsi="Times New Roman" w:cs="Times New Roman"/>
          <w:sz w:val="24"/>
          <w:szCs w:val="24"/>
        </w:rPr>
        <w:t xml:space="preserve"> чиято независимост е призната на Берлинския конгрес през 1878 г. </w:t>
      </w:r>
      <w:r w:rsidR="00493A5A">
        <w:rPr>
          <w:rFonts w:ascii="Times New Roman" w:hAnsi="Times New Roman" w:cs="Times New Roman"/>
          <w:sz w:val="24"/>
          <w:szCs w:val="24"/>
        </w:rPr>
        <w:t>(Лакост 2005</w:t>
      </w:r>
      <w:r w:rsidR="00493A5A" w:rsidRPr="00493A5A">
        <w:rPr>
          <w:rFonts w:ascii="Times New Roman" w:hAnsi="Times New Roman" w:cs="Times New Roman"/>
          <w:sz w:val="24"/>
          <w:szCs w:val="24"/>
          <w:lang w:val="ru-RU"/>
        </w:rPr>
        <w:t>: 499</w:t>
      </w:r>
      <w:r w:rsidR="00493A5A">
        <w:rPr>
          <w:rFonts w:ascii="Times New Roman" w:hAnsi="Times New Roman" w:cs="Times New Roman"/>
          <w:sz w:val="24"/>
          <w:szCs w:val="24"/>
        </w:rPr>
        <w:t>)</w:t>
      </w:r>
      <w:r w:rsidR="00493A5A" w:rsidRPr="00493A5A">
        <w:rPr>
          <w:rFonts w:ascii="Times New Roman" w:hAnsi="Times New Roman" w:cs="Times New Roman"/>
          <w:sz w:val="24"/>
          <w:szCs w:val="24"/>
          <w:lang w:val="ru-RU"/>
        </w:rPr>
        <w:t xml:space="preserve">. </w:t>
      </w:r>
      <w:r w:rsidR="001B6339">
        <w:rPr>
          <w:rFonts w:ascii="Times New Roman" w:hAnsi="Times New Roman" w:cs="Times New Roman"/>
          <w:sz w:val="24"/>
          <w:szCs w:val="24"/>
        </w:rPr>
        <w:t>Три години по-късно Румъния е обявена за кралство</w:t>
      </w:r>
      <w:r w:rsidR="00C15732">
        <w:rPr>
          <w:rFonts w:ascii="Times New Roman" w:hAnsi="Times New Roman" w:cs="Times New Roman"/>
          <w:sz w:val="24"/>
          <w:szCs w:val="24"/>
        </w:rPr>
        <w:t>,</w:t>
      </w:r>
      <w:r w:rsidR="001B6339">
        <w:rPr>
          <w:rFonts w:ascii="Times New Roman" w:hAnsi="Times New Roman" w:cs="Times New Roman"/>
          <w:sz w:val="24"/>
          <w:szCs w:val="24"/>
        </w:rPr>
        <w:t xml:space="preserve"> чийто първи монарх е </w:t>
      </w:r>
      <w:r w:rsidR="001B6339" w:rsidRPr="008A1E45">
        <w:rPr>
          <w:rFonts w:ascii="Times New Roman" w:hAnsi="Times New Roman" w:cs="Times New Roman"/>
          <w:sz w:val="24"/>
          <w:szCs w:val="24"/>
        </w:rPr>
        <w:t xml:space="preserve">Карол I </w:t>
      </w:r>
      <w:r w:rsidR="008A1E45" w:rsidRPr="008A1E45">
        <w:rPr>
          <w:rFonts w:ascii="Times New Roman" w:hAnsi="Times New Roman" w:cs="Times New Roman"/>
          <w:sz w:val="24"/>
          <w:szCs w:val="24"/>
        </w:rPr>
        <w:t xml:space="preserve">от династията </w:t>
      </w:r>
      <w:r w:rsidR="001B6339" w:rsidRPr="008A1E45">
        <w:rPr>
          <w:rFonts w:ascii="Times New Roman" w:hAnsi="Times New Roman" w:cs="Times New Roman"/>
          <w:sz w:val="24"/>
          <w:szCs w:val="24"/>
        </w:rPr>
        <w:t>Хохенцолерн</w:t>
      </w:r>
      <w:r w:rsidR="00CF4D4A">
        <w:rPr>
          <w:rFonts w:ascii="Times New Roman" w:hAnsi="Times New Roman" w:cs="Times New Roman"/>
          <w:sz w:val="24"/>
          <w:szCs w:val="24"/>
        </w:rPr>
        <w:t xml:space="preserve"> (</w:t>
      </w:r>
      <w:r w:rsidR="00CF4D4A">
        <w:rPr>
          <w:rFonts w:ascii="Times New Roman" w:hAnsi="Times New Roman" w:cs="Times New Roman"/>
          <w:sz w:val="24"/>
          <w:szCs w:val="24"/>
          <w:lang w:val="en-US"/>
        </w:rPr>
        <w:t>Minahan</w:t>
      </w:r>
      <w:r w:rsidR="00CF4D4A" w:rsidRPr="00CF4D4A">
        <w:rPr>
          <w:rFonts w:ascii="Times New Roman" w:hAnsi="Times New Roman" w:cs="Times New Roman"/>
          <w:sz w:val="24"/>
          <w:szCs w:val="24"/>
          <w:lang w:val="ru-RU"/>
        </w:rPr>
        <w:t xml:space="preserve"> 2000: 551</w:t>
      </w:r>
      <w:r w:rsidR="00CF4D4A">
        <w:rPr>
          <w:rFonts w:ascii="Times New Roman" w:hAnsi="Times New Roman" w:cs="Times New Roman"/>
          <w:sz w:val="24"/>
          <w:szCs w:val="24"/>
        </w:rPr>
        <w:t>)</w:t>
      </w:r>
      <w:r w:rsidR="001B6339" w:rsidRPr="008A1E45">
        <w:rPr>
          <w:rFonts w:ascii="Times New Roman" w:hAnsi="Times New Roman" w:cs="Times New Roman"/>
          <w:sz w:val="24"/>
          <w:szCs w:val="24"/>
        </w:rPr>
        <w:t xml:space="preserve">. </w:t>
      </w:r>
    </w:p>
    <w:p w:rsidR="00650F2F" w:rsidRDefault="00650F2F" w:rsidP="00FC278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9653A">
        <w:rPr>
          <w:rFonts w:ascii="Times New Roman" w:hAnsi="Times New Roman" w:cs="Times New Roman"/>
          <w:sz w:val="24"/>
          <w:szCs w:val="24"/>
        </w:rPr>
        <w:t xml:space="preserve">През следващите три десетилетия </w:t>
      </w:r>
      <w:r w:rsidR="00026010">
        <w:rPr>
          <w:rFonts w:ascii="Times New Roman" w:hAnsi="Times New Roman" w:cs="Times New Roman"/>
          <w:sz w:val="24"/>
          <w:szCs w:val="24"/>
        </w:rPr>
        <w:t xml:space="preserve">в </w:t>
      </w:r>
      <w:r w:rsidR="0089653A">
        <w:rPr>
          <w:rFonts w:ascii="Times New Roman" w:hAnsi="Times New Roman" w:cs="Times New Roman"/>
          <w:sz w:val="24"/>
          <w:szCs w:val="24"/>
        </w:rPr>
        <w:t xml:space="preserve">Кралство Румъния </w:t>
      </w:r>
      <w:r w:rsidR="00026010">
        <w:rPr>
          <w:rFonts w:ascii="Times New Roman" w:hAnsi="Times New Roman" w:cs="Times New Roman"/>
          <w:sz w:val="24"/>
          <w:szCs w:val="24"/>
        </w:rPr>
        <w:t>следва период на икономически просперитет и значително увеличаване на населението</w:t>
      </w:r>
      <w:r w:rsidR="00026010" w:rsidRPr="00026010">
        <w:rPr>
          <w:rFonts w:ascii="Times New Roman" w:hAnsi="Times New Roman" w:cs="Times New Roman"/>
          <w:sz w:val="24"/>
          <w:szCs w:val="24"/>
          <w:lang w:val="ru-RU"/>
        </w:rPr>
        <w:t xml:space="preserve">: </w:t>
      </w:r>
      <w:r w:rsidR="00026010">
        <w:rPr>
          <w:rFonts w:ascii="Times New Roman" w:hAnsi="Times New Roman" w:cs="Times New Roman"/>
          <w:sz w:val="24"/>
          <w:szCs w:val="24"/>
        </w:rPr>
        <w:t>през 1899 г. то се равнява на 5956690</w:t>
      </w:r>
      <w:r w:rsidR="00C15732">
        <w:rPr>
          <w:rFonts w:ascii="Times New Roman" w:hAnsi="Times New Roman" w:cs="Times New Roman"/>
          <w:sz w:val="24"/>
          <w:szCs w:val="24"/>
        </w:rPr>
        <w:t>,</w:t>
      </w:r>
      <w:r w:rsidR="00026010">
        <w:rPr>
          <w:rFonts w:ascii="Times New Roman" w:hAnsi="Times New Roman" w:cs="Times New Roman"/>
          <w:sz w:val="24"/>
          <w:szCs w:val="24"/>
        </w:rPr>
        <w:t xml:space="preserve"> а до 1912 г. достига 7234920</w:t>
      </w:r>
      <w:r w:rsidR="000F7761">
        <w:rPr>
          <w:rFonts w:ascii="Times New Roman" w:hAnsi="Times New Roman" w:cs="Times New Roman"/>
          <w:sz w:val="24"/>
          <w:szCs w:val="24"/>
        </w:rPr>
        <w:t xml:space="preserve"> души само в рамките на държавата</w:t>
      </w:r>
      <w:r w:rsidR="00C15732">
        <w:rPr>
          <w:rFonts w:ascii="Times New Roman" w:hAnsi="Times New Roman" w:cs="Times New Roman"/>
          <w:sz w:val="24"/>
          <w:szCs w:val="24"/>
        </w:rPr>
        <w:t>,</w:t>
      </w:r>
      <w:r w:rsidR="000F7761">
        <w:rPr>
          <w:rFonts w:ascii="Times New Roman" w:hAnsi="Times New Roman" w:cs="Times New Roman"/>
          <w:sz w:val="24"/>
          <w:szCs w:val="24"/>
        </w:rPr>
        <w:t xml:space="preserve"> докато в Трансилвания общото население от 5548363 души </w:t>
      </w:r>
      <w:r w:rsidR="003B2539">
        <w:rPr>
          <w:rFonts w:ascii="Times New Roman" w:hAnsi="Times New Roman" w:cs="Times New Roman"/>
          <w:sz w:val="24"/>
          <w:szCs w:val="24"/>
        </w:rPr>
        <w:t xml:space="preserve">през 1910 г. </w:t>
      </w:r>
      <w:r w:rsidR="000F7761">
        <w:rPr>
          <w:rFonts w:ascii="Times New Roman" w:hAnsi="Times New Roman" w:cs="Times New Roman"/>
          <w:sz w:val="24"/>
          <w:szCs w:val="24"/>
        </w:rPr>
        <w:t>е съставено на 53,8% от етнически румънци</w:t>
      </w:r>
      <w:r w:rsidR="003B2539">
        <w:rPr>
          <w:rFonts w:ascii="Times New Roman" w:hAnsi="Times New Roman" w:cs="Times New Roman"/>
          <w:sz w:val="24"/>
          <w:szCs w:val="24"/>
        </w:rPr>
        <w:t xml:space="preserve"> (</w:t>
      </w:r>
      <w:r w:rsidR="003B2539">
        <w:rPr>
          <w:rFonts w:ascii="Times New Roman" w:hAnsi="Times New Roman" w:cs="Times New Roman"/>
          <w:sz w:val="24"/>
          <w:szCs w:val="24"/>
          <w:lang w:val="en-US"/>
        </w:rPr>
        <w:t>Georgescu</w:t>
      </w:r>
      <w:r w:rsidR="003B2539" w:rsidRPr="003B2539">
        <w:rPr>
          <w:rFonts w:ascii="Times New Roman" w:hAnsi="Times New Roman" w:cs="Times New Roman"/>
          <w:sz w:val="24"/>
          <w:szCs w:val="24"/>
          <w:lang w:val="ru-RU"/>
        </w:rPr>
        <w:t xml:space="preserve"> </w:t>
      </w:r>
      <w:r w:rsidR="003B2539">
        <w:rPr>
          <w:rFonts w:ascii="Times New Roman" w:hAnsi="Times New Roman" w:cs="Times New Roman"/>
          <w:sz w:val="24"/>
          <w:szCs w:val="24"/>
          <w:lang w:val="ru-RU"/>
        </w:rPr>
        <w:t>1991</w:t>
      </w:r>
      <w:r w:rsidR="003B2539" w:rsidRPr="003B2539">
        <w:rPr>
          <w:rFonts w:ascii="Times New Roman" w:hAnsi="Times New Roman" w:cs="Times New Roman"/>
          <w:sz w:val="24"/>
          <w:szCs w:val="24"/>
          <w:lang w:val="ru-RU"/>
        </w:rPr>
        <w:t>: 122</w:t>
      </w:r>
      <w:r w:rsidR="003B2539">
        <w:rPr>
          <w:rFonts w:ascii="Times New Roman" w:hAnsi="Times New Roman" w:cs="Times New Roman"/>
          <w:sz w:val="24"/>
          <w:szCs w:val="24"/>
        </w:rPr>
        <w:t>)</w:t>
      </w:r>
      <w:r w:rsidR="00805D28">
        <w:rPr>
          <w:rFonts w:ascii="Times New Roman" w:hAnsi="Times New Roman" w:cs="Times New Roman"/>
          <w:sz w:val="24"/>
          <w:szCs w:val="24"/>
        </w:rPr>
        <w:t xml:space="preserve">. Румъния </w:t>
      </w:r>
      <w:r w:rsidR="004A73D6">
        <w:rPr>
          <w:rFonts w:ascii="Times New Roman" w:hAnsi="Times New Roman" w:cs="Times New Roman"/>
          <w:sz w:val="24"/>
          <w:szCs w:val="24"/>
        </w:rPr>
        <w:t>остава неутрална по време на Първата балканска война</w:t>
      </w:r>
      <w:r w:rsidR="00C15732">
        <w:rPr>
          <w:rFonts w:ascii="Times New Roman" w:hAnsi="Times New Roman" w:cs="Times New Roman"/>
          <w:sz w:val="24"/>
          <w:szCs w:val="24"/>
        </w:rPr>
        <w:t>,</w:t>
      </w:r>
      <w:r w:rsidR="004A73D6">
        <w:rPr>
          <w:rFonts w:ascii="Times New Roman" w:hAnsi="Times New Roman" w:cs="Times New Roman"/>
          <w:sz w:val="24"/>
          <w:szCs w:val="24"/>
        </w:rPr>
        <w:t xml:space="preserve"> </w:t>
      </w:r>
      <w:r w:rsidR="00BC7711">
        <w:rPr>
          <w:rFonts w:ascii="Times New Roman" w:hAnsi="Times New Roman" w:cs="Times New Roman"/>
          <w:sz w:val="24"/>
          <w:szCs w:val="24"/>
        </w:rPr>
        <w:t>но се включва в последвалата през 1913 г. Междусъюзническа война</w:t>
      </w:r>
      <w:r w:rsidR="00C15732">
        <w:rPr>
          <w:rFonts w:ascii="Times New Roman" w:hAnsi="Times New Roman" w:cs="Times New Roman"/>
          <w:sz w:val="24"/>
          <w:szCs w:val="24"/>
        </w:rPr>
        <w:t>,</w:t>
      </w:r>
      <w:r w:rsidR="00BC7711">
        <w:rPr>
          <w:rFonts w:ascii="Times New Roman" w:hAnsi="Times New Roman" w:cs="Times New Roman"/>
          <w:sz w:val="24"/>
          <w:szCs w:val="24"/>
        </w:rPr>
        <w:t xml:space="preserve"> възползвайки се от тежкото положение на Царство България</w:t>
      </w:r>
      <w:r w:rsidR="00C15732">
        <w:rPr>
          <w:rFonts w:ascii="Times New Roman" w:hAnsi="Times New Roman" w:cs="Times New Roman"/>
          <w:sz w:val="24"/>
          <w:szCs w:val="24"/>
        </w:rPr>
        <w:t>,</w:t>
      </w:r>
      <w:r w:rsidR="00BC7711">
        <w:rPr>
          <w:rFonts w:ascii="Times New Roman" w:hAnsi="Times New Roman" w:cs="Times New Roman"/>
          <w:sz w:val="24"/>
          <w:szCs w:val="24"/>
        </w:rPr>
        <w:t xml:space="preserve"> за да си присвои Южна Добруджа</w:t>
      </w:r>
      <w:r w:rsidR="00C15732">
        <w:rPr>
          <w:rFonts w:ascii="Times New Roman" w:hAnsi="Times New Roman" w:cs="Times New Roman"/>
          <w:sz w:val="24"/>
          <w:szCs w:val="24"/>
        </w:rPr>
        <w:t>,</w:t>
      </w:r>
      <w:r w:rsidR="00BC7711">
        <w:rPr>
          <w:rFonts w:ascii="Times New Roman" w:hAnsi="Times New Roman" w:cs="Times New Roman"/>
          <w:sz w:val="24"/>
          <w:szCs w:val="24"/>
        </w:rPr>
        <w:t xml:space="preserve"> </w:t>
      </w:r>
      <w:r w:rsidR="00202F04">
        <w:rPr>
          <w:rFonts w:ascii="Times New Roman" w:hAnsi="Times New Roman" w:cs="Times New Roman"/>
          <w:sz w:val="24"/>
          <w:szCs w:val="24"/>
        </w:rPr>
        <w:t>а година по-късно при избухването на Първата световна война първоначално обявява неутралитет</w:t>
      </w:r>
      <w:r w:rsidR="00C15732">
        <w:rPr>
          <w:rFonts w:ascii="Times New Roman" w:hAnsi="Times New Roman" w:cs="Times New Roman"/>
          <w:sz w:val="24"/>
          <w:szCs w:val="24"/>
        </w:rPr>
        <w:t>,</w:t>
      </w:r>
      <w:r w:rsidR="00202F04">
        <w:rPr>
          <w:rFonts w:ascii="Times New Roman" w:hAnsi="Times New Roman" w:cs="Times New Roman"/>
          <w:sz w:val="24"/>
          <w:szCs w:val="24"/>
        </w:rPr>
        <w:t xml:space="preserve"> за да направи своя избор на по-късен етап</w:t>
      </w:r>
      <w:r w:rsidR="00C15732">
        <w:rPr>
          <w:rFonts w:ascii="Times New Roman" w:hAnsi="Times New Roman" w:cs="Times New Roman"/>
          <w:sz w:val="24"/>
          <w:szCs w:val="24"/>
        </w:rPr>
        <w:t>,</w:t>
      </w:r>
      <w:r w:rsidR="00202F04">
        <w:rPr>
          <w:rFonts w:ascii="Times New Roman" w:hAnsi="Times New Roman" w:cs="Times New Roman"/>
          <w:sz w:val="24"/>
          <w:szCs w:val="24"/>
        </w:rPr>
        <w:t xml:space="preserve"> когато изходът от войната би бил по-ясен и през 1916 г. обявява война на Централните сили</w:t>
      </w:r>
      <w:r w:rsidR="00C15732">
        <w:rPr>
          <w:rFonts w:ascii="Times New Roman" w:hAnsi="Times New Roman" w:cs="Times New Roman"/>
          <w:sz w:val="24"/>
          <w:szCs w:val="24"/>
        </w:rPr>
        <w:t>,</w:t>
      </w:r>
      <w:r w:rsidR="00202F04">
        <w:rPr>
          <w:rFonts w:ascii="Times New Roman" w:hAnsi="Times New Roman" w:cs="Times New Roman"/>
          <w:sz w:val="24"/>
          <w:szCs w:val="24"/>
        </w:rPr>
        <w:t xml:space="preserve"> най-вече за да реализира своите амбиции в Трансилвания</w:t>
      </w:r>
      <w:r w:rsidR="00C15732">
        <w:rPr>
          <w:rFonts w:ascii="Times New Roman" w:hAnsi="Times New Roman" w:cs="Times New Roman"/>
          <w:sz w:val="24"/>
          <w:szCs w:val="24"/>
        </w:rPr>
        <w:t>,</w:t>
      </w:r>
      <w:r w:rsidR="00202F04">
        <w:rPr>
          <w:rFonts w:ascii="Times New Roman" w:hAnsi="Times New Roman" w:cs="Times New Roman"/>
          <w:sz w:val="24"/>
          <w:szCs w:val="24"/>
        </w:rPr>
        <w:t xml:space="preserve"> която е съставна част на Австро-Унгария</w:t>
      </w:r>
      <w:r w:rsidR="00E32221" w:rsidRPr="00E32221">
        <w:rPr>
          <w:rFonts w:ascii="Times New Roman" w:hAnsi="Times New Roman" w:cs="Times New Roman"/>
          <w:sz w:val="24"/>
          <w:szCs w:val="24"/>
          <w:lang w:val="ru-RU"/>
        </w:rPr>
        <w:t xml:space="preserve"> </w:t>
      </w:r>
      <w:r w:rsidR="00E32221">
        <w:rPr>
          <w:rFonts w:ascii="Times New Roman" w:hAnsi="Times New Roman" w:cs="Times New Roman"/>
          <w:sz w:val="24"/>
          <w:szCs w:val="24"/>
        </w:rPr>
        <w:t>(</w:t>
      </w:r>
      <w:r w:rsidR="00E32221">
        <w:rPr>
          <w:rFonts w:ascii="Times New Roman" w:hAnsi="Times New Roman" w:cs="Times New Roman"/>
          <w:sz w:val="24"/>
          <w:szCs w:val="24"/>
          <w:lang w:val="en-US"/>
        </w:rPr>
        <w:t>Minahan</w:t>
      </w:r>
      <w:r w:rsidR="00E32221" w:rsidRPr="00E32221">
        <w:rPr>
          <w:rFonts w:ascii="Times New Roman" w:hAnsi="Times New Roman" w:cs="Times New Roman"/>
          <w:sz w:val="24"/>
          <w:szCs w:val="24"/>
          <w:lang w:val="ru-RU"/>
        </w:rPr>
        <w:t xml:space="preserve"> 2000: </w:t>
      </w:r>
      <w:r w:rsidR="00E32221">
        <w:rPr>
          <w:rFonts w:ascii="Times New Roman" w:hAnsi="Times New Roman" w:cs="Times New Roman"/>
          <w:sz w:val="24"/>
          <w:szCs w:val="24"/>
        </w:rPr>
        <w:t>551)</w:t>
      </w:r>
      <w:r w:rsidR="00202F04">
        <w:rPr>
          <w:rFonts w:ascii="Times New Roman" w:hAnsi="Times New Roman" w:cs="Times New Roman"/>
          <w:sz w:val="24"/>
          <w:szCs w:val="24"/>
        </w:rPr>
        <w:t xml:space="preserve">. </w:t>
      </w:r>
    </w:p>
    <w:p w:rsidR="0078283B" w:rsidRDefault="0078283B" w:rsidP="00FC278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D7A28">
        <w:rPr>
          <w:rFonts w:ascii="Times New Roman" w:hAnsi="Times New Roman" w:cs="Times New Roman"/>
          <w:sz w:val="24"/>
          <w:szCs w:val="24"/>
        </w:rPr>
        <w:t>В резултат на победата на Антантата територията на Кралство Румъния се увеличава от 130 хил. кв.км. на 295 хил. кв.км.</w:t>
      </w:r>
      <w:r w:rsidR="00C15732">
        <w:rPr>
          <w:rFonts w:ascii="Times New Roman" w:hAnsi="Times New Roman" w:cs="Times New Roman"/>
          <w:sz w:val="24"/>
          <w:szCs w:val="24"/>
        </w:rPr>
        <w:t>,</w:t>
      </w:r>
      <w:r w:rsidR="006D7A28">
        <w:rPr>
          <w:rFonts w:ascii="Times New Roman" w:hAnsi="Times New Roman" w:cs="Times New Roman"/>
          <w:sz w:val="24"/>
          <w:szCs w:val="24"/>
        </w:rPr>
        <w:t xml:space="preserve"> тъй като през 1918 г. рухването на царска </w:t>
      </w:r>
      <w:r w:rsidR="006D7A28" w:rsidRPr="006D7A28">
        <w:rPr>
          <w:rFonts w:ascii="Times New Roman" w:hAnsi="Times New Roman" w:cs="Times New Roman"/>
          <w:sz w:val="24"/>
          <w:szCs w:val="24"/>
        </w:rPr>
        <w:t xml:space="preserve">Русия е позволило </w:t>
      </w:r>
      <w:r w:rsidR="006D7A28">
        <w:rPr>
          <w:rFonts w:ascii="Times New Roman" w:hAnsi="Times New Roman" w:cs="Times New Roman"/>
          <w:sz w:val="24"/>
          <w:szCs w:val="24"/>
        </w:rPr>
        <w:t>инкорпорирането на Бесарабия</w:t>
      </w:r>
      <w:r w:rsidR="00C15732">
        <w:rPr>
          <w:rFonts w:ascii="Times New Roman" w:hAnsi="Times New Roman" w:cs="Times New Roman"/>
          <w:sz w:val="24"/>
          <w:szCs w:val="24"/>
        </w:rPr>
        <w:t>,</w:t>
      </w:r>
      <w:r w:rsidR="006D7A28">
        <w:rPr>
          <w:rFonts w:ascii="Times New Roman" w:hAnsi="Times New Roman" w:cs="Times New Roman"/>
          <w:sz w:val="24"/>
          <w:szCs w:val="24"/>
        </w:rPr>
        <w:t xml:space="preserve"> а през</w:t>
      </w:r>
      <w:r w:rsidR="006D7A28" w:rsidRPr="006D7A28">
        <w:rPr>
          <w:rFonts w:ascii="Times New Roman" w:hAnsi="Times New Roman" w:cs="Times New Roman"/>
          <w:sz w:val="24"/>
          <w:szCs w:val="24"/>
        </w:rPr>
        <w:t xml:space="preserve"> 1920 г</w:t>
      </w:r>
      <w:r w:rsidR="006D7A28">
        <w:rPr>
          <w:rFonts w:ascii="Times New Roman" w:hAnsi="Times New Roman" w:cs="Times New Roman"/>
          <w:sz w:val="24"/>
          <w:szCs w:val="24"/>
        </w:rPr>
        <w:t>. с подкрепата на Франция</w:t>
      </w:r>
      <w:r w:rsidR="00C15732">
        <w:rPr>
          <w:rFonts w:ascii="Times New Roman" w:hAnsi="Times New Roman" w:cs="Times New Roman"/>
          <w:sz w:val="24"/>
          <w:szCs w:val="24"/>
        </w:rPr>
        <w:t>,</w:t>
      </w:r>
      <w:r w:rsidR="006D7A28">
        <w:rPr>
          <w:rFonts w:ascii="Times New Roman" w:hAnsi="Times New Roman" w:cs="Times New Roman"/>
          <w:sz w:val="24"/>
          <w:szCs w:val="24"/>
        </w:rPr>
        <w:t xml:space="preserve"> Трансилвания и Буковина също биват анексирани</w:t>
      </w:r>
      <w:r w:rsidR="00C15732">
        <w:rPr>
          <w:rFonts w:ascii="Times New Roman" w:hAnsi="Times New Roman" w:cs="Times New Roman"/>
          <w:sz w:val="24"/>
          <w:szCs w:val="24"/>
        </w:rPr>
        <w:t>,</w:t>
      </w:r>
      <w:r w:rsidR="006446F3">
        <w:rPr>
          <w:rFonts w:ascii="Times New Roman" w:hAnsi="Times New Roman" w:cs="Times New Roman"/>
          <w:sz w:val="24"/>
          <w:szCs w:val="24"/>
        </w:rPr>
        <w:t xml:space="preserve"> но по този начин се изменя и етническия състав на държавата</w:t>
      </w:r>
      <w:r w:rsidR="00C15732">
        <w:rPr>
          <w:rFonts w:ascii="Times New Roman" w:hAnsi="Times New Roman" w:cs="Times New Roman"/>
          <w:sz w:val="24"/>
          <w:szCs w:val="24"/>
        </w:rPr>
        <w:t>,</w:t>
      </w:r>
      <w:r w:rsidR="006446F3">
        <w:rPr>
          <w:rFonts w:ascii="Times New Roman" w:hAnsi="Times New Roman" w:cs="Times New Roman"/>
          <w:sz w:val="24"/>
          <w:szCs w:val="24"/>
        </w:rPr>
        <w:t xml:space="preserve"> като вече една четвърт от населението не са румънци</w:t>
      </w:r>
      <w:r w:rsidR="00D82EBA" w:rsidRPr="00D82EBA">
        <w:rPr>
          <w:rFonts w:ascii="Times New Roman" w:hAnsi="Times New Roman" w:cs="Times New Roman"/>
          <w:sz w:val="24"/>
          <w:szCs w:val="24"/>
          <w:lang w:val="ru-RU"/>
        </w:rPr>
        <w:t xml:space="preserve"> </w:t>
      </w:r>
      <w:r w:rsidR="00D82EBA">
        <w:rPr>
          <w:rFonts w:ascii="Times New Roman" w:hAnsi="Times New Roman" w:cs="Times New Roman"/>
          <w:sz w:val="24"/>
          <w:szCs w:val="24"/>
        </w:rPr>
        <w:t>(Лакост 2005</w:t>
      </w:r>
      <w:r w:rsidR="00D82EBA" w:rsidRPr="00D82EBA">
        <w:rPr>
          <w:rFonts w:ascii="Times New Roman" w:hAnsi="Times New Roman" w:cs="Times New Roman"/>
          <w:sz w:val="24"/>
          <w:szCs w:val="24"/>
          <w:lang w:val="ru-RU"/>
        </w:rPr>
        <w:t>: 499</w:t>
      </w:r>
      <w:r w:rsidR="00D82EBA">
        <w:rPr>
          <w:rFonts w:ascii="Times New Roman" w:hAnsi="Times New Roman" w:cs="Times New Roman"/>
          <w:sz w:val="24"/>
          <w:szCs w:val="24"/>
        </w:rPr>
        <w:t>)</w:t>
      </w:r>
      <w:r w:rsidR="006446F3">
        <w:rPr>
          <w:rFonts w:ascii="Times New Roman" w:hAnsi="Times New Roman" w:cs="Times New Roman"/>
          <w:sz w:val="24"/>
          <w:szCs w:val="24"/>
        </w:rPr>
        <w:t xml:space="preserve">. </w:t>
      </w:r>
      <w:r w:rsidR="00343367">
        <w:rPr>
          <w:rFonts w:ascii="Times New Roman" w:hAnsi="Times New Roman" w:cs="Times New Roman"/>
          <w:sz w:val="24"/>
          <w:szCs w:val="24"/>
        </w:rPr>
        <w:t>Горното допринася за териториалната нестабилност на Кралство Румъния</w:t>
      </w:r>
      <w:r w:rsidR="00C15732">
        <w:rPr>
          <w:rFonts w:ascii="Times New Roman" w:hAnsi="Times New Roman" w:cs="Times New Roman"/>
          <w:sz w:val="24"/>
          <w:szCs w:val="24"/>
        </w:rPr>
        <w:t>,</w:t>
      </w:r>
      <w:r w:rsidR="00343367">
        <w:rPr>
          <w:rFonts w:ascii="Times New Roman" w:hAnsi="Times New Roman" w:cs="Times New Roman"/>
          <w:sz w:val="24"/>
          <w:szCs w:val="24"/>
        </w:rPr>
        <w:t xml:space="preserve"> която проличава ясно през 1940 г. </w:t>
      </w:r>
      <w:r w:rsidR="00970314">
        <w:rPr>
          <w:rFonts w:ascii="Times New Roman" w:hAnsi="Times New Roman" w:cs="Times New Roman"/>
          <w:sz w:val="24"/>
          <w:szCs w:val="24"/>
        </w:rPr>
        <w:t xml:space="preserve">и осъществените промени на границите. </w:t>
      </w:r>
      <w:r w:rsidR="008D6D46">
        <w:rPr>
          <w:rFonts w:ascii="Times New Roman" w:hAnsi="Times New Roman" w:cs="Times New Roman"/>
          <w:sz w:val="24"/>
          <w:szCs w:val="24"/>
        </w:rPr>
        <w:t>Въпреки включването на румънската държава в Малката Антанта (1920 – 1921 г.)</w:t>
      </w:r>
      <w:r w:rsidR="00C15732">
        <w:rPr>
          <w:rFonts w:ascii="Times New Roman" w:hAnsi="Times New Roman" w:cs="Times New Roman"/>
          <w:sz w:val="24"/>
          <w:szCs w:val="24"/>
        </w:rPr>
        <w:t>,</w:t>
      </w:r>
      <w:r w:rsidR="008D6D46">
        <w:rPr>
          <w:rFonts w:ascii="Times New Roman" w:hAnsi="Times New Roman" w:cs="Times New Roman"/>
          <w:sz w:val="24"/>
          <w:szCs w:val="24"/>
        </w:rPr>
        <w:t xml:space="preserve"> заедно с Чехословакия и Кралството на сърби, хървати и словенци и Балканската Антанта (1934 г.) със съюзници Турция, Гърция и </w:t>
      </w:r>
      <w:r w:rsidR="00BE0FBD">
        <w:rPr>
          <w:rFonts w:ascii="Times New Roman" w:hAnsi="Times New Roman" w:cs="Times New Roman"/>
          <w:sz w:val="24"/>
          <w:szCs w:val="24"/>
        </w:rPr>
        <w:t>Кралство Югославия (след като през 1929 г. КСХС променя своето име)</w:t>
      </w:r>
      <w:r w:rsidR="00C15732">
        <w:rPr>
          <w:rFonts w:ascii="Times New Roman" w:hAnsi="Times New Roman" w:cs="Times New Roman"/>
          <w:sz w:val="24"/>
          <w:szCs w:val="24"/>
        </w:rPr>
        <w:t>,</w:t>
      </w:r>
      <w:r w:rsidR="008D6D46">
        <w:rPr>
          <w:rFonts w:ascii="Times New Roman" w:hAnsi="Times New Roman" w:cs="Times New Roman"/>
          <w:sz w:val="24"/>
          <w:szCs w:val="24"/>
        </w:rPr>
        <w:t xml:space="preserve"> първата насочена срещу Унгария</w:t>
      </w:r>
      <w:r w:rsidR="00C15732">
        <w:rPr>
          <w:rFonts w:ascii="Times New Roman" w:hAnsi="Times New Roman" w:cs="Times New Roman"/>
          <w:sz w:val="24"/>
          <w:szCs w:val="24"/>
        </w:rPr>
        <w:t>,</w:t>
      </w:r>
      <w:r w:rsidR="008D6D46">
        <w:rPr>
          <w:rFonts w:ascii="Times New Roman" w:hAnsi="Times New Roman" w:cs="Times New Roman"/>
          <w:sz w:val="24"/>
          <w:szCs w:val="24"/>
        </w:rPr>
        <w:t xml:space="preserve"> а втората срещу България</w:t>
      </w:r>
      <w:r w:rsidR="00C15732">
        <w:rPr>
          <w:rFonts w:ascii="Times New Roman" w:hAnsi="Times New Roman" w:cs="Times New Roman"/>
          <w:sz w:val="24"/>
          <w:szCs w:val="24"/>
        </w:rPr>
        <w:t>,</w:t>
      </w:r>
      <w:r w:rsidR="008D6D46">
        <w:rPr>
          <w:rFonts w:ascii="Times New Roman" w:hAnsi="Times New Roman" w:cs="Times New Roman"/>
          <w:sz w:val="24"/>
          <w:szCs w:val="24"/>
        </w:rPr>
        <w:t xml:space="preserve"> промените на баланса на силите в Европа </w:t>
      </w:r>
      <w:r w:rsidR="00BE0FBD">
        <w:rPr>
          <w:rFonts w:ascii="Times New Roman" w:hAnsi="Times New Roman" w:cs="Times New Roman"/>
          <w:sz w:val="24"/>
          <w:szCs w:val="24"/>
        </w:rPr>
        <w:t xml:space="preserve">принуждават Румъния да отстъпи голяма част от териториите придобити по време на ПСВ. </w:t>
      </w:r>
    </w:p>
    <w:p w:rsidR="003C327D" w:rsidRDefault="003C327D" w:rsidP="00FC278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0190B">
        <w:rPr>
          <w:rFonts w:ascii="Times New Roman" w:hAnsi="Times New Roman" w:cs="Times New Roman"/>
          <w:sz w:val="24"/>
          <w:szCs w:val="24"/>
        </w:rPr>
        <w:t>Пре</w:t>
      </w:r>
      <w:r w:rsidR="00305E6D">
        <w:rPr>
          <w:rFonts w:ascii="Times New Roman" w:hAnsi="Times New Roman" w:cs="Times New Roman"/>
          <w:sz w:val="24"/>
          <w:szCs w:val="24"/>
        </w:rPr>
        <w:t>з юни-юли 1940 г. след съветски</w:t>
      </w:r>
      <w:r w:rsidR="0070190B">
        <w:rPr>
          <w:rFonts w:ascii="Times New Roman" w:hAnsi="Times New Roman" w:cs="Times New Roman"/>
          <w:sz w:val="24"/>
          <w:szCs w:val="24"/>
        </w:rPr>
        <w:t xml:space="preserve"> ултиматум </w:t>
      </w:r>
      <w:r w:rsidR="009D68AF">
        <w:rPr>
          <w:rFonts w:ascii="Times New Roman" w:hAnsi="Times New Roman" w:cs="Times New Roman"/>
          <w:sz w:val="24"/>
          <w:szCs w:val="24"/>
        </w:rPr>
        <w:t xml:space="preserve">румънците са принудени да предадат контрола върху Бесарабия и Северна </w:t>
      </w:r>
      <w:r w:rsidR="00305E6D">
        <w:rPr>
          <w:rFonts w:ascii="Times New Roman" w:hAnsi="Times New Roman" w:cs="Times New Roman"/>
          <w:sz w:val="24"/>
          <w:szCs w:val="24"/>
        </w:rPr>
        <w:t xml:space="preserve">Буковина на СССР, на 30 август същата </w:t>
      </w:r>
      <w:r w:rsidR="00305E6D">
        <w:rPr>
          <w:rFonts w:ascii="Times New Roman" w:hAnsi="Times New Roman" w:cs="Times New Roman"/>
          <w:sz w:val="24"/>
          <w:szCs w:val="24"/>
        </w:rPr>
        <w:lastRenderedPageBreak/>
        <w:t>година Втория виенски а</w:t>
      </w:r>
      <w:r w:rsidR="00EF37F1">
        <w:rPr>
          <w:rFonts w:ascii="Times New Roman" w:hAnsi="Times New Roman" w:cs="Times New Roman"/>
          <w:sz w:val="24"/>
          <w:szCs w:val="24"/>
        </w:rPr>
        <w:t>рбитраж връща Северна Трансилвания на Унгария</w:t>
      </w:r>
      <w:r w:rsidR="00FB7FB4">
        <w:rPr>
          <w:rFonts w:ascii="Times New Roman" w:hAnsi="Times New Roman" w:cs="Times New Roman"/>
          <w:sz w:val="24"/>
          <w:szCs w:val="24"/>
        </w:rPr>
        <w:t>,</w:t>
      </w:r>
      <w:r w:rsidR="00EF37F1">
        <w:rPr>
          <w:rFonts w:ascii="Times New Roman" w:hAnsi="Times New Roman" w:cs="Times New Roman"/>
          <w:sz w:val="24"/>
          <w:szCs w:val="24"/>
        </w:rPr>
        <w:t xml:space="preserve"> а на 7 септември е подписана Крайовската спогодба</w:t>
      </w:r>
      <w:r w:rsidR="00FB7FB4">
        <w:rPr>
          <w:rFonts w:ascii="Times New Roman" w:hAnsi="Times New Roman" w:cs="Times New Roman"/>
          <w:sz w:val="24"/>
          <w:szCs w:val="24"/>
        </w:rPr>
        <w:t>,</w:t>
      </w:r>
      <w:r w:rsidR="00EF37F1">
        <w:rPr>
          <w:rFonts w:ascii="Times New Roman" w:hAnsi="Times New Roman" w:cs="Times New Roman"/>
          <w:sz w:val="24"/>
          <w:szCs w:val="24"/>
        </w:rPr>
        <w:t xml:space="preserve"> с която България получава обратно Южна Добруджа</w:t>
      </w:r>
      <w:r w:rsidR="00634A81" w:rsidRPr="00634A81">
        <w:rPr>
          <w:rFonts w:ascii="Times New Roman" w:hAnsi="Times New Roman" w:cs="Times New Roman"/>
          <w:sz w:val="24"/>
          <w:szCs w:val="24"/>
          <w:lang w:val="ru-RU"/>
        </w:rPr>
        <w:t xml:space="preserve"> </w:t>
      </w:r>
      <w:r w:rsidR="00634A81">
        <w:rPr>
          <w:rFonts w:ascii="Times New Roman" w:hAnsi="Times New Roman" w:cs="Times New Roman"/>
          <w:sz w:val="24"/>
          <w:szCs w:val="24"/>
        </w:rPr>
        <w:t>(</w:t>
      </w:r>
      <w:r w:rsidR="00634A81">
        <w:rPr>
          <w:rFonts w:ascii="Times New Roman" w:hAnsi="Times New Roman" w:cs="Times New Roman"/>
          <w:sz w:val="24"/>
          <w:szCs w:val="24"/>
          <w:lang w:val="en-US"/>
        </w:rPr>
        <w:t>Ciorteanu</w:t>
      </w:r>
      <w:r w:rsidR="00634A81" w:rsidRPr="00634A81">
        <w:rPr>
          <w:rFonts w:ascii="Times New Roman" w:hAnsi="Times New Roman" w:cs="Times New Roman"/>
          <w:sz w:val="24"/>
          <w:szCs w:val="24"/>
          <w:lang w:val="ru-RU"/>
        </w:rPr>
        <w:t xml:space="preserve"> 2015: 58-60</w:t>
      </w:r>
      <w:r w:rsidR="00634A81">
        <w:rPr>
          <w:rFonts w:ascii="Times New Roman" w:hAnsi="Times New Roman" w:cs="Times New Roman"/>
          <w:sz w:val="24"/>
          <w:szCs w:val="24"/>
        </w:rPr>
        <w:t>)</w:t>
      </w:r>
      <w:r w:rsidR="00EF37F1">
        <w:rPr>
          <w:rFonts w:ascii="Times New Roman" w:hAnsi="Times New Roman" w:cs="Times New Roman"/>
          <w:sz w:val="24"/>
          <w:szCs w:val="24"/>
        </w:rPr>
        <w:t xml:space="preserve">. </w:t>
      </w:r>
      <w:r w:rsidR="008B67C6">
        <w:rPr>
          <w:rFonts w:ascii="Times New Roman" w:hAnsi="Times New Roman" w:cs="Times New Roman"/>
          <w:sz w:val="24"/>
          <w:szCs w:val="24"/>
        </w:rPr>
        <w:t>Стремежът на Кралство Румъния за възстановяване на Бесарабия допринася за присъединяването му</w:t>
      </w:r>
      <w:r w:rsidR="001042D0">
        <w:rPr>
          <w:rFonts w:ascii="Times New Roman" w:hAnsi="Times New Roman" w:cs="Times New Roman"/>
          <w:sz w:val="24"/>
          <w:szCs w:val="24"/>
        </w:rPr>
        <w:t xml:space="preserve"> към силите на Оста и участие</w:t>
      </w:r>
      <w:r w:rsidR="008B67C6">
        <w:rPr>
          <w:rFonts w:ascii="Times New Roman" w:hAnsi="Times New Roman" w:cs="Times New Roman"/>
          <w:sz w:val="24"/>
          <w:szCs w:val="24"/>
        </w:rPr>
        <w:t xml:space="preserve"> в инвазията в СССР през лятото на 1941 г.</w:t>
      </w:r>
      <w:r w:rsidR="00B76370">
        <w:rPr>
          <w:rFonts w:ascii="Times New Roman" w:hAnsi="Times New Roman" w:cs="Times New Roman"/>
          <w:sz w:val="24"/>
          <w:szCs w:val="24"/>
        </w:rPr>
        <w:t>,</w:t>
      </w:r>
      <w:r w:rsidR="008B67C6">
        <w:rPr>
          <w:rFonts w:ascii="Times New Roman" w:hAnsi="Times New Roman" w:cs="Times New Roman"/>
          <w:sz w:val="24"/>
          <w:szCs w:val="24"/>
        </w:rPr>
        <w:t xml:space="preserve"> но пос</w:t>
      </w:r>
      <w:r w:rsidR="004B6893">
        <w:rPr>
          <w:rFonts w:ascii="Times New Roman" w:hAnsi="Times New Roman" w:cs="Times New Roman"/>
          <w:sz w:val="24"/>
          <w:szCs w:val="24"/>
        </w:rPr>
        <w:t xml:space="preserve">ледвалия военен неуспех </w:t>
      </w:r>
      <w:r w:rsidR="001042D0">
        <w:rPr>
          <w:rFonts w:ascii="Times New Roman" w:hAnsi="Times New Roman" w:cs="Times New Roman"/>
          <w:sz w:val="24"/>
          <w:szCs w:val="24"/>
        </w:rPr>
        <w:t>н</w:t>
      </w:r>
      <w:r w:rsidR="004B6893">
        <w:rPr>
          <w:rFonts w:ascii="Times New Roman" w:hAnsi="Times New Roman" w:cs="Times New Roman"/>
          <w:sz w:val="24"/>
          <w:szCs w:val="24"/>
        </w:rPr>
        <w:t>а свой ред</w:t>
      </w:r>
      <w:r w:rsidR="00B76370">
        <w:rPr>
          <w:rFonts w:ascii="Times New Roman" w:hAnsi="Times New Roman" w:cs="Times New Roman"/>
          <w:sz w:val="24"/>
          <w:szCs w:val="24"/>
        </w:rPr>
        <w:t>,</w:t>
      </w:r>
      <w:r w:rsidR="001042D0">
        <w:rPr>
          <w:rFonts w:ascii="Times New Roman" w:hAnsi="Times New Roman" w:cs="Times New Roman"/>
          <w:sz w:val="24"/>
          <w:szCs w:val="24"/>
        </w:rPr>
        <w:t xml:space="preserve"> на 23 август 1944 г.</w:t>
      </w:r>
      <w:r w:rsidR="004B6893">
        <w:rPr>
          <w:rFonts w:ascii="Times New Roman" w:hAnsi="Times New Roman" w:cs="Times New Roman"/>
          <w:sz w:val="24"/>
          <w:szCs w:val="24"/>
        </w:rPr>
        <w:t xml:space="preserve"> води до </w:t>
      </w:r>
      <w:r w:rsidR="001042D0">
        <w:rPr>
          <w:rFonts w:ascii="Times New Roman" w:hAnsi="Times New Roman" w:cs="Times New Roman"/>
          <w:sz w:val="24"/>
          <w:szCs w:val="24"/>
        </w:rPr>
        <w:t>обявяването на война на нацистка Германия</w:t>
      </w:r>
      <w:r w:rsidR="00B76370">
        <w:rPr>
          <w:rFonts w:ascii="Times New Roman" w:hAnsi="Times New Roman" w:cs="Times New Roman"/>
          <w:sz w:val="24"/>
          <w:szCs w:val="24"/>
        </w:rPr>
        <w:t>,</w:t>
      </w:r>
      <w:r w:rsidR="001042D0">
        <w:rPr>
          <w:rFonts w:ascii="Times New Roman" w:hAnsi="Times New Roman" w:cs="Times New Roman"/>
          <w:sz w:val="24"/>
          <w:szCs w:val="24"/>
        </w:rPr>
        <w:t xml:space="preserve"> с оглед запазването доколкото е възможно на териториалната цялост на страната</w:t>
      </w:r>
      <w:r w:rsidR="001042D0" w:rsidRPr="001042D0">
        <w:rPr>
          <w:rFonts w:ascii="Times New Roman" w:hAnsi="Times New Roman" w:cs="Times New Roman"/>
          <w:sz w:val="24"/>
          <w:szCs w:val="24"/>
          <w:lang w:val="ru-RU"/>
        </w:rPr>
        <w:t xml:space="preserve"> </w:t>
      </w:r>
      <w:r w:rsidR="001042D0">
        <w:rPr>
          <w:rFonts w:ascii="Times New Roman" w:hAnsi="Times New Roman" w:cs="Times New Roman"/>
          <w:sz w:val="24"/>
          <w:szCs w:val="24"/>
        </w:rPr>
        <w:t>(</w:t>
      </w:r>
      <w:r w:rsidR="001042D0">
        <w:rPr>
          <w:rFonts w:ascii="Times New Roman" w:hAnsi="Times New Roman" w:cs="Times New Roman"/>
          <w:sz w:val="24"/>
          <w:szCs w:val="24"/>
          <w:lang w:val="en-US"/>
        </w:rPr>
        <w:t>Georgescu</w:t>
      </w:r>
      <w:r w:rsidR="001042D0" w:rsidRPr="001042D0">
        <w:rPr>
          <w:rFonts w:ascii="Times New Roman" w:hAnsi="Times New Roman" w:cs="Times New Roman"/>
          <w:sz w:val="24"/>
          <w:szCs w:val="24"/>
          <w:lang w:val="ru-RU"/>
        </w:rPr>
        <w:t xml:space="preserve"> 1991: 216-220</w:t>
      </w:r>
      <w:r w:rsidR="001042D0">
        <w:rPr>
          <w:rFonts w:ascii="Times New Roman" w:hAnsi="Times New Roman" w:cs="Times New Roman"/>
          <w:sz w:val="24"/>
          <w:szCs w:val="24"/>
        </w:rPr>
        <w:t xml:space="preserve">). </w:t>
      </w:r>
    </w:p>
    <w:p w:rsidR="002408B6" w:rsidRDefault="002408B6" w:rsidP="00FC278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56954">
        <w:rPr>
          <w:rFonts w:ascii="Times New Roman" w:hAnsi="Times New Roman" w:cs="Times New Roman"/>
          <w:sz w:val="24"/>
          <w:szCs w:val="24"/>
        </w:rPr>
        <w:t xml:space="preserve">Това позволява на Румъния </w:t>
      </w:r>
      <w:r w:rsidR="00B11A80">
        <w:rPr>
          <w:rFonts w:ascii="Times New Roman" w:hAnsi="Times New Roman" w:cs="Times New Roman"/>
          <w:sz w:val="24"/>
          <w:szCs w:val="24"/>
        </w:rPr>
        <w:t xml:space="preserve">през 1945 г. </w:t>
      </w:r>
      <w:r w:rsidR="00D56954">
        <w:rPr>
          <w:rFonts w:ascii="Times New Roman" w:hAnsi="Times New Roman" w:cs="Times New Roman"/>
          <w:sz w:val="24"/>
          <w:szCs w:val="24"/>
        </w:rPr>
        <w:t>да си върне Северна Трансилвания</w:t>
      </w:r>
      <w:r w:rsidR="00857C6E">
        <w:rPr>
          <w:rFonts w:ascii="Times New Roman" w:hAnsi="Times New Roman" w:cs="Times New Roman"/>
          <w:sz w:val="24"/>
          <w:szCs w:val="24"/>
        </w:rPr>
        <w:t>,</w:t>
      </w:r>
      <w:r w:rsidR="00D56954">
        <w:rPr>
          <w:rFonts w:ascii="Times New Roman" w:hAnsi="Times New Roman" w:cs="Times New Roman"/>
          <w:sz w:val="24"/>
          <w:szCs w:val="24"/>
        </w:rPr>
        <w:t xml:space="preserve"> </w:t>
      </w:r>
      <w:r w:rsidR="00C03AAE">
        <w:rPr>
          <w:rFonts w:ascii="Times New Roman" w:hAnsi="Times New Roman" w:cs="Times New Roman"/>
          <w:sz w:val="24"/>
          <w:szCs w:val="24"/>
        </w:rPr>
        <w:t>а след като крал Михай абдикира през 1947 г.</w:t>
      </w:r>
      <w:r w:rsidR="00857C6E">
        <w:rPr>
          <w:rFonts w:ascii="Times New Roman" w:hAnsi="Times New Roman" w:cs="Times New Roman"/>
          <w:sz w:val="24"/>
          <w:szCs w:val="24"/>
        </w:rPr>
        <w:t>,</w:t>
      </w:r>
      <w:r w:rsidR="00C03AAE">
        <w:rPr>
          <w:rFonts w:ascii="Times New Roman" w:hAnsi="Times New Roman" w:cs="Times New Roman"/>
          <w:sz w:val="24"/>
          <w:szCs w:val="24"/>
        </w:rPr>
        <w:t xml:space="preserve"> малобройната Румънска работническа партия (която през 1965 г. </w:t>
      </w:r>
      <w:r w:rsidR="006953A8">
        <w:rPr>
          <w:rFonts w:ascii="Times New Roman" w:hAnsi="Times New Roman" w:cs="Times New Roman"/>
          <w:sz w:val="24"/>
          <w:szCs w:val="24"/>
        </w:rPr>
        <w:t>се преименува на Румънска комунистическа партия</w:t>
      </w:r>
      <w:r w:rsidR="00C03AAE">
        <w:rPr>
          <w:rFonts w:ascii="Times New Roman" w:hAnsi="Times New Roman" w:cs="Times New Roman"/>
          <w:sz w:val="24"/>
          <w:szCs w:val="24"/>
        </w:rPr>
        <w:t>)</w:t>
      </w:r>
      <w:r w:rsidR="00857C6E">
        <w:rPr>
          <w:rFonts w:ascii="Times New Roman" w:hAnsi="Times New Roman" w:cs="Times New Roman"/>
          <w:sz w:val="24"/>
          <w:szCs w:val="24"/>
        </w:rPr>
        <w:t>,</w:t>
      </w:r>
      <w:r w:rsidR="006953A8">
        <w:rPr>
          <w:rFonts w:ascii="Times New Roman" w:hAnsi="Times New Roman" w:cs="Times New Roman"/>
          <w:sz w:val="24"/>
          <w:szCs w:val="24"/>
        </w:rPr>
        <w:t xml:space="preserve"> обявява създаването на Румънската народна република</w:t>
      </w:r>
      <w:r w:rsidR="00857C6E">
        <w:rPr>
          <w:rFonts w:ascii="Times New Roman" w:hAnsi="Times New Roman" w:cs="Times New Roman"/>
          <w:sz w:val="24"/>
          <w:szCs w:val="24"/>
        </w:rPr>
        <w:t>,</w:t>
      </w:r>
      <w:r w:rsidR="006953A8">
        <w:rPr>
          <w:rFonts w:ascii="Times New Roman" w:hAnsi="Times New Roman" w:cs="Times New Roman"/>
          <w:sz w:val="24"/>
          <w:szCs w:val="24"/>
        </w:rPr>
        <w:t xml:space="preserve"> </w:t>
      </w:r>
      <w:r w:rsidR="00B35687">
        <w:rPr>
          <w:rFonts w:ascii="Times New Roman" w:hAnsi="Times New Roman" w:cs="Times New Roman"/>
          <w:sz w:val="24"/>
          <w:szCs w:val="24"/>
        </w:rPr>
        <w:t>а през 1952 г. в югозападната част на Трансилвания е създаден автономен унгарски район, като промените в Съветския съюз правят възможни лекото либерализиране и изтеглянето на съветските войски (Лакост 2005</w:t>
      </w:r>
      <w:r w:rsidR="00B35687" w:rsidRPr="00B35687">
        <w:rPr>
          <w:rFonts w:ascii="Times New Roman" w:hAnsi="Times New Roman" w:cs="Times New Roman"/>
          <w:sz w:val="24"/>
          <w:szCs w:val="24"/>
          <w:lang w:val="ru-RU"/>
        </w:rPr>
        <w:t>: 499</w:t>
      </w:r>
      <w:r w:rsidR="00B35687">
        <w:rPr>
          <w:rFonts w:ascii="Times New Roman" w:hAnsi="Times New Roman" w:cs="Times New Roman"/>
          <w:sz w:val="24"/>
          <w:szCs w:val="24"/>
        </w:rPr>
        <w:t xml:space="preserve">). </w:t>
      </w:r>
      <w:r w:rsidR="000E2684">
        <w:rPr>
          <w:rFonts w:ascii="Times New Roman" w:hAnsi="Times New Roman" w:cs="Times New Roman"/>
          <w:sz w:val="24"/>
          <w:szCs w:val="24"/>
        </w:rPr>
        <w:t>Още от 1948 г. външната политика и политиката на сигурност на Румъния е подчинена на Москва в резултат на подписания договор със СССР за дружба, сътрудничество и взаимопомощ</w:t>
      </w:r>
      <w:r w:rsidR="00857C6E">
        <w:rPr>
          <w:rFonts w:ascii="Times New Roman" w:hAnsi="Times New Roman" w:cs="Times New Roman"/>
          <w:sz w:val="24"/>
          <w:szCs w:val="24"/>
        </w:rPr>
        <w:t>,</w:t>
      </w:r>
      <w:r w:rsidR="000E2684">
        <w:rPr>
          <w:rFonts w:ascii="Times New Roman" w:hAnsi="Times New Roman" w:cs="Times New Roman"/>
          <w:sz w:val="24"/>
          <w:szCs w:val="24"/>
        </w:rPr>
        <w:t xml:space="preserve"> </w:t>
      </w:r>
      <w:r w:rsidR="001A5519">
        <w:rPr>
          <w:rFonts w:ascii="Times New Roman" w:hAnsi="Times New Roman" w:cs="Times New Roman"/>
          <w:sz w:val="24"/>
          <w:szCs w:val="24"/>
        </w:rPr>
        <w:t>а през май 1955 г. това състояние получава своето институционално изражение в Организацията на Варшавския договор</w:t>
      </w:r>
      <w:r w:rsidR="0067179C">
        <w:rPr>
          <w:rFonts w:ascii="Times New Roman" w:hAnsi="Times New Roman" w:cs="Times New Roman"/>
          <w:sz w:val="24"/>
          <w:szCs w:val="24"/>
        </w:rPr>
        <w:t xml:space="preserve"> (</w:t>
      </w:r>
      <w:r w:rsidR="0067179C">
        <w:rPr>
          <w:rFonts w:ascii="Times New Roman" w:hAnsi="Times New Roman" w:cs="Times New Roman"/>
          <w:sz w:val="24"/>
          <w:szCs w:val="24"/>
          <w:lang w:val="en-US"/>
        </w:rPr>
        <w:t>Deletant</w:t>
      </w:r>
      <w:r w:rsidR="0067179C">
        <w:rPr>
          <w:rFonts w:ascii="Times New Roman" w:hAnsi="Times New Roman" w:cs="Times New Roman"/>
          <w:sz w:val="24"/>
          <w:szCs w:val="24"/>
          <w:lang w:val="ru-RU"/>
        </w:rPr>
        <w:t xml:space="preserve">, </w:t>
      </w:r>
      <w:r w:rsidR="0067179C">
        <w:rPr>
          <w:rFonts w:ascii="Times New Roman" w:hAnsi="Times New Roman" w:cs="Times New Roman"/>
          <w:sz w:val="24"/>
          <w:szCs w:val="24"/>
          <w:lang w:val="en-US"/>
        </w:rPr>
        <w:t>Ionescu</w:t>
      </w:r>
      <w:r w:rsidR="0067179C" w:rsidRPr="0067179C">
        <w:rPr>
          <w:rFonts w:ascii="Times New Roman" w:hAnsi="Times New Roman" w:cs="Times New Roman"/>
          <w:sz w:val="24"/>
          <w:szCs w:val="24"/>
          <w:lang w:val="ru-RU"/>
        </w:rPr>
        <w:t xml:space="preserve"> 2004: 2</w:t>
      </w:r>
      <w:r w:rsidR="0067179C">
        <w:rPr>
          <w:rFonts w:ascii="Times New Roman" w:hAnsi="Times New Roman" w:cs="Times New Roman"/>
          <w:sz w:val="24"/>
          <w:szCs w:val="24"/>
        </w:rPr>
        <w:t>)</w:t>
      </w:r>
      <w:r w:rsidR="001A5519">
        <w:rPr>
          <w:rFonts w:ascii="Times New Roman" w:hAnsi="Times New Roman" w:cs="Times New Roman"/>
          <w:sz w:val="24"/>
          <w:szCs w:val="24"/>
        </w:rPr>
        <w:t xml:space="preserve">. </w:t>
      </w:r>
    </w:p>
    <w:p w:rsidR="00BD5000" w:rsidRDefault="00BD5000" w:rsidP="00FC2784">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През 1965 г. </w:t>
      </w:r>
      <w:r w:rsidR="009F31C4">
        <w:rPr>
          <w:rFonts w:ascii="Times New Roman" w:hAnsi="Times New Roman" w:cs="Times New Roman"/>
          <w:sz w:val="24"/>
          <w:szCs w:val="24"/>
        </w:rPr>
        <w:t>след смъртта на генералния секретар на комунистическата партия Георгиу-Деж, Николае Чаушеску успява да го наследи на този</w:t>
      </w:r>
      <w:r w:rsidR="00857C6E">
        <w:rPr>
          <w:rFonts w:ascii="Times New Roman" w:hAnsi="Times New Roman" w:cs="Times New Roman"/>
          <w:sz w:val="24"/>
          <w:szCs w:val="24"/>
        </w:rPr>
        <w:t>,</w:t>
      </w:r>
      <w:r w:rsidR="009F31C4">
        <w:rPr>
          <w:rFonts w:ascii="Times New Roman" w:hAnsi="Times New Roman" w:cs="Times New Roman"/>
          <w:sz w:val="24"/>
          <w:szCs w:val="24"/>
        </w:rPr>
        <w:t xml:space="preserve"> пост като скоро след това той предприема осъществяването на реформи в партията</w:t>
      </w:r>
      <w:r w:rsidR="00857C6E">
        <w:rPr>
          <w:rFonts w:ascii="Times New Roman" w:hAnsi="Times New Roman" w:cs="Times New Roman"/>
          <w:sz w:val="24"/>
          <w:szCs w:val="24"/>
        </w:rPr>
        <w:t>,</w:t>
      </w:r>
      <w:r w:rsidR="009F31C4">
        <w:rPr>
          <w:rFonts w:ascii="Times New Roman" w:hAnsi="Times New Roman" w:cs="Times New Roman"/>
          <w:sz w:val="24"/>
          <w:szCs w:val="24"/>
        </w:rPr>
        <w:t xml:space="preserve"> които да му осигурят пълен контрол върху институциите на страната и премахване на неговите конкуренти под предлог</w:t>
      </w:r>
      <w:r w:rsidR="00857C6E">
        <w:rPr>
          <w:rFonts w:ascii="Times New Roman" w:hAnsi="Times New Roman" w:cs="Times New Roman"/>
          <w:sz w:val="24"/>
          <w:szCs w:val="24"/>
        </w:rPr>
        <w:t>,</w:t>
      </w:r>
      <w:r w:rsidR="009F31C4">
        <w:rPr>
          <w:rFonts w:ascii="Times New Roman" w:hAnsi="Times New Roman" w:cs="Times New Roman"/>
          <w:sz w:val="24"/>
          <w:szCs w:val="24"/>
        </w:rPr>
        <w:t xml:space="preserve"> че по този начин ще се избегне прекомерното концентриране на власт</w:t>
      </w:r>
      <w:r w:rsidR="004E3CC6">
        <w:rPr>
          <w:rFonts w:ascii="Times New Roman" w:hAnsi="Times New Roman" w:cs="Times New Roman"/>
          <w:sz w:val="24"/>
          <w:szCs w:val="24"/>
        </w:rPr>
        <w:t xml:space="preserve"> (</w:t>
      </w:r>
      <w:r w:rsidR="004E3CC6">
        <w:rPr>
          <w:rFonts w:ascii="Times New Roman" w:hAnsi="Times New Roman" w:cs="Times New Roman"/>
          <w:sz w:val="24"/>
          <w:szCs w:val="24"/>
          <w:lang w:val="en-US"/>
        </w:rPr>
        <w:t>Roper</w:t>
      </w:r>
      <w:r w:rsidR="004E3CC6" w:rsidRPr="004E3CC6">
        <w:rPr>
          <w:rFonts w:ascii="Times New Roman" w:hAnsi="Times New Roman" w:cs="Times New Roman"/>
          <w:sz w:val="24"/>
          <w:szCs w:val="24"/>
          <w:lang w:val="ru-RU"/>
        </w:rPr>
        <w:t xml:space="preserve"> 2000: 46</w:t>
      </w:r>
      <w:r w:rsidR="004E3CC6">
        <w:rPr>
          <w:rFonts w:ascii="Times New Roman" w:hAnsi="Times New Roman" w:cs="Times New Roman"/>
          <w:sz w:val="24"/>
          <w:szCs w:val="24"/>
        </w:rPr>
        <w:t>)</w:t>
      </w:r>
      <w:r w:rsidR="009F31C4">
        <w:rPr>
          <w:rFonts w:ascii="Times New Roman" w:hAnsi="Times New Roman" w:cs="Times New Roman"/>
          <w:sz w:val="24"/>
          <w:szCs w:val="24"/>
        </w:rPr>
        <w:t xml:space="preserve">. </w:t>
      </w:r>
      <w:r w:rsidR="002E0476">
        <w:rPr>
          <w:rFonts w:ascii="Times New Roman" w:hAnsi="Times New Roman" w:cs="Times New Roman"/>
          <w:sz w:val="24"/>
          <w:szCs w:val="24"/>
        </w:rPr>
        <w:t>След като си изгражда относително</w:t>
      </w:r>
      <w:r w:rsidR="00D33B17">
        <w:rPr>
          <w:rFonts w:ascii="Times New Roman" w:hAnsi="Times New Roman" w:cs="Times New Roman"/>
          <w:sz w:val="24"/>
          <w:szCs w:val="24"/>
        </w:rPr>
        <w:t xml:space="preserve"> либерален образ извън страната, защото </w:t>
      </w:r>
      <w:r w:rsidR="00A77521">
        <w:rPr>
          <w:rFonts w:ascii="Times New Roman" w:hAnsi="Times New Roman" w:cs="Times New Roman"/>
          <w:sz w:val="24"/>
          <w:szCs w:val="24"/>
        </w:rPr>
        <w:t>през 1968 г. отказва да участва в нахлуването в Чехословакия заедно с останалите страни, членки на Варшавския договор, вътре в родината си той се превръща в един от най-догматичните държавни ръководители от социалистическия лагер</w:t>
      </w:r>
      <w:r w:rsidR="00857C6E">
        <w:rPr>
          <w:rFonts w:ascii="Times New Roman" w:hAnsi="Times New Roman" w:cs="Times New Roman"/>
          <w:sz w:val="24"/>
          <w:szCs w:val="24"/>
        </w:rPr>
        <w:t>,</w:t>
      </w:r>
      <w:r w:rsidR="00A77521">
        <w:rPr>
          <w:rFonts w:ascii="Times New Roman" w:hAnsi="Times New Roman" w:cs="Times New Roman"/>
          <w:sz w:val="24"/>
          <w:szCs w:val="24"/>
        </w:rPr>
        <w:t xml:space="preserve"> като в качеството си на президент на републиката от 1974 г. до 1989 г., комунистическият кондукатор изгражда националкомунизъм, който се основава на общата ксенофобия и враждебността на населението към малцинствата (Лакост 2005</w:t>
      </w:r>
      <w:r w:rsidR="00A77521" w:rsidRPr="00A77521">
        <w:rPr>
          <w:rFonts w:ascii="Times New Roman" w:hAnsi="Times New Roman" w:cs="Times New Roman"/>
          <w:sz w:val="24"/>
          <w:szCs w:val="24"/>
          <w:lang w:val="ru-RU"/>
        </w:rPr>
        <w:t xml:space="preserve">: </w:t>
      </w:r>
      <w:r w:rsidR="00A77521">
        <w:rPr>
          <w:rFonts w:ascii="Times New Roman" w:hAnsi="Times New Roman" w:cs="Times New Roman"/>
          <w:sz w:val="24"/>
          <w:szCs w:val="24"/>
        </w:rPr>
        <w:t xml:space="preserve">499). </w:t>
      </w:r>
    </w:p>
    <w:p w:rsidR="00A77521" w:rsidRPr="00CC2CF8" w:rsidRDefault="00A77521" w:rsidP="00FC2784">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rPr>
        <w:tab/>
      </w:r>
      <w:r w:rsidR="00615F1E">
        <w:rPr>
          <w:rFonts w:ascii="Times New Roman" w:hAnsi="Times New Roman" w:cs="Times New Roman"/>
          <w:sz w:val="24"/>
          <w:szCs w:val="24"/>
        </w:rPr>
        <w:t>Тук следва да се отбележи</w:t>
      </w:r>
      <w:r w:rsidR="00857C6E">
        <w:rPr>
          <w:rFonts w:ascii="Times New Roman" w:hAnsi="Times New Roman" w:cs="Times New Roman"/>
          <w:sz w:val="24"/>
          <w:szCs w:val="24"/>
        </w:rPr>
        <w:t>,</w:t>
      </w:r>
      <w:r w:rsidR="00615F1E">
        <w:rPr>
          <w:rFonts w:ascii="Times New Roman" w:hAnsi="Times New Roman" w:cs="Times New Roman"/>
          <w:sz w:val="24"/>
          <w:szCs w:val="24"/>
        </w:rPr>
        <w:t xml:space="preserve"> че отношенията между Социалистическа република Румъния и СССР се влошават от края на 60-те години на миналия век</w:t>
      </w:r>
      <w:r w:rsidR="00857C6E">
        <w:rPr>
          <w:rFonts w:ascii="Times New Roman" w:hAnsi="Times New Roman" w:cs="Times New Roman"/>
          <w:sz w:val="24"/>
          <w:szCs w:val="24"/>
        </w:rPr>
        <w:t>,</w:t>
      </w:r>
      <w:r w:rsidR="00615F1E">
        <w:rPr>
          <w:rFonts w:ascii="Times New Roman" w:hAnsi="Times New Roman" w:cs="Times New Roman"/>
          <w:sz w:val="24"/>
          <w:szCs w:val="24"/>
        </w:rPr>
        <w:t xml:space="preserve"> като значителна роля в това отношение играе териториалния спор за Бесарабия</w:t>
      </w:r>
      <w:r w:rsidR="00857C6E">
        <w:rPr>
          <w:rFonts w:ascii="Times New Roman" w:hAnsi="Times New Roman" w:cs="Times New Roman"/>
          <w:sz w:val="24"/>
          <w:szCs w:val="24"/>
        </w:rPr>
        <w:t>,</w:t>
      </w:r>
      <w:r w:rsidR="00615F1E">
        <w:rPr>
          <w:rFonts w:ascii="Times New Roman" w:hAnsi="Times New Roman" w:cs="Times New Roman"/>
          <w:sz w:val="24"/>
          <w:szCs w:val="24"/>
        </w:rPr>
        <w:t xml:space="preserve"> който обаче не бива </w:t>
      </w:r>
      <w:r w:rsidR="00615F1E">
        <w:rPr>
          <w:rFonts w:ascii="Times New Roman" w:hAnsi="Times New Roman" w:cs="Times New Roman"/>
          <w:sz w:val="24"/>
          <w:szCs w:val="24"/>
        </w:rPr>
        <w:lastRenderedPageBreak/>
        <w:t>артикулиран в политическото и медийното пространство</w:t>
      </w:r>
      <w:r w:rsidR="00857C6E">
        <w:rPr>
          <w:rFonts w:ascii="Times New Roman" w:hAnsi="Times New Roman" w:cs="Times New Roman"/>
          <w:sz w:val="24"/>
          <w:szCs w:val="24"/>
        </w:rPr>
        <w:t>,</w:t>
      </w:r>
      <w:r w:rsidR="00615F1E">
        <w:rPr>
          <w:rFonts w:ascii="Times New Roman" w:hAnsi="Times New Roman" w:cs="Times New Roman"/>
          <w:sz w:val="24"/>
          <w:szCs w:val="24"/>
        </w:rPr>
        <w:t xml:space="preserve"> а същността на конфликта се ограничава до политико-идеологически </w:t>
      </w:r>
      <w:r w:rsidR="00AA5EA1">
        <w:rPr>
          <w:rFonts w:ascii="Times New Roman" w:hAnsi="Times New Roman" w:cs="Times New Roman"/>
          <w:sz w:val="24"/>
          <w:szCs w:val="24"/>
        </w:rPr>
        <w:t>възгледи относно степента</w:t>
      </w:r>
      <w:r w:rsidR="00857C6E">
        <w:rPr>
          <w:rFonts w:ascii="Times New Roman" w:hAnsi="Times New Roman" w:cs="Times New Roman"/>
          <w:sz w:val="24"/>
          <w:szCs w:val="24"/>
        </w:rPr>
        <w:t>,</w:t>
      </w:r>
      <w:r w:rsidR="00AA5EA1">
        <w:rPr>
          <w:rFonts w:ascii="Times New Roman" w:hAnsi="Times New Roman" w:cs="Times New Roman"/>
          <w:sz w:val="24"/>
          <w:szCs w:val="24"/>
        </w:rPr>
        <w:t xml:space="preserve"> в която националната държава трябва да подчинява своите интереси на комунистическата общност (</w:t>
      </w:r>
      <w:r w:rsidR="00AA5EA1">
        <w:rPr>
          <w:rFonts w:ascii="Times New Roman" w:hAnsi="Times New Roman" w:cs="Times New Roman"/>
          <w:sz w:val="24"/>
          <w:szCs w:val="24"/>
          <w:lang w:val="en-US"/>
        </w:rPr>
        <w:t>Larrabee</w:t>
      </w:r>
      <w:r w:rsidR="00AA5EA1" w:rsidRPr="00AA5EA1">
        <w:rPr>
          <w:rFonts w:ascii="Times New Roman" w:hAnsi="Times New Roman" w:cs="Times New Roman"/>
          <w:sz w:val="24"/>
          <w:szCs w:val="24"/>
          <w:lang w:val="ru-RU"/>
        </w:rPr>
        <w:t xml:space="preserve"> 1984: 53</w:t>
      </w:r>
      <w:r w:rsidR="00AA5EA1">
        <w:rPr>
          <w:rFonts w:ascii="Times New Roman" w:hAnsi="Times New Roman" w:cs="Times New Roman"/>
          <w:sz w:val="24"/>
          <w:szCs w:val="24"/>
        </w:rPr>
        <w:t xml:space="preserve">). </w:t>
      </w:r>
      <w:r w:rsidR="00C12FCB">
        <w:rPr>
          <w:rFonts w:ascii="Times New Roman" w:hAnsi="Times New Roman" w:cs="Times New Roman"/>
          <w:sz w:val="24"/>
          <w:szCs w:val="24"/>
        </w:rPr>
        <w:t>През 1981 г. правителството предприема мерки за подобряване на икономическото и финансовото състояние на страната</w:t>
      </w:r>
      <w:r w:rsidR="00857C6E">
        <w:rPr>
          <w:rFonts w:ascii="Times New Roman" w:hAnsi="Times New Roman" w:cs="Times New Roman"/>
          <w:sz w:val="24"/>
          <w:szCs w:val="24"/>
        </w:rPr>
        <w:t>,</w:t>
      </w:r>
      <w:r w:rsidR="00C12FCB">
        <w:rPr>
          <w:rFonts w:ascii="Times New Roman" w:hAnsi="Times New Roman" w:cs="Times New Roman"/>
          <w:sz w:val="24"/>
          <w:szCs w:val="24"/>
        </w:rPr>
        <w:t xml:space="preserve"> които обаче водят до недостиг на храна, електричество и потребителски стоки</w:t>
      </w:r>
      <w:r w:rsidR="00857C6E">
        <w:rPr>
          <w:rFonts w:ascii="Times New Roman" w:hAnsi="Times New Roman" w:cs="Times New Roman"/>
          <w:sz w:val="24"/>
          <w:szCs w:val="24"/>
        </w:rPr>
        <w:t>,</w:t>
      </w:r>
      <w:r w:rsidR="00C12FCB">
        <w:rPr>
          <w:rFonts w:ascii="Times New Roman" w:hAnsi="Times New Roman" w:cs="Times New Roman"/>
          <w:sz w:val="24"/>
          <w:szCs w:val="24"/>
        </w:rPr>
        <w:t xml:space="preserve"> като в резултат през декември 1989 г. избухват ма</w:t>
      </w:r>
      <w:r w:rsidR="004D3AFB">
        <w:rPr>
          <w:rFonts w:ascii="Times New Roman" w:hAnsi="Times New Roman" w:cs="Times New Roman"/>
          <w:sz w:val="24"/>
          <w:szCs w:val="24"/>
        </w:rPr>
        <w:t>сови протести в Западна Румъния</w:t>
      </w:r>
      <w:r w:rsidR="00857C6E">
        <w:rPr>
          <w:rFonts w:ascii="Times New Roman" w:hAnsi="Times New Roman" w:cs="Times New Roman"/>
          <w:sz w:val="24"/>
          <w:szCs w:val="24"/>
        </w:rPr>
        <w:t>,</w:t>
      </w:r>
      <w:r w:rsidR="004D3AFB">
        <w:rPr>
          <w:rFonts w:ascii="Times New Roman" w:hAnsi="Times New Roman" w:cs="Times New Roman"/>
          <w:sz w:val="24"/>
          <w:szCs w:val="24"/>
        </w:rPr>
        <w:t xml:space="preserve"> а жестоките действия на Чаушеску срещу тях обръщат армията срещу него и въпреки опита му да избяга</w:t>
      </w:r>
      <w:r w:rsidR="00A92C2A" w:rsidRPr="00A92C2A">
        <w:rPr>
          <w:rFonts w:ascii="Times New Roman" w:hAnsi="Times New Roman" w:cs="Times New Roman"/>
          <w:sz w:val="24"/>
          <w:szCs w:val="24"/>
          <w:lang w:val="ru-RU"/>
        </w:rPr>
        <w:t xml:space="preserve"> </w:t>
      </w:r>
      <w:r w:rsidR="00A92C2A">
        <w:rPr>
          <w:rFonts w:ascii="Times New Roman" w:hAnsi="Times New Roman" w:cs="Times New Roman"/>
          <w:sz w:val="24"/>
          <w:szCs w:val="24"/>
        </w:rPr>
        <w:t>(22 декември)</w:t>
      </w:r>
      <w:r w:rsidR="004D3AFB">
        <w:rPr>
          <w:rFonts w:ascii="Times New Roman" w:hAnsi="Times New Roman" w:cs="Times New Roman"/>
          <w:sz w:val="24"/>
          <w:szCs w:val="24"/>
        </w:rPr>
        <w:t xml:space="preserve"> той е заловен и екзекутиран на 25 декември 1989 г. (</w:t>
      </w:r>
      <w:r w:rsidR="004D3AFB">
        <w:rPr>
          <w:rFonts w:ascii="Times New Roman" w:hAnsi="Times New Roman" w:cs="Times New Roman"/>
          <w:sz w:val="24"/>
          <w:szCs w:val="24"/>
          <w:lang w:val="en-US"/>
        </w:rPr>
        <w:t>Minahan</w:t>
      </w:r>
      <w:r w:rsidR="004D3AFB" w:rsidRPr="004D3AFB">
        <w:rPr>
          <w:rFonts w:ascii="Times New Roman" w:hAnsi="Times New Roman" w:cs="Times New Roman"/>
          <w:sz w:val="24"/>
          <w:szCs w:val="24"/>
          <w:lang w:val="ru-RU"/>
        </w:rPr>
        <w:t xml:space="preserve"> 2000: 552</w:t>
      </w:r>
      <w:r w:rsidR="004D3AFB">
        <w:rPr>
          <w:rFonts w:ascii="Times New Roman" w:hAnsi="Times New Roman" w:cs="Times New Roman"/>
          <w:sz w:val="24"/>
          <w:szCs w:val="24"/>
        </w:rPr>
        <w:t>)</w:t>
      </w:r>
      <w:r w:rsidR="004D3AFB" w:rsidRPr="004D3AFB">
        <w:rPr>
          <w:rFonts w:ascii="Times New Roman" w:hAnsi="Times New Roman" w:cs="Times New Roman"/>
          <w:sz w:val="24"/>
          <w:szCs w:val="24"/>
          <w:lang w:val="ru-RU"/>
        </w:rPr>
        <w:t xml:space="preserve">. </w:t>
      </w:r>
      <w:r w:rsidR="00A92C2A">
        <w:rPr>
          <w:rFonts w:ascii="Times New Roman" w:hAnsi="Times New Roman" w:cs="Times New Roman"/>
          <w:sz w:val="24"/>
          <w:szCs w:val="24"/>
        </w:rPr>
        <w:t xml:space="preserve">Тези събития слагат край на тоталитарното управление на румънската държава. </w:t>
      </w:r>
    </w:p>
    <w:p w:rsidR="00F37235" w:rsidRDefault="00F37235" w:rsidP="00FC2784">
      <w:pPr>
        <w:spacing w:line="360" w:lineRule="auto"/>
        <w:jc w:val="both"/>
        <w:rPr>
          <w:rFonts w:ascii="Times New Roman" w:hAnsi="Times New Roman" w:cs="Times New Roman"/>
          <w:sz w:val="24"/>
          <w:szCs w:val="24"/>
        </w:rPr>
      </w:pPr>
    </w:p>
    <w:p w:rsidR="00F37235" w:rsidRDefault="00F37235" w:rsidP="00FC2784">
      <w:pPr>
        <w:spacing w:line="360" w:lineRule="auto"/>
        <w:jc w:val="both"/>
        <w:rPr>
          <w:rFonts w:ascii="Times New Roman" w:hAnsi="Times New Roman" w:cs="Times New Roman"/>
          <w:b/>
          <w:sz w:val="24"/>
          <w:szCs w:val="24"/>
        </w:rPr>
      </w:pPr>
      <w:r w:rsidRPr="00B03FA5">
        <w:rPr>
          <w:rFonts w:ascii="Times New Roman" w:hAnsi="Times New Roman" w:cs="Times New Roman"/>
          <w:b/>
          <w:sz w:val="24"/>
          <w:szCs w:val="24"/>
        </w:rPr>
        <w:t xml:space="preserve">2.1.11 Република Молдова </w:t>
      </w:r>
    </w:p>
    <w:p w:rsidR="00B03FA5" w:rsidRDefault="00B03FA5" w:rsidP="00FC278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937A9">
        <w:rPr>
          <w:rFonts w:ascii="Times New Roman" w:hAnsi="Times New Roman" w:cs="Times New Roman"/>
          <w:sz w:val="24"/>
          <w:szCs w:val="24"/>
        </w:rPr>
        <w:t>Създаване</w:t>
      </w:r>
      <w:r w:rsidR="00075D73">
        <w:rPr>
          <w:rFonts w:ascii="Times New Roman" w:hAnsi="Times New Roman" w:cs="Times New Roman"/>
          <w:sz w:val="24"/>
          <w:szCs w:val="24"/>
        </w:rPr>
        <w:t>то на т</w:t>
      </w:r>
      <w:r w:rsidR="00AB02D2">
        <w:rPr>
          <w:rFonts w:ascii="Times New Roman" w:hAnsi="Times New Roman" w:cs="Times New Roman"/>
          <w:sz w:val="24"/>
          <w:szCs w:val="24"/>
        </w:rPr>
        <w:t>а</w:t>
      </w:r>
      <w:r w:rsidR="00075D73">
        <w:rPr>
          <w:rFonts w:ascii="Times New Roman" w:hAnsi="Times New Roman" w:cs="Times New Roman"/>
          <w:sz w:val="24"/>
          <w:szCs w:val="24"/>
        </w:rPr>
        <w:t>зи държава е показателно за отличителните характеристики на самия регион Междинна Европа</w:t>
      </w:r>
      <w:r w:rsidR="00526142">
        <w:rPr>
          <w:rFonts w:ascii="Times New Roman" w:hAnsi="Times New Roman" w:cs="Times New Roman"/>
          <w:sz w:val="24"/>
          <w:szCs w:val="24"/>
        </w:rPr>
        <w:t>,</w:t>
      </w:r>
      <w:r w:rsidR="00075D73">
        <w:rPr>
          <w:rFonts w:ascii="Times New Roman" w:hAnsi="Times New Roman" w:cs="Times New Roman"/>
          <w:sz w:val="24"/>
          <w:szCs w:val="24"/>
        </w:rPr>
        <w:t xml:space="preserve"> тъй като влиянието на един от най-значимите външни участници – руската държава – допринася за формирането на това политическо образувание. Както вече беше посочено в</w:t>
      </w:r>
      <w:r w:rsidR="005D0FC5">
        <w:rPr>
          <w:rFonts w:ascii="Times New Roman" w:hAnsi="Times New Roman" w:cs="Times New Roman"/>
          <w:sz w:val="24"/>
          <w:szCs w:val="24"/>
        </w:rPr>
        <w:t xml:space="preserve"> точка 2.1.10 Княжество Молдова появило се през 1346 г. </w:t>
      </w:r>
      <w:r w:rsidR="009C1818">
        <w:rPr>
          <w:rFonts w:ascii="Times New Roman" w:hAnsi="Times New Roman" w:cs="Times New Roman"/>
          <w:sz w:val="24"/>
          <w:szCs w:val="24"/>
        </w:rPr>
        <w:t xml:space="preserve">и превърнало се във васал на Османската империя през </w:t>
      </w:r>
      <w:r w:rsidR="009C1818" w:rsidRPr="009C1818">
        <w:rPr>
          <w:rFonts w:ascii="Times New Roman" w:hAnsi="Times New Roman" w:cs="Times New Roman"/>
          <w:sz w:val="24"/>
          <w:szCs w:val="24"/>
          <w:lang w:val="ru-RU"/>
        </w:rPr>
        <w:t xml:space="preserve">1456 </w:t>
      </w:r>
      <w:r w:rsidR="009C1818">
        <w:rPr>
          <w:rFonts w:ascii="Times New Roman" w:hAnsi="Times New Roman" w:cs="Times New Roman"/>
          <w:sz w:val="24"/>
          <w:szCs w:val="24"/>
        </w:rPr>
        <w:t>г.</w:t>
      </w:r>
      <w:r w:rsidR="00306328">
        <w:rPr>
          <w:rFonts w:ascii="Times New Roman" w:hAnsi="Times New Roman" w:cs="Times New Roman"/>
          <w:sz w:val="24"/>
          <w:szCs w:val="24"/>
        </w:rPr>
        <w:t>,</w:t>
      </w:r>
      <w:r w:rsidR="009C1818">
        <w:rPr>
          <w:rFonts w:ascii="Times New Roman" w:hAnsi="Times New Roman" w:cs="Times New Roman"/>
          <w:sz w:val="24"/>
          <w:szCs w:val="24"/>
        </w:rPr>
        <w:t xml:space="preserve"> </w:t>
      </w:r>
      <w:r w:rsidR="005D0FC5">
        <w:rPr>
          <w:rFonts w:ascii="Times New Roman" w:hAnsi="Times New Roman" w:cs="Times New Roman"/>
          <w:sz w:val="24"/>
          <w:szCs w:val="24"/>
        </w:rPr>
        <w:t>играе важна роля в ис</w:t>
      </w:r>
      <w:r w:rsidR="00D84823">
        <w:rPr>
          <w:rFonts w:ascii="Times New Roman" w:hAnsi="Times New Roman" w:cs="Times New Roman"/>
          <w:sz w:val="24"/>
          <w:szCs w:val="24"/>
        </w:rPr>
        <w:t>торическия контекст на Румъния</w:t>
      </w:r>
      <w:r w:rsidR="00306328">
        <w:rPr>
          <w:rFonts w:ascii="Times New Roman" w:hAnsi="Times New Roman" w:cs="Times New Roman"/>
          <w:sz w:val="24"/>
          <w:szCs w:val="24"/>
        </w:rPr>
        <w:t>,</w:t>
      </w:r>
      <w:r w:rsidR="00D84823">
        <w:rPr>
          <w:rFonts w:ascii="Times New Roman" w:hAnsi="Times New Roman" w:cs="Times New Roman"/>
          <w:sz w:val="24"/>
          <w:szCs w:val="24"/>
        </w:rPr>
        <w:t xml:space="preserve"> като през 1600 г.</w:t>
      </w:r>
      <w:r w:rsidR="00D84823" w:rsidRPr="00D84823">
        <w:t xml:space="preserve"> </w:t>
      </w:r>
      <w:r w:rsidR="00D84823" w:rsidRPr="00D84823">
        <w:rPr>
          <w:rFonts w:ascii="Times New Roman" w:hAnsi="Times New Roman" w:cs="Times New Roman"/>
          <w:sz w:val="24"/>
          <w:szCs w:val="24"/>
        </w:rPr>
        <w:t>бива включено</w:t>
      </w:r>
      <w:r w:rsidR="00D84823">
        <w:rPr>
          <w:rFonts w:ascii="Times New Roman" w:hAnsi="Times New Roman" w:cs="Times New Roman"/>
          <w:sz w:val="24"/>
          <w:szCs w:val="24"/>
        </w:rPr>
        <w:t xml:space="preserve"> в краткотрайното формирование на Михай Витязул</w:t>
      </w:r>
      <w:r w:rsidR="00306328">
        <w:rPr>
          <w:rFonts w:ascii="Times New Roman" w:hAnsi="Times New Roman" w:cs="Times New Roman"/>
          <w:sz w:val="24"/>
          <w:szCs w:val="24"/>
        </w:rPr>
        <w:t>,</w:t>
      </w:r>
      <w:r w:rsidR="00D84823">
        <w:rPr>
          <w:rFonts w:ascii="Times New Roman" w:hAnsi="Times New Roman" w:cs="Times New Roman"/>
          <w:sz w:val="24"/>
          <w:szCs w:val="24"/>
        </w:rPr>
        <w:t xml:space="preserve"> </w:t>
      </w:r>
      <w:r w:rsidR="00983BF1">
        <w:rPr>
          <w:rFonts w:ascii="Times New Roman" w:hAnsi="Times New Roman" w:cs="Times New Roman"/>
          <w:sz w:val="24"/>
          <w:szCs w:val="24"/>
        </w:rPr>
        <w:t xml:space="preserve">впоследствие възприемано в епохата на националните държави като идеал за границите на Румъния. </w:t>
      </w:r>
      <w:r w:rsidR="009958F3">
        <w:rPr>
          <w:rFonts w:ascii="Times New Roman" w:hAnsi="Times New Roman" w:cs="Times New Roman"/>
          <w:sz w:val="24"/>
          <w:szCs w:val="24"/>
        </w:rPr>
        <w:t xml:space="preserve">Територията на днешна Молдова се отклонява от историческия път на </w:t>
      </w:r>
      <w:r w:rsidR="00122CAC">
        <w:rPr>
          <w:rFonts w:ascii="Times New Roman" w:hAnsi="Times New Roman" w:cs="Times New Roman"/>
          <w:sz w:val="24"/>
          <w:szCs w:val="24"/>
        </w:rPr>
        <w:t xml:space="preserve">останалите румънски земи през 1812 г.. </w:t>
      </w:r>
    </w:p>
    <w:p w:rsidR="000B49A4" w:rsidRDefault="000B49A4" w:rsidP="00FC2784">
      <w:pPr>
        <w:spacing w:line="360" w:lineRule="auto"/>
        <w:jc w:val="both"/>
        <w:rPr>
          <w:rFonts w:ascii="Times New Roman" w:hAnsi="Times New Roman" w:cs="Times New Roman"/>
          <w:sz w:val="24"/>
          <w:szCs w:val="24"/>
        </w:rPr>
      </w:pPr>
      <w:r>
        <w:rPr>
          <w:rFonts w:ascii="Times New Roman" w:hAnsi="Times New Roman" w:cs="Times New Roman"/>
          <w:sz w:val="24"/>
          <w:szCs w:val="24"/>
        </w:rPr>
        <w:tab/>
        <w:t>В резултат на руско-турската война от 1806 г. до 1812 г. и по силата на последвалия Букурещки договор</w:t>
      </w:r>
      <w:r w:rsidR="00306328">
        <w:rPr>
          <w:rFonts w:ascii="Times New Roman" w:hAnsi="Times New Roman" w:cs="Times New Roman"/>
          <w:sz w:val="24"/>
          <w:szCs w:val="24"/>
        </w:rPr>
        <w:t>,</w:t>
      </w:r>
      <w:r>
        <w:rPr>
          <w:rFonts w:ascii="Times New Roman" w:hAnsi="Times New Roman" w:cs="Times New Roman"/>
          <w:sz w:val="24"/>
          <w:szCs w:val="24"/>
        </w:rPr>
        <w:t xml:space="preserve"> източната част на Молдова е присъединена към Руската империя (</w:t>
      </w:r>
      <w:r>
        <w:rPr>
          <w:rFonts w:ascii="Times New Roman" w:hAnsi="Times New Roman" w:cs="Times New Roman"/>
          <w:sz w:val="24"/>
          <w:szCs w:val="24"/>
          <w:lang w:val="en-US"/>
        </w:rPr>
        <w:t>Phillips</w:t>
      </w:r>
      <w:r w:rsidRPr="000B49A4">
        <w:rPr>
          <w:rFonts w:ascii="Times New Roman" w:hAnsi="Times New Roman" w:cs="Times New Roman"/>
          <w:sz w:val="24"/>
          <w:szCs w:val="24"/>
          <w:lang w:val="ru-RU"/>
        </w:rPr>
        <w:t xml:space="preserve">, </w:t>
      </w:r>
      <w:r>
        <w:rPr>
          <w:rFonts w:ascii="Times New Roman" w:hAnsi="Times New Roman" w:cs="Times New Roman"/>
          <w:sz w:val="24"/>
          <w:szCs w:val="24"/>
          <w:lang w:val="en-US"/>
        </w:rPr>
        <w:t>Axelrod</w:t>
      </w:r>
      <w:r w:rsidRPr="000B49A4">
        <w:rPr>
          <w:rFonts w:ascii="Times New Roman" w:hAnsi="Times New Roman" w:cs="Times New Roman"/>
          <w:sz w:val="24"/>
          <w:szCs w:val="24"/>
          <w:lang w:val="ru-RU"/>
        </w:rPr>
        <w:t xml:space="preserve"> 2005: 990</w:t>
      </w:r>
      <w:r>
        <w:rPr>
          <w:rFonts w:ascii="Times New Roman" w:hAnsi="Times New Roman" w:cs="Times New Roman"/>
          <w:sz w:val="24"/>
          <w:szCs w:val="24"/>
        </w:rPr>
        <w:t xml:space="preserve">). </w:t>
      </w:r>
      <w:r w:rsidR="00A10676">
        <w:rPr>
          <w:rFonts w:ascii="Times New Roman" w:hAnsi="Times New Roman" w:cs="Times New Roman"/>
          <w:sz w:val="24"/>
          <w:szCs w:val="24"/>
        </w:rPr>
        <w:t xml:space="preserve">Така през </w:t>
      </w:r>
      <w:r w:rsidR="00A10676">
        <w:rPr>
          <w:rFonts w:ascii="Times New Roman" w:hAnsi="Times New Roman" w:cs="Times New Roman"/>
          <w:sz w:val="24"/>
          <w:szCs w:val="24"/>
          <w:lang w:val="en-US"/>
        </w:rPr>
        <w:t>XIX</w:t>
      </w:r>
      <w:r w:rsidR="00A10676" w:rsidRPr="00A10676">
        <w:rPr>
          <w:rFonts w:ascii="Times New Roman" w:hAnsi="Times New Roman" w:cs="Times New Roman"/>
          <w:sz w:val="24"/>
          <w:szCs w:val="24"/>
          <w:lang w:val="ru-RU"/>
        </w:rPr>
        <w:t xml:space="preserve"> </w:t>
      </w:r>
      <w:r w:rsidR="00A10676">
        <w:rPr>
          <w:rFonts w:ascii="Times New Roman" w:hAnsi="Times New Roman" w:cs="Times New Roman"/>
          <w:sz w:val="24"/>
          <w:szCs w:val="24"/>
        </w:rPr>
        <w:t>век в Бесарабия</w:t>
      </w:r>
      <w:r w:rsidR="00306328">
        <w:rPr>
          <w:rFonts w:ascii="Times New Roman" w:hAnsi="Times New Roman" w:cs="Times New Roman"/>
          <w:sz w:val="24"/>
          <w:szCs w:val="24"/>
        </w:rPr>
        <w:t>,</w:t>
      </w:r>
      <w:r w:rsidR="00A10676">
        <w:rPr>
          <w:rFonts w:ascii="Times New Roman" w:hAnsi="Times New Roman" w:cs="Times New Roman"/>
          <w:sz w:val="24"/>
          <w:szCs w:val="24"/>
        </w:rPr>
        <w:t xml:space="preserve"> въпреки частичната автономия</w:t>
      </w:r>
      <w:r w:rsidR="00306328">
        <w:rPr>
          <w:rFonts w:ascii="Times New Roman" w:hAnsi="Times New Roman" w:cs="Times New Roman"/>
          <w:sz w:val="24"/>
          <w:szCs w:val="24"/>
        </w:rPr>
        <w:t>,</w:t>
      </w:r>
      <w:r w:rsidR="00A10676">
        <w:rPr>
          <w:rFonts w:ascii="Times New Roman" w:hAnsi="Times New Roman" w:cs="Times New Roman"/>
          <w:sz w:val="24"/>
          <w:szCs w:val="24"/>
        </w:rPr>
        <w:t xml:space="preserve"> започва процес на русификация на местното население</w:t>
      </w:r>
      <w:r w:rsidR="00306328">
        <w:rPr>
          <w:rFonts w:ascii="Times New Roman" w:hAnsi="Times New Roman" w:cs="Times New Roman"/>
          <w:sz w:val="24"/>
          <w:szCs w:val="24"/>
        </w:rPr>
        <w:t>,</w:t>
      </w:r>
      <w:r w:rsidR="00A10676">
        <w:rPr>
          <w:rFonts w:ascii="Times New Roman" w:hAnsi="Times New Roman" w:cs="Times New Roman"/>
          <w:sz w:val="24"/>
          <w:szCs w:val="24"/>
        </w:rPr>
        <w:t xml:space="preserve"> който бива съчетан с приток на имигранти от останалите части на империята (</w:t>
      </w:r>
      <w:r w:rsidR="00A10676">
        <w:rPr>
          <w:rFonts w:ascii="Times New Roman" w:hAnsi="Times New Roman" w:cs="Times New Roman"/>
          <w:sz w:val="24"/>
          <w:szCs w:val="24"/>
          <w:lang w:val="en-US"/>
        </w:rPr>
        <w:t>Dumitru</w:t>
      </w:r>
      <w:r w:rsidR="00A10676" w:rsidRPr="00A10676">
        <w:rPr>
          <w:rFonts w:ascii="Times New Roman" w:hAnsi="Times New Roman" w:cs="Times New Roman"/>
          <w:sz w:val="24"/>
          <w:szCs w:val="24"/>
          <w:lang w:val="ru-RU"/>
        </w:rPr>
        <w:t xml:space="preserve">, </w:t>
      </w:r>
      <w:r w:rsidR="00A10676">
        <w:rPr>
          <w:rFonts w:ascii="Times New Roman" w:hAnsi="Times New Roman" w:cs="Times New Roman"/>
          <w:sz w:val="24"/>
          <w:szCs w:val="24"/>
          <w:lang w:val="en-US"/>
        </w:rPr>
        <w:t>Negura</w:t>
      </w:r>
      <w:r w:rsidR="00A10676" w:rsidRPr="00A10676">
        <w:rPr>
          <w:rFonts w:ascii="Times New Roman" w:hAnsi="Times New Roman" w:cs="Times New Roman"/>
          <w:sz w:val="24"/>
          <w:szCs w:val="24"/>
          <w:lang w:val="ru-RU"/>
        </w:rPr>
        <w:t xml:space="preserve"> 2014: 17-18</w:t>
      </w:r>
      <w:r w:rsidR="00A10676">
        <w:rPr>
          <w:rFonts w:ascii="Times New Roman" w:hAnsi="Times New Roman" w:cs="Times New Roman"/>
          <w:sz w:val="24"/>
          <w:szCs w:val="24"/>
        </w:rPr>
        <w:t xml:space="preserve">). </w:t>
      </w:r>
      <w:r w:rsidR="003C341E">
        <w:rPr>
          <w:rFonts w:ascii="Times New Roman" w:hAnsi="Times New Roman" w:cs="Times New Roman"/>
          <w:sz w:val="24"/>
          <w:szCs w:val="24"/>
        </w:rPr>
        <w:t>Кримската война (1853 – 1856 г.) отслабва влиянието на Руската империя по отношение на княжествата Влашко и Молдова</w:t>
      </w:r>
      <w:r w:rsidR="00306328">
        <w:rPr>
          <w:rFonts w:ascii="Times New Roman" w:hAnsi="Times New Roman" w:cs="Times New Roman"/>
          <w:sz w:val="24"/>
          <w:szCs w:val="24"/>
        </w:rPr>
        <w:t>,</w:t>
      </w:r>
      <w:r w:rsidR="003C341E">
        <w:rPr>
          <w:rFonts w:ascii="Times New Roman" w:hAnsi="Times New Roman" w:cs="Times New Roman"/>
          <w:sz w:val="24"/>
          <w:szCs w:val="24"/>
        </w:rPr>
        <w:t xml:space="preserve"> </w:t>
      </w:r>
      <w:r w:rsidR="00CE6DC4">
        <w:rPr>
          <w:rFonts w:ascii="Times New Roman" w:hAnsi="Times New Roman" w:cs="Times New Roman"/>
          <w:sz w:val="24"/>
          <w:szCs w:val="24"/>
        </w:rPr>
        <w:t>като води и до загубата на Южна Бесарабия</w:t>
      </w:r>
      <w:r w:rsidR="00306328">
        <w:rPr>
          <w:rFonts w:ascii="Times New Roman" w:hAnsi="Times New Roman" w:cs="Times New Roman"/>
          <w:sz w:val="24"/>
          <w:szCs w:val="24"/>
        </w:rPr>
        <w:t>,</w:t>
      </w:r>
      <w:r w:rsidR="00CE6DC4">
        <w:rPr>
          <w:rFonts w:ascii="Times New Roman" w:hAnsi="Times New Roman" w:cs="Times New Roman"/>
          <w:sz w:val="24"/>
          <w:szCs w:val="24"/>
        </w:rPr>
        <w:t xml:space="preserve"> която първоначално заедно с делтата на Дунав е трябвало да бъде придадена на Молдова</w:t>
      </w:r>
      <w:r w:rsidR="00306328">
        <w:rPr>
          <w:rFonts w:ascii="Times New Roman" w:hAnsi="Times New Roman" w:cs="Times New Roman"/>
          <w:sz w:val="24"/>
          <w:szCs w:val="24"/>
        </w:rPr>
        <w:t>,</w:t>
      </w:r>
      <w:r w:rsidR="00CE6DC4">
        <w:rPr>
          <w:rFonts w:ascii="Times New Roman" w:hAnsi="Times New Roman" w:cs="Times New Roman"/>
          <w:sz w:val="24"/>
          <w:szCs w:val="24"/>
        </w:rPr>
        <w:t xml:space="preserve"> но след намеса на Османската империя</w:t>
      </w:r>
      <w:r w:rsidR="00306328">
        <w:rPr>
          <w:rFonts w:ascii="Times New Roman" w:hAnsi="Times New Roman" w:cs="Times New Roman"/>
          <w:sz w:val="24"/>
          <w:szCs w:val="24"/>
        </w:rPr>
        <w:t>,</w:t>
      </w:r>
      <w:r w:rsidR="00CE6DC4">
        <w:rPr>
          <w:rFonts w:ascii="Times New Roman" w:hAnsi="Times New Roman" w:cs="Times New Roman"/>
          <w:sz w:val="24"/>
          <w:szCs w:val="24"/>
        </w:rPr>
        <w:t xml:space="preserve"> единствено незначителна част от южните земи на Бесарабия се включват в границите на това политическо образувание (</w:t>
      </w:r>
      <w:r w:rsidR="00CE6DC4">
        <w:rPr>
          <w:rFonts w:ascii="Times New Roman" w:hAnsi="Times New Roman" w:cs="Times New Roman"/>
          <w:sz w:val="24"/>
          <w:szCs w:val="24"/>
          <w:lang w:val="en-US"/>
        </w:rPr>
        <w:t>Mitrasca</w:t>
      </w:r>
      <w:r w:rsidR="00CE6DC4" w:rsidRPr="00CE6DC4">
        <w:rPr>
          <w:rFonts w:ascii="Times New Roman" w:hAnsi="Times New Roman" w:cs="Times New Roman"/>
          <w:sz w:val="24"/>
          <w:szCs w:val="24"/>
          <w:lang w:val="ru-RU"/>
        </w:rPr>
        <w:t xml:space="preserve"> 2002: 21</w:t>
      </w:r>
      <w:r w:rsidR="00CE6DC4">
        <w:rPr>
          <w:rFonts w:ascii="Times New Roman" w:hAnsi="Times New Roman" w:cs="Times New Roman"/>
          <w:sz w:val="24"/>
          <w:szCs w:val="24"/>
        </w:rPr>
        <w:t xml:space="preserve">). </w:t>
      </w:r>
    </w:p>
    <w:p w:rsidR="00732683" w:rsidRDefault="00732683" w:rsidP="00FC278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720054">
        <w:rPr>
          <w:rFonts w:ascii="Times New Roman" w:hAnsi="Times New Roman" w:cs="Times New Roman"/>
          <w:sz w:val="24"/>
          <w:szCs w:val="24"/>
        </w:rPr>
        <w:t>П</w:t>
      </w:r>
      <w:r w:rsidR="00891EF4">
        <w:rPr>
          <w:rFonts w:ascii="Times New Roman" w:hAnsi="Times New Roman" w:cs="Times New Roman"/>
          <w:sz w:val="24"/>
          <w:szCs w:val="24"/>
        </w:rPr>
        <w:t>роменената ситуация позволява през 1859 г. Влашко и Молдова да се обединят и по този начин да формират първата румънска държава</w:t>
      </w:r>
      <w:r w:rsidR="00306328">
        <w:rPr>
          <w:rFonts w:ascii="Times New Roman" w:hAnsi="Times New Roman" w:cs="Times New Roman"/>
          <w:sz w:val="24"/>
          <w:szCs w:val="24"/>
        </w:rPr>
        <w:t>,</w:t>
      </w:r>
      <w:r w:rsidR="00891EF4">
        <w:rPr>
          <w:rFonts w:ascii="Times New Roman" w:hAnsi="Times New Roman" w:cs="Times New Roman"/>
          <w:sz w:val="24"/>
          <w:szCs w:val="24"/>
        </w:rPr>
        <w:t xml:space="preserve"> която наред с постепенното си развитие увеличава амбициите си за разширяване на своите граници до земите</w:t>
      </w:r>
      <w:r w:rsidR="00306328">
        <w:rPr>
          <w:rFonts w:ascii="Times New Roman" w:hAnsi="Times New Roman" w:cs="Times New Roman"/>
          <w:sz w:val="24"/>
          <w:szCs w:val="24"/>
        </w:rPr>
        <w:t>,</w:t>
      </w:r>
      <w:r w:rsidR="00891EF4">
        <w:rPr>
          <w:rFonts w:ascii="Times New Roman" w:hAnsi="Times New Roman" w:cs="Times New Roman"/>
          <w:sz w:val="24"/>
          <w:szCs w:val="24"/>
        </w:rPr>
        <w:t xml:space="preserve"> макар и за кратко управлявани от Михай Витязул. </w:t>
      </w:r>
      <w:r w:rsidR="00720054">
        <w:rPr>
          <w:rFonts w:ascii="Times New Roman" w:hAnsi="Times New Roman" w:cs="Times New Roman"/>
          <w:sz w:val="24"/>
          <w:szCs w:val="24"/>
        </w:rPr>
        <w:t>През 1878 г. обаче Руската империя отново възвръща своя контрол върху Южна Бесарабия</w:t>
      </w:r>
      <w:r w:rsidR="00306328">
        <w:rPr>
          <w:rFonts w:ascii="Times New Roman" w:hAnsi="Times New Roman" w:cs="Times New Roman"/>
          <w:sz w:val="24"/>
          <w:szCs w:val="24"/>
        </w:rPr>
        <w:t>,</w:t>
      </w:r>
      <w:r w:rsidR="00720054">
        <w:rPr>
          <w:rFonts w:ascii="Times New Roman" w:hAnsi="Times New Roman" w:cs="Times New Roman"/>
          <w:sz w:val="24"/>
          <w:szCs w:val="24"/>
        </w:rPr>
        <w:t xml:space="preserve"> след като в съюз с румънската държава постига победа над Османската империя и въпреки че година по-рано е обещала запазването на териториалната цялост на Румъния</w:t>
      </w:r>
      <w:r w:rsidR="00306328">
        <w:rPr>
          <w:rFonts w:ascii="Times New Roman" w:hAnsi="Times New Roman" w:cs="Times New Roman"/>
          <w:sz w:val="24"/>
          <w:szCs w:val="24"/>
        </w:rPr>
        <w:t>,</w:t>
      </w:r>
      <w:r w:rsidR="00720054">
        <w:rPr>
          <w:rFonts w:ascii="Times New Roman" w:hAnsi="Times New Roman" w:cs="Times New Roman"/>
          <w:sz w:val="24"/>
          <w:szCs w:val="24"/>
        </w:rPr>
        <w:t xml:space="preserve"> откъсва тази територия</w:t>
      </w:r>
      <w:r w:rsidR="00306328">
        <w:rPr>
          <w:rFonts w:ascii="Times New Roman" w:hAnsi="Times New Roman" w:cs="Times New Roman"/>
          <w:sz w:val="24"/>
          <w:szCs w:val="24"/>
        </w:rPr>
        <w:t>,</w:t>
      </w:r>
      <w:r w:rsidR="00720054">
        <w:rPr>
          <w:rFonts w:ascii="Times New Roman" w:hAnsi="Times New Roman" w:cs="Times New Roman"/>
          <w:sz w:val="24"/>
          <w:szCs w:val="24"/>
        </w:rPr>
        <w:t xml:space="preserve"> давайки като компенсация новопридобитите земи в Северна Добруджа (</w:t>
      </w:r>
      <w:r w:rsidR="007A6255">
        <w:rPr>
          <w:rFonts w:ascii="Times New Roman" w:hAnsi="Times New Roman" w:cs="Times New Roman"/>
          <w:sz w:val="24"/>
          <w:szCs w:val="24"/>
          <w:lang w:val="en-US"/>
        </w:rPr>
        <w:t>Mitrasca</w:t>
      </w:r>
      <w:r w:rsidR="007A6255" w:rsidRPr="007A6255">
        <w:rPr>
          <w:rFonts w:ascii="Times New Roman" w:hAnsi="Times New Roman" w:cs="Times New Roman"/>
          <w:sz w:val="24"/>
          <w:szCs w:val="24"/>
          <w:lang w:val="ru-RU"/>
        </w:rPr>
        <w:t xml:space="preserve"> 2002: 22-23</w:t>
      </w:r>
      <w:r w:rsidR="00720054">
        <w:rPr>
          <w:rFonts w:ascii="Times New Roman" w:hAnsi="Times New Roman" w:cs="Times New Roman"/>
          <w:sz w:val="24"/>
          <w:szCs w:val="24"/>
        </w:rPr>
        <w:t xml:space="preserve">). </w:t>
      </w:r>
      <w:r w:rsidR="0005011F">
        <w:rPr>
          <w:rFonts w:ascii="Times New Roman" w:hAnsi="Times New Roman" w:cs="Times New Roman"/>
          <w:sz w:val="24"/>
          <w:szCs w:val="24"/>
        </w:rPr>
        <w:t xml:space="preserve">Тези събития допринасят за увеличаването на враждебността на румънците към Руската империя и създават </w:t>
      </w:r>
      <w:r w:rsidR="009A102E">
        <w:rPr>
          <w:rFonts w:ascii="Times New Roman" w:hAnsi="Times New Roman" w:cs="Times New Roman"/>
          <w:sz w:val="24"/>
          <w:szCs w:val="24"/>
        </w:rPr>
        <w:t>спор</w:t>
      </w:r>
      <w:r w:rsidR="00306328">
        <w:rPr>
          <w:rFonts w:ascii="Times New Roman" w:hAnsi="Times New Roman" w:cs="Times New Roman"/>
          <w:sz w:val="24"/>
          <w:szCs w:val="24"/>
        </w:rPr>
        <w:t>,</w:t>
      </w:r>
      <w:r w:rsidR="009A102E">
        <w:rPr>
          <w:rFonts w:ascii="Times New Roman" w:hAnsi="Times New Roman" w:cs="Times New Roman"/>
          <w:sz w:val="24"/>
          <w:szCs w:val="24"/>
        </w:rPr>
        <w:t xml:space="preserve"> който ще продължи да затруднява отношенията между тези две държави и до днес. </w:t>
      </w:r>
    </w:p>
    <w:p w:rsidR="009A102E" w:rsidRDefault="009A102E" w:rsidP="00FC278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C6946">
        <w:rPr>
          <w:rFonts w:ascii="Times New Roman" w:hAnsi="Times New Roman" w:cs="Times New Roman"/>
          <w:sz w:val="24"/>
          <w:szCs w:val="24"/>
        </w:rPr>
        <w:t xml:space="preserve">През следващите </w:t>
      </w:r>
      <w:r w:rsidR="005368E8">
        <w:rPr>
          <w:rFonts w:ascii="Times New Roman" w:hAnsi="Times New Roman" w:cs="Times New Roman"/>
          <w:sz w:val="24"/>
          <w:szCs w:val="24"/>
        </w:rPr>
        <w:t>четири</w:t>
      </w:r>
      <w:r w:rsidR="000C6946">
        <w:rPr>
          <w:rFonts w:ascii="Times New Roman" w:hAnsi="Times New Roman" w:cs="Times New Roman"/>
          <w:sz w:val="24"/>
          <w:szCs w:val="24"/>
        </w:rPr>
        <w:t xml:space="preserve"> десетилетия </w:t>
      </w:r>
      <w:r w:rsidR="005368E8">
        <w:rPr>
          <w:rFonts w:ascii="Times New Roman" w:hAnsi="Times New Roman" w:cs="Times New Roman"/>
          <w:sz w:val="24"/>
          <w:szCs w:val="24"/>
        </w:rPr>
        <w:t>Бесарабия остава под руско управление</w:t>
      </w:r>
      <w:r w:rsidR="00306328">
        <w:rPr>
          <w:rFonts w:ascii="Times New Roman" w:hAnsi="Times New Roman" w:cs="Times New Roman"/>
          <w:sz w:val="24"/>
          <w:szCs w:val="24"/>
        </w:rPr>
        <w:t>,</w:t>
      </w:r>
      <w:r w:rsidR="005368E8">
        <w:rPr>
          <w:rFonts w:ascii="Times New Roman" w:hAnsi="Times New Roman" w:cs="Times New Roman"/>
          <w:sz w:val="24"/>
          <w:szCs w:val="24"/>
        </w:rPr>
        <w:t xml:space="preserve"> докато през 1918 г. сриването на Руската империя не позволява на Кралство Румъния </w:t>
      </w:r>
      <w:r w:rsidR="00092A3F">
        <w:rPr>
          <w:rFonts w:ascii="Times New Roman" w:hAnsi="Times New Roman" w:cs="Times New Roman"/>
          <w:sz w:val="24"/>
          <w:szCs w:val="24"/>
        </w:rPr>
        <w:t>да окупира източната част на Молдова</w:t>
      </w:r>
      <w:r w:rsidR="00306328">
        <w:rPr>
          <w:rFonts w:ascii="Times New Roman" w:hAnsi="Times New Roman" w:cs="Times New Roman"/>
          <w:sz w:val="24"/>
          <w:szCs w:val="24"/>
        </w:rPr>
        <w:t>,</w:t>
      </w:r>
      <w:r w:rsidR="00092A3F">
        <w:rPr>
          <w:rFonts w:ascii="Times New Roman" w:hAnsi="Times New Roman" w:cs="Times New Roman"/>
          <w:sz w:val="24"/>
          <w:szCs w:val="24"/>
        </w:rPr>
        <w:t xml:space="preserve"> като при все това </w:t>
      </w:r>
      <w:r w:rsidR="00EA0C8E">
        <w:rPr>
          <w:rFonts w:ascii="Times New Roman" w:hAnsi="Times New Roman" w:cs="Times New Roman"/>
          <w:sz w:val="24"/>
          <w:szCs w:val="24"/>
        </w:rPr>
        <w:t xml:space="preserve">Русия не се отказва да упражнява влияние над тази територия и през 1924 г. </w:t>
      </w:r>
      <w:r w:rsidR="0078011C">
        <w:rPr>
          <w:rFonts w:ascii="Times New Roman" w:hAnsi="Times New Roman" w:cs="Times New Roman"/>
          <w:sz w:val="24"/>
          <w:szCs w:val="24"/>
        </w:rPr>
        <w:t>създава автономната Молдовска съветска социалистическа република (обхващаща основно Приднестровието)</w:t>
      </w:r>
      <w:r w:rsidR="00306328">
        <w:rPr>
          <w:rFonts w:ascii="Times New Roman" w:hAnsi="Times New Roman" w:cs="Times New Roman"/>
          <w:sz w:val="24"/>
          <w:szCs w:val="24"/>
        </w:rPr>
        <w:t>,</w:t>
      </w:r>
      <w:r w:rsidR="0078011C">
        <w:rPr>
          <w:rFonts w:ascii="Times New Roman" w:hAnsi="Times New Roman" w:cs="Times New Roman"/>
          <w:sz w:val="24"/>
          <w:szCs w:val="24"/>
        </w:rPr>
        <w:t xml:space="preserve"> в която молдовците са само 30%, а славяните – 57% (48,5% украинци и 8,5% руснаци), при общо население от 232 хил. души (</w:t>
      </w:r>
      <w:r w:rsidR="00C568EE">
        <w:rPr>
          <w:rFonts w:ascii="Times New Roman" w:hAnsi="Times New Roman" w:cs="Times New Roman"/>
          <w:sz w:val="24"/>
          <w:szCs w:val="24"/>
        </w:rPr>
        <w:t>8,5</w:t>
      </w:r>
      <w:r w:rsidR="0078011C">
        <w:rPr>
          <w:rFonts w:ascii="Times New Roman" w:hAnsi="Times New Roman" w:cs="Times New Roman"/>
          <w:sz w:val="24"/>
          <w:szCs w:val="24"/>
        </w:rPr>
        <w:t>% от които са евреи) (Лакост 2005</w:t>
      </w:r>
      <w:r w:rsidR="0078011C" w:rsidRPr="0078011C">
        <w:rPr>
          <w:rFonts w:ascii="Times New Roman" w:hAnsi="Times New Roman" w:cs="Times New Roman"/>
          <w:sz w:val="24"/>
          <w:szCs w:val="24"/>
          <w:lang w:val="ru-RU"/>
        </w:rPr>
        <w:t xml:space="preserve">: </w:t>
      </w:r>
      <w:r w:rsidR="0078011C">
        <w:rPr>
          <w:rFonts w:ascii="Times New Roman" w:hAnsi="Times New Roman" w:cs="Times New Roman"/>
          <w:sz w:val="24"/>
          <w:szCs w:val="24"/>
        </w:rPr>
        <w:t xml:space="preserve">436). </w:t>
      </w:r>
      <w:r w:rsidR="00B16D02">
        <w:rPr>
          <w:rFonts w:ascii="Times New Roman" w:hAnsi="Times New Roman" w:cs="Times New Roman"/>
          <w:sz w:val="24"/>
          <w:szCs w:val="24"/>
        </w:rPr>
        <w:t>С това си действие СССР ясно демонстрира своя стремеж за възвръщане на Бесарабия</w:t>
      </w:r>
      <w:r w:rsidR="00306328">
        <w:rPr>
          <w:rFonts w:ascii="Times New Roman" w:hAnsi="Times New Roman" w:cs="Times New Roman"/>
          <w:sz w:val="24"/>
          <w:szCs w:val="24"/>
        </w:rPr>
        <w:t>,</w:t>
      </w:r>
      <w:r w:rsidR="00B16D02">
        <w:rPr>
          <w:rFonts w:ascii="Times New Roman" w:hAnsi="Times New Roman" w:cs="Times New Roman"/>
          <w:sz w:val="24"/>
          <w:szCs w:val="24"/>
        </w:rPr>
        <w:t xml:space="preserve"> осигурява</w:t>
      </w:r>
      <w:r w:rsidR="00992B54">
        <w:rPr>
          <w:rFonts w:ascii="Times New Roman" w:hAnsi="Times New Roman" w:cs="Times New Roman"/>
          <w:sz w:val="24"/>
          <w:szCs w:val="24"/>
        </w:rPr>
        <w:t xml:space="preserve">йки необходимата легитимност в това отношение. </w:t>
      </w:r>
    </w:p>
    <w:p w:rsidR="00E74F83" w:rsidRDefault="00E74F83" w:rsidP="00FC2784">
      <w:pPr>
        <w:spacing w:line="360" w:lineRule="auto"/>
        <w:jc w:val="both"/>
        <w:rPr>
          <w:rFonts w:ascii="Times New Roman" w:hAnsi="Times New Roman" w:cs="Times New Roman"/>
          <w:sz w:val="24"/>
          <w:szCs w:val="24"/>
        </w:rPr>
      </w:pPr>
      <w:r>
        <w:rPr>
          <w:rFonts w:ascii="Times New Roman" w:hAnsi="Times New Roman" w:cs="Times New Roman"/>
          <w:sz w:val="24"/>
          <w:szCs w:val="24"/>
        </w:rPr>
        <w:tab/>
        <w:t>През юни 1940 г. Съветския съюз окупира източна Молдова</w:t>
      </w:r>
      <w:r w:rsidR="00306328">
        <w:rPr>
          <w:rFonts w:ascii="Times New Roman" w:hAnsi="Times New Roman" w:cs="Times New Roman"/>
          <w:sz w:val="24"/>
          <w:szCs w:val="24"/>
        </w:rPr>
        <w:t>,</w:t>
      </w:r>
      <w:r>
        <w:rPr>
          <w:rFonts w:ascii="Times New Roman" w:hAnsi="Times New Roman" w:cs="Times New Roman"/>
          <w:sz w:val="24"/>
          <w:szCs w:val="24"/>
        </w:rPr>
        <w:t xml:space="preserve"> </w:t>
      </w:r>
      <w:r w:rsidR="006E336A">
        <w:rPr>
          <w:rFonts w:ascii="Times New Roman" w:hAnsi="Times New Roman" w:cs="Times New Roman"/>
          <w:sz w:val="24"/>
          <w:szCs w:val="24"/>
        </w:rPr>
        <w:t>като на 2 август обявява създаването на Молдовската съветска социалистическа република</w:t>
      </w:r>
      <w:r w:rsidR="00306328">
        <w:rPr>
          <w:rFonts w:ascii="Times New Roman" w:hAnsi="Times New Roman" w:cs="Times New Roman"/>
          <w:sz w:val="24"/>
          <w:szCs w:val="24"/>
        </w:rPr>
        <w:t>,</w:t>
      </w:r>
      <w:r w:rsidR="006E336A">
        <w:rPr>
          <w:rFonts w:ascii="Times New Roman" w:hAnsi="Times New Roman" w:cs="Times New Roman"/>
          <w:sz w:val="24"/>
          <w:szCs w:val="24"/>
        </w:rPr>
        <w:t xml:space="preserve"> обединявайки по-голямата част от получените от Румъния територии с тези на Молдовската АССР</w:t>
      </w:r>
      <w:r w:rsidR="00306328">
        <w:rPr>
          <w:rFonts w:ascii="Times New Roman" w:hAnsi="Times New Roman" w:cs="Times New Roman"/>
          <w:sz w:val="24"/>
          <w:szCs w:val="24"/>
        </w:rPr>
        <w:t>,</w:t>
      </w:r>
      <w:r w:rsidR="006E336A">
        <w:rPr>
          <w:rFonts w:ascii="Times New Roman" w:hAnsi="Times New Roman" w:cs="Times New Roman"/>
          <w:sz w:val="24"/>
          <w:szCs w:val="24"/>
        </w:rPr>
        <w:t xml:space="preserve"> </w:t>
      </w:r>
      <w:r w:rsidR="00AB13B7">
        <w:rPr>
          <w:rFonts w:ascii="Times New Roman" w:hAnsi="Times New Roman" w:cs="Times New Roman"/>
          <w:sz w:val="24"/>
          <w:szCs w:val="24"/>
        </w:rPr>
        <w:t>но предоставяйки черноморското крайбрежие на Украинската ССР</w:t>
      </w:r>
      <w:r w:rsidR="00306328">
        <w:rPr>
          <w:rFonts w:ascii="Times New Roman" w:hAnsi="Times New Roman" w:cs="Times New Roman"/>
          <w:sz w:val="24"/>
          <w:szCs w:val="24"/>
        </w:rPr>
        <w:t>,</w:t>
      </w:r>
      <w:r w:rsidR="00AB13B7">
        <w:rPr>
          <w:rFonts w:ascii="Times New Roman" w:hAnsi="Times New Roman" w:cs="Times New Roman"/>
          <w:sz w:val="24"/>
          <w:szCs w:val="24"/>
        </w:rPr>
        <w:t xml:space="preserve"> по този начин оставяйки МССР и нейния наследник Репуб</w:t>
      </w:r>
      <w:r w:rsidR="0014139B">
        <w:rPr>
          <w:rFonts w:ascii="Times New Roman" w:hAnsi="Times New Roman" w:cs="Times New Roman"/>
          <w:sz w:val="24"/>
          <w:szCs w:val="24"/>
        </w:rPr>
        <w:t>лика Молдова без излаз на море</w:t>
      </w:r>
      <w:r w:rsidR="00306328">
        <w:rPr>
          <w:rFonts w:ascii="Times New Roman" w:hAnsi="Times New Roman" w:cs="Times New Roman"/>
          <w:sz w:val="24"/>
          <w:szCs w:val="24"/>
        </w:rPr>
        <w:t>,</w:t>
      </w:r>
      <w:r w:rsidR="0014139B">
        <w:rPr>
          <w:rFonts w:ascii="Times New Roman" w:hAnsi="Times New Roman" w:cs="Times New Roman"/>
          <w:sz w:val="24"/>
          <w:szCs w:val="24"/>
        </w:rPr>
        <w:t xml:space="preserve"> а краткото възстановяване на румънския контрол върху провинцията от юни 1941 г. до април 1944 г.</w:t>
      </w:r>
      <w:r w:rsidR="00306328">
        <w:rPr>
          <w:rFonts w:ascii="Times New Roman" w:hAnsi="Times New Roman" w:cs="Times New Roman"/>
          <w:sz w:val="24"/>
          <w:szCs w:val="24"/>
        </w:rPr>
        <w:t>,</w:t>
      </w:r>
      <w:r w:rsidR="0014139B">
        <w:rPr>
          <w:rFonts w:ascii="Times New Roman" w:hAnsi="Times New Roman" w:cs="Times New Roman"/>
          <w:sz w:val="24"/>
          <w:szCs w:val="24"/>
        </w:rPr>
        <w:t xml:space="preserve"> не променя нищо освен засилването на политиката на русификация след края на Втората световна война</w:t>
      </w:r>
      <w:r w:rsidR="00654252">
        <w:rPr>
          <w:rFonts w:ascii="Times New Roman" w:hAnsi="Times New Roman" w:cs="Times New Roman"/>
          <w:sz w:val="24"/>
          <w:szCs w:val="24"/>
        </w:rPr>
        <w:t xml:space="preserve"> (</w:t>
      </w:r>
      <w:r w:rsidR="00654252">
        <w:rPr>
          <w:rFonts w:ascii="Times New Roman" w:hAnsi="Times New Roman" w:cs="Times New Roman"/>
          <w:sz w:val="24"/>
          <w:szCs w:val="24"/>
          <w:lang w:val="en-US"/>
        </w:rPr>
        <w:t>Brezianu</w:t>
      </w:r>
      <w:r w:rsidR="00654252" w:rsidRPr="00654252">
        <w:rPr>
          <w:rFonts w:ascii="Times New Roman" w:hAnsi="Times New Roman" w:cs="Times New Roman"/>
          <w:sz w:val="24"/>
          <w:szCs w:val="24"/>
          <w:lang w:val="ru-RU"/>
        </w:rPr>
        <w:t xml:space="preserve">, </w:t>
      </w:r>
      <w:r w:rsidR="00654252">
        <w:rPr>
          <w:rFonts w:ascii="Times New Roman" w:hAnsi="Times New Roman" w:cs="Times New Roman"/>
          <w:sz w:val="24"/>
          <w:szCs w:val="24"/>
          <w:lang w:val="en-US"/>
        </w:rPr>
        <w:t>Spanu</w:t>
      </w:r>
      <w:r w:rsidR="00654252" w:rsidRPr="00654252">
        <w:rPr>
          <w:rFonts w:ascii="Times New Roman" w:hAnsi="Times New Roman" w:cs="Times New Roman"/>
          <w:sz w:val="24"/>
          <w:szCs w:val="24"/>
          <w:lang w:val="ru-RU"/>
        </w:rPr>
        <w:t xml:space="preserve"> 2010: 11-12</w:t>
      </w:r>
      <w:r w:rsidR="00654252">
        <w:rPr>
          <w:rFonts w:ascii="Times New Roman" w:hAnsi="Times New Roman" w:cs="Times New Roman"/>
          <w:sz w:val="24"/>
          <w:szCs w:val="24"/>
        </w:rPr>
        <w:t>)</w:t>
      </w:r>
      <w:r w:rsidR="0014139B">
        <w:rPr>
          <w:rFonts w:ascii="Times New Roman" w:hAnsi="Times New Roman" w:cs="Times New Roman"/>
          <w:sz w:val="24"/>
          <w:szCs w:val="24"/>
        </w:rPr>
        <w:t xml:space="preserve">. </w:t>
      </w:r>
      <w:r w:rsidR="00C568EE">
        <w:rPr>
          <w:rFonts w:ascii="Times New Roman" w:hAnsi="Times New Roman" w:cs="Times New Roman"/>
          <w:sz w:val="24"/>
          <w:szCs w:val="24"/>
        </w:rPr>
        <w:t xml:space="preserve">Едва през 1956 г. </w:t>
      </w:r>
      <w:r w:rsidR="00F962FE">
        <w:rPr>
          <w:rFonts w:ascii="Times New Roman" w:hAnsi="Times New Roman" w:cs="Times New Roman"/>
          <w:sz w:val="24"/>
          <w:szCs w:val="24"/>
        </w:rPr>
        <w:t>се създават условия за поставяне като въпрос</w:t>
      </w:r>
      <w:r w:rsidR="00B2754E" w:rsidRPr="00B2754E">
        <w:rPr>
          <w:rFonts w:ascii="Times New Roman" w:hAnsi="Times New Roman" w:cs="Times New Roman"/>
          <w:sz w:val="24"/>
          <w:szCs w:val="24"/>
          <w:lang w:val="ru-RU"/>
        </w:rPr>
        <w:t xml:space="preserve"> </w:t>
      </w:r>
      <w:r w:rsidR="00B2754E">
        <w:rPr>
          <w:rFonts w:ascii="Times New Roman" w:hAnsi="Times New Roman" w:cs="Times New Roman"/>
          <w:sz w:val="24"/>
          <w:szCs w:val="24"/>
        </w:rPr>
        <w:t>на</w:t>
      </w:r>
      <w:r w:rsidR="00F962FE">
        <w:rPr>
          <w:rFonts w:ascii="Times New Roman" w:hAnsi="Times New Roman" w:cs="Times New Roman"/>
          <w:sz w:val="24"/>
          <w:szCs w:val="24"/>
        </w:rPr>
        <w:t xml:space="preserve"> националната идентичност на населението в Мол</w:t>
      </w:r>
      <w:r w:rsidR="00B2754E">
        <w:rPr>
          <w:rFonts w:ascii="Times New Roman" w:hAnsi="Times New Roman" w:cs="Times New Roman"/>
          <w:sz w:val="24"/>
          <w:szCs w:val="24"/>
        </w:rPr>
        <w:t xml:space="preserve">довската </w:t>
      </w:r>
      <w:r w:rsidR="008F3AF2">
        <w:rPr>
          <w:rFonts w:ascii="Times New Roman" w:hAnsi="Times New Roman" w:cs="Times New Roman"/>
          <w:sz w:val="24"/>
          <w:szCs w:val="24"/>
        </w:rPr>
        <w:t xml:space="preserve">ССР, а събитията от 1968 г. в Чехословакия и отказът на </w:t>
      </w:r>
      <w:r w:rsidR="00C912E8">
        <w:rPr>
          <w:rFonts w:ascii="Times New Roman" w:hAnsi="Times New Roman" w:cs="Times New Roman"/>
          <w:sz w:val="24"/>
          <w:szCs w:val="24"/>
        </w:rPr>
        <w:t>Чаушеску да участва в последвалата инвазия</w:t>
      </w:r>
      <w:r w:rsidR="004B0979">
        <w:rPr>
          <w:rFonts w:ascii="Times New Roman" w:hAnsi="Times New Roman" w:cs="Times New Roman"/>
          <w:sz w:val="24"/>
          <w:szCs w:val="24"/>
        </w:rPr>
        <w:t>,</w:t>
      </w:r>
      <w:r w:rsidR="00C912E8">
        <w:rPr>
          <w:rFonts w:ascii="Times New Roman" w:hAnsi="Times New Roman" w:cs="Times New Roman"/>
          <w:sz w:val="24"/>
          <w:szCs w:val="24"/>
        </w:rPr>
        <w:t xml:space="preserve"> допълнително </w:t>
      </w:r>
      <w:r w:rsidR="00B2754E">
        <w:rPr>
          <w:rFonts w:ascii="Times New Roman" w:hAnsi="Times New Roman" w:cs="Times New Roman"/>
          <w:sz w:val="24"/>
          <w:szCs w:val="24"/>
        </w:rPr>
        <w:t>се отразяват върху начина</w:t>
      </w:r>
      <w:r w:rsidR="004B0979">
        <w:rPr>
          <w:rFonts w:ascii="Times New Roman" w:hAnsi="Times New Roman" w:cs="Times New Roman"/>
          <w:sz w:val="24"/>
          <w:szCs w:val="24"/>
        </w:rPr>
        <w:t xml:space="preserve"> по който молдовското общество</w:t>
      </w:r>
      <w:r w:rsidR="00B2754E">
        <w:rPr>
          <w:rFonts w:ascii="Times New Roman" w:hAnsi="Times New Roman" w:cs="Times New Roman"/>
          <w:sz w:val="24"/>
          <w:szCs w:val="24"/>
        </w:rPr>
        <w:t xml:space="preserve"> възприема своята ситуация в рамките на СССР (</w:t>
      </w:r>
      <w:r w:rsidR="00B2754E">
        <w:rPr>
          <w:rFonts w:ascii="Times New Roman" w:hAnsi="Times New Roman" w:cs="Times New Roman"/>
          <w:sz w:val="24"/>
          <w:szCs w:val="24"/>
          <w:lang w:val="en-US"/>
        </w:rPr>
        <w:t>Dumitru</w:t>
      </w:r>
      <w:r w:rsidR="00B2754E" w:rsidRPr="00B2754E">
        <w:rPr>
          <w:rFonts w:ascii="Times New Roman" w:hAnsi="Times New Roman" w:cs="Times New Roman"/>
          <w:sz w:val="24"/>
          <w:szCs w:val="24"/>
          <w:lang w:val="ru-RU"/>
        </w:rPr>
        <w:t xml:space="preserve">, </w:t>
      </w:r>
      <w:r w:rsidR="00B2754E">
        <w:rPr>
          <w:rFonts w:ascii="Times New Roman" w:hAnsi="Times New Roman" w:cs="Times New Roman"/>
          <w:sz w:val="24"/>
          <w:szCs w:val="24"/>
          <w:lang w:val="en-US"/>
        </w:rPr>
        <w:t>Negura</w:t>
      </w:r>
      <w:r w:rsidR="00B2754E" w:rsidRPr="00B2754E">
        <w:rPr>
          <w:rFonts w:ascii="Times New Roman" w:hAnsi="Times New Roman" w:cs="Times New Roman"/>
          <w:sz w:val="24"/>
          <w:szCs w:val="24"/>
          <w:lang w:val="ru-RU"/>
        </w:rPr>
        <w:t xml:space="preserve"> 2014: 77</w:t>
      </w:r>
      <w:r w:rsidR="00B2754E">
        <w:rPr>
          <w:rFonts w:ascii="Times New Roman" w:hAnsi="Times New Roman" w:cs="Times New Roman"/>
          <w:sz w:val="24"/>
          <w:szCs w:val="24"/>
        </w:rPr>
        <w:t xml:space="preserve">). </w:t>
      </w:r>
    </w:p>
    <w:p w:rsidR="00B2754E" w:rsidRDefault="00B96982" w:rsidP="00FC278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Въпреки посоченото</w:t>
      </w:r>
      <w:r w:rsidR="00FF3540">
        <w:rPr>
          <w:rFonts w:ascii="Times New Roman" w:hAnsi="Times New Roman" w:cs="Times New Roman"/>
          <w:sz w:val="24"/>
          <w:szCs w:val="24"/>
        </w:rPr>
        <w:t>,</w:t>
      </w:r>
      <w:r>
        <w:rPr>
          <w:rFonts w:ascii="Times New Roman" w:hAnsi="Times New Roman" w:cs="Times New Roman"/>
          <w:sz w:val="24"/>
          <w:szCs w:val="24"/>
        </w:rPr>
        <w:t xml:space="preserve"> </w:t>
      </w:r>
      <w:r w:rsidR="00D94C95">
        <w:rPr>
          <w:rFonts w:ascii="Times New Roman" w:hAnsi="Times New Roman" w:cs="Times New Roman"/>
          <w:sz w:val="24"/>
          <w:szCs w:val="24"/>
        </w:rPr>
        <w:t>дълго време МССР изглежда като спокоен пристан, отминат от дисидентството и опозиционните настроения и където елитът е руски или руски говорещ</w:t>
      </w:r>
      <w:r w:rsidR="00FF3540">
        <w:rPr>
          <w:rFonts w:ascii="Times New Roman" w:hAnsi="Times New Roman" w:cs="Times New Roman"/>
          <w:sz w:val="24"/>
          <w:szCs w:val="24"/>
        </w:rPr>
        <w:t>,</w:t>
      </w:r>
      <w:r w:rsidR="00D94C95">
        <w:rPr>
          <w:rFonts w:ascii="Times New Roman" w:hAnsi="Times New Roman" w:cs="Times New Roman"/>
          <w:sz w:val="24"/>
          <w:szCs w:val="24"/>
        </w:rPr>
        <w:t xml:space="preserve"> но </w:t>
      </w:r>
      <w:r w:rsidR="00271452">
        <w:rPr>
          <w:rFonts w:ascii="Times New Roman" w:hAnsi="Times New Roman" w:cs="Times New Roman"/>
          <w:sz w:val="24"/>
          <w:szCs w:val="24"/>
        </w:rPr>
        <w:t>перестройката слага началото на бързи промени в политическия пейзаж с появата на Народния фронт, румънски говорещо обединение на интелектуалци, които не крият целта си</w:t>
      </w:r>
      <w:r w:rsidR="00271452" w:rsidRPr="00271452">
        <w:rPr>
          <w:rFonts w:ascii="Times New Roman" w:hAnsi="Times New Roman" w:cs="Times New Roman"/>
          <w:sz w:val="24"/>
          <w:szCs w:val="24"/>
          <w:lang w:val="ru-RU"/>
        </w:rPr>
        <w:t xml:space="preserve">: </w:t>
      </w:r>
      <w:r w:rsidR="00271452">
        <w:rPr>
          <w:rFonts w:ascii="Times New Roman" w:hAnsi="Times New Roman" w:cs="Times New Roman"/>
          <w:sz w:val="24"/>
          <w:szCs w:val="24"/>
        </w:rPr>
        <w:t>бързо обединяване с Румъния (Лакост 2005</w:t>
      </w:r>
      <w:r w:rsidR="00271452" w:rsidRPr="00271452">
        <w:rPr>
          <w:rFonts w:ascii="Times New Roman" w:hAnsi="Times New Roman" w:cs="Times New Roman"/>
          <w:sz w:val="24"/>
          <w:szCs w:val="24"/>
          <w:lang w:val="ru-RU"/>
        </w:rPr>
        <w:t xml:space="preserve">: </w:t>
      </w:r>
      <w:r w:rsidR="00271452">
        <w:rPr>
          <w:rFonts w:ascii="Times New Roman" w:hAnsi="Times New Roman" w:cs="Times New Roman"/>
          <w:sz w:val="24"/>
          <w:szCs w:val="24"/>
        </w:rPr>
        <w:t xml:space="preserve">435). </w:t>
      </w:r>
      <w:r w:rsidR="00CB7828">
        <w:rPr>
          <w:rFonts w:ascii="Times New Roman" w:hAnsi="Times New Roman" w:cs="Times New Roman"/>
          <w:sz w:val="24"/>
          <w:szCs w:val="24"/>
        </w:rPr>
        <w:t xml:space="preserve">По този начин към края на 80-те години на </w:t>
      </w:r>
      <w:r w:rsidR="00CB7828">
        <w:rPr>
          <w:rFonts w:ascii="Times New Roman" w:hAnsi="Times New Roman" w:cs="Times New Roman"/>
          <w:sz w:val="24"/>
          <w:szCs w:val="24"/>
          <w:lang w:val="en-US"/>
        </w:rPr>
        <w:t>XX</w:t>
      </w:r>
      <w:r w:rsidR="00CB7828" w:rsidRPr="00CB7828">
        <w:rPr>
          <w:rFonts w:ascii="Times New Roman" w:hAnsi="Times New Roman" w:cs="Times New Roman"/>
          <w:sz w:val="24"/>
          <w:szCs w:val="24"/>
          <w:lang w:val="ru-RU"/>
        </w:rPr>
        <w:t xml:space="preserve"> </w:t>
      </w:r>
      <w:r w:rsidR="00CB7828">
        <w:rPr>
          <w:rFonts w:ascii="Times New Roman" w:hAnsi="Times New Roman" w:cs="Times New Roman"/>
          <w:sz w:val="24"/>
          <w:szCs w:val="24"/>
        </w:rPr>
        <w:t>век национализма в Молдова (най-вече румънски)</w:t>
      </w:r>
      <w:r w:rsidR="00FF3540">
        <w:rPr>
          <w:rFonts w:ascii="Times New Roman" w:hAnsi="Times New Roman" w:cs="Times New Roman"/>
          <w:sz w:val="24"/>
          <w:szCs w:val="24"/>
        </w:rPr>
        <w:t>,</w:t>
      </w:r>
      <w:r w:rsidR="00CB7828">
        <w:rPr>
          <w:rFonts w:ascii="Times New Roman" w:hAnsi="Times New Roman" w:cs="Times New Roman"/>
          <w:sz w:val="24"/>
          <w:szCs w:val="24"/>
        </w:rPr>
        <w:t xml:space="preserve"> слага началото на процеси довели до отхвърлянето на властта на Москва. Отчитайки обаче представения по-горе исторически контекст</w:t>
      </w:r>
      <w:r w:rsidR="00FF3540">
        <w:rPr>
          <w:rFonts w:ascii="Times New Roman" w:hAnsi="Times New Roman" w:cs="Times New Roman"/>
          <w:sz w:val="24"/>
          <w:szCs w:val="24"/>
        </w:rPr>
        <w:t>,</w:t>
      </w:r>
      <w:r w:rsidR="00CB7828">
        <w:rPr>
          <w:rFonts w:ascii="Times New Roman" w:hAnsi="Times New Roman" w:cs="Times New Roman"/>
          <w:sz w:val="24"/>
          <w:szCs w:val="24"/>
        </w:rPr>
        <w:t xml:space="preserve"> явно СССР</w:t>
      </w:r>
      <w:r w:rsidR="00FF3540">
        <w:rPr>
          <w:rFonts w:ascii="Times New Roman" w:hAnsi="Times New Roman" w:cs="Times New Roman"/>
          <w:sz w:val="24"/>
          <w:szCs w:val="24"/>
        </w:rPr>
        <w:t>,</w:t>
      </w:r>
      <w:r w:rsidR="00CB7828">
        <w:rPr>
          <w:rFonts w:ascii="Times New Roman" w:hAnsi="Times New Roman" w:cs="Times New Roman"/>
          <w:sz w:val="24"/>
          <w:szCs w:val="24"/>
        </w:rPr>
        <w:t xml:space="preserve"> а след 26 декември 1991 г. Руската федерация</w:t>
      </w:r>
      <w:r w:rsidR="00FF3540">
        <w:rPr>
          <w:rFonts w:ascii="Times New Roman" w:hAnsi="Times New Roman" w:cs="Times New Roman"/>
          <w:sz w:val="24"/>
          <w:szCs w:val="24"/>
        </w:rPr>
        <w:t>,</w:t>
      </w:r>
      <w:r w:rsidR="00CB7828">
        <w:rPr>
          <w:rFonts w:ascii="Times New Roman" w:hAnsi="Times New Roman" w:cs="Times New Roman"/>
          <w:sz w:val="24"/>
          <w:szCs w:val="24"/>
        </w:rPr>
        <w:t xml:space="preserve"> няма да допусне толкова лесно прекъсване на влиянието ѝ </w:t>
      </w:r>
      <w:r w:rsidR="002B4CEB">
        <w:rPr>
          <w:rFonts w:ascii="Times New Roman" w:hAnsi="Times New Roman" w:cs="Times New Roman"/>
          <w:sz w:val="24"/>
          <w:szCs w:val="24"/>
        </w:rPr>
        <w:t>в тази част на Междинна Европа</w:t>
      </w:r>
      <w:r w:rsidR="00FF3540">
        <w:rPr>
          <w:rFonts w:ascii="Times New Roman" w:hAnsi="Times New Roman" w:cs="Times New Roman"/>
          <w:sz w:val="24"/>
          <w:szCs w:val="24"/>
        </w:rPr>
        <w:t>,</w:t>
      </w:r>
      <w:r w:rsidR="002B4CEB">
        <w:rPr>
          <w:rFonts w:ascii="Times New Roman" w:hAnsi="Times New Roman" w:cs="Times New Roman"/>
          <w:sz w:val="24"/>
          <w:szCs w:val="24"/>
        </w:rPr>
        <w:t xml:space="preserve"> а целите на молдовците </w:t>
      </w:r>
      <w:r w:rsidR="001748BA">
        <w:rPr>
          <w:rFonts w:ascii="Times New Roman" w:hAnsi="Times New Roman" w:cs="Times New Roman"/>
          <w:sz w:val="24"/>
          <w:szCs w:val="24"/>
        </w:rPr>
        <w:t xml:space="preserve">в началото на 90-те </w:t>
      </w:r>
      <w:r w:rsidR="002B4CEB">
        <w:rPr>
          <w:rFonts w:ascii="Times New Roman" w:hAnsi="Times New Roman" w:cs="Times New Roman"/>
          <w:sz w:val="24"/>
          <w:szCs w:val="24"/>
        </w:rPr>
        <w:t xml:space="preserve">ще се окажат нереалистични. </w:t>
      </w:r>
    </w:p>
    <w:p w:rsidR="00CC2CF8" w:rsidRDefault="00CC2CF8" w:rsidP="00FC2784">
      <w:pPr>
        <w:spacing w:line="360" w:lineRule="auto"/>
        <w:jc w:val="both"/>
        <w:rPr>
          <w:rFonts w:ascii="Times New Roman" w:hAnsi="Times New Roman" w:cs="Times New Roman"/>
          <w:sz w:val="24"/>
          <w:szCs w:val="24"/>
        </w:rPr>
      </w:pPr>
    </w:p>
    <w:p w:rsidR="00CC2CF8" w:rsidRDefault="00CC2CF8" w:rsidP="00FC2784">
      <w:pPr>
        <w:spacing w:line="360" w:lineRule="auto"/>
        <w:jc w:val="both"/>
        <w:rPr>
          <w:rFonts w:ascii="Times New Roman" w:hAnsi="Times New Roman" w:cs="Times New Roman"/>
          <w:b/>
          <w:sz w:val="24"/>
          <w:szCs w:val="24"/>
        </w:rPr>
      </w:pPr>
      <w:r w:rsidRPr="00CC2CF8">
        <w:rPr>
          <w:rFonts w:ascii="Times New Roman" w:hAnsi="Times New Roman" w:cs="Times New Roman"/>
          <w:b/>
          <w:sz w:val="24"/>
          <w:szCs w:val="24"/>
        </w:rPr>
        <w:t xml:space="preserve">2.1.12 Република Словения </w:t>
      </w:r>
    </w:p>
    <w:p w:rsidR="00CC2CF8" w:rsidRDefault="00CC2CF8" w:rsidP="00FC278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90A8B">
        <w:rPr>
          <w:rFonts w:ascii="Times New Roman" w:hAnsi="Times New Roman" w:cs="Times New Roman"/>
          <w:sz w:val="24"/>
          <w:szCs w:val="24"/>
        </w:rPr>
        <w:t>Първото формиране на държавност на територията на днешна Словения е свързано с Кралство Само</w:t>
      </w:r>
      <w:r w:rsidR="004E12D2">
        <w:rPr>
          <w:rFonts w:ascii="Times New Roman" w:hAnsi="Times New Roman" w:cs="Times New Roman"/>
          <w:sz w:val="24"/>
          <w:szCs w:val="24"/>
        </w:rPr>
        <w:t>,</w:t>
      </w:r>
      <w:r w:rsidR="00590A8B">
        <w:rPr>
          <w:rFonts w:ascii="Times New Roman" w:hAnsi="Times New Roman" w:cs="Times New Roman"/>
          <w:sz w:val="24"/>
          <w:szCs w:val="24"/>
        </w:rPr>
        <w:t xml:space="preserve"> просъществувало от 623 г. до 658 г.</w:t>
      </w:r>
      <w:r w:rsidR="004E12D2">
        <w:rPr>
          <w:rFonts w:ascii="Times New Roman" w:hAnsi="Times New Roman" w:cs="Times New Roman"/>
          <w:sz w:val="24"/>
          <w:szCs w:val="24"/>
        </w:rPr>
        <w:t>,</w:t>
      </w:r>
      <w:r w:rsidR="00590A8B">
        <w:rPr>
          <w:rFonts w:ascii="Times New Roman" w:hAnsi="Times New Roman" w:cs="Times New Roman"/>
          <w:sz w:val="24"/>
          <w:szCs w:val="24"/>
        </w:rPr>
        <w:t xml:space="preserve"> което представлява опит на заселилите се близо век по-рано славяни да се организират</w:t>
      </w:r>
      <w:r w:rsidR="004E12D2">
        <w:rPr>
          <w:rFonts w:ascii="Times New Roman" w:hAnsi="Times New Roman" w:cs="Times New Roman"/>
          <w:sz w:val="24"/>
          <w:szCs w:val="24"/>
        </w:rPr>
        <w:t>,</w:t>
      </w:r>
      <w:r w:rsidR="00590A8B">
        <w:rPr>
          <w:rFonts w:ascii="Times New Roman" w:hAnsi="Times New Roman" w:cs="Times New Roman"/>
          <w:sz w:val="24"/>
          <w:szCs w:val="24"/>
        </w:rPr>
        <w:t xml:space="preserve"> с оглед защита най-вече срещу Аварския хаганат. </w:t>
      </w:r>
      <w:r w:rsidR="000061BB">
        <w:rPr>
          <w:rFonts w:ascii="Times New Roman" w:hAnsi="Times New Roman" w:cs="Times New Roman"/>
          <w:sz w:val="24"/>
          <w:szCs w:val="24"/>
        </w:rPr>
        <w:t>Въпреки това</w:t>
      </w:r>
      <w:r w:rsidR="004E12D2">
        <w:rPr>
          <w:rFonts w:ascii="Times New Roman" w:hAnsi="Times New Roman" w:cs="Times New Roman"/>
          <w:sz w:val="24"/>
          <w:szCs w:val="24"/>
        </w:rPr>
        <w:t>,</w:t>
      </w:r>
      <w:r w:rsidR="000061BB">
        <w:rPr>
          <w:rFonts w:ascii="Times New Roman" w:hAnsi="Times New Roman" w:cs="Times New Roman"/>
          <w:sz w:val="24"/>
          <w:szCs w:val="24"/>
        </w:rPr>
        <w:t xml:space="preserve"> тук следва да се отбележи че границите на това политическо образувание значително надхвърлят тези на настоящата словенска държава и именно поради тази причина</w:t>
      </w:r>
      <w:r w:rsidR="004E12D2">
        <w:rPr>
          <w:rFonts w:ascii="Times New Roman" w:hAnsi="Times New Roman" w:cs="Times New Roman"/>
          <w:sz w:val="24"/>
          <w:szCs w:val="24"/>
        </w:rPr>
        <w:t>,</w:t>
      </w:r>
      <w:r w:rsidR="000061BB">
        <w:rPr>
          <w:rFonts w:ascii="Times New Roman" w:hAnsi="Times New Roman" w:cs="Times New Roman"/>
          <w:sz w:val="24"/>
          <w:szCs w:val="24"/>
        </w:rPr>
        <w:t xml:space="preserve"> то не може да се разглежда като единствено неин предшественик. </w:t>
      </w:r>
      <w:r w:rsidR="009A3485">
        <w:rPr>
          <w:rFonts w:ascii="Times New Roman" w:hAnsi="Times New Roman" w:cs="Times New Roman"/>
          <w:sz w:val="24"/>
          <w:szCs w:val="24"/>
        </w:rPr>
        <w:t>Едва след неговия разпад се създава К</w:t>
      </w:r>
      <w:r w:rsidR="000E3DC2">
        <w:rPr>
          <w:rFonts w:ascii="Times New Roman" w:hAnsi="Times New Roman" w:cs="Times New Roman"/>
          <w:sz w:val="24"/>
          <w:szCs w:val="24"/>
        </w:rPr>
        <w:t>няжество</w:t>
      </w:r>
      <w:r w:rsidR="009A3485">
        <w:rPr>
          <w:rFonts w:ascii="Times New Roman" w:hAnsi="Times New Roman" w:cs="Times New Roman"/>
          <w:sz w:val="24"/>
          <w:szCs w:val="24"/>
        </w:rPr>
        <w:t xml:space="preserve"> Карантания</w:t>
      </w:r>
      <w:r w:rsidR="004E12D2">
        <w:rPr>
          <w:rFonts w:ascii="Times New Roman" w:hAnsi="Times New Roman" w:cs="Times New Roman"/>
          <w:sz w:val="24"/>
          <w:szCs w:val="24"/>
        </w:rPr>
        <w:t>,</w:t>
      </w:r>
      <w:r w:rsidR="009A3485">
        <w:rPr>
          <w:rFonts w:ascii="Times New Roman" w:hAnsi="Times New Roman" w:cs="Times New Roman"/>
          <w:sz w:val="24"/>
          <w:szCs w:val="24"/>
        </w:rPr>
        <w:t xml:space="preserve"> </w:t>
      </w:r>
      <w:r w:rsidR="000E3DC2">
        <w:rPr>
          <w:rFonts w:ascii="Times New Roman" w:hAnsi="Times New Roman" w:cs="Times New Roman"/>
          <w:sz w:val="24"/>
          <w:szCs w:val="24"/>
        </w:rPr>
        <w:t>обхващащо Източните Алпи и части от Северния Адриатик</w:t>
      </w:r>
      <w:r w:rsidR="004E12D2">
        <w:rPr>
          <w:rFonts w:ascii="Times New Roman" w:hAnsi="Times New Roman" w:cs="Times New Roman"/>
          <w:sz w:val="24"/>
          <w:szCs w:val="24"/>
        </w:rPr>
        <w:t>,</w:t>
      </w:r>
      <w:r w:rsidR="000E3DC2">
        <w:rPr>
          <w:rFonts w:ascii="Times New Roman" w:hAnsi="Times New Roman" w:cs="Times New Roman"/>
          <w:sz w:val="24"/>
          <w:szCs w:val="24"/>
        </w:rPr>
        <w:t xml:space="preserve"> което действително </w:t>
      </w:r>
      <w:r w:rsidR="00D4018C">
        <w:rPr>
          <w:rFonts w:ascii="Times New Roman" w:hAnsi="Times New Roman" w:cs="Times New Roman"/>
          <w:sz w:val="24"/>
          <w:szCs w:val="24"/>
        </w:rPr>
        <w:t>представлява първата държава на словенците</w:t>
      </w:r>
      <w:r w:rsidR="004E12D2">
        <w:rPr>
          <w:rFonts w:ascii="Times New Roman" w:hAnsi="Times New Roman" w:cs="Times New Roman"/>
          <w:sz w:val="24"/>
          <w:szCs w:val="24"/>
        </w:rPr>
        <w:t>,</w:t>
      </w:r>
      <w:r w:rsidR="00D4018C">
        <w:rPr>
          <w:rFonts w:ascii="Times New Roman" w:hAnsi="Times New Roman" w:cs="Times New Roman"/>
          <w:sz w:val="24"/>
          <w:szCs w:val="24"/>
        </w:rPr>
        <w:t xml:space="preserve"> които до </w:t>
      </w:r>
      <w:r w:rsidR="00D4018C">
        <w:rPr>
          <w:rFonts w:ascii="Times New Roman" w:hAnsi="Times New Roman" w:cs="Times New Roman"/>
          <w:sz w:val="24"/>
          <w:szCs w:val="24"/>
          <w:lang w:val="en-US"/>
        </w:rPr>
        <w:t>XIII</w:t>
      </w:r>
      <w:r w:rsidR="00D4018C" w:rsidRPr="00D4018C">
        <w:rPr>
          <w:rFonts w:ascii="Times New Roman" w:hAnsi="Times New Roman" w:cs="Times New Roman"/>
          <w:sz w:val="24"/>
          <w:szCs w:val="24"/>
          <w:lang w:val="ru-RU"/>
        </w:rPr>
        <w:t xml:space="preserve"> </w:t>
      </w:r>
      <w:r w:rsidR="00D4018C">
        <w:rPr>
          <w:rFonts w:ascii="Times New Roman" w:hAnsi="Times New Roman" w:cs="Times New Roman"/>
          <w:sz w:val="24"/>
          <w:szCs w:val="24"/>
        </w:rPr>
        <w:t>век биват наричани в историческите източници „карантанци“</w:t>
      </w:r>
      <w:r w:rsidR="004E12D2">
        <w:rPr>
          <w:rFonts w:ascii="Times New Roman" w:hAnsi="Times New Roman" w:cs="Times New Roman"/>
          <w:sz w:val="24"/>
          <w:szCs w:val="24"/>
        </w:rPr>
        <w:t>,</w:t>
      </w:r>
      <w:r w:rsidR="00407296">
        <w:rPr>
          <w:rFonts w:ascii="Times New Roman" w:hAnsi="Times New Roman" w:cs="Times New Roman"/>
          <w:sz w:val="24"/>
          <w:szCs w:val="24"/>
        </w:rPr>
        <w:t xml:space="preserve"> но заплахата от страна на аварите принуждава новосъздаденото формирование да се обърне за помощ към Бавария </w:t>
      </w:r>
      <w:r w:rsidR="00D5315E">
        <w:rPr>
          <w:rFonts w:ascii="Times New Roman" w:hAnsi="Times New Roman" w:cs="Times New Roman"/>
          <w:sz w:val="24"/>
          <w:szCs w:val="24"/>
        </w:rPr>
        <w:t>през 745 г.</w:t>
      </w:r>
      <w:r w:rsidR="004E12D2">
        <w:rPr>
          <w:rFonts w:ascii="Times New Roman" w:hAnsi="Times New Roman" w:cs="Times New Roman"/>
          <w:sz w:val="24"/>
          <w:szCs w:val="24"/>
        </w:rPr>
        <w:t>,</w:t>
      </w:r>
      <w:r w:rsidR="00D5315E">
        <w:rPr>
          <w:rFonts w:ascii="Times New Roman" w:hAnsi="Times New Roman" w:cs="Times New Roman"/>
          <w:sz w:val="24"/>
          <w:szCs w:val="24"/>
        </w:rPr>
        <w:t xml:space="preserve"> </w:t>
      </w:r>
      <w:r w:rsidR="00ED0401">
        <w:rPr>
          <w:rFonts w:ascii="Times New Roman" w:hAnsi="Times New Roman" w:cs="Times New Roman"/>
          <w:sz w:val="24"/>
          <w:szCs w:val="24"/>
        </w:rPr>
        <w:t xml:space="preserve">като </w:t>
      </w:r>
      <w:r w:rsidR="00D5315E">
        <w:rPr>
          <w:rFonts w:ascii="Times New Roman" w:hAnsi="Times New Roman" w:cs="Times New Roman"/>
          <w:sz w:val="24"/>
          <w:szCs w:val="24"/>
        </w:rPr>
        <w:t xml:space="preserve">в резултат </w:t>
      </w:r>
      <w:r w:rsidR="00675FA8">
        <w:rPr>
          <w:rFonts w:ascii="Times New Roman" w:hAnsi="Times New Roman" w:cs="Times New Roman"/>
          <w:sz w:val="24"/>
          <w:szCs w:val="24"/>
        </w:rPr>
        <w:t>се превръща в неин</w:t>
      </w:r>
      <w:r w:rsidR="00ED0401">
        <w:rPr>
          <w:rFonts w:ascii="Times New Roman" w:hAnsi="Times New Roman" w:cs="Times New Roman"/>
          <w:sz w:val="24"/>
          <w:szCs w:val="24"/>
        </w:rPr>
        <w:t xml:space="preserve"> васал</w:t>
      </w:r>
      <w:r w:rsidR="004E12D2">
        <w:rPr>
          <w:rFonts w:ascii="Times New Roman" w:hAnsi="Times New Roman" w:cs="Times New Roman"/>
          <w:sz w:val="24"/>
          <w:szCs w:val="24"/>
        </w:rPr>
        <w:t>,</w:t>
      </w:r>
      <w:r w:rsidR="00ED0401">
        <w:rPr>
          <w:rFonts w:ascii="Times New Roman" w:hAnsi="Times New Roman" w:cs="Times New Roman"/>
          <w:sz w:val="24"/>
          <w:szCs w:val="24"/>
        </w:rPr>
        <w:t xml:space="preserve"> </w:t>
      </w:r>
      <w:r w:rsidR="00675FA8">
        <w:rPr>
          <w:rFonts w:ascii="Times New Roman" w:hAnsi="Times New Roman" w:cs="Times New Roman"/>
          <w:sz w:val="24"/>
          <w:szCs w:val="24"/>
        </w:rPr>
        <w:t xml:space="preserve">а след 788 г. </w:t>
      </w:r>
      <w:r w:rsidR="00ED0401">
        <w:rPr>
          <w:rFonts w:ascii="Times New Roman" w:hAnsi="Times New Roman" w:cs="Times New Roman"/>
          <w:sz w:val="24"/>
          <w:szCs w:val="24"/>
        </w:rPr>
        <w:t>на Франкското кралство</w:t>
      </w:r>
      <w:r w:rsidR="00D0295A">
        <w:rPr>
          <w:rFonts w:ascii="Times New Roman" w:hAnsi="Times New Roman" w:cs="Times New Roman"/>
          <w:sz w:val="24"/>
          <w:szCs w:val="24"/>
        </w:rPr>
        <w:t xml:space="preserve"> (</w:t>
      </w:r>
      <w:r w:rsidR="00C02BB1">
        <w:rPr>
          <w:rFonts w:ascii="Times New Roman" w:hAnsi="Times New Roman" w:cs="Times New Roman"/>
          <w:sz w:val="24"/>
          <w:szCs w:val="24"/>
          <w:lang w:val="en-US"/>
        </w:rPr>
        <w:t>Prunk</w:t>
      </w:r>
      <w:r w:rsidR="00C02BB1" w:rsidRPr="00C02BB1">
        <w:rPr>
          <w:rFonts w:ascii="Times New Roman" w:hAnsi="Times New Roman" w:cs="Times New Roman"/>
          <w:sz w:val="24"/>
          <w:szCs w:val="24"/>
          <w:lang w:val="ru-RU"/>
        </w:rPr>
        <w:t xml:space="preserve"> </w:t>
      </w:r>
      <w:r w:rsidR="00181DB7">
        <w:rPr>
          <w:rFonts w:ascii="Times New Roman" w:hAnsi="Times New Roman" w:cs="Times New Roman"/>
          <w:sz w:val="24"/>
          <w:szCs w:val="24"/>
          <w:lang w:val="ru-RU"/>
        </w:rPr>
        <w:t>1994: 25-27</w:t>
      </w:r>
      <w:r w:rsidR="00D0295A">
        <w:rPr>
          <w:rFonts w:ascii="Times New Roman" w:hAnsi="Times New Roman" w:cs="Times New Roman"/>
          <w:sz w:val="24"/>
          <w:szCs w:val="24"/>
        </w:rPr>
        <w:t>)</w:t>
      </w:r>
      <w:r w:rsidR="00ED0401">
        <w:rPr>
          <w:rFonts w:ascii="Times New Roman" w:hAnsi="Times New Roman" w:cs="Times New Roman"/>
          <w:sz w:val="24"/>
          <w:szCs w:val="24"/>
        </w:rPr>
        <w:t xml:space="preserve">. </w:t>
      </w:r>
    </w:p>
    <w:p w:rsidR="00BB5AD1" w:rsidRDefault="00811C3E" w:rsidP="00FC278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D5FE6">
        <w:rPr>
          <w:rFonts w:ascii="Times New Roman" w:hAnsi="Times New Roman" w:cs="Times New Roman"/>
          <w:sz w:val="24"/>
          <w:szCs w:val="24"/>
        </w:rPr>
        <w:t xml:space="preserve">През 828 г. </w:t>
      </w:r>
      <w:r w:rsidR="00675FA8">
        <w:rPr>
          <w:rFonts w:ascii="Times New Roman" w:hAnsi="Times New Roman" w:cs="Times New Roman"/>
          <w:sz w:val="24"/>
          <w:szCs w:val="24"/>
        </w:rPr>
        <w:t xml:space="preserve">автономията на Карантания е окончателно </w:t>
      </w:r>
      <w:r w:rsidR="00C6154B">
        <w:rPr>
          <w:rFonts w:ascii="Times New Roman" w:hAnsi="Times New Roman" w:cs="Times New Roman"/>
          <w:sz w:val="24"/>
          <w:szCs w:val="24"/>
        </w:rPr>
        <w:t>премахната</w:t>
      </w:r>
      <w:r w:rsidR="004E12D2">
        <w:rPr>
          <w:rFonts w:ascii="Times New Roman" w:hAnsi="Times New Roman" w:cs="Times New Roman"/>
          <w:sz w:val="24"/>
          <w:szCs w:val="24"/>
        </w:rPr>
        <w:t>,</w:t>
      </w:r>
      <w:r w:rsidR="00C6154B">
        <w:rPr>
          <w:rFonts w:ascii="Times New Roman" w:hAnsi="Times New Roman" w:cs="Times New Roman"/>
          <w:sz w:val="24"/>
          <w:szCs w:val="24"/>
        </w:rPr>
        <w:t xml:space="preserve"> поради реформите които биват осъществени в рамките на Франкия</w:t>
      </w:r>
      <w:r w:rsidR="004E12D2">
        <w:rPr>
          <w:rFonts w:ascii="Times New Roman" w:hAnsi="Times New Roman" w:cs="Times New Roman"/>
          <w:sz w:val="24"/>
          <w:szCs w:val="24"/>
        </w:rPr>
        <w:t>,</w:t>
      </w:r>
      <w:r w:rsidR="00C6154B">
        <w:rPr>
          <w:rFonts w:ascii="Times New Roman" w:hAnsi="Times New Roman" w:cs="Times New Roman"/>
          <w:sz w:val="24"/>
          <w:szCs w:val="24"/>
        </w:rPr>
        <w:t xml:space="preserve"> с оглед подобряване на способностите за отбрана и </w:t>
      </w:r>
      <w:r w:rsidR="009E2B47">
        <w:rPr>
          <w:rFonts w:ascii="Times New Roman" w:hAnsi="Times New Roman" w:cs="Times New Roman"/>
          <w:sz w:val="24"/>
          <w:szCs w:val="24"/>
        </w:rPr>
        <w:t>провалът на възприетия до този момент подход на поддържане на относително независими славянски княжества по границите на империята</w:t>
      </w:r>
      <w:r w:rsidR="004E12D2">
        <w:rPr>
          <w:rFonts w:ascii="Times New Roman" w:hAnsi="Times New Roman" w:cs="Times New Roman"/>
          <w:sz w:val="24"/>
          <w:szCs w:val="24"/>
        </w:rPr>
        <w:t>,</w:t>
      </w:r>
      <w:r w:rsidR="009E2B47">
        <w:rPr>
          <w:rFonts w:ascii="Times New Roman" w:hAnsi="Times New Roman" w:cs="Times New Roman"/>
          <w:sz w:val="24"/>
          <w:szCs w:val="24"/>
        </w:rPr>
        <w:t xml:space="preserve"> които да служат като първа линия на защита</w:t>
      </w:r>
      <w:r w:rsidR="004E12D2">
        <w:rPr>
          <w:rFonts w:ascii="Times New Roman" w:hAnsi="Times New Roman" w:cs="Times New Roman"/>
          <w:sz w:val="24"/>
          <w:szCs w:val="24"/>
        </w:rPr>
        <w:t>,</w:t>
      </w:r>
      <w:r w:rsidR="009E2B47">
        <w:rPr>
          <w:rFonts w:ascii="Times New Roman" w:hAnsi="Times New Roman" w:cs="Times New Roman"/>
          <w:sz w:val="24"/>
          <w:szCs w:val="24"/>
        </w:rPr>
        <w:t xml:space="preserve"> тъй като те се оказват нелоя</w:t>
      </w:r>
      <w:r w:rsidR="007D4C0D">
        <w:rPr>
          <w:rFonts w:ascii="Times New Roman" w:hAnsi="Times New Roman" w:cs="Times New Roman"/>
          <w:sz w:val="24"/>
          <w:szCs w:val="24"/>
        </w:rPr>
        <w:t>лни и често действат независимо и в ущърб на интересите на франкските владетели (</w:t>
      </w:r>
      <w:r w:rsidR="007D4C0D">
        <w:rPr>
          <w:rFonts w:ascii="Times New Roman" w:hAnsi="Times New Roman" w:cs="Times New Roman"/>
          <w:sz w:val="24"/>
          <w:szCs w:val="24"/>
          <w:lang w:val="en-US"/>
        </w:rPr>
        <w:t>Stih</w:t>
      </w:r>
      <w:r w:rsidR="007D4C0D" w:rsidRPr="007D4C0D">
        <w:rPr>
          <w:rFonts w:ascii="Times New Roman" w:hAnsi="Times New Roman" w:cs="Times New Roman"/>
          <w:sz w:val="24"/>
          <w:szCs w:val="24"/>
          <w:lang w:val="ru-RU"/>
        </w:rPr>
        <w:t xml:space="preserve">, </w:t>
      </w:r>
      <w:r w:rsidR="007D4C0D">
        <w:rPr>
          <w:rFonts w:ascii="Times New Roman" w:hAnsi="Times New Roman" w:cs="Times New Roman"/>
          <w:sz w:val="24"/>
          <w:szCs w:val="24"/>
          <w:lang w:val="en-US"/>
        </w:rPr>
        <w:t>Simoniti</w:t>
      </w:r>
      <w:r w:rsidR="007D4C0D" w:rsidRPr="007D4C0D">
        <w:rPr>
          <w:rFonts w:ascii="Times New Roman" w:hAnsi="Times New Roman" w:cs="Times New Roman"/>
          <w:sz w:val="24"/>
          <w:szCs w:val="24"/>
          <w:lang w:val="ru-RU"/>
        </w:rPr>
        <w:t xml:space="preserve">, </w:t>
      </w:r>
      <w:r w:rsidR="007D4C0D">
        <w:rPr>
          <w:rFonts w:ascii="Times New Roman" w:hAnsi="Times New Roman" w:cs="Times New Roman"/>
          <w:sz w:val="24"/>
          <w:szCs w:val="24"/>
          <w:lang w:val="en-US"/>
        </w:rPr>
        <w:t>Vodopivec</w:t>
      </w:r>
      <w:r w:rsidR="007D4C0D" w:rsidRPr="007D4C0D">
        <w:rPr>
          <w:rFonts w:ascii="Times New Roman" w:hAnsi="Times New Roman" w:cs="Times New Roman"/>
          <w:sz w:val="24"/>
          <w:szCs w:val="24"/>
          <w:lang w:val="ru-RU"/>
        </w:rPr>
        <w:t xml:space="preserve"> 2008: 40</w:t>
      </w:r>
      <w:r w:rsidR="007D4C0D">
        <w:rPr>
          <w:rFonts w:ascii="Times New Roman" w:hAnsi="Times New Roman" w:cs="Times New Roman"/>
          <w:sz w:val="24"/>
          <w:szCs w:val="24"/>
        </w:rPr>
        <w:t xml:space="preserve">). </w:t>
      </w:r>
      <w:r w:rsidR="000F4C74">
        <w:rPr>
          <w:rFonts w:ascii="Times New Roman" w:hAnsi="Times New Roman" w:cs="Times New Roman"/>
          <w:sz w:val="24"/>
          <w:szCs w:val="24"/>
        </w:rPr>
        <w:t xml:space="preserve">Инвазията на маджарите в първата половина на </w:t>
      </w:r>
      <w:r w:rsidR="003C30FE">
        <w:rPr>
          <w:rFonts w:ascii="Times New Roman" w:hAnsi="Times New Roman" w:cs="Times New Roman"/>
          <w:sz w:val="24"/>
          <w:szCs w:val="24"/>
          <w:lang w:val="en-US"/>
        </w:rPr>
        <w:t>X</w:t>
      </w:r>
      <w:r w:rsidR="000F4C74" w:rsidRPr="000F4C74">
        <w:rPr>
          <w:rFonts w:ascii="Times New Roman" w:hAnsi="Times New Roman" w:cs="Times New Roman"/>
          <w:sz w:val="24"/>
          <w:szCs w:val="24"/>
          <w:lang w:val="ru-RU"/>
        </w:rPr>
        <w:t xml:space="preserve"> </w:t>
      </w:r>
      <w:r w:rsidR="000F4C74">
        <w:rPr>
          <w:rFonts w:ascii="Times New Roman" w:hAnsi="Times New Roman" w:cs="Times New Roman"/>
          <w:sz w:val="24"/>
          <w:szCs w:val="24"/>
        </w:rPr>
        <w:t xml:space="preserve">век също </w:t>
      </w:r>
      <w:r w:rsidR="000F4C74">
        <w:rPr>
          <w:rFonts w:ascii="Times New Roman" w:hAnsi="Times New Roman" w:cs="Times New Roman"/>
          <w:sz w:val="24"/>
          <w:szCs w:val="24"/>
        </w:rPr>
        <w:lastRenderedPageBreak/>
        <w:t>оказва значително влияние върху ситуацията на територията на днешна Словения</w:t>
      </w:r>
      <w:r w:rsidR="004E12D2">
        <w:rPr>
          <w:rFonts w:ascii="Times New Roman" w:hAnsi="Times New Roman" w:cs="Times New Roman"/>
          <w:sz w:val="24"/>
          <w:szCs w:val="24"/>
        </w:rPr>
        <w:t>,</w:t>
      </w:r>
      <w:r w:rsidR="000F4C74">
        <w:rPr>
          <w:rFonts w:ascii="Times New Roman" w:hAnsi="Times New Roman" w:cs="Times New Roman"/>
          <w:sz w:val="24"/>
          <w:szCs w:val="24"/>
        </w:rPr>
        <w:t xml:space="preserve"> като прекъсва връзките между нея и останалите западни славяни </w:t>
      </w:r>
      <w:r w:rsidR="003C30FE">
        <w:rPr>
          <w:rFonts w:ascii="Times New Roman" w:hAnsi="Times New Roman" w:cs="Times New Roman"/>
          <w:sz w:val="24"/>
          <w:szCs w:val="24"/>
        </w:rPr>
        <w:t>и принуждава Източнофранкското кралство (от 843 г.), а след 962 г. Свещената Римска империя</w:t>
      </w:r>
      <w:r w:rsidR="004E12D2">
        <w:rPr>
          <w:rFonts w:ascii="Times New Roman" w:hAnsi="Times New Roman" w:cs="Times New Roman"/>
          <w:sz w:val="24"/>
          <w:szCs w:val="24"/>
        </w:rPr>
        <w:t>,</w:t>
      </w:r>
      <w:r w:rsidR="003C30FE">
        <w:rPr>
          <w:rFonts w:ascii="Times New Roman" w:hAnsi="Times New Roman" w:cs="Times New Roman"/>
          <w:sz w:val="24"/>
          <w:szCs w:val="24"/>
        </w:rPr>
        <w:t xml:space="preserve"> </w:t>
      </w:r>
      <w:r w:rsidR="00A36E0C">
        <w:rPr>
          <w:rFonts w:ascii="Times New Roman" w:hAnsi="Times New Roman" w:cs="Times New Roman"/>
          <w:sz w:val="24"/>
          <w:szCs w:val="24"/>
        </w:rPr>
        <w:t>да създаде нова система от погранични графства</w:t>
      </w:r>
      <w:r w:rsidR="00A36E0C" w:rsidRPr="00A36E0C">
        <w:rPr>
          <w:rFonts w:ascii="Times New Roman" w:hAnsi="Times New Roman" w:cs="Times New Roman"/>
          <w:sz w:val="24"/>
          <w:szCs w:val="24"/>
          <w:lang w:val="ru-RU"/>
        </w:rPr>
        <w:t xml:space="preserve">: </w:t>
      </w:r>
      <w:r w:rsidR="00A36E0C">
        <w:rPr>
          <w:rFonts w:ascii="Times New Roman" w:hAnsi="Times New Roman" w:cs="Times New Roman"/>
          <w:sz w:val="24"/>
          <w:szCs w:val="24"/>
        </w:rPr>
        <w:t xml:space="preserve">Източната Марка (бъдещата Австрия), Каринтия, </w:t>
      </w:r>
      <w:r w:rsidR="009F4109">
        <w:rPr>
          <w:rFonts w:ascii="Times New Roman" w:hAnsi="Times New Roman" w:cs="Times New Roman"/>
          <w:sz w:val="24"/>
          <w:szCs w:val="24"/>
        </w:rPr>
        <w:t>Марка Каринтия, Истрия и областите Драва и Сава</w:t>
      </w:r>
      <w:r w:rsidR="004E12D2">
        <w:rPr>
          <w:rFonts w:ascii="Times New Roman" w:hAnsi="Times New Roman" w:cs="Times New Roman"/>
          <w:sz w:val="24"/>
          <w:szCs w:val="24"/>
        </w:rPr>
        <w:t>,</w:t>
      </w:r>
      <w:r w:rsidR="009F4109">
        <w:rPr>
          <w:rFonts w:ascii="Times New Roman" w:hAnsi="Times New Roman" w:cs="Times New Roman"/>
          <w:sz w:val="24"/>
          <w:szCs w:val="24"/>
        </w:rPr>
        <w:t xml:space="preserve"> които се превръщат в политическите единици пряко осъществяващи контрол върху словенските земи</w:t>
      </w:r>
      <w:r w:rsidR="00567F0E">
        <w:rPr>
          <w:rFonts w:ascii="Times New Roman" w:hAnsi="Times New Roman" w:cs="Times New Roman"/>
          <w:sz w:val="24"/>
          <w:szCs w:val="24"/>
        </w:rPr>
        <w:t xml:space="preserve"> (</w:t>
      </w:r>
      <w:r w:rsidR="00567F0E">
        <w:rPr>
          <w:rFonts w:ascii="Times New Roman" w:hAnsi="Times New Roman" w:cs="Times New Roman"/>
          <w:sz w:val="24"/>
          <w:szCs w:val="24"/>
          <w:lang w:val="en-US"/>
        </w:rPr>
        <w:t>Prunk</w:t>
      </w:r>
      <w:r w:rsidR="00567F0E" w:rsidRPr="00567F0E">
        <w:rPr>
          <w:rFonts w:ascii="Times New Roman" w:hAnsi="Times New Roman" w:cs="Times New Roman"/>
          <w:sz w:val="24"/>
          <w:szCs w:val="24"/>
          <w:lang w:val="ru-RU"/>
        </w:rPr>
        <w:t xml:space="preserve"> 1994: </w:t>
      </w:r>
      <w:r w:rsidR="00567F0E">
        <w:rPr>
          <w:rFonts w:ascii="Times New Roman" w:hAnsi="Times New Roman" w:cs="Times New Roman"/>
          <w:sz w:val="24"/>
          <w:szCs w:val="24"/>
        </w:rPr>
        <w:t>28)</w:t>
      </w:r>
      <w:r w:rsidR="009F4109">
        <w:rPr>
          <w:rFonts w:ascii="Times New Roman" w:hAnsi="Times New Roman" w:cs="Times New Roman"/>
          <w:sz w:val="24"/>
          <w:szCs w:val="24"/>
        </w:rPr>
        <w:t xml:space="preserve">. </w:t>
      </w:r>
    </w:p>
    <w:p w:rsidR="00567F0E" w:rsidRDefault="00567F0E" w:rsidP="00FC278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05298">
        <w:rPr>
          <w:rFonts w:ascii="Times New Roman" w:hAnsi="Times New Roman" w:cs="Times New Roman"/>
          <w:sz w:val="24"/>
          <w:szCs w:val="24"/>
        </w:rPr>
        <w:t xml:space="preserve">Още от края на </w:t>
      </w:r>
      <w:r w:rsidR="00C05298">
        <w:rPr>
          <w:rFonts w:ascii="Times New Roman" w:hAnsi="Times New Roman" w:cs="Times New Roman"/>
          <w:sz w:val="24"/>
          <w:szCs w:val="24"/>
          <w:lang w:val="en-US"/>
        </w:rPr>
        <w:t>XIII</w:t>
      </w:r>
      <w:r w:rsidR="00C05298" w:rsidRPr="00C05298">
        <w:rPr>
          <w:rFonts w:ascii="Times New Roman" w:hAnsi="Times New Roman" w:cs="Times New Roman"/>
          <w:sz w:val="24"/>
          <w:szCs w:val="24"/>
          <w:lang w:val="ru-RU"/>
        </w:rPr>
        <w:t xml:space="preserve"> </w:t>
      </w:r>
      <w:r w:rsidR="00C05298">
        <w:rPr>
          <w:rFonts w:ascii="Times New Roman" w:hAnsi="Times New Roman" w:cs="Times New Roman"/>
          <w:sz w:val="24"/>
          <w:szCs w:val="24"/>
        </w:rPr>
        <w:t>век по-голямата част от територията населена със словенци</w:t>
      </w:r>
      <w:r w:rsidR="0092156E">
        <w:rPr>
          <w:rFonts w:ascii="Times New Roman" w:hAnsi="Times New Roman" w:cs="Times New Roman"/>
          <w:sz w:val="24"/>
          <w:szCs w:val="24"/>
        </w:rPr>
        <w:t>,</w:t>
      </w:r>
      <w:r w:rsidR="00C05298">
        <w:rPr>
          <w:rFonts w:ascii="Times New Roman" w:hAnsi="Times New Roman" w:cs="Times New Roman"/>
          <w:sz w:val="24"/>
          <w:szCs w:val="24"/>
        </w:rPr>
        <w:t xml:space="preserve"> попада под управлението на Хабсбургите</w:t>
      </w:r>
      <w:r w:rsidR="0092156E">
        <w:rPr>
          <w:rFonts w:ascii="Times New Roman" w:hAnsi="Times New Roman" w:cs="Times New Roman"/>
          <w:sz w:val="24"/>
          <w:szCs w:val="24"/>
        </w:rPr>
        <w:t>,</w:t>
      </w:r>
      <w:r w:rsidR="00C05298">
        <w:rPr>
          <w:rFonts w:ascii="Times New Roman" w:hAnsi="Times New Roman" w:cs="Times New Roman"/>
          <w:sz w:val="24"/>
          <w:szCs w:val="24"/>
        </w:rPr>
        <w:t xml:space="preserve"> които от средата на </w:t>
      </w:r>
      <w:r w:rsidR="00C05298">
        <w:rPr>
          <w:rFonts w:ascii="Times New Roman" w:hAnsi="Times New Roman" w:cs="Times New Roman"/>
          <w:sz w:val="24"/>
          <w:szCs w:val="24"/>
          <w:lang w:val="en-US"/>
        </w:rPr>
        <w:t>XV</w:t>
      </w:r>
      <w:r w:rsidR="00C05298" w:rsidRPr="00C05298">
        <w:rPr>
          <w:rFonts w:ascii="Times New Roman" w:hAnsi="Times New Roman" w:cs="Times New Roman"/>
          <w:sz w:val="24"/>
          <w:szCs w:val="24"/>
          <w:lang w:val="ru-RU"/>
        </w:rPr>
        <w:t xml:space="preserve"> </w:t>
      </w:r>
      <w:r w:rsidR="00C05298">
        <w:rPr>
          <w:rFonts w:ascii="Times New Roman" w:hAnsi="Times New Roman" w:cs="Times New Roman"/>
          <w:sz w:val="24"/>
          <w:szCs w:val="24"/>
        </w:rPr>
        <w:t>век в продължение на близо 300 години</w:t>
      </w:r>
      <w:r w:rsidR="0092156E">
        <w:rPr>
          <w:rFonts w:ascii="Times New Roman" w:hAnsi="Times New Roman" w:cs="Times New Roman"/>
          <w:sz w:val="24"/>
          <w:szCs w:val="24"/>
        </w:rPr>
        <w:t>,</w:t>
      </w:r>
      <w:r w:rsidR="00C05298">
        <w:rPr>
          <w:rFonts w:ascii="Times New Roman" w:hAnsi="Times New Roman" w:cs="Times New Roman"/>
          <w:sz w:val="24"/>
          <w:szCs w:val="24"/>
        </w:rPr>
        <w:t xml:space="preserve"> </w:t>
      </w:r>
      <w:r w:rsidR="00E60721">
        <w:rPr>
          <w:rFonts w:ascii="Times New Roman" w:hAnsi="Times New Roman" w:cs="Times New Roman"/>
          <w:sz w:val="24"/>
          <w:szCs w:val="24"/>
        </w:rPr>
        <w:t>биват избирани за императори на Свещената Римска империя</w:t>
      </w:r>
      <w:r w:rsidR="0092156E">
        <w:rPr>
          <w:rFonts w:ascii="Times New Roman" w:hAnsi="Times New Roman" w:cs="Times New Roman"/>
          <w:sz w:val="24"/>
          <w:szCs w:val="24"/>
        </w:rPr>
        <w:t>,</w:t>
      </w:r>
      <w:r w:rsidR="00E60721">
        <w:rPr>
          <w:rFonts w:ascii="Times New Roman" w:hAnsi="Times New Roman" w:cs="Times New Roman"/>
          <w:sz w:val="24"/>
          <w:szCs w:val="24"/>
        </w:rPr>
        <w:t xml:space="preserve"> </w:t>
      </w:r>
      <w:r w:rsidR="00030B71">
        <w:rPr>
          <w:rFonts w:ascii="Times New Roman" w:hAnsi="Times New Roman" w:cs="Times New Roman"/>
          <w:sz w:val="24"/>
          <w:szCs w:val="24"/>
        </w:rPr>
        <w:t>като</w:t>
      </w:r>
      <w:r w:rsidR="00E60721">
        <w:rPr>
          <w:rFonts w:ascii="Times New Roman" w:hAnsi="Times New Roman" w:cs="Times New Roman"/>
          <w:sz w:val="24"/>
          <w:szCs w:val="24"/>
        </w:rPr>
        <w:t xml:space="preserve"> в периода </w:t>
      </w:r>
      <w:r w:rsidR="00E60721">
        <w:rPr>
          <w:rFonts w:ascii="Times New Roman" w:hAnsi="Times New Roman" w:cs="Times New Roman"/>
          <w:sz w:val="24"/>
          <w:szCs w:val="24"/>
          <w:lang w:val="en-US"/>
        </w:rPr>
        <w:t>XV</w:t>
      </w:r>
      <w:r w:rsidR="00E60721" w:rsidRPr="00E60721">
        <w:rPr>
          <w:rFonts w:ascii="Times New Roman" w:hAnsi="Times New Roman" w:cs="Times New Roman"/>
          <w:sz w:val="24"/>
          <w:szCs w:val="24"/>
          <w:lang w:val="ru-RU"/>
        </w:rPr>
        <w:t xml:space="preserve"> – </w:t>
      </w:r>
      <w:r w:rsidR="00E60721">
        <w:rPr>
          <w:rFonts w:ascii="Times New Roman" w:hAnsi="Times New Roman" w:cs="Times New Roman"/>
          <w:sz w:val="24"/>
          <w:szCs w:val="24"/>
          <w:lang w:val="en-US"/>
        </w:rPr>
        <w:t>XVII</w:t>
      </w:r>
      <w:r w:rsidR="00E60721" w:rsidRPr="00E60721">
        <w:rPr>
          <w:rFonts w:ascii="Times New Roman" w:hAnsi="Times New Roman" w:cs="Times New Roman"/>
          <w:sz w:val="24"/>
          <w:szCs w:val="24"/>
          <w:lang w:val="ru-RU"/>
        </w:rPr>
        <w:t xml:space="preserve"> </w:t>
      </w:r>
      <w:r w:rsidR="00E60721">
        <w:rPr>
          <w:rFonts w:ascii="Times New Roman" w:hAnsi="Times New Roman" w:cs="Times New Roman"/>
          <w:sz w:val="24"/>
          <w:szCs w:val="24"/>
        </w:rPr>
        <w:t>век настъпват и множество кризисни събития</w:t>
      </w:r>
      <w:r w:rsidR="0092156E">
        <w:rPr>
          <w:rFonts w:ascii="Times New Roman" w:hAnsi="Times New Roman" w:cs="Times New Roman"/>
          <w:sz w:val="24"/>
          <w:szCs w:val="24"/>
        </w:rPr>
        <w:t>,</w:t>
      </w:r>
      <w:r w:rsidR="00E60721">
        <w:rPr>
          <w:rFonts w:ascii="Times New Roman" w:hAnsi="Times New Roman" w:cs="Times New Roman"/>
          <w:sz w:val="24"/>
          <w:szCs w:val="24"/>
        </w:rPr>
        <w:t xml:space="preserve"> </w:t>
      </w:r>
      <w:r w:rsidR="00030B71">
        <w:rPr>
          <w:rFonts w:ascii="Times New Roman" w:hAnsi="Times New Roman" w:cs="Times New Roman"/>
          <w:sz w:val="24"/>
          <w:szCs w:val="24"/>
        </w:rPr>
        <w:t>свързани</w:t>
      </w:r>
      <w:r w:rsidR="0092156E">
        <w:rPr>
          <w:rFonts w:ascii="Times New Roman" w:hAnsi="Times New Roman" w:cs="Times New Roman"/>
          <w:sz w:val="24"/>
          <w:szCs w:val="24"/>
        </w:rPr>
        <w:t xml:space="preserve"> с</w:t>
      </w:r>
      <w:r w:rsidR="00E60721">
        <w:rPr>
          <w:rFonts w:ascii="Times New Roman" w:hAnsi="Times New Roman" w:cs="Times New Roman"/>
          <w:sz w:val="24"/>
          <w:szCs w:val="24"/>
        </w:rPr>
        <w:t xml:space="preserve"> противопоставянето на османските турци, бунтове</w:t>
      </w:r>
      <w:r w:rsidR="00030B71">
        <w:rPr>
          <w:rFonts w:ascii="Times New Roman" w:hAnsi="Times New Roman" w:cs="Times New Roman"/>
          <w:sz w:val="24"/>
          <w:szCs w:val="24"/>
        </w:rPr>
        <w:t xml:space="preserve"> на селячеството, политически конфликти между императорите и аристокрацията, религиозни конфликти при които Хабсбургите защитават католицизма срещу протестантските реформатори</w:t>
      </w:r>
      <w:r w:rsidR="0092156E">
        <w:rPr>
          <w:rFonts w:ascii="Times New Roman" w:hAnsi="Times New Roman" w:cs="Times New Roman"/>
          <w:sz w:val="24"/>
          <w:szCs w:val="24"/>
        </w:rPr>
        <w:t>,</w:t>
      </w:r>
      <w:r w:rsidR="00030B71">
        <w:rPr>
          <w:rFonts w:ascii="Times New Roman" w:hAnsi="Times New Roman" w:cs="Times New Roman"/>
          <w:sz w:val="24"/>
          <w:szCs w:val="24"/>
        </w:rPr>
        <w:t xml:space="preserve"> допринасяйки за икономическото, социално и политическо влошаване на положението в тази част на Европа (</w:t>
      </w:r>
      <w:r w:rsidR="00030B71">
        <w:rPr>
          <w:rFonts w:ascii="Times New Roman" w:hAnsi="Times New Roman" w:cs="Times New Roman"/>
          <w:sz w:val="24"/>
          <w:szCs w:val="24"/>
          <w:lang w:val="en-US"/>
        </w:rPr>
        <w:t>Plut</w:t>
      </w:r>
      <w:r w:rsidR="00030B71" w:rsidRPr="00030B71">
        <w:rPr>
          <w:rFonts w:ascii="Times New Roman" w:hAnsi="Times New Roman" w:cs="Times New Roman"/>
          <w:sz w:val="24"/>
          <w:szCs w:val="24"/>
          <w:lang w:val="ru-RU"/>
        </w:rPr>
        <w:t>-</w:t>
      </w:r>
      <w:r w:rsidR="00030B71">
        <w:rPr>
          <w:rFonts w:ascii="Times New Roman" w:hAnsi="Times New Roman" w:cs="Times New Roman"/>
          <w:sz w:val="24"/>
          <w:szCs w:val="24"/>
          <w:lang w:val="en-US"/>
        </w:rPr>
        <w:t>Pregelj</w:t>
      </w:r>
      <w:r w:rsidR="00030B71" w:rsidRPr="00030B71">
        <w:rPr>
          <w:rFonts w:ascii="Times New Roman" w:hAnsi="Times New Roman" w:cs="Times New Roman"/>
          <w:sz w:val="24"/>
          <w:szCs w:val="24"/>
          <w:lang w:val="ru-RU"/>
        </w:rPr>
        <w:t xml:space="preserve">, </w:t>
      </w:r>
      <w:r w:rsidR="00030B71">
        <w:rPr>
          <w:rFonts w:ascii="Times New Roman" w:hAnsi="Times New Roman" w:cs="Times New Roman"/>
          <w:sz w:val="24"/>
          <w:szCs w:val="24"/>
          <w:lang w:val="en-US"/>
        </w:rPr>
        <w:t>Rogel</w:t>
      </w:r>
      <w:r w:rsidR="00030B71" w:rsidRPr="00030B71">
        <w:rPr>
          <w:rFonts w:ascii="Times New Roman" w:hAnsi="Times New Roman" w:cs="Times New Roman"/>
          <w:sz w:val="24"/>
          <w:szCs w:val="24"/>
          <w:lang w:val="ru-RU"/>
        </w:rPr>
        <w:t xml:space="preserve"> 2010: </w:t>
      </w:r>
      <w:r w:rsidR="00030B71">
        <w:rPr>
          <w:rFonts w:ascii="Times New Roman" w:hAnsi="Times New Roman" w:cs="Times New Roman"/>
          <w:sz w:val="24"/>
          <w:szCs w:val="24"/>
          <w:lang w:val="en-US"/>
        </w:rPr>
        <w:t>xliii</w:t>
      </w:r>
      <w:r w:rsidR="00030B71">
        <w:rPr>
          <w:rFonts w:ascii="Times New Roman" w:hAnsi="Times New Roman" w:cs="Times New Roman"/>
          <w:sz w:val="24"/>
          <w:szCs w:val="24"/>
        </w:rPr>
        <w:t xml:space="preserve">). </w:t>
      </w:r>
    </w:p>
    <w:p w:rsidR="002A6A87" w:rsidRDefault="002A6A87" w:rsidP="00FC2784">
      <w:pPr>
        <w:spacing w:line="360" w:lineRule="auto"/>
        <w:jc w:val="both"/>
        <w:rPr>
          <w:rFonts w:ascii="Times New Roman" w:hAnsi="Times New Roman" w:cs="Times New Roman"/>
          <w:sz w:val="24"/>
          <w:szCs w:val="24"/>
        </w:rPr>
      </w:pPr>
      <w:r>
        <w:rPr>
          <w:rFonts w:ascii="Times New Roman" w:hAnsi="Times New Roman" w:cs="Times New Roman"/>
          <w:sz w:val="24"/>
          <w:szCs w:val="24"/>
        </w:rPr>
        <w:tab/>
        <w:t>Въпреки това</w:t>
      </w:r>
      <w:r w:rsidR="0092156E">
        <w:rPr>
          <w:rFonts w:ascii="Times New Roman" w:hAnsi="Times New Roman" w:cs="Times New Roman"/>
          <w:sz w:val="24"/>
          <w:szCs w:val="24"/>
        </w:rPr>
        <w:t>,</w:t>
      </w:r>
      <w:r>
        <w:rPr>
          <w:rFonts w:ascii="Times New Roman" w:hAnsi="Times New Roman" w:cs="Times New Roman"/>
          <w:sz w:val="24"/>
          <w:szCs w:val="24"/>
        </w:rPr>
        <w:t xml:space="preserve"> за словенците </w:t>
      </w:r>
      <w:r w:rsidR="00C235AB">
        <w:rPr>
          <w:rFonts w:ascii="Times New Roman" w:hAnsi="Times New Roman" w:cs="Times New Roman"/>
          <w:sz w:val="24"/>
          <w:szCs w:val="24"/>
        </w:rPr>
        <w:t xml:space="preserve">този период предоставя възможност за </w:t>
      </w:r>
      <w:r w:rsidR="00E9086D">
        <w:rPr>
          <w:rFonts w:ascii="Times New Roman" w:hAnsi="Times New Roman" w:cs="Times New Roman"/>
          <w:sz w:val="24"/>
          <w:szCs w:val="24"/>
        </w:rPr>
        <w:t xml:space="preserve">развитие на тяхната култура като свещеника Примож Трубар (1508 – 1586 г.), католик приел протестантството, изготвя първата печатна книга на словенски език през 1550 г. и слага началото на процеса на стандартизиране на словенския език и макар протестантството впоследствие да </w:t>
      </w:r>
      <w:r w:rsidR="008776BF">
        <w:rPr>
          <w:rFonts w:ascii="Times New Roman" w:hAnsi="Times New Roman" w:cs="Times New Roman"/>
          <w:sz w:val="24"/>
          <w:szCs w:val="24"/>
        </w:rPr>
        <w:t>е</w:t>
      </w:r>
      <w:r w:rsidR="00E9086D">
        <w:rPr>
          <w:rFonts w:ascii="Times New Roman" w:hAnsi="Times New Roman" w:cs="Times New Roman"/>
          <w:sz w:val="24"/>
          <w:szCs w:val="24"/>
        </w:rPr>
        <w:t xml:space="preserve"> почти изцяло премахнато на територията на днешна Словения</w:t>
      </w:r>
      <w:r w:rsidR="0092156E">
        <w:rPr>
          <w:rFonts w:ascii="Times New Roman" w:hAnsi="Times New Roman" w:cs="Times New Roman"/>
          <w:sz w:val="24"/>
          <w:szCs w:val="24"/>
        </w:rPr>
        <w:t>,</w:t>
      </w:r>
      <w:r w:rsidR="00E9086D">
        <w:rPr>
          <w:rFonts w:ascii="Times New Roman" w:hAnsi="Times New Roman" w:cs="Times New Roman"/>
          <w:sz w:val="24"/>
          <w:szCs w:val="24"/>
        </w:rPr>
        <w:t xml:space="preserve"> то неговото дело е продължено от </w:t>
      </w:r>
      <w:r w:rsidR="004561B3">
        <w:rPr>
          <w:rFonts w:ascii="Times New Roman" w:hAnsi="Times New Roman" w:cs="Times New Roman"/>
          <w:sz w:val="24"/>
          <w:szCs w:val="24"/>
        </w:rPr>
        <w:t xml:space="preserve">Юри Далматин и </w:t>
      </w:r>
      <w:r w:rsidR="00C85B77">
        <w:rPr>
          <w:rFonts w:ascii="Times New Roman" w:hAnsi="Times New Roman" w:cs="Times New Roman"/>
          <w:sz w:val="24"/>
          <w:szCs w:val="24"/>
        </w:rPr>
        <w:t>Адам Бохорич</w:t>
      </w:r>
      <w:r w:rsidR="0092156E">
        <w:rPr>
          <w:rFonts w:ascii="Times New Roman" w:hAnsi="Times New Roman" w:cs="Times New Roman"/>
          <w:sz w:val="24"/>
          <w:szCs w:val="24"/>
        </w:rPr>
        <w:t>,</w:t>
      </w:r>
      <w:r w:rsidR="00C85B77">
        <w:rPr>
          <w:rFonts w:ascii="Times New Roman" w:hAnsi="Times New Roman" w:cs="Times New Roman"/>
          <w:sz w:val="24"/>
          <w:szCs w:val="24"/>
        </w:rPr>
        <w:t xml:space="preserve"> които </w:t>
      </w:r>
      <w:r w:rsidR="007C09AD">
        <w:rPr>
          <w:rFonts w:ascii="Times New Roman" w:hAnsi="Times New Roman" w:cs="Times New Roman"/>
          <w:sz w:val="24"/>
          <w:szCs w:val="24"/>
        </w:rPr>
        <w:t>допринасят за първоначалното формиране на етнонационалната идентич</w:t>
      </w:r>
      <w:r w:rsidR="00F747CB">
        <w:rPr>
          <w:rFonts w:ascii="Times New Roman" w:hAnsi="Times New Roman" w:cs="Times New Roman"/>
          <w:sz w:val="24"/>
          <w:szCs w:val="24"/>
        </w:rPr>
        <w:t>ност на населението там (</w:t>
      </w:r>
      <w:r w:rsidR="00F747CB">
        <w:rPr>
          <w:rFonts w:ascii="Times New Roman" w:hAnsi="Times New Roman" w:cs="Times New Roman"/>
          <w:sz w:val="24"/>
          <w:szCs w:val="24"/>
          <w:lang w:val="en-US"/>
        </w:rPr>
        <w:t>Cox</w:t>
      </w:r>
      <w:r w:rsidR="00F747CB" w:rsidRPr="00F747CB">
        <w:rPr>
          <w:rFonts w:ascii="Times New Roman" w:hAnsi="Times New Roman" w:cs="Times New Roman"/>
          <w:sz w:val="24"/>
          <w:szCs w:val="24"/>
          <w:lang w:val="ru-RU"/>
        </w:rPr>
        <w:t xml:space="preserve"> 2005: 3-4</w:t>
      </w:r>
      <w:r w:rsidR="00F747CB">
        <w:rPr>
          <w:rFonts w:ascii="Times New Roman" w:hAnsi="Times New Roman" w:cs="Times New Roman"/>
          <w:sz w:val="24"/>
          <w:szCs w:val="24"/>
        </w:rPr>
        <w:t xml:space="preserve">). </w:t>
      </w:r>
      <w:r w:rsidR="00493C1A">
        <w:rPr>
          <w:rFonts w:ascii="Times New Roman" w:hAnsi="Times New Roman" w:cs="Times New Roman"/>
          <w:sz w:val="24"/>
          <w:szCs w:val="24"/>
        </w:rPr>
        <w:t xml:space="preserve">Просвещението в рамките на Хабсбургската монархия </w:t>
      </w:r>
      <w:r w:rsidR="00473E1B">
        <w:rPr>
          <w:rFonts w:ascii="Times New Roman" w:hAnsi="Times New Roman" w:cs="Times New Roman"/>
          <w:sz w:val="24"/>
          <w:szCs w:val="24"/>
        </w:rPr>
        <w:t>се явява периода</w:t>
      </w:r>
      <w:r w:rsidR="0092156E">
        <w:rPr>
          <w:rFonts w:ascii="Times New Roman" w:hAnsi="Times New Roman" w:cs="Times New Roman"/>
          <w:sz w:val="24"/>
          <w:szCs w:val="24"/>
        </w:rPr>
        <w:t>,</w:t>
      </w:r>
      <w:r w:rsidR="00473E1B">
        <w:rPr>
          <w:rFonts w:ascii="Times New Roman" w:hAnsi="Times New Roman" w:cs="Times New Roman"/>
          <w:sz w:val="24"/>
          <w:szCs w:val="24"/>
        </w:rPr>
        <w:t xml:space="preserve"> в който </w:t>
      </w:r>
      <w:r w:rsidR="00580402">
        <w:rPr>
          <w:rFonts w:ascii="Times New Roman" w:hAnsi="Times New Roman" w:cs="Times New Roman"/>
          <w:sz w:val="24"/>
          <w:szCs w:val="24"/>
        </w:rPr>
        <w:t>се изграждат основите на словенската нация по начина</w:t>
      </w:r>
      <w:r w:rsidR="0092156E">
        <w:rPr>
          <w:rFonts w:ascii="Times New Roman" w:hAnsi="Times New Roman" w:cs="Times New Roman"/>
          <w:sz w:val="24"/>
          <w:szCs w:val="24"/>
        </w:rPr>
        <w:t>,</w:t>
      </w:r>
      <w:r w:rsidR="00580402">
        <w:rPr>
          <w:rFonts w:ascii="Times New Roman" w:hAnsi="Times New Roman" w:cs="Times New Roman"/>
          <w:sz w:val="24"/>
          <w:szCs w:val="24"/>
        </w:rPr>
        <w:t xml:space="preserve"> по който бива разбирано това понятие днес</w:t>
      </w:r>
      <w:r w:rsidR="0092156E">
        <w:rPr>
          <w:rFonts w:ascii="Times New Roman" w:hAnsi="Times New Roman" w:cs="Times New Roman"/>
          <w:sz w:val="24"/>
          <w:szCs w:val="24"/>
        </w:rPr>
        <w:t>,</w:t>
      </w:r>
      <w:r w:rsidR="00580402">
        <w:rPr>
          <w:rFonts w:ascii="Times New Roman" w:hAnsi="Times New Roman" w:cs="Times New Roman"/>
          <w:sz w:val="24"/>
          <w:szCs w:val="24"/>
        </w:rPr>
        <w:t xml:space="preserve"> а </w:t>
      </w:r>
      <w:r w:rsidR="001A37AD">
        <w:rPr>
          <w:rFonts w:ascii="Times New Roman" w:hAnsi="Times New Roman" w:cs="Times New Roman"/>
          <w:sz w:val="24"/>
          <w:szCs w:val="24"/>
        </w:rPr>
        <w:t xml:space="preserve">при първото преброяване на населението в империята осъществено към средата на </w:t>
      </w:r>
      <w:r w:rsidR="001A37AD">
        <w:rPr>
          <w:rFonts w:ascii="Times New Roman" w:hAnsi="Times New Roman" w:cs="Times New Roman"/>
          <w:sz w:val="24"/>
          <w:szCs w:val="24"/>
          <w:lang w:val="en-US"/>
        </w:rPr>
        <w:t>XVIII</w:t>
      </w:r>
      <w:r w:rsidR="001A37AD" w:rsidRPr="001A37AD">
        <w:rPr>
          <w:rFonts w:ascii="Times New Roman" w:hAnsi="Times New Roman" w:cs="Times New Roman"/>
          <w:sz w:val="24"/>
          <w:szCs w:val="24"/>
          <w:lang w:val="ru-RU"/>
        </w:rPr>
        <w:t xml:space="preserve"> </w:t>
      </w:r>
      <w:r w:rsidR="001A37AD">
        <w:rPr>
          <w:rFonts w:ascii="Times New Roman" w:hAnsi="Times New Roman" w:cs="Times New Roman"/>
          <w:sz w:val="24"/>
          <w:szCs w:val="24"/>
        </w:rPr>
        <w:t>век</w:t>
      </w:r>
      <w:r w:rsidR="0092156E">
        <w:rPr>
          <w:rFonts w:ascii="Times New Roman" w:hAnsi="Times New Roman" w:cs="Times New Roman"/>
          <w:sz w:val="24"/>
          <w:szCs w:val="24"/>
        </w:rPr>
        <w:t>,</w:t>
      </w:r>
      <w:r w:rsidR="001A37AD">
        <w:rPr>
          <w:rFonts w:ascii="Times New Roman" w:hAnsi="Times New Roman" w:cs="Times New Roman"/>
          <w:sz w:val="24"/>
          <w:szCs w:val="24"/>
        </w:rPr>
        <w:t xml:space="preserve"> </w:t>
      </w:r>
      <w:r w:rsidR="00241FC4">
        <w:rPr>
          <w:rFonts w:ascii="Times New Roman" w:hAnsi="Times New Roman" w:cs="Times New Roman"/>
          <w:sz w:val="24"/>
          <w:szCs w:val="24"/>
        </w:rPr>
        <w:t>словенците се равняват на приблизително един милион души</w:t>
      </w:r>
      <w:r w:rsidR="0092156E">
        <w:rPr>
          <w:rFonts w:ascii="Times New Roman" w:hAnsi="Times New Roman" w:cs="Times New Roman"/>
          <w:sz w:val="24"/>
          <w:szCs w:val="24"/>
        </w:rPr>
        <w:t>,</w:t>
      </w:r>
      <w:r w:rsidR="00241FC4">
        <w:rPr>
          <w:rFonts w:ascii="Times New Roman" w:hAnsi="Times New Roman" w:cs="Times New Roman"/>
          <w:sz w:val="24"/>
          <w:szCs w:val="24"/>
        </w:rPr>
        <w:t xml:space="preserve"> </w:t>
      </w:r>
      <w:r w:rsidR="00093F08">
        <w:rPr>
          <w:rFonts w:ascii="Times New Roman" w:hAnsi="Times New Roman" w:cs="Times New Roman"/>
          <w:sz w:val="24"/>
          <w:szCs w:val="24"/>
        </w:rPr>
        <w:t xml:space="preserve">като административните реформи </w:t>
      </w:r>
      <w:r w:rsidR="00A050C9">
        <w:rPr>
          <w:rFonts w:ascii="Times New Roman" w:hAnsi="Times New Roman" w:cs="Times New Roman"/>
          <w:sz w:val="24"/>
          <w:szCs w:val="24"/>
        </w:rPr>
        <w:t>проведени от Мария Терезия</w:t>
      </w:r>
      <w:r w:rsidR="0092156E">
        <w:rPr>
          <w:rFonts w:ascii="Times New Roman" w:hAnsi="Times New Roman" w:cs="Times New Roman"/>
          <w:sz w:val="24"/>
          <w:szCs w:val="24"/>
        </w:rPr>
        <w:t>,</w:t>
      </w:r>
      <w:r w:rsidR="00A050C9">
        <w:rPr>
          <w:rFonts w:ascii="Times New Roman" w:hAnsi="Times New Roman" w:cs="Times New Roman"/>
          <w:sz w:val="24"/>
          <w:szCs w:val="24"/>
        </w:rPr>
        <w:t xml:space="preserve"> </w:t>
      </w:r>
      <w:r w:rsidR="008F5480">
        <w:rPr>
          <w:rFonts w:ascii="Times New Roman" w:hAnsi="Times New Roman" w:cs="Times New Roman"/>
          <w:sz w:val="24"/>
          <w:szCs w:val="24"/>
        </w:rPr>
        <w:t>водят до премахване на границите между отделните провинции</w:t>
      </w:r>
      <w:r w:rsidR="0092156E">
        <w:rPr>
          <w:rFonts w:ascii="Times New Roman" w:hAnsi="Times New Roman" w:cs="Times New Roman"/>
          <w:sz w:val="24"/>
          <w:szCs w:val="24"/>
        </w:rPr>
        <w:t>,</w:t>
      </w:r>
      <w:r w:rsidR="008F5480">
        <w:rPr>
          <w:rFonts w:ascii="Times New Roman" w:hAnsi="Times New Roman" w:cs="Times New Roman"/>
          <w:sz w:val="24"/>
          <w:szCs w:val="24"/>
        </w:rPr>
        <w:t xml:space="preserve"> обединявайки икономиката и превръщайки територията на днешна Словения във важен търговски път</w:t>
      </w:r>
      <w:r w:rsidR="0092156E">
        <w:rPr>
          <w:rFonts w:ascii="Times New Roman" w:hAnsi="Times New Roman" w:cs="Times New Roman"/>
          <w:sz w:val="24"/>
          <w:szCs w:val="24"/>
        </w:rPr>
        <w:t>,</w:t>
      </w:r>
      <w:r w:rsidR="008F5480">
        <w:rPr>
          <w:rFonts w:ascii="Times New Roman" w:hAnsi="Times New Roman" w:cs="Times New Roman"/>
          <w:sz w:val="24"/>
          <w:szCs w:val="24"/>
        </w:rPr>
        <w:t xml:space="preserve"> свързващ Виена през Марибор, Целе и Любляна с пристанището на Триест</w:t>
      </w:r>
      <w:r w:rsidR="008F5480" w:rsidRPr="008F5480">
        <w:rPr>
          <w:rFonts w:ascii="Times New Roman" w:hAnsi="Times New Roman" w:cs="Times New Roman"/>
          <w:sz w:val="24"/>
          <w:szCs w:val="24"/>
          <w:lang w:val="ru-RU"/>
        </w:rPr>
        <w:t xml:space="preserve"> </w:t>
      </w:r>
      <w:r w:rsidR="008F5480">
        <w:rPr>
          <w:rFonts w:ascii="Times New Roman" w:hAnsi="Times New Roman" w:cs="Times New Roman"/>
          <w:sz w:val="24"/>
          <w:szCs w:val="24"/>
        </w:rPr>
        <w:t>(</w:t>
      </w:r>
      <w:r w:rsidR="008F5480">
        <w:rPr>
          <w:rFonts w:ascii="Times New Roman" w:hAnsi="Times New Roman" w:cs="Times New Roman"/>
          <w:sz w:val="24"/>
          <w:szCs w:val="24"/>
          <w:lang w:val="en-US"/>
        </w:rPr>
        <w:t>Prunk</w:t>
      </w:r>
      <w:r w:rsidR="008F5480" w:rsidRPr="008F5480">
        <w:rPr>
          <w:rFonts w:ascii="Times New Roman" w:hAnsi="Times New Roman" w:cs="Times New Roman"/>
          <w:sz w:val="24"/>
          <w:szCs w:val="24"/>
          <w:lang w:val="ru-RU"/>
        </w:rPr>
        <w:t xml:space="preserve"> 1994: 32-33</w:t>
      </w:r>
      <w:r w:rsidR="008F5480">
        <w:rPr>
          <w:rFonts w:ascii="Times New Roman" w:hAnsi="Times New Roman" w:cs="Times New Roman"/>
          <w:sz w:val="24"/>
          <w:szCs w:val="24"/>
        </w:rPr>
        <w:t xml:space="preserve">). </w:t>
      </w:r>
    </w:p>
    <w:p w:rsidR="008F5480" w:rsidRPr="00562A43" w:rsidRDefault="008F5480" w:rsidP="00FC2784">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rPr>
        <w:tab/>
      </w:r>
      <w:r w:rsidR="00D01421">
        <w:rPr>
          <w:rFonts w:ascii="Times New Roman" w:hAnsi="Times New Roman" w:cs="Times New Roman"/>
          <w:sz w:val="24"/>
          <w:szCs w:val="24"/>
        </w:rPr>
        <w:t xml:space="preserve">Словенското национално пробуждане </w:t>
      </w:r>
      <w:r w:rsidR="00997A68">
        <w:rPr>
          <w:rFonts w:ascii="Times New Roman" w:hAnsi="Times New Roman" w:cs="Times New Roman"/>
          <w:sz w:val="24"/>
          <w:szCs w:val="24"/>
        </w:rPr>
        <w:t xml:space="preserve">във втората половина на </w:t>
      </w:r>
      <w:r w:rsidR="00997A68">
        <w:rPr>
          <w:rFonts w:ascii="Times New Roman" w:hAnsi="Times New Roman" w:cs="Times New Roman"/>
          <w:sz w:val="24"/>
          <w:szCs w:val="24"/>
          <w:lang w:val="en-US"/>
        </w:rPr>
        <w:t>XVIII</w:t>
      </w:r>
      <w:r w:rsidR="00997A68" w:rsidRPr="00997A68">
        <w:rPr>
          <w:rFonts w:ascii="Times New Roman" w:hAnsi="Times New Roman" w:cs="Times New Roman"/>
          <w:sz w:val="24"/>
          <w:szCs w:val="24"/>
          <w:lang w:val="ru-RU"/>
        </w:rPr>
        <w:t xml:space="preserve"> </w:t>
      </w:r>
      <w:r w:rsidR="00997A68">
        <w:rPr>
          <w:rFonts w:ascii="Times New Roman" w:hAnsi="Times New Roman" w:cs="Times New Roman"/>
          <w:sz w:val="24"/>
          <w:szCs w:val="24"/>
        </w:rPr>
        <w:t xml:space="preserve">век и първата половина на </w:t>
      </w:r>
      <w:r w:rsidR="00997A68">
        <w:rPr>
          <w:rFonts w:ascii="Times New Roman" w:hAnsi="Times New Roman" w:cs="Times New Roman"/>
          <w:sz w:val="24"/>
          <w:szCs w:val="24"/>
          <w:lang w:val="en-US"/>
        </w:rPr>
        <w:t>XIX</w:t>
      </w:r>
      <w:r w:rsidR="00997A68" w:rsidRPr="00997A68">
        <w:rPr>
          <w:rFonts w:ascii="Times New Roman" w:hAnsi="Times New Roman" w:cs="Times New Roman"/>
          <w:sz w:val="24"/>
          <w:szCs w:val="24"/>
          <w:lang w:val="ru-RU"/>
        </w:rPr>
        <w:t xml:space="preserve"> </w:t>
      </w:r>
      <w:r w:rsidR="00997A68">
        <w:rPr>
          <w:rFonts w:ascii="Times New Roman" w:hAnsi="Times New Roman" w:cs="Times New Roman"/>
          <w:sz w:val="24"/>
          <w:szCs w:val="24"/>
        </w:rPr>
        <w:t xml:space="preserve">век </w:t>
      </w:r>
      <w:r w:rsidR="00A85AEB">
        <w:rPr>
          <w:rFonts w:ascii="Times New Roman" w:hAnsi="Times New Roman" w:cs="Times New Roman"/>
          <w:sz w:val="24"/>
          <w:szCs w:val="24"/>
        </w:rPr>
        <w:t xml:space="preserve">се подсилва от протичащата модернизация в Хабсбургската </w:t>
      </w:r>
      <w:r w:rsidR="006407F3">
        <w:rPr>
          <w:rFonts w:ascii="Times New Roman" w:hAnsi="Times New Roman" w:cs="Times New Roman"/>
          <w:sz w:val="24"/>
          <w:szCs w:val="24"/>
        </w:rPr>
        <w:lastRenderedPageBreak/>
        <w:t>империя</w:t>
      </w:r>
      <w:r w:rsidR="00562A43">
        <w:rPr>
          <w:rFonts w:ascii="Times New Roman" w:hAnsi="Times New Roman" w:cs="Times New Roman"/>
          <w:sz w:val="24"/>
          <w:szCs w:val="24"/>
        </w:rPr>
        <w:t xml:space="preserve"> (след 1804 г. Австрийската империя)</w:t>
      </w:r>
      <w:r w:rsidR="0092156E">
        <w:rPr>
          <w:rFonts w:ascii="Times New Roman" w:hAnsi="Times New Roman" w:cs="Times New Roman"/>
          <w:sz w:val="24"/>
          <w:szCs w:val="24"/>
        </w:rPr>
        <w:t>,</w:t>
      </w:r>
      <w:r w:rsidR="00A85AEB">
        <w:rPr>
          <w:rFonts w:ascii="Times New Roman" w:hAnsi="Times New Roman" w:cs="Times New Roman"/>
          <w:sz w:val="24"/>
          <w:szCs w:val="24"/>
        </w:rPr>
        <w:t xml:space="preserve"> </w:t>
      </w:r>
      <w:r w:rsidR="006407F3">
        <w:rPr>
          <w:rFonts w:ascii="Times New Roman" w:hAnsi="Times New Roman" w:cs="Times New Roman"/>
          <w:sz w:val="24"/>
          <w:szCs w:val="24"/>
        </w:rPr>
        <w:t>като в резултат на поетапното еманципиране на селячеството (завършило през 1848 г.) и изискванията по отношение на образованието</w:t>
      </w:r>
      <w:r w:rsidR="0092156E">
        <w:rPr>
          <w:rFonts w:ascii="Times New Roman" w:hAnsi="Times New Roman" w:cs="Times New Roman"/>
          <w:sz w:val="24"/>
          <w:szCs w:val="24"/>
        </w:rPr>
        <w:t>,</w:t>
      </w:r>
      <w:r w:rsidR="006407F3">
        <w:rPr>
          <w:rFonts w:ascii="Times New Roman" w:hAnsi="Times New Roman" w:cs="Times New Roman"/>
          <w:sz w:val="24"/>
          <w:szCs w:val="24"/>
        </w:rPr>
        <w:t xml:space="preserve"> позволяват на словенците да получат по-голяма социална мобилност и въпреки че в училищата основната цел е била тяхното германизиране</w:t>
      </w:r>
      <w:r w:rsidR="0092156E">
        <w:rPr>
          <w:rFonts w:ascii="Times New Roman" w:hAnsi="Times New Roman" w:cs="Times New Roman"/>
          <w:sz w:val="24"/>
          <w:szCs w:val="24"/>
        </w:rPr>
        <w:t>,</w:t>
      </w:r>
      <w:r w:rsidR="006407F3">
        <w:rPr>
          <w:rFonts w:ascii="Times New Roman" w:hAnsi="Times New Roman" w:cs="Times New Roman"/>
          <w:sz w:val="24"/>
          <w:szCs w:val="24"/>
        </w:rPr>
        <w:t xml:space="preserve"> всъщност те успяват да развият допълнително своята идентичност</w:t>
      </w:r>
      <w:r w:rsidR="006407F3" w:rsidRPr="006407F3">
        <w:rPr>
          <w:rFonts w:ascii="Times New Roman" w:hAnsi="Times New Roman" w:cs="Times New Roman"/>
          <w:sz w:val="24"/>
          <w:szCs w:val="24"/>
          <w:lang w:val="ru-RU"/>
        </w:rPr>
        <w:t xml:space="preserve">: </w:t>
      </w:r>
      <w:r w:rsidR="000E5405">
        <w:rPr>
          <w:rFonts w:ascii="Times New Roman" w:hAnsi="Times New Roman" w:cs="Times New Roman"/>
          <w:sz w:val="24"/>
          <w:szCs w:val="24"/>
        </w:rPr>
        <w:t xml:space="preserve">Марко Похлин разработва труд относно словенската граматика (1768 г.), Антон Линхарт </w:t>
      </w:r>
      <w:r w:rsidR="008414CE">
        <w:rPr>
          <w:rFonts w:ascii="Times New Roman" w:hAnsi="Times New Roman" w:cs="Times New Roman"/>
          <w:sz w:val="24"/>
          <w:szCs w:val="24"/>
        </w:rPr>
        <w:t>написва „История на словенците“ (1788 – 1791 г.), а Валентин Водник публикува първия словенски вестник (1797 – 1800 г.) (</w:t>
      </w:r>
      <w:r w:rsidR="008414CE">
        <w:rPr>
          <w:rFonts w:ascii="Times New Roman" w:hAnsi="Times New Roman" w:cs="Times New Roman"/>
          <w:sz w:val="24"/>
          <w:szCs w:val="24"/>
          <w:lang w:val="en-US"/>
        </w:rPr>
        <w:t>Plut</w:t>
      </w:r>
      <w:r w:rsidR="008414CE" w:rsidRPr="00562A43">
        <w:rPr>
          <w:rFonts w:ascii="Times New Roman" w:hAnsi="Times New Roman" w:cs="Times New Roman"/>
          <w:sz w:val="24"/>
          <w:szCs w:val="24"/>
          <w:lang w:val="ru-RU"/>
        </w:rPr>
        <w:t>-</w:t>
      </w:r>
      <w:r w:rsidR="008414CE">
        <w:rPr>
          <w:rFonts w:ascii="Times New Roman" w:hAnsi="Times New Roman" w:cs="Times New Roman"/>
          <w:sz w:val="24"/>
          <w:szCs w:val="24"/>
          <w:lang w:val="en-US"/>
        </w:rPr>
        <w:t>Pregelj</w:t>
      </w:r>
      <w:r w:rsidR="008414CE" w:rsidRPr="00562A43">
        <w:rPr>
          <w:rFonts w:ascii="Times New Roman" w:hAnsi="Times New Roman" w:cs="Times New Roman"/>
          <w:sz w:val="24"/>
          <w:szCs w:val="24"/>
          <w:lang w:val="ru-RU"/>
        </w:rPr>
        <w:t xml:space="preserve">, </w:t>
      </w:r>
      <w:r w:rsidR="008414CE">
        <w:rPr>
          <w:rFonts w:ascii="Times New Roman" w:hAnsi="Times New Roman" w:cs="Times New Roman"/>
          <w:sz w:val="24"/>
          <w:szCs w:val="24"/>
          <w:lang w:val="en-US"/>
        </w:rPr>
        <w:t>Rogel</w:t>
      </w:r>
      <w:r w:rsidR="008414CE" w:rsidRPr="00562A43">
        <w:rPr>
          <w:rFonts w:ascii="Times New Roman" w:hAnsi="Times New Roman" w:cs="Times New Roman"/>
          <w:sz w:val="24"/>
          <w:szCs w:val="24"/>
          <w:lang w:val="ru-RU"/>
        </w:rPr>
        <w:t xml:space="preserve"> 2010: </w:t>
      </w:r>
      <w:r w:rsidR="008414CE">
        <w:rPr>
          <w:rFonts w:ascii="Times New Roman" w:hAnsi="Times New Roman" w:cs="Times New Roman"/>
          <w:sz w:val="24"/>
          <w:szCs w:val="24"/>
          <w:lang w:val="en-US"/>
        </w:rPr>
        <w:t>xliii</w:t>
      </w:r>
      <w:r w:rsidR="008414CE" w:rsidRPr="00562A43">
        <w:rPr>
          <w:rFonts w:ascii="Times New Roman" w:hAnsi="Times New Roman" w:cs="Times New Roman"/>
          <w:sz w:val="24"/>
          <w:szCs w:val="24"/>
          <w:lang w:val="ru-RU"/>
        </w:rPr>
        <w:t>-</w:t>
      </w:r>
      <w:r w:rsidR="008414CE">
        <w:rPr>
          <w:rFonts w:ascii="Times New Roman" w:hAnsi="Times New Roman" w:cs="Times New Roman"/>
          <w:sz w:val="24"/>
          <w:szCs w:val="24"/>
          <w:lang w:val="en-US"/>
        </w:rPr>
        <w:t>xliv</w:t>
      </w:r>
      <w:r w:rsidR="008414CE">
        <w:rPr>
          <w:rFonts w:ascii="Times New Roman" w:hAnsi="Times New Roman" w:cs="Times New Roman"/>
          <w:sz w:val="24"/>
          <w:szCs w:val="24"/>
        </w:rPr>
        <w:t>)</w:t>
      </w:r>
      <w:r w:rsidR="008414CE" w:rsidRPr="00562A43">
        <w:rPr>
          <w:rFonts w:ascii="Times New Roman" w:hAnsi="Times New Roman" w:cs="Times New Roman"/>
          <w:sz w:val="24"/>
          <w:szCs w:val="24"/>
          <w:lang w:val="ru-RU"/>
        </w:rPr>
        <w:t xml:space="preserve">. </w:t>
      </w:r>
    </w:p>
    <w:p w:rsidR="001101DC" w:rsidRDefault="007518B9" w:rsidP="00FC2784">
      <w:pPr>
        <w:spacing w:line="360" w:lineRule="auto"/>
        <w:jc w:val="both"/>
        <w:rPr>
          <w:rFonts w:ascii="Times New Roman" w:hAnsi="Times New Roman" w:cs="Times New Roman"/>
          <w:sz w:val="24"/>
          <w:szCs w:val="24"/>
        </w:rPr>
      </w:pPr>
      <w:r w:rsidRPr="00562A43">
        <w:rPr>
          <w:rFonts w:ascii="Times New Roman" w:hAnsi="Times New Roman" w:cs="Times New Roman"/>
          <w:sz w:val="24"/>
          <w:szCs w:val="24"/>
          <w:lang w:val="ru-RU"/>
        </w:rPr>
        <w:tab/>
      </w:r>
      <w:r>
        <w:rPr>
          <w:rFonts w:ascii="Times New Roman" w:hAnsi="Times New Roman" w:cs="Times New Roman"/>
          <w:sz w:val="24"/>
          <w:szCs w:val="24"/>
        </w:rPr>
        <w:t xml:space="preserve">През 1797 г. и 1805 г. </w:t>
      </w:r>
      <w:r w:rsidR="00062852">
        <w:rPr>
          <w:rFonts w:ascii="Times New Roman" w:hAnsi="Times New Roman" w:cs="Times New Roman"/>
          <w:sz w:val="24"/>
          <w:szCs w:val="24"/>
        </w:rPr>
        <w:t>войските на Наполеон за кратко окупират територията на днешна Словения</w:t>
      </w:r>
      <w:r w:rsidR="0092156E">
        <w:rPr>
          <w:rFonts w:ascii="Times New Roman" w:hAnsi="Times New Roman" w:cs="Times New Roman"/>
          <w:sz w:val="24"/>
          <w:szCs w:val="24"/>
        </w:rPr>
        <w:t>,</w:t>
      </w:r>
      <w:r w:rsidR="00062852">
        <w:rPr>
          <w:rFonts w:ascii="Times New Roman" w:hAnsi="Times New Roman" w:cs="Times New Roman"/>
          <w:sz w:val="24"/>
          <w:szCs w:val="24"/>
        </w:rPr>
        <w:t xml:space="preserve"> но през 1809 г. френското управление се установява за четири години превръщайки </w:t>
      </w:r>
      <w:r w:rsidR="002C0108">
        <w:rPr>
          <w:rFonts w:ascii="Times New Roman" w:hAnsi="Times New Roman" w:cs="Times New Roman"/>
          <w:sz w:val="24"/>
          <w:szCs w:val="24"/>
        </w:rPr>
        <w:t>Гориция, Триест, Австрийска Истрия, Карниола, Западна Каринтия и земите южно от Сава</w:t>
      </w:r>
      <w:r w:rsidR="0092156E">
        <w:rPr>
          <w:rFonts w:ascii="Times New Roman" w:hAnsi="Times New Roman" w:cs="Times New Roman"/>
          <w:sz w:val="24"/>
          <w:szCs w:val="24"/>
        </w:rPr>
        <w:t>,</w:t>
      </w:r>
      <w:r w:rsidR="002C0108">
        <w:rPr>
          <w:rFonts w:ascii="Times New Roman" w:hAnsi="Times New Roman" w:cs="Times New Roman"/>
          <w:sz w:val="24"/>
          <w:szCs w:val="24"/>
        </w:rPr>
        <w:t xml:space="preserve"> намиращи се между Карниола и Босна в т.нар. Илирийски провинции</w:t>
      </w:r>
      <w:r w:rsidR="00556179">
        <w:rPr>
          <w:rFonts w:ascii="Times New Roman" w:hAnsi="Times New Roman" w:cs="Times New Roman"/>
          <w:sz w:val="24"/>
          <w:szCs w:val="24"/>
        </w:rPr>
        <w:t>,</w:t>
      </w:r>
      <w:r w:rsidR="002C0108">
        <w:rPr>
          <w:rFonts w:ascii="Times New Roman" w:hAnsi="Times New Roman" w:cs="Times New Roman"/>
          <w:sz w:val="24"/>
          <w:szCs w:val="24"/>
        </w:rPr>
        <w:t xml:space="preserve"> </w:t>
      </w:r>
      <w:r w:rsidR="00332098">
        <w:rPr>
          <w:rFonts w:ascii="Times New Roman" w:hAnsi="Times New Roman" w:cs="Times New Roman"/>
          <w:sz w:val="24"/>
          <w:szCs w:val="24"/>
        </w:rPr>
        <w:t xml:space="preserve">представляващи част от Първата </w:t>
      </w:r>
      <w:r w:rsidR="006C246D">
        <w:rPr>
          <w:rFonts w:ascii="Times New Roman" w:hAnsi="Times New Roman" w:cs="Times New Roman"/>
          <w:sz w:val="24"/>
          <w:szCs w:val="24"/>
        </w:rPr>
        <w:t>ф</w:t>
      </w:r>
      <w:r w:rsidR="00332098">
        <w:rPr>
          <w:rFonts w:ascii="Times New Roman" w:hAnsi="Times New Roman" w:cs="Times New Roman"/>
          <w:sz w:val="24"/>
          <w:szCs w:val="24"/>
        </w:rPr>
        <w:t>ренска империя</w:t>
      </w:r>
      <w:r w:rsidR="007A4CAE">
        <w:rPr>
          <w:rFonts w:ascii="Times New Roman" w:hAnsi="Times New Roman" w:cs="Times New Roman"/>
          <w:sz w:val="24"/>
          <w:szCs w:val="24"/>
        </w:rPr>
        <w:t xml:space="preserve"> (</w:t>
      </w:r>
      <w:r w:rsidR="007A4CAE">
        <w:rPr>
          <w:rFonts w:ascii="Times New Roman" w:hAnsi="Times New Roman" w:cs="Times New Roman"/>
          <w:sz w:val="24"/>
          <w:szCs w:val="24"/>
          <w:lang w:val="en-US"/>
        </w:rPr>
        <w:t>Stih</w:t>
      </w:r>
      <w:r w:rsidR="007A4CAE" w:rsidRPr="007A4CAE">
        <w:rPr>
          <w:rFonts w:ascii="Times New Roman" w:hAnsi="Times New Roman" w:cs="Times New Roman"/>
          <w:sz w:val="24"/>
          <w:szCs w:val="24"/>
          <w:lang w:val="ru-RU"/>
        </w:rPr>
        <w:t xml:space="preserve">, </w:t>
      </w:r>
      <w:r w:rsidR="007A4CAE">
        <w:rPr>
          <w:rFonts w:ascii="Times New Roman" w:hAnsi="Times New Roman" w:cs="Times New Roman"/>
          <w:sz w:val="24"/>
          <w:szCs w:val="24"/>
          <w:lang w:val="en-US"/>
        </w:rPr>
        <w:t>Simoniti</w:t>
      </w:r>
      <w:r w:rsidR="007A4CAE" w:rsidRPr="007A4CAE">
        <w:rPr>
          <w:rFonts w:ascii="Times New Roman" w:hAnsi="Times New Roman" w:cs="Times New Roman"/>
          <w:sz w:val="24"/>
          <w:szCs w:val="24"/>
          <w:lang w:val="ru-RU"/>
        </w:rPr>
        <w:t xml:space="preserve">, </w:t>
      </w:r>
      <w:r w:rsidR="007A4CAE">
        <w:rPr>
          <w:rFonts w:ascii="Times New Roman" w:hAnsi="Times New Roman" w:cs="Times New Roman"/>
          <w:sz w:val="24"/>
          <w:szCs w:val="24"/>
          <w:lang w:val="en-US"/>
        </w:rPr>
        <w:t>Vodopivec</w:t>
      </w:r>
      <w:r w:rsidR="007A4CAE" w:rsidRPr="007A4CAE">
        <w:rPr>
          <w:rFonts w:ascii="Times New Roman" w:hAnsi="Times New Roman" w:cs="Times New Roman"/>
          <w:sz w:val="24"/>
          <w:szCs w:val="24"/>
          <w:lang w:val="ru-RU"/>
        </w:rPr>
        <w:t xml:space="preserve"> 2008: 262-264</w:t>
      </w:r>
      <w:r w:rsidR="007A4CAE">
        <w:rPr>
          <w:rFonts w:ascii="Times New Roman" w:hAnsi="Times New Roman" w:cs="Times New Roman"/>
          <w:sz w:val="24"/>
          <w:szCs w:val="24"/>
        </w:rPr>
        <w:t>)</w:t>
      </w:r>
      <w:r w:rsidR="00332098">
        <w:rPr>
          <w:rFonts w:ascii="Times New Roman" w:hAnsi="Times New Roman" w:cs="Times New Roman"/>
          <w:sz w:val="24"/>
          <w:szCs w:val="24"/>
        </w:rPr>
        <w:t xml:space="preserve">. </w:t>
      </w:r>
      <w:r w:rsidR="003C5366">
        <w:rPr>
          <w:rFonts w:ascii="Times New Roman" w:hAnsi="Times New Roman" w:cs="Times New Roman"/>
          <w:sz w:val="24"/>
          <w:szCs w:val="24"/>
        </w:rPr>
        <w:t>Френските власти подкрепят развитието на словенския национализъм</w:t>
      </w:r>
      <w:r w:rsidR="00556179">
        <w:rPr>
          <w:rFonts w:ascii="Times New Roman" w:hAnsi="Times New Roman" w:cs="Times New Roman"/>
          <w:sz w:val="24"/>
          <w:szCs w:val="24"/>
        </w:rPr>
        <w:t>,</w:t>
      </w:r>
      <w:r w:rsidR="003C5366">
        <w:rPr>
          <w:rFonts w:ascii="Times New Roman" w:hAnsi="Times New Roman" w:cs="Times New Roman"/>
          <w:sz w:val="24"/>
          <w:szCs w:val="24"/>
        </w:rPr>
        <w:t xml:space="preserve"> но в резултат на промяната на границите икономическото благосъстояние на населението се влошава значително</w:t>
      </w:r>
      <w:r w:rsidR="00556179">
        <w:rPr>
          <w:rFonts w:ascii="Times New Roman" w:hAnsi="Times New Roman" w:cs="Times New Roman"/>
          <w:sz w:val="24"/>
          <w:szCs w:val="24"/>
        </w:rPr>
        <w:t>,</w:t>
      </w:r>
      <w:r w:rsidR="003C5366">
        <w:rPr>
          <w:rFonts w:ascii="Times New Roman" w:hAnsi="Times New Roman" w:cs="Times New Roman"/>
          <w:sz w:val="24"/>
          <w:szCs w:val="24"/>
        </w:rPr>
        <w:t xml:space="preserve"> тъй като бива прекъснат изключително важния търговски път посочен по-горе. </w:t>
      </w:r>
      <w:r w:rsidR="00672E08">
        <w:rPr>
          <w:rFonts w:ascii="Times New Roman" w:hAnsi="Times New Roman" w:cs="Times New Roman"/>
          <w:sz w:val="24"/>
          <w:szCs w:val="24"/>
        </w:rPr>
        <w:t>През 1813 г. земите на Илирийските провинции са инкорпорирани обратно в Австрийската империя</w:t>
      </w:r>
      <w:r w:rsidR="009D59FA">
        <w:rPr>
          <w:rFonts w:ascii="Times New Roman" w:hAnsi="Times New Roman" w:cs="Times New Roman"/>
          <w:sz w:val="24"/>
          <w:szCs w:val="24"/>
        </w:rPr>
        <w:t xml:space="preserve"> (</w:t>
      </w:r>
      <w:r w:rsidR="005207CE">
        <w:rPr>
          <w:rFonts w:ascii="Times New Roman" w:hAnsi="Times New Roman" w:cs="Times New Roman"/>
          <w:sz w:val="24"/>
          <w:szCs w:val="24"/>
          <w:lang w:val="en-US"/>
        </w:rPr>
        <w:t>Luthar</w:t>
      </w:r>
      <w:r w:rsidR="005207CE" w:rsidRPr="005207CE">
        <w:rPr>
          <w:rFonts w:ascii="Times New Roman" w:hAnsi="Times New Roman" w:cs="Times New Roman"/>
          <w:sz w:val="24"/>
          <w:szCs w:val="24"/>
          <w:lang w:val="ru-RU"/>
        </w:rPr>
        <w:t xml:space="preserve"> 2008: 262</w:t>
      </w:r>
      <w:r w:rsidR="009D59FA">
        <w:rPr>
          <w:rFonts w:ascii="Times New Roman" w:hAnsi="Times New Roman" w:cs="Times New Roman"/>
          <w:sz w:val="24"/>
          <w:szCs w:val="24"/>
        </w:rPr>
        <w:t>)</w:t>
      </w:r>
      <w:r w:rsidR="00672E08">
        <w:rPr>
          <w:rFonts w:ascii="Times New Roman" w:hAnsi="Times New Roman" w:cs="Times New Roman"/>
          <w:sz w:val="24"/>
          <w:szCs w:val="24"/>
        </w:rPr>
        <w:t xml:space="preserve">. </w:t>
      </w:r>
    </w:p>
    <w:p w:rsidR="0048540B" w:rsidRDefault="0048540B" w:rsidP="00FC2784">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При преминаването от Просвещение към Романтизъм (1815 </w:t>
      </w:r>
      <w:r w:rsidR="00E408F3">
        <w:rPr>
          <w:rFonts w:ascii="Times New Roman" w:hAnsi="Times New Roman" w:cs="Times New Roman"/>
          <w:sz w:val="24"/>
          <w:szCs w:val="24"/>
        </w:rPr>
        <w:t>–</w:t>
      </w:r>
      <w:r>
        <w:rPr>
          <w:rFonts w:ascii="Times New Roman" w:hAnsi="Times New Roman" w:cs="Times New Roman"/>
          <w:sz w:val="24"/>
          <w:szCs w:val="24"/>
        </w:rPr>
        <w:t xml:space="preserve"> </w:t>
      </w:r>
      <w:r w:rsidR="00E408F3">
        <w:rPr>
          <w:rFonts w:ascii="Times New Roman" w:hAnsi="Times New Roman" w:cs="Times New Roman"/>
          <w:sz w:val="24"/>
          <w:szCs w:val="24"/>
        </w:rPr>
        <w:t>1848 г.</w:t>
      </w:r>
      <w:r>
        <w:rPr>
          <w:rFonts w:ascii="Times New Roman" w:hAnsi="Times New Roman" w:cs="Times New Roman"/>
          <w:sz w:val="24"/>
          <w:szCs w:val="24"/>
        </w:rPr>
        <w:t>)</w:t>
      </w:r>
      <w:r w:rsidR="00C17EC2">
        <w:rPr>
          <w:rFonts w:ascii="Times New Roman" w:hAnsi="Times New Roman" w:cs="Times New Roman"/>
          <w:sz w:val="24"/>
          <w:szCs w:val="24"/>
        </w:rPr>
        <w:t xml:space="preserve">, словенските интелектуалци </w:t>
      </w:r>
      <w:r w:rsidR="00B02DFB">
        <w:rPr>
          <w:rFonts w:ascii="Times New Roman" w:hAnsi="Times New Roman" w:cs="Times New Roman"/>
          <w:sz w:val="24"/>
          <w:szCs w:val="24"/>
        </w:rPr>
        <w:t>развиват</w:t>
      </w:r>
      <w:r w:rsidR="00C17EC2">
        <w:rPr>
          <w:rFonts w:ascii="Times New Roman" w:hAnsi="Times New Roman" w:cs="Times New Roman"/>
          <w:sz w:val="24"/>
          <w:szCs w:val="24"/>
        </w:rPr>
        <w:t xml:space="preserve"> обособен словенски език и култура</w:t>
      </w:r>
      <w:r w:rsidR="00556179">
        <w:rPr>
          <w:rFonts w:ascii="Times New Roman" w:hAnsi="Times New Roman" w:cs="Times New Roman"/>
          <w:sz w:val="24"/>
          <w:szCs w:val="24"/>
        </w:rPr>
        <w:t>,</w:t>
      </w:r>
      <w:r w:rsidR="00C17EC2">
        <w:rPr>
          <w:rFonts w:ascii="Times New Roman" w:hAnsi="Times New Roman" w:cs="Times New Roman"/>
          <w:sz w:val="24"/>
          <w:szCs w:val="24"/>
        </w:rPr>
        <w:t xml:space="preserve"> като по времето на този формиращ период</w:t>
      </w:r>
      <w:r w:rsidR="00556179">
        <w:rPr>
          <w:rFonts w:ascii="Times New Roman" w:hAnsi="Times New Roman" w:cs="Times New Roman"/>
          <w:sz w:val="24"/>
          <w:szCs w:val="24"/>
        </w:rPr>
        <w:t>,</w:t>
      </w:r>
      <w:r w:rsidR="00C17EC2">
        <w:rPr>
          <w:rFonts w:ascii="Times New Roman" w:hAnsi="Times New Roman" w:cs="Times New Roman"/>
          <w:sz w:val="24"/>
          <w:szCs w:val="24"/>
        </w:rPr>
        <w:t xml:space="preserve"> </w:t>
      </w:r>
      <w:r w:rsidR="00B02DFB">
        <w:rPr>
          <w:rFonts w:ascii="Times New Roman" w:hAnsi="Times New Roman" w:cs="Times New Roman"/>
          <w:sz w:val="24"/>
          <w:szCs w:val="24"/>
        </w:rPr>
        <w:t xml:space="preserve">те избират да не се сливат с </w:t>
      </w:r>
      <w:r w:rsidR="00E80DB1" w:rsidRPr="00E80DB1">
        <w:rPr>
          <w:rFonts w:ascii="Times New Roman" w:hAnsi="Times New Roman" w:cs="Times New Roman"/>
          <w:sz w:val="24"/>
          <w:szCs w:val="24"/>
          <w:lang w:val="ru-RU"/>
        </w:rPr>
        <w:t>и</w:t>
      </w:r>
      <w:r w:rsidR="00B02DFB">
        <w:rPr>
          <w:rFonts w:ascii="Times New Roman" w:hAnsi="Times New Roman" w:cs="Times New Roman"/>
          <w:sz w:val="24"/>
          <w:szCs w:val="24"/>
        </w:rPr>
        <w:t xml:space="preserve">лирийското движение </w:t>
      </w:r>
      <w:r w:rsidR="00DE6AF4">
        <w:rPr>
          <w:rFonts w:ascii="Times New Roman" w:hAnsi="Times New Roman" w:cs="Times New Roman"/>
          <w:sz w:val="24"/>
          <w:szCs w:val="24"/>
        </w:rPr>
        <w:t>на хърватите</w:t>
      </w:r>
      <w:r w:rsidR="00556179">
        <w:rPr>
          <w:rFonts w:ascii="Times New Roman" w:hAnsi="Times New Roman" w:cs="Times New Roman"/>
          <w:sz w:val="24"/>
          <w:szCs w:val="24"/>
        </w:rPr>
        <w:t>,</w:t>
      </w:r>
      <w:r w:rsidR="00DE6AF4">
        <w:rPr>
          <w:rFonts w:ascii="Times New Roman" w:hAnsi="Times New Roman" w:cs="Times New Roman"/>
          <w:sz w:val="24"/>
          <w:szCs w:val="24"/>
        </w:rPr>
        <w:t xml:space="preserve"> въпреки че Виена изразява своето предпочитание за създаването на общ език за всички южни славяни (</w:t>
      </w:r>
      <w:r w:rsidR="00DE6AF4">
        <w:rPr>
          <w:rFonts w:ascii="Times New Roman" w:hAnsi="Times New Roman" w:cs="Times New Roman"/>
          <w:sz w:val="24"/>
          <w:szCs w:val="24"/>
          <w:lang w:val="en-US"/>
        </w:rPr>
        <w:t>Plut</w:t>
      </w:r>
      <w:r w:rsidR="00DE6AF4" w:rsidRPr="00DE6AF4">
        <w:rPr>
          <w:rFonts w:ascii="Times New Roman" w:hAnsi="Times New Roman" w:cs="Times New Roman"/>
          <w:sz w:val="24"/>
          <w:szCs w:val="24"/>
          <w:lang w:val="ru-RU"/>
        </w:rPr>
        <w:t>-</w:t>
      </w:r>
      <w:r w:rsidR="00DE6AF4">
        <w:rPr>
          <w:rFonts w:ascii="Times New Roman" w:hAnsi="Times New Roman" w:cs="Times New Roman"/>
          <w:sz w:val="24"/>
          <w:szCs w:val="24"/>
          <w:lang w:val="en-US"/>
        </w:rPr>
        <w:t>Pregelj</w:t>
      </w:r>
      <w:r w:rsidR="00DE6AF4" w:rsidRPr="00DE6AF4">
        <w:rPr>
          <w:rFonts w:ascii="Times New Roman" w:hAnsi="Times New Roman" w:cs="Times New Roman"/>
          <w:sz w:val="24"/>
          <w:szCs w:val="24"/>
          <w:lang w:val="ru-RU"/>
        </w:rPr>
        <w:t xml:space="preserve">, </w:t>
      </w:r>
      <w:r w:rsidR="00DE6AF4">
        <w:rPr>
          <w:rFonts w:ascii="Times New Roman" w:hAnsi="Times New Roman" w:cs="Times New Roman"/>
          <w:sz w:val="24"/>
          <w:szCs w:val="24"/>
          <w:lang w:val="en-US"/>
        </w:rPr>
        <w:t>Rogel</w:t>
      </w:r>
      <w:r w:rsidR="00DE6AF4" w:rsidRPr="00DE6AF4">
        <w:rPr>
          <w:rFonts w:ascii="Times New Roman" w:hAnsi="Times New Roman" w:cs="Times New Roman"/>
          <w:sz w:val="24"/>
          <w:szCs w:val="24"/>
          <w:lang w:val="ru-RU"/>
        </w:rPr>
        <w:t xml:space="preserve"> 2010: </w:t>
      </w:r>
      <w:r w:rsidR="00DE6AF4">
        <w:rPr>
          <w:rFonts w:ascii="Times New Roman" w:hAnsi="Times New Roman" w:cs="Times New Roman"/>
          <w:sz w:val="24"/>
          <w:szCs w:val="24"/>
          <w:lang w:val="en-US"/>
        </w:rPr>
        <w:t>xliv</w:t>
      </w:r>
      <w:r w:rsidR="00DE6AF4">
        <w:rPr>
          <w:rFonts w:ascii="Times New Roman" w:hAnsi="Times New Roman" w:cs="Times New Roman"/>
          <w:sz w:val="24"/>
          <w:szCs w:val="24"/>
        </w:rPr>
        <w:t>). Това историческо събитие безспорно представлява най-важния момент относно изграждането на словенската национална идентичност</w:t>
      </w:r>
      <w:r w:rsidR="00556179">
        <w:rPr>
          <w:rFonts w:ascii="Times New Roman" w:hAnsi="Times New Roman" w:cs="Times New Roman"/>
          <w:sz w:val="24"/>
          <w:szCs w:val="24"/>
        </w:rPr>
        <w:t>,</w:t>
      </w:r>
      <w:r w:rsidR="00DE6AF4">
        <w:rPr>
          <w:rFonts w:ascii="Times New Roman" w:hAnsi="Times New Roman" w:cs="Times New Roman"/>
          <w:sz w:val="24"/>
          <w:szCs w:val="24"/>
        </w:rPr>
        <w:t xml:space="preserve"> тъй като в случай че е бил избран другия</w:t>
      </w:r>
      <w:r w:rsidR="00CE2B89">
        <w:rPr>
          <w:rFonts w:ascii="Times New Roman" w:hAnsi="Times New Roman" w:cs="Times New Roman"/>
          <w:sz w:val="24"/>
          <w:szCs w:val="24"/>
        </w:rPr>
        <w:t>т</w:t>
      </w:r>
      <w:r w:rsidR="00DE6AF4">
        <w:rPr>
          <w:rFonts w:ascii="Times New Roman" w:hAnsi="Times New Roman" w:cs="Times New Roman"/>
          <w:sz w:val="24"/>
          <w:szCs w:val="24"/>
        </w:rPr>
        <w:t xml:space="preserve"> вариант за развитие</w:t>
      </w:r>
      <w:r w:rsidR="00556179">
        <w:rPr>
          <w:rFonts w:ascii="Times New Roman" w:hAnsi="Times New Roman" w:cs="Times New Roman"/>
          <w:sz w:val="24"/>
          <w:szCs w:val="24"/>
        </w:rPr>
        <w:t>,</w:t>
      </w:r>
      <w:r w:rsidR="00DE6AF4">
        <w:rPr>
          <w:rFonts w:ascii="Times New Roman" w:hAnsi="Times New Roman" w:cs="Times New Roman"/>
          <w:sz w:val="24"/>
          <w:szCs w:val="24"/>
        </w:rPr>
        <w:t xml:space="preserve"> най-вероятно никога нямаше да съществува държава Словения. </w:t>
      </w:r>
    </w:p>
    <w:p w:rsidR="00CE2B89" w:rsidRDefault="00CE2B89" w:rsidP="00FC278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913DB">
        <w:rPr>
          <w:rFonts w:ascii="Times New Roman" w:hAnsi="Times New Roman" w:cs="Times New Roman"/>
          <w:sz w:val="24"/>
          <w:szCs w:val="24"/>
        </w:rPr>
        <w:t xml:space="preserve">В последната трета на </w:t>
      </w:r>
      <w:r w:rsidR="00A913DB">
        <w:rPr>
          <w:rFonts w:ascii="Times New Roman" w:hAnsi="Times New Roman" w:cs="Times New Roman"/>
          <w:sz w:val="24"/>
          <w:szCs w:val="24"/>
          <w:lang w:val="en-US"/>
        </w:rPr>
        <w:t>XIX</w:t>
      </w:r>
      <w:r w:rsidR="00A913DB" w:rsidRPr="00A913DB">
        <w:rPr>
          <w:rFonts w:ascii="Times New Roman" w:hAnsi="Times New Roman" w:cs="Times New Roman"/>
          <w:sz w:val="24"/>
          <w:szCs w:val="24"/>
          <w:lang w:val="ru-RU"/>
        </w:rPr>
        <w:t xml:space="preserve"> </w:t>
      </w:r>
      <w:r w:rsidR="00A913DB">
        <w:rPr>
          <w:rFonts w:ascii="Times New Roman" w:hAnsi="Times New Roman" w:cs="Times New Roman"/>
          <w:sz w:val="24"/>
          <w:szCs w:val="24"/>
        </w:rPr>
        <w:t xml:space="preserve">век започват процеси на </w:t>
      </w:r>
      <w:r w:rsidR="00EF1915">
        <w:rPr>
          <w:rFonts w:ascii="Times New Roman" w:hAnsi="Times New Roman" w:cs="Times New Roman"/>
          <w:sz w:val="24"/>
          <w:szCs w:val="24"/>
        </w:rPr>
        <w:t>многостранно развитие на словенската нация</w:t>
      </w:r>
      <w:r w:rsidR="00556179">
        <w:rPr>
          <w:rFonts w:ascii="Times New Roman" w:hAnsi="Times New Roman" w:cs="Times New Roman"/>
          <w:sz w:val="24"/>
          <w:szCs w:val="24"/>
        </w:rPr>
        <w:t>,</w:t>
      </w:r>
      <w:r w:rsidR="00EF1915">
        <w:rPr>
          <w:rFonts w:ascii="Times New Roman" w:hAnsi="Times New Roman" w:cs="Times New Roman"/>
          <w:sz w:val="24"/>
          <w:szCs w:val="24"/>
        </w:rPr>
        <w:t xml:space="preserve"> която се утвърждава и включва в политическия живот на Австро-Унгария</w:t>
      </w:r>
      <w:r w:rsidR="00556179">
        <w:rPr>
          <w:rFonts w:ascii="Times New Roman" w:hAnsi="Times New Roman" w:cs="Times New Roman"/>
          <w:sz w:val="24"/>
          <w:szCs w:val="24"/>
        </w:rPr>
        <w:t>,</w:t>
      </w:r>
      <w:r w:rsidR="00EF1915">
        <w:rPr>
          <w:rFonts w:ascii="Times New Roman" w:hAnsi="Times New Roman" w:cs="Times New Roman"/>
          <w:sz w:val="24"/>
          <w:szCs w:val="24"/>
        </w:rPr>
        <w:t xml:space="preserve"> но кризата в селското стопанство принуждава голяма част от населението да се насочи към градовете</w:t>
      </w:r>
      <w:r w:rsidR="00556179">
        <w:rPr>
          <w:rFonts w:ascii="Times New Roman" w:hAnsi="Times New Roman" w:cs="Times New Roman"/>
          <w:sz w:val="24"/>
          <w:szCs w:val="24"/>
        </w:rPr>
        <w:t>,</w:t>
      </w:r>
      <w:r w:rsidR="00EF1915">
        <w:rPr>
          <w:rFonts w:ascii="Times New Roman" w:hAnsi="Times New Roman" w:cs="Times New Roman"/>
          <w:sz w:val="24"/>
          <w:szCs w:val="24"/>
        </w:rPr>
        <w:t xml:space="preserve"> които на свой ред се пренаселват и поради бавно развиващата се индустрия безработицата се увеличава </w:t>
      </w:r>
      <w:r w:rsidR="002F7536">
        <w:rPr>
          <w:rFonts w:ascii="Times New Roman" w:hAnsi="Times New Roman" w:cs="Times New Roman"/>
          <w:sz w:val="24"/>
          <w:szCs w:val="24"/>
        </w:rPr>
        <w:t>до равнища</w:t>
      </w:r>
      <w:r w:rsidR="00556179">
        <w:rPr>
          <w:rFonts w:ascii="Times New Roman" w:hAnsi="Times New Roman" w:cs="Times New Roman"/>
          <w:sz w:val="24"/>
          <w:szCs w:val="24"/>
        </w:rPr>
        <w:t>,</w:t>
      </w:r>
      <w:r w:rsidR="002F7536">
        <w:rPr>
          <w:rFonts w:ascii="Times New Roman" w:hAnsi="Times New Roman" w:cs="Times New Roman"/>
          <w:sz w:val="24"/>
          <w:szCs w:val="24"/>
        </w:rPr>
        <w:t xml:space="preserve"> допринасящи за започването на масова емиграция към други страни от Европа и Северна Америка</w:t>
      </w:r>
      <w:r w:rsidR="00BF38EA">
        <w:rPr>
          <w:rFonts w:ascii="Times New Roman" w:hAnsi="Times New Roman" w:cs="Times New Roman"/>
          <w:sz w:val="24"/>
          <w:szCs w:val="24"/>
        </w:rPr>
        <w:t xml:space="preserve"> (</w:t>
      </w:r>
      <w:r w:rsidR="00BF38EA">
        <w:rPr>
          <w:rFonts w:ascii="Times New Roman" w:hAnsi="Times New Roman" w:cs="Times New Roman"/>
          <w:sz w:val="24"/>
          <w:szCs w:val="24"/>
          <w:lang w:val="en-US"/>
        </w:rPr>
        <w:t>Prunk</w:t>
      </w:r>
      <w:r w:rsidR="00BF38EA" w:rsidRPr="00BF38EA">
        <w:rPr>
          <w:rFonts w:ascii="Times New Roman" w:hAnsi="Times New Roman" w:cs="Times New Roman"/>
          <w:sz w:val="24"/>
          <w:szCs w:val="24"/>
          <w:lang w:val="ru-RU"/>
        </w:rPr>
        <w:t xml:space="preserve"> 1994: 40</w:t>
      </w:r>
      <w:r w:rsidR="00BF38EA">
        <w:rPr>
          <w:rFonts w:ascii="Times New Roman" w:hAnsi="Times New Roman" w:cs="Times New Roman"/>
          <w:sz w:val="24"/>
          <w:szCs w:val="24"/>
        </w:rPr>
        <w:t>)</w:t>
      </w:r>
      <w:r w:rsidR="002F7536">
        <w:rPr>
          <w:rFonts w:ascii="Times New Roman" w:hAnsi="Times New Roman" w:cs="Times New Roman"/>
          <w:sz w:val="24"/>
          <w:szCs w:val="24"/>
        </w:rPr>
        <w:t xml:space="preserve">. </w:t>
      </w:r>
      <w:r w:rsidR="00BF38EA">
        <w:rPr>
          <w:rFonts w:ascii="Times New Roman" w:hAnsi="Times New Roman" w:cs="Times New Roman"/>
          <w:sz w:val="24"/>
          <w:szCs w:val="24"/>
        </w:rPr>
        <w:t xml:space="preserve">По този начин </w:t>
      </w:r>
      <w:r w:rsidR="00281D03">
        <w:rPr>
          <w:rFonts w:ascii="Times New Roman" w:hAnsi="Times New Roman" w:cs="Times New Roman"/>
          <w:sz w:val="24"/>
          <w:szCs w:val="24"/>
        </w:rPr>
        <w:t>броят на словенците остава ограничен</w:t>
      </w:r>
      <w:r w:rsidR="00556179">
        <w:rPr>
          <w:rFonts w:ascii="Times New Roman" w:hAnsi="Times New Roman" w:cs="Times New Roman"/>
          <w:sz w:val="24"/>
          <w:szCs w:val="24"/>
        </w:rPr>
        <w:t>,</w:t>
      </w:r>
      <w:r w:rsidR="00281D03">
        <w:rPr>
          <w:rFonts w:ascii="Times New Roman" w:hAnsi="Times New Roman" w:cs="Times New Roman"/>
          <w:sz w:val="24"/>
          <w:szCs w:val="24"/>
        </w:rPr>
        <w:t xml:space="preserve"> докато останалите нации в империята </w:t>
      </w:r>
      <w:r w:rsidR="00281D03">
        <w:rPr>
          <w:rFonts w:ascii="Times New Roman" w:hAnsi="Times New Roman" w:cs="Times New Roman"/>
          <w:sz w:val="24"/>
          <w:szCs w:val="24"/>
        </w:rPr>
        <w:lastRenderedPageBreak/>
        <w:t>запазват относително по-висок ръст</w:t>
      </w:r>
      <w:r w:rsidR="00556179">
        <w:rPr>
          <w:rFonts w:ascii="Times New Roman" w:hAnsi="Times New Roman" w:cs="Times New Roman"/>
          <w:sz w:val="24"/>
          <w:szCs w:val="24"/>
        </w:rPr>
        <w:t>,</w:t>
      </w:r>
      <w:r w:rsidR="00281D03">
        <w:rPr>
          <w:rFonts w:ascii="Times New Roman" w:hAnsi="Times New Roman" w:cs="Times New Roman"/>
          <w:sz w:val="24"/>
          <w:szCs w:val="24"/>
        </w:rPr>
        <w:t xml:space="preserve"> което създава условия при които търсенето на самостоятелна независимост </w:t>
      </w:r>
      <w:r w:rsidR="00E63B97">
        <w:rPr>
          <w:rFonts w:ascii="Times New Roman" w:hAnsi="Times New Roman" w:cs="Times New Roman"/>
          <w:sz w:val="24"/>
          <w:szCs w:val="24"/>
        </w:rPr>
        <w:t xml:space="preserve">се превръща в </w:t>
      </w:r>
      <w:r w:rsidR="00281D03">
        <w:rPr>
          <w:rFonts w:ascii="Times New Roman" w:hAnsi="Times New Roman" w:cs="Times New Roman"/>
          <w:sz w:val="24"/>
          <w:szCs w:val="24"/>
        </w:rPr>
        <w:t>по-скоро невъзможно</w:t>
      </w:r>
      <w:r w:rsidR="00E63B97">
        <w:rPr>
          <w:rFonts w:ascii="Times New Roman" w:hAnsi="Times New Roman" w:cs="Times New Roman"/>
          <w:sz w:val="24"/>
          <w:szCs w:val="24"/>
        </w:rPr>
        <w:t xml:space="preserve"> за осъществяване</w:t>
      </w:r>
      <w:r w:rsidR="00281D03">
        <w:rPr>
          <w:rFonts w:ascii="Times New Roman" w:hAnsi="Times New Roman" w:cs="Times New Roman"/>
          <w:sz w:val="24"/>
          <w:szCs w:val="24"/>
        </w:rPr>
        <w:t xml:space="preserve">. </w:t>
      </w:r>
    </w:p>
    <w:p w:rsidR="004D4F2B" w:rsidRDefault="00E63B97" w:rsidP="00FC278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84676">
        <w:rPr>
          <w:rFonts w:ascii="Times New Roman" w:hAnsi="Times New Roman" w:cs="Times New Roman"/>
          <w:sz w:val="24"/>
          <w:szCs w:val="24"/>
        </w:rPr>
        <w:t>Едва Първата световна война</w:t>
      </w:r>
      <w:r w:rsidR="00900E6C">
        <w:rPr>
          <w:rFonts w:ascii="Times New Roman" w:hAnsi="Times New Roman" w:cs="Times New Roman"/>
          <w:sz w:val="24"/>
          <w:szCs w:val="24"/>
        </w:rPr>
        <w:t xml:space="preserve"> и разпада на Австро-Унгария</w:t>
      </w:r>
      <w:r w:rsidR="00D84676">
        <w:rPr>
          <w:rFonts w:ascii="Times New Roman" w:hAnsi="Times New Roman" w:cs="Times New Roman"/>
          <w:sz w:val="24"/>
          <w:szCs w:val="24"/>
        </w:rPr>
        <w:t xml:space="preserve"> </w:t>
      </w:r>
      <w:r w:rsidR="00900E6C">
        <w:rPr>
          <w:rFonts w:ascii="Times New Roman" w:hAnsi="Times New Roman" w:cs="Times New Roman"/>
          <w:sz w:val="24"/>
          <w:szCs w:val="24"/>
        </w:rPr>
        <w:t>позволяват на Словения да получи възможност за самоуправление</w:t>
      </w:r>
      <w:r w:rsidR="004B4A80">
        <w:rPr>
          <w:rFonts w:ascii="Times New Roman" w:hAnsi="Times New Roman" w:cs="Times New Roman"/>
          <w:sz w:val="24"/>
          <w:szCs w:val="24"/>
        </w:rPr>
        <w:t xml:space="preserve"> (макар и не пълно)</w:t>
      </w:r>
      <w:r w:rsidR="00900E6C">
        <w:rPr>
          <w:rFonts w:ascii="Times New Roman" w:hAnsi="Times New Roman" w:cs="Times New Roman"/>
          <w:sz w:val="24"/>
          <w:szCs w:val="24"/>
        </w:rPr>
        <w:t xml:space="preserve">. </w:t>
      </w:r>
      <w:r w:rsidR="009753DF">
        <w:rPr>
          <w:rFonts w:ascii="Times New Roman" w:hAnsi="Times New Roman" w:cs="Times New Roman"/>
          <w:sz w:val="24"/>
          <w:szCs w:val="24"/>
        </w:rPr>
        <w:t xml:space="preserve">На 29 октомври 1918 г. </w:t>
      </w:r>
      <w:r w:rsidR="00E81C74">
        <w:rPr>
          <w:rFonts w:ascii="Times New Roman" w:hAnsi="Times New Roman" w:cs="Times New Roman"/>
          <w:sz w:val="24"/>
          <w:szCs w:val="24"/>
        </w:rPr>
        <w:t>се създава Държава на словенци, хървати и сърби</w:t>
      </w:r>
      <w:r w:rsidR="00556179">
        <w:rPr>
          <w:rFonts w:ascii="Times New Roman" w:hAnsi="Times New Roman" w:cs="Times New Roman"/>
          <w:sz w:val="24"/>
          <w:szCs w:val="24"/>
        </w:rPr>
        <w:t>,</w:t>
      </w:r>
      <w:r w:rsidR="00E81C74">
        <w:rPr>
          <w:rFonts w:ascii="Times New Roman" w:hAnsi="Times New Roman" w:cs="Times New Roman"/>
          <w:sz w:val="24"/>
          <w:szCs w:val="24"/>
        </w:rPr>
        <w:t xml:space="preserve"> която обаче просъществува </w:t>
      </w:r>
      <w:r w:rsidR="00B03C76">
        <w:rPr>
          <w:rFonts w:ascii="Times New Roman" w:hAnsi="Times New Roman" w:cs="Times New Roman"/>
          <w:sz w:val="24"/>
          <w:szCs w:val="24"/>
        </w:rPr>
        <w:t>около</w:t>
      </w:r>
      <w:r w:rsidR="00E81C74">
        <w:rPr>
          <w:rFonts w:ascii="Times New Roman" w:hAnsi="Times New Roman" w:cs="Times New Roman"/>
          <w:sz w:val="24"/>
          <w:szCs w:val="24"/>
        </w:rPr>
        <w:t xml:space="preserve"> месец</w:t>
      </w:r>
      <w:r w:rsidR="00556179">
        <w:rPr>
          <w:rFonts w:ascii="Times New Roman" w:hAnsi="Times New Roman" w:cs="Times New Roman"/>
          <w:sz w:val="24"/>
          <w:szCs w:val="24"/>
        </w:rPr>
        <w:t>,</w:t>
      </w:r>
      <w:r w:rsidR="00E81C74">
        <w:rPr>
          <w:rFonts w:ascii="Times New Roman" w:hAnsi="Times New Roman" w:cs="Times New Roman"/>
          <w:sz w:val="24"/>
          <w:szCs w:val="24"/>
        </w:rPr>
        <w:t xml:space="preserve"> като обявеното на 1 декември 1918 г. сливане с Кралство Сърбия</w:t>
      </w:r>
      <w:r w:rsidR="00556179">
        <w:rPr>
          <w:rFonts w:ascii="Times New Roman" w:hAnsi="Times New Roman" w:cs="Times New Roman"/>
          <w:sz w:val="24"/>
          <w:szCs w:val="24"/>
        </w:rPr>
        <w:t>,</w:t>
      </w:r>
      <w:r w:rsidR="00E81C74">
        <w:rPr>
          <w:rFonts w:ascii="Times New Roman" w:hAnsi="Times New Roman" w:cs="Times New Roman"/>
          <w:sz w:val="24"/>
          <w:szCs w:val="24"/>
        </w:rPr>
        <w:t xml:space="preserve"> води до формирането на Кралст</w:t>
      </w:r>
      <w:r w:rsidR="00B03C76">
        <w:rPr>
          <w:rFonts w:ascii="Times New Roman" w:hAnsi="Times New Roman" w:cs="Times New Roman"/>
          <w:sz w:val="24"/>
          <w:szCs w:val="24"/>
        </w:rPr>
        <w:t>во</w:t>
      </w:r>
      <w:r w:rsidR="00373DAD">
        <w:rPr>
          <w:rFonts w:ascii="Times New Roman" w:hAnsi="Times New Roman" w:cs="Times New Roman"/>
          <w:sz w:val="24"/>
          <w:szCs w:val="24"/>
        </w:rPr>
        <w:t>то</w:t>
      </w:r>
      <w:r w:rsidR="00B03C76">
        <w:rPr>
          <w:rFonts w:ascii="Times New Roman" w:hAnsi="Times New Roman" w:cs="Times New Roman"/>
          <w:sz w:val="24"/>
          <w:szCs w:val="24"/>
        </w:rPr>
        <w:t xml:space="preserve"> на сърби, хървати и словенци</w:t>
      </w:r>
      <w:r w:rsidR="00556179">
        <w:rPr>
          <w:rFonts w:ascii="Times New Roman" w:hAnsi="Times New Roman" w:cs="Times New Roman"/>
          <w:sz w:val="24"/>
          <w:szCs w:val="24"/>
        </w:rPr>
        <w:t>,</w:t>
      </w:r>
      <w:r w:rsidR="00B03C76">
        <w:rPr>
          <w:rFonts w:ascii="Times New Roman" w:hAnsi="Times New Roman" w:cs="Times New Roman"/>
          <w:sz w:val="24"/>
          <w:szCs w:val="24"/>
        </w:rPr>
        <w:t xml:space="preserve"> а причините за този ход могат да бъдат търсени най-вече в граничните спорове с Италия и Австрия</w:t>
      </w:r>
      <w:r w:rsidR="00556179">
        <w:rPr>
          <w:rFonts w:ascii="Times New Roman" w:hAnsi="Times New Roman" w:cs="Times New Roman"/>
          <w:sz w:val="24"/>
          <w:szCs w:val="24"/>
        </w:rPr>
        <w:t>,</w:t>
      </w:r>
      <w:r w:rsidR="00B03C76">
        <w:rPr>
          <w:rFonts w:ascii="Times New Roman" w:hAnsi="Times New Roman" w:cs="Times New Roman"/>
          <w:sz w:val="24"/>
          <w:szCs w:val="24"/>
        </w:rPr>
        <w:t xml:space="preserve"> които не могат</w:t>
      </w:r>
      <w:r w:rsidR="00971617">
        <w:rPr>
          <w:rFonts w:ascii="Times New Roman" w:hAnsi="Times New Roman" w:cs="Times New Roman"/>
          <w:sz w:val="24"/>
          <w:szCs w:val="24"/>
        </w:rPr>
        <w:t xml:space="preserve"> да бъдат самостоятелно решени от словенците (</w:t>
      </w:r>
      <w:r w:rsidR="00971617">
        <w:rPr>
          <w:rFonts w:ascii="Times New Roman" w:hAnsi="Times New Roman" w:cs="Times New Roman"/>
          <w:sz w:val="24"/>
          <w:szCs w:val="24"/>
          <w:lang w:val="en-US"/>
        </w:rPr>
        <w:t>Stih</w:t>
      </w:r>
      <w:r w:rsidR="00971617" w:rsidRPr="00971617">
        <w:rPr>
          <w:rFonts w:ascii="Times New Roman" w:hAnsi="Times New Roman" w:cs="Times New Roman"/>
          <w:sz w:val="24"/>
          <w:szCs w:val="24"/>
          <w:lang w:val="ru-RU"/>
        </w:rPr>
        <w:t xml:space="preserve">, </w:t>
      </w:r>
      <w:r w:rsidR="00971617">
        <w:rPr>
          <w:rFonts w:ascii="Times New Roman" w:hAnsi="Times New Roman" w:cs="Times New Roman"/>
          <w:sz w:val="24"/>
          <w:szCs w:val="24"/>
          <w:lang w:val="en-US"/>
        </w:rPr>
        <w:t>Simoniti</w:t>
      </w:r>
      <w:r w:rsidR="00971617" w:rsidRPr="00971617">
        <w:rPr>
          <w:rFonts w:ascii="Times New Roman" w:hAnsi="Times New Roman" w:cs="Times New Roman"/>
          <w:sz w:val="24"/>
          <w:szCs w:val="24"/>
          <w:lang w:val="ru-RU"/>
        </w:rPr>
        <w:t xml:space="preserve">, </w:t>
      </w:r>
      <w:r w:rsidR="00971617">
        <w:rPr>
          <w:rFonts w:ascii="Times New Roman" w:hAnsi="Times New Roman" w:cs="Times New Roman"/>
          <w:sz w:val="24"/>
          <w:szCs w:val="24"/>
          <w:lang w:val="en-US"/>
        </w:rPr>
        <w:t>Vodopivec</w:t>
      </w:r>
      <w:r w:rsidR="00971617" w:rsidRPr="00971617">
        <w:rPr>
          <w:rFonts w:ascii="Times New Roman" w:hAnsi="Times New Roman" w:cs="Times New Roman"/>
          <w:sz w:val="24"/>
          <w:szCs w:val="24"/>
          <w:lang w:val="ru-RU"/>
        </w:rPr>
        <w:t xml:space="preserve"> 2008: 349, 352</w:t>
      </w:r>
      <w:r w:rsidR="00971617">
        <w:rPr>
          <w:rFonts w:ascii="Times New Roman" w:hAnsi="Times New Roman" w:cs="Times New Roman"/>
          <w:sz w:val="24"/>
          <w:szCs w:val="24"/>
        </w:rPr>
        <w:t xml:space="preserve">). </w:t>
      </w:r>
    </w:p>
    <w:p w:rsidR="00E63B97" w:rsidRDefault="004B4A80" w:rsidP="004D4F2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Въпреки този опит за запазване на териториите населени с етнически словенци</w:t>
      </w:r>
      <w:r w:rsidR="00556179">
        <w:rPr>
          <w:rFonts w:ascii="Times New Roman" w:hAnsi="Times New Roman" w:cs="Times New Roman"/>
          <w:sz w:val="24"/>
          <w:szCs w:val="24"/>
        </w:rPr>
        <w:t>,</w:t>
      </w:r>
      <w:r>
        <w:rPr>
          <w:rFonts w:ascii="Times New Roman" w:hAnsi="Times New Roman" w:cs="Times New Roman"/>
          <w:sz w:val="24"/>
          <w:szCs w:val="24"/>
        </w:rPr>
        <w:t xml:space="preserve"> през </w:t>
      </w:r>
      <w:r w:rsidR="00373DAD">
        <w:rPr>
          <w:rFonts w:ascii="Times New Roman" w:hAnsi="Times New Roman" w:cs="Times New Roman"/>
          <w:sz w:val="24"/>
          <w:szCs w:val="24"/>
        </w:rPr>
        <w:t>19</w:t>
      </w:r>
      <w:r w:rsidR="00EE3E4F">
        <w:rPr>
          <w:rFonts w:ascii="Times New Roman" w:hAnsi="Times New Roman" w:cs="Times New Roman"/>
          <w:sz w:val="24"/>
          <w:szCs w:val="24"/>
          <w:lang w:val="ru-RU"/>
        </w:rPr>
        <w:t>20</w:t>
      </w:r>
      <w:r w:rsidR="00373DAD">
        <w:rPr>
          <w:rFonts w:ascii="Times New Roman" w:hAnsi="Times New Roman" w:cs="Times New Roman"/>
          <w:sz w:val="24"/>
          <w:szCs w:val="24"/>
        </w:rPr>
        <w:t xml:space="preserve"> г. по силата на Сен-Жерменският договор</w:t>
      </w:r>
      <w:r w:rsidR="00556179">
        <w:rPr>
          <w:rFonts w:ascii="Times New Roman" w:hAnsi="Times New Roman" w:cs="Times New Roman"/>
          <w:sz w:val="24"/>
          <w:szCs w:val="24"/>
        </w:rPr>
        <w:t>,</w:t>
      </w:r>
      <w:r w:rsidR="00373DAD">
        <w:rPr>
          <w:rFonts w:ascii="Times New Roman" w:hAnsi="Times New Roman" w:cs="Times New Roman"/>
          <w:sz w:val="24"/>
          <w:szCs w:val="24"/>
        </w:rPr>
        <w:t xml:space="preserve"> по-голямата част от Южна Каринтия е придадена на </w:t>
      </w:r>
      <w:r w:rsidR="00EE3E4F">
        <w:rPr>
          <w:rFonts w:ascii="Times New Roman" w:hAnsi="Times New Roman" w:cs="Times New Roman"/>
          <w:sz w:val="24"/>
          <w:szCs w:val="24"/>
        </w:rPr>
        <w:t>Първата австрийска република</w:t>
      </w:r>
      <w:r w:rsidR="00556179">
        <w:rPr>
          <w:rFonts w:ascii="Times New Roman" w:hAnsi="Times New Roman" w:cs="Times New Roman"/>
          <w:sz w:val="24"/>
          <w:szCs w:val="24"/>
        </w:rPr>
        <w:t>,</w:t>
      </w:r>
      <w:r w:rsidR="00EE3E4F">
        <w:rPr>
          <w:rFonts w:ascii="Times New Roman" w:hAnsi="Times New Roman" w:cs="Times New Roman"/>
          <w:sz w:val="24"/>
          <w:szCs w:val="24"/>
        </w:rPr>
        <w:t xml:space="preserve"> </w:t>
      </w:r>
      <w:r w:rsidR="005F043F">
        <w:rPr>
          <w:rFonts w:ascii="Times New Roman" w:hAnsi="Times New Roman" w:cs="Times New Roman"/>
          <w:sz w:val="24"/>
          <w:szCs w:val="24"/>
        </w:rPr>
        <w:t>а Западна Словения (включваща около една трета от словенското население)</w:t>
      </w:r>
      <w:r w:rsidR="00556179">
        <w:rPr>
          <w:rFonts w:ascii="Times New Roman" w:hAnsi="Times New Roman" w:cs="Times New Roman"/>
          <w:sz w:val="24"/>
          <w:szCs w:val="24"/>
        </w:rPr>
        <w:t>,</w:t>
      </w:r>
      <w:r w:rsidR="005F043F">
        <w:rPr>
          <w:rFonts w:ascii="Times New Roman" w:hAnsi="Times New Roman" w:cs="Times New Roman"/>
          <w:sz w:val="24"/>
          <w:szCs w:val="24"/>
        </w:rPr>
        <w:t xml:space="preserve"> е присъединена към Кралство Италия</w:t>
      </w:r>
      <w:r w:rsidR="00556179">
        <w:rPr>
          <w:rFonts w:ascii="Times New Roman" w:hAnsi="Times New Roman" w:cs="Times New Roman"/>
          <w:sz w:val="24"/>
          <w:szCs w:val="24"/>
        </w:rPr>
        <w:t>,</w:t>
      </w:r>
      <w:r w:rsidR="005F043F">
        <w:rPr>
          <w:rFonts w:ascii="Times New Roman" w:hAnsi="Times New Roman" w:cs="Times New Roman"/>
          <w:sz w:val="24"/>
          <w:szCs w:val="24"/>
        </w:rPr>
        <w:t xml:space="preserve"> </w:t>
      </w:r>
      <w:r w:rsidR="00DD2215">
        <w:rPr>
          <w:rFonts w:ascii="Times New Roman" w:hAnsi="Times New Roman" w:cs="Times New Roman"/>
          <w:sz w:val="24"/>
          <w:szCs w:val="24"/>
        </w:rPr>
        <w:t>но попадането на Словения в рамките на КСХС</w:t>
      </w:r>
      <w:r w:rsidR="00556179">
        <w:rPr>
          <w:rFonts w:ascii="Times New Roman" w:hAnsi="Times New Roman" w:cs="Times New Roman"/>
          <w:sz w:val="24"/>
          <w:szCs w:val="24"/>
        </w:rPr>
        <w:t>,</w:t>
      </w:r>
      <w:r w:rsidR="00DD2215">
        <w:rPr>
          <w:rFonts w:ascii="Times New Roman" w:hAnsi="Times New Roman" w:cs="Times New Roman"/>
          <w:sz w:val="24"/>
          <w:szCs w:val="24"/>
        </w:rPr>
        <w:t xml:space="preserve"> което след 1929 г. официално приема името Кралство Югославия</w:t>
      </w:r>
      <w:r w:rsidR="00556179">
        <w:rPr>
          <w:rFonts w:ascii="Times New Roman" w:hAnsi="Times New Roman" w:cs="Times New Roman"/>
          <w:sz w:val="24"/>
          <w:szCs w:val="24"/>
        </w:rPr>
        <w:t>,</w:t>
      </w:r>
      <w:r w:rsidR="00DD2215">
        <w:rPr>
          <w:rFonts w:ascii="Times New Roman" w:hAnsi="Times New Roman" w:cs="Times New Roman"/>
          <w:sz w:val="24"/>
          <w:szCs w:val="24"/>
        </w:rPr>
        <w:t xml:space="preserve"> е по-скоро положително</w:t>
      </w:r>
      <w:r w:rsidR="00556179">
        <w:rPr>
          <w:rFonts w:ascii="Times New Roman" w:hAnsi="Times New Roman" w:cs="Times New Roman"/>
          <w:sz w:val="24"/>
          <w:szCs w:val="24"/>
        </w:rPr>
        <w:t>,</w:t>
      </w:r>
      <w:r w:rsidR="00DD2215">
        <w:rPr>
          <w:rFonts w:ascii="Times New Roman" w:hAnsi="Times New Roman" w:cs="Times New Roman"/>
          <w:sz w:val="24"/>
          <w:szCs w:val="24"/>
        </w:rPr>
        <w:t xml:space="preserve"> тъй като изиграва значителна роля по отношение на процеса на държавно </w:t>
      </w:r>
      <w:r w:rsidR="00C95952">
        <w:rPr>
          <w:rFonts w:ascii="Times New Roman" w:hAnsi="Times New Roman" w:cs="Times New Roman"/>
          <w:sz w:val="24"/>
          <w:szCs w:val="24"/>
        </w:rPr>
        <w:t>изграждане на нейната територия</w:t>
      </w:r>
      <w:r w:rsidR="00C95952" w:rsidRPr="00C95952">
        <w:rPr>
          <w:rFonts w:ascii="Times New Roman" w:hAnsi="Times New Roman" w:cs="Times New Roman"/>
          <w:sz w:val="24"/>
          <w:szCs w:val="24"/>
          <w:lang w:val="ru-RU"/>
        </w:rPr>
        <w:t xml:space="preserve">: </w:t>
      </w:r>
      <w:r w:rsidR="00C95952">
        <w:rPr>
          <w:rFonts w:ascii="Times New Roman" w:hAnsi="Times New Roman" w:cs="Times New Roman"/>
          <w:sz w:val="24"/>
          <w:szCs w:val="24"/>
        </w:rPr>
        <w:t>създават се Национална галерия на Словения (1918 г.), Люблянския университет (1919 г.) и Словенска академия на науките и изкуствата (1938 г.)</w:t>
      </w:r>
      <w:r w:rsidR="004D4F2B">
        <w:rPr>
          <w:rFonts w:ascii="Times New Roman" w:hAnsi="Times New Roman" w:cs="Times New Roman"/>
          <w:sz w:val="24"/>
          <w:szCs w:val="24"/>
        </w:rPr>
        <w:t xml:space="preserve"> (</w:t>
      </w:r>
      <w:r w:rsidR="004D4F2B">
        <w:rPr>
          <w:rFonts w:ascii="Times New Roman" w:hAnsi="Times New Roman" w:cs="Times New Roman"/>
          <w:sz w:val="24"/>
          <w:szCs w:val="24"/>
          <w:lang w:val="en-US"/>
        </w:rPr>
        <w:t>Plut</w:t>
      </w:r>
      <w:r w:rsidR="004D4F2B" w:rsidRPr="004D4F2B">
        <w:rPr>
          <w:rFonts w:ascii="Times New Roman" w:hAnsi="Times New Roman" w:cs="Times New Roman"/>
          <w:sz w:val="24"/>
          <w:szCs w:val="24"/>
          <w:lang w:val="ru-RU"/>
        </w:rPr>
        <w:t>-</w:t>
      </w:r>
      <w:r w:rsidR="004D4F2B">
        <w:rPr>
          <w:rFonts w:ascii="Times New Roman" w:hAnsi="Times New Roman" w:cs="Times New Roman"/>
          <w:sz w:val="24"/>
          <w:szCs w:val="24"/>
          <w:lang w:val="en-US"/>
        </w:rPr>
        <w:t>Pregelj</w:t>
      </w:r>
      <w:r w:rsidR="004D4F2B" w:rsidRPr="004D4F2B">
        <w:rPr>
          <w:rFonts w:ascii="Times New Roman" w:hAnsi="Times New Roman" w:cs="Times New Roman"/>
          <w:sz w:val="24"/>
          <w:szCs w:val="24"/>
          <w:lang w:val="ru-RU"/>
        </w:rPr>
        <w:t xml:space="preserve">, </w:t>
      </w:r>
      <w:r w:rsidR="004D4F2B">
        <w:rPr>
          <w:rFonts w:ascii="Times New Roman" w:hAnsi="Times New Roman" w:cs="Times New Roman"/>
          <w:sz w:val="24"/>
          <w:szCs w:val="24"/>
          <w:lang w:val="en-US"/>
        </w:rPr>
        <w:t>Rogel</w:t>
      </w:r>
      <w:r w:rsidR="004D4F2B" w:rsidRPr="004D4F2B">
        <w:rPr>
          <w:rFonts w:ascii="Times New Roman" w:hAnsi="Times New Roman" w:cs="Times New Roman"/>
          <w:sz w:val="24"/>
          <w:szCs w:val="24"/>
          <w:lang w:val="ru-RU"/>
        </w:rPr>
        <w:t xml:space="preserve"> 2010: </w:t>
      </w:r>
      <w:r w:rsidR="004D4F2B">
        <w:rPr>
          <w:rFonts w:ascii="Times New Roman" w:hAnsi="Times New Roman" w:cs="Times New Roman"/>
          <w:sz w:val="24"/>
          <w:szCs w:val="24"/>
          <w:lang w:val="en-US"/>
        </w:rPr>
        <w:t>xlv</w:t>
      </w:r>
      <w:r w:rsidR="004D4F2B">
        <w:rPr>
          <w:rFonts w:ascii="Times New Roman" w:hAnsi="Times New Roman" w:cs="Times New Roman"/>
          <w:sz w:val="24"/>
          <w:szCs w:val="24"/>
        </w:rPr>
        <w:t xml:space="preserve">). </w:t>
      </w:r>
    </w:p>
    <w:p w:rsidR="004D4F2B" w:rsidRDefault="00632EC0" w:rsidP="004D4F2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Тук следва да се отбележи обаче</w:t>
      </w:r>
      <w:r w:rsidR="00556179">
        <w:rPr>
          <w:rFonts w:ascii="Times New Roman" w:hAnsi="Times New Roman" w:cs="Times New Roman"/>
          <w:sz w:val="24"/>
          <w:szCs w:val="24"/>
        </w:rPr>
        <w:t>,</w:t>
      </w:r>
      <w:r>
        <w:rPr>
          <w:rFonts w:ascii="Times New Roman" w:hAnsi="Times New Roman" w:cs="Times New Roman"/>
          <w:sz w:val="24"/>
          <w:szCs w:val="24"/>
        </w:rPr>
        <w:t xml:space="preserve"> че от гледна точка на външната политика и политиката на сигурност</w:t>
      </w:r>
      <w:r w:rsidR="00556179">
        <w:rPr>
          <w:rFonts w:ascii="Times New Roman" w:hAnsi="Times New Roman" w:cs="Times New Roman"/>
          <w:sz w:val="24"/>
          <w:szCs w:val="24"/>
        </w:rPr>
        <w:t>,</w:t>
      </w:r>
      <w:r>
        <w:rPr>
          <w:rFonts w:ascii="Times New Roman" w:hAnsi="Times New Roman" w:cs="Times New Roman"/>
          <w:sz w:val="24"/>
          <w:szCs w:val="24"/>
        </w:rPr>
        <w:t xml:space="preserve"> словенците не могат да влияят значително върху решенията на Белград и позицията им е иде</w:t>
      </w:r>
      <w:r w:rsidR="00392E45">
        <w:rPr>
          <w:rFonts w:ascii="Times New Roman" w:hAnsi="Times New Roman" w:cs="Times New Roman"/>
          <w:sz w:val="24"/>
          <w:szCs w:val="24"/>
        </w:rPr>
        <w:t>нтична с тази от преди 1918 г.</w:t>
      </w:r>
      <w:r w:rsidR="00556179">
        <w:rPr>
          <w:rFonts w:ascii="Times New Roman" w:hAnsi="Times New Roman" w:cs="Times New Roman"/>
          <w:sz w:val="24"/>
          <w:szCs w:val="24"/>
        </w:rPr>
        <w:t>,</w:t>
      </w:r>
      <w:r w:rsidR="00392E45">
        <w:rPr>
          <w:rFonts w:ascii="Times New Roman" w:hAnsi="Times New Roman" w:cs="Times New Roman"/>
          <w:sz w:val="24"/>
          <w:szCs w:val="24"/>
        </w:rPr>
        <w:t xml:space="preserve"> като </w:t>
      </w:r>
      <w:r w:rsidR="009C0C59">
        <w:rPr>
          <w:rFonts w:ascii="Times New Roman" w:hAnsi="Times New Roman" w:cs="Times New Roman"/>
          <w:sz w:val="24"/>
          <w:szCs w:val="24"/>
        </w:rPr>
        <w:t xml:space="preserve">през този период </w:t>
      </w:r>
      <w:r w:rsidR="00392E45">
        <w:rPr>
          <w:rFonts w:ascii="Times New Roman" w:hAnsi="Times New Roman" w:cs="Times New Roman"/>
          <w:sz w:val="24"/>
          <w:szCs w:val="24"/>
        </w:rPr>
        <w:t xml:space="preserve">сърбите доминират </w:t>
      </w:r>
      <w:r w:rsidR="009C0C59">
        <w:rPr>
          <w:rFonts w:ascii="Times New Roman" w:hAnsi="Times New Roman" w:cs="Times New Roman"/>
          <w:sz w:val="24"/>
          <w:szCs w:val="24"/>
        </w:rPr>
        <w:t xml:space="preserve">изцяло </w:t>
      </w:r>
      <w:r w:rsidR="00392E45">
        <w:rPr>
          <w:rFonts w:ascii="Times New Roman" w:hAnsi="Times New Roman" w:cs="Times New Roman"/>
          <w:sz w:val="24"/>
          <w:szCs w:val="24"/>
        </w:rPr>
        <w:t xml:space="preserve">над останалите народи в КСХС/Кралство Югославия. </w:t>
      </w:r>
      <w:r w:rsidR="00733B26">
        <w:rPr>
          <w:rFonts w:ascii="Times New Roman" w:hAnsi="Times New Roman" w:cs="Times New Roman"/>
          <w:sz w:val="24"/>
          <w:szCs w:val="24"/>
        </w:rPr>
        <w:t>Икономически територията на днешна Словения се развива бързо</w:t>
      </w:r>
      <w:r w:rsidR="00556179">
        <w:rPr>
          <w:rFonts w:ascii="Times New Roman" w:hAnsi="Times New Roman" w:cs="Times New Roman"/>
          <w:sz w:val="24"/>
          <w:szCs w:val="24"/>
        </w:rPr>
        <w:t>,</w:t>
      </w:r>
      <w:r w:rsidR="00733B26">
        <w:rPr>
          <w:rFonts w:ascii="Times New Roman" w:hAnsi="Times New Roman" w:cs="Times New Roman"/>
          <w:sz w:val="24"/>
          <w:szCs w:val="24"/>
        </w:rPr>
        <w:t xml:space="preserve"> като се възползва от възможностите предоставени от пазарите на останалите части от новосформираната държава</w:t>
      </w:r>
      <w:r w:rsidR="00556179">
        <w:rPr>
          <w:rFonts w:ascii="Times New Roman" w:hAnsi="Times New Roman" w:cs="Times New Roman"/>
          <w:sz w:val="24"/>
          <w:szCs w:val="24"/>
        </w:rPr>
        <w:t>,</w:t>
      </w:r>
      <w:r w:rsidR="00733B26">
        <w:rPr>
          <w:rFonts w:ascii="Times New Roman" w:hAnsi="Times New Roman" w:cs="Times New Roman"/>
          <w:sz w:val="24"/>
          <w:szCs w:val="24"/>
        </w:rPr>
        <w:t xml:space="preserve"> </w:t>
      </w:r>
      <w:r w:rsidR="00771C36">
        <w:rPr>
          <w:rFonts w:ascii="Times New Roman" w:hAnsi="Times New Roman" w:cs="Times New Roman"/>
          <w:sz w:val="24"/>
          <w:szCs w:val="24"/>
        </w:rPr>
        <w:t xml:space="preserve">което наред с тяхната слаба индустриализация осигурява </w:t>
      </w:r>
      <w:r w:rsidR="007F18A5">
        <w:rPr>
          <w:rFonts w:ascii="Times New Roman" w:hAnsi="Times New Roman" w:cs="Times New Roman"/>
          <w:sz w:val="24"/>
          <w:szCs w:val="24"/>
        </w:rPr>
        <w:t xml:space="preserve">повишаване на жизнения стандарт </w:t>
      </w:r>
      <w:r w:rsidR="004D6DCC">
        <w:rPr>
          <w:rFonts w:ascii="Times New Roman" w:hAnsi="Times New Roman" w:cs="Times New Roman"/>
          <w:sz w:val="24"/>
          <w:szCs w:val="24"/>
        </w:rPr>
        <w:t>н</w:t>
      </w:r>
      <w:r w:rsidR="007F18A5">
        <w:rPr>
          <w:rFonts w:ascii="Times New Roman" w:hAnsi="Times New Roman" w:cs="Times New Roman"/>
          <w:sz w:val="24"/>
          <w:szCs w:val="24"/>
        </w:rPr>
        <w:t>а словенците</w:t>
      </w:r>
      <w:r w:rsidR="00556179">
        <w:rPr>
          <w:rFonts w:ascii="Times New Roman" w:hAnsi="Times New Roman" w:cs="Times New Roman"/>
          <w:sz w:val="24"/>
          <w:szCs w:val="24"/>
        </w:rPr>
        <w:t>,</w:t>
      </w:r>
      <w:r w:rsidR="007F18A5">
        <w:rPr>
          <w:rFonts w:ascii="Times New Roman" w:hAnsi="Times New Roman" w:cs="Times New Roman"/>
          <w:sz w:val="24"/>
          <w:szCs w:val="24"/>
        </w:rPr>
        <w:t xml:space="preserve"> които създават множество предприятия </w:t>
      </w:r>
      <w:r w:rsidR="002167DE">
        <w:rPr>
          <w:rFonts w:ascii="Times New Roman" w:hAnsi="Times New Roman" w:cs="Times New Roman"/>
          <w:sz w:val="24"/>
          <w:szCs w:val="24"/>
        </w:rPr>
        <w:t>занимаващи се с металообработване, въгледобив и химическа промишленост</w:t>
      </w:r>
      <w:r w:rsidR="000A4CF7">
        <w:rPr>
          <w:rFonts w:ascii="Times New Roman" w:hAnsi="Times New Roman" w:cs="Times New Roman"/>
          <w:sz w:val="24"/>
          <w:szCs w:val="24"/>
        </w:rPr>
        <w:t xml:space="preserve"> (</w:t>
      </w:r>
      <w:r w:rsidR="000A4CF7">
        <w:rPr>
          <w:rFonts w:ascii="Times New Roman" w:hAnsi="Times New Roman" w:cs="Times New Roman"/>
          <w:sz w:val="24"/>
          <w:szCs w:val="24"/>
          <w:lang w:val="en-US"/>
        </w:rPr>
        <w:t>Prunk</w:t>
      </w:r>
      <w:r w:rsidR="000A4CF7" w:rsidRPr="000A4CF7">
        <w:rPr>
          <w:rFonts w:ascii="Times New Roman" w:hAnsi="Times New Roman" w:cs="Times New Roman"/>
          <w:sz w:val="24"/>
          <w:szCs w:val="24"/>
          <w:lang w:val="ru-RU"/>
        </w:rPr>
        <w:t xml:space="preserve"> 1994: 53-54</w:t>
      </w:r>
      <w:r w:rsidR="000A4CF7">
        <w:rPr>
          <w:rFonts w:ascii="Times New Roman" w:hAnsi="Times New Roman" w:cs="Times New Roman"/>
          <w:sz w:val="24"/>
          <w:szCs w:val="24"/>
        </w:rPr>
        <w:t>)</w:t>
      </w:r>
      <w:r w:rsidR="002167DE">
        <w:rPr>
          <w:rFonts w:ascii="Times New Roman" w:hAnsi="Times New Roman" w:cs="Times New Roman"/>
          <w:sz w:val="24"/>
          <w:szCs w:val="24"/>
        </w:rPr>
        <w:t xml:space="preserve">. </w:t>
      </w:r>
    </w:p>
    <w:p w:rsidR="000A4CF7" w:rsidRDefault="00556EA0" w:rsidP="004D4F2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По време на Втората световна война в</w:t>
      </w:r>
      <w:r w:rsidR="002752AB">
        <w:rPr>
          <w:rFonts w:ascii="Times New Roman" w:hAnsi="Times New Roman" w:cs="Times New Roman"/>
          <w:sz w:val="24"/>
          <w:szCs w:val="24"/>
        </w:rPr>
        <w:t xml:space="preserve"> резултат на натиска на Третия райх</w:t>
      </w:r>
      <w:r w:rsidR="00556179">
        <w:rPr>
          <w:rFonts w:ascii="Times New Roman" w:hAnsi="Times New Roman" w:cs="Times New Roman"/>
          <w:sz w:val="24"/>
          <w:szCs w:val="24"/>
        </w:rPr>
        <w:t>,</w:t>
      </w:r>
      <w:r w:rsidR="002752AB">
        <w:rPr>
          <w:rFonts w:ascii="Times New Roman" w:hAnsi="Times New Roman" w:cs="Times New Roman"/>
          <w:sz w:val="24"/>
          <w:szCs w:val="24"/>
        </w:rPr>
        <w:t xml:space="preserve"> н</w:t>
      </w:r>
      <w:r w:rsidR="002752AB" w:rsidRPr="002752AB">
        <w:rPr>
          <w:rFonts w:ascii="Times New Roman" w:hAnsi="Times New Roman" w:cs="Times New Roman"/>
          <w:sz w:val="24"/>
          <w:szCs w:val="24"/>
        </w:rPr>
        <w:t xml:space="preserve">а 25 март </w:t>
      </w:r>
      <w:r w:rsidR="002752AB">
        <w:rPr>
          <w:rFonts w:ascii="Times New Roman" w:hAnsi="Times New Roman" w:cs="Times New Roman"/>
          <w:sz w:val="24"/>
          <w:szCs w:val="24"/>
        </w:rPr>
        <w:t>1941 г.</w:t>
      </w:r>
      <w:r w:rsidR="002752AB" w:rsidRPr="002752AB">
        <w:rPr>
          <w:rFonts w:ascii="Times New Roman" w:hAnsi="Times New Roman" w:cs="Times New Roman"/>
          <w:sz w:val="24"/>
          <w:szCs w:val="24"/>
        </w:rPr>
        <w:t xml:space="preserve"> Кралство Югославия </w:t>
      </w:r>
      <w:r w:rsidR="002752AB">
        <w:rPr>
          <w:rFonts w:ascii="Times New Roman" w:hAnsi="Times New Roman" w:cs="Times New Roman"/>
          <w:sz w:val="24"/>
          <w:szCs w:val="24"/>
        </w:rPr>
        <w:t>п</w:t>
      </w:r>
      <w:r w:rsidR="002752AB" w:rsidRPr="002752AB">
        <w:rPr>
          <w:rFonts w:ascii="Times New Roman" w:hAnsi="Times New Roman" w:cs="Times New Roman"/>
          <w:sz w:val="24"/>
          <w:szCs w:val="24"/>
        </w:rPr>
        <w:t>одпис</w:t>
      </w:r>
      <w:r w:rsidR="002752AB">
        <w:rPr>
          <w:rFonts w:ascii="Times New Roman" w:hAnsi="Times New Roman" w:cs="Times New Roman"/>
          <w:sz w:val="24"/>
          <w:szCs w:val="24"/>
        </w:rPr>
        <w:t>ва</w:t>
      </w:r>
      <w:r w:rsidR="002752AB" w:rsidRPr="002752AB">
        <w:rPr>
          <w:rFonts w:ascii="Times New Roman" w:hAnsi="Times New Roman" w:cs="Times New Roman"/>
          <w:sz w:val="24"/>
          <w:szCs w:val="24"/>
        </w:rPr>
        <w:t xml:space="preserve"> Тристранния пакт</w:t>
      </w:r>
      <w:r w:rsidR="00556179">
        <w:rPr>
          <w:rFonts w:ascii="Times New Roman" w:hAnsi="Times New Roman" w:cs="Times New Roman"/>
          <w:sz w:val="24"/>
          <w:szCs w:val="24"/>
        </w:rPr>
        <w:t>,</w:t>
      </w:r>
      <w:r w:rsidR="002752AB" w:rsidRPr="002752AB">
        <w:rPr>
          <w:rFonts w:ascii="Times New Roman" w:hAnsi="Times New Roman" w:cs="Times New Roman"/>
          <w:sz w:val="24"/>
          <w:szCs w:val="24"/>
        </w:rPr>
        <w:t xml:space="preserve"> но последвалия преврат подкрепен от Британската империя</w:t>
      </w:r>
      <w:r w:rsidR="00556179">
        <w:rPr>
          <w:rFonts w:ascii="Times New Roman" w:hAnsi="Times New Roman" w:cs="Times New Roman"/>
          <w:sz w:val="24"/>
          <w:szCs w:val="24"/>
        </w:rPr>
        <w:t>,</w:t>
      </w:r>
      <w:r w:rsidR="002752AB" w:rsidRPr="002752AB">
        <w:rPr>
          <w:rFonts w:ascii="Times New Roman" w:hAnsi="Times New Roman" w:cs="Times New Roman"/>
          <w:sz w:val="24"/>
          <w:szCs w:val="24"/>
        </w:rPr>
        <w:t xml:space="preserve"> </w:t>
      </w:r>
      <w:r>
        <w:rPr>
          <w:rFonts w:ascii="Times New Roman" w:hAnsi="Times New Roman" w:cs="Times New Roman"/>
          <w:sz w:val="24"/>
          <w:szCs w:val="24"/>
        </w:rPr>
        <w:t>създава съмнения в Берлин доколко новото правителство ще се придържа към договора (</w:t>
      </w:r>
      <w:r>
        <w:rPr>
          <w:rFonts w:ascii="Times New Roman" w:hAnsi="Times New Roman" w:cs="Times New Roman"/>
          <w:sz w:val="24"/>
          <w:szCs w:val="24"/>
          <w:lang w:val="en-US"/>
        </w:rPr>
        <w:t>Plut</w:t>
      </w:r>
      <w:r w:rsidRPr="00556EA0">
        <w:rPr>
          <w:rFonts w:ascii="Times New Roman" w:hAnsi="Times New Roman" w:cs="Times New Roman"/>
          <w:sz w:val="24"/>
          <w:szCs w:val="24"/>
          <w:lang w:val="ru-RU"/>
        </w:rPr>
        <w:t>-</w:t>
      </w:r>
      <w:r>
        <w:rPr>
          <w:rFonts w:ascii="Times New Roman" w:hAnsi="Times New Roman" w:cs="Times New Roman"/>
          <w:sz w:val="24"/>
          <w:szCs w:val="24"/>
          <w:lang w:val="en-US"/>
        </w:rPr>
        <w:t>Pregelj</w:t>
      </w:r>
      <w:r w:rsidRPr="00556EA0">
        <w:rPr>
          <w:rFonts w:ascii="Times New Roman" w:hAnsi="Times New Roman" w:cs="Times New Roman"/>
          <w:sz w:val="24"/>
          <w:szCs w:val="24"/>
          <w:lang w:val="ru-RU"/>
        </w:rPr>
        <w:t xml:space="preserve">, </w:t>
      </w:r>
      <w:r>
        <w:rPr>
          <w:rFonts w:ascii="Times New Roman" w:hAnsi="Times New Roman" w:cs="Times New Roman"/>
          <w:sz w:val="24"/>
          <w:szCs w:val="24"/>
          <w:lang w:val="en-US"/>
        </w:rPr>
        <w:t>Rogel</w:t>
      </w:r>
      <w:r w:rsidRPr="00556EA0">
        <w:rPr>
          <w:rFonts w:ascii="Times New Roman" w:hAnsi="Times New Roman" w:cs="Times New Roman"/>
          <w:sz w:val="24"/>
          <w:szCs w:val="24"/>
          <w:lang w:val="ru-RU"/>
        </w:rPr>
        <w:t xml:space="preserve"> 2010: 494</w:t>
      </w:r>
      <w:r>
        <w:rPr>
          <w:rFonts w:ascii="Times New Roman" w:hAnsi="Times New Roman" w:cs="Times New Roman"/>
          <w:sz w:val="24"/>
          <w:szCs w:val="24"/>
        </w:rPr>
        <w:t>). Н</w:t>
      </w:r>
      <w:r w:rsidR="007E67E6">
        <w:rPr>
          <w:rFonts w:ascii="Times New Roman" w:hAnsi="Times New Roman" w:cs="Times New Roman"/>
          <w:sz w:val="24"/>
          <w:szCs w:val="24"/>
        </w:rPr>
        <w:t xml:space="preserve">а 6 април </w:t>
      </w:r>
      <w:r w:rsidR="007E67E6">
        <w:rPr>
          <w:rFonts w:ascii="Times New Roman" w:hAnsi="Times New Roman" w:cs="Times New Roman"/>
          <w:sz w:val="24"/>
          <w:szCs w:val="24"/>
        </w:rPr>
        <w:lastRenderedPageBreak/>
        <w:t xml:space="preserve">1941 г. </w:t>
      </w:r>
      <w:r>
        <w:rPr>
          <w:rFonts w:ascii="Times New Roman" w:hAnsi="Times New Roman" w:cs="Times New Roman"/>
          <w:sz w:val="24"/>
          <w:szCs w:val="24"/>
        </w:rPr>
        <w:t>Югославия е въвлечена във войната</w:t>
      </w:r>
      <w:r w:rsidR="00556179">
        <w:rPr>
          <w:rFonts w:ascii="Times New Roman" w:hAnsi="Times New Roman" w:cs="Times New Roman"/>
          <w:sz w:val="24"/>
          <w:szCs w:val="24"/>
        </w:rPr>
        <w:t>,</w:t>
      </w:r>
      <w:r>
        <w:rPr>
          <w:rFonts w:ascii="Times New Roman" w:hAnsi="Times New Roman" w:cs="Times New Roman"/>
          <w:sz w:val="24"/>
          <w:szCs w:val="24"/>
        </w:rPr>
        <w:t xml:space="preserve"> като</w:t>
      </w:r>
      <w:r w:rsidR="007E67E6">
        <w:rPr>
          <w:rFonts w:ascii="Times New Roman" w:hAnsi="Times New Roman" w:cs="Times New Roman"/>
          <w:sz w:val="24"/>
          <w:szCs w:val="24"/>
        </w:rPr>
        <w:t xml:space="preserve"> германски войски пресичат границата </w:t>
      </w:r>
      <w:r>
        <w:rPr>
          <w:rFonts w:ascii="Times New Roman" w:hAnsi="Times New Roman" w:cs="Times New Roman"/>
          <w:sz w:val="24"/>
          <w:szCs w:val="24"/>
        </w:rPr>
        <w:t>и</w:t>
      </w:r>
      <w:r w:rsidR="007E67E6">
        <w:rPr>
          <w:rFonts w:ascii="Times New Roman" w:hAnsi="Times New Roman" w:cs="Times New Roman"/>
          <w:sz w:val="24"/>
          <w:szCs w:val="24"/>
        </w:rPr>
        <w:t xml:space="preserve"> в рамките на седмица </w:t>
      </w:r>
      <w:r w:rsidR="001C1DE2">
        <w:rPr>
          <w:rFonts w:ascii="Times New Roman" w:hAnsi="Times New Roman" w:cs="Times New Roman"/>
          <w:sz w:val="24"/>
          <w:szCs w:val="24"/>
        </w:rPr>
        <w:t>югославската армия е разбита</w:t>
      </w:r>
      <w:r w:rsidR="00F9176E">
        <w:rPr>
          <w:rFonts w:ascii="Times New Roman" w:hAnsi="Times New Roman" w:cs="Times New Roman"/>
          <w:sz w:val="24"/>
          <w:szCs w:val="24"/>
        </w:rPr>
        <w:t>,</w:t>
      </w:r>
      <w:r w:rsidR="001C1DE2">
        <w:rPr>
          <w:rFonts w:ascii="Times New Roman" w:hAnsi="Times New Roman" w:cs="Times New Roman"/>
          <w:sz w:val="24"/>
          <w:szCs w:val="24"/>
        </w:rPr>
        <w:t xml:space="preserve"> </w:t>
      </w:r>
      <w:r w:rsidR="00E45F56">
        <w:rPr>
          <w:rFonts w:ascii="Times New Roman" w:hAnsi="Times New Roman" w:cs="Times New Roman"/>
          <w:sz w:val="24"/>
          <w:szCs w:val="24"/>
        </w:rPr>
        <w:t>а словенската територия бива разделена между Германия, Италия и Унгария</w:t>
      </w:r>
      <w:r w:rsidR="003742FB">
        <w:rPr>
          <w:rFonts w:ascii="Times New Roman" w:hAnsi="Times New Roman" w:cs="Times New Roman"/>
          <w:sz w:val="24"/>
          <w:szCs w:val="24"/>
        </w:rPr>
        <w:t xml:space="preserve"> (</w:t>
      </w:r>
      <w:r w:rsidR="003742FB">
        <w:rPr>
          <w:rFonts w:ascii="Times New Roman" w:hAnsi="Times New Roman" w:cs="Times New Roman"/>
          <w:sz w:val="24"/>
          <w:szCs w:val="24"/>
          <w:lang w:val="en-US"/>
        </w:rPr>
        <w:t>Stih</w:t>
      </w:r>
      <w:r w:rsidR="003742FB" w:rsidRPr="003742FB">
        <w:rPr>
          <w:rFonts w:ascii="Times New Roman" w:hAnsi="Times New Roman" w:cs="Times New Roman"/>
          <w:sz w:val="24"/>
          <w:szCs w:val="24"/>
          <w:lang w:val="ru-RU"/>
        </w:rPr>
        <w:t xml:space="preserve">, </w:t>
      </w:r>
      <w:r w:rsidR="003742FB">
        <w:rPr>
          <w:rFonts w:ascii="Times New Roman" w:hAnsi="Times New Roman" w:cs="Times New Roman"/>
          <w:sz w:val="24"/>
          <w:szCs w:val="24"/>
          <w:lang w:val="en-US"/>
        </w:rPr>
        <w:t>Simoniti</w:t>
      </w:r>
      <w:r w:rsidR="003742FB" w:rsidRPr="003742FB">
        <w:rPr>
          <w:rFonts w:ascii="Times New Roman" w:hAnsi="Times New Roman" w:cs="Times New Roman"/>
          <w:sz w:val="24"/>
          <w:szCs w:val="24"/>
          <w:lang w:val="ru-RU"/>
        </w:rPr>
        <w:t xml:space="preserve">, </w:t>
      </w:r>
      <w:r w:rsidR="003742FB">
        <w:rPr>
          <w:rFonts w:ascii="Times New Roman" w:hAnsi="Times New Roman" w:cs="Times New Roman"/>
          <w:sz w:val="24"/>
          <w:szCs w:val="24"/>
          <w:lang w:val="en-US"/>
        </w:rPr>
        <w:t>Vodopivec</w:t>
      </w:r>
      <w:r w:rsidR="003742FB" w:rsidRPr="003742FB">
        <w:rPr>
          <w:rFonts w:ascii="Times New Roman" w:hAnsi="Times New Roman" w:cs="Times New Roman"/>
          <w:sz w:val="24"/>
          <w:szCs w:val="24"/>
          <w:lang w:val="ru-RU"/>
        </w:rPr>
        <w:t xml:space="preserve"> 2008: 415-416</w:t>
      </w:r>
      <w:r w:rsidR="003742FB">
        <w:rPr>
          <w:rFonts w:ascii="Times New Roman" w:hAnsi="Times New Roman" w:cs="Times New Roman"/>
          <w:sz w:val="24"/>
          <w:szCs w:val="24"/>
        </w:rPr>
        <w:t>)</w:t>
      </w:r>
      <w:r w:rsidR="00E45F56">
        <w:rPr>
          <w:rFonts w:ascii="Times New Roman" w:hAnsi="Times New Roman" w:cs="Times New Roman"/>
          <w:sz w:val="24"/>
          <w:szCs w:val="24"/>
        </w:rPr>
        <w:t xml:space="preserve">. </w:t>
      </w:r>
      <w:r w:rsidR="00952C7C">
        <w:rPr>
          <w:rFonts w:ascii="Times New Roman" w:hAnsi="Times New Roman" w:cs="Times New Roman"/>
          <w:sz w:val="24"/>
          <w:szCs w:val="24"/>
        </w:rPr>
        <w:t xml:space="preserve">В периода до </w:t>
      </w:r>
      <w:r w:rsidR="00560EDD">
        <w:rPr>
          <w:rFonts w:ascii="Times New Roman" w:hAnsi="Times New Roman" w:cs="Times New Roman"/>
          <w:sz w:val="24"/>
          <w:szCs w:val="24"/>
        </w:rPr>
        <w:t>края на войната</w:t>
      </w:r>
      <w:r w:rsidR="00952C7C">
        <w:rPr>
          <w:rFonts w:ascii="Times New Roman" w:hAnsi="Times New Roman" w:cs="Times New Roman"/>
          <w:sz w:val="24"/>
          <w:szCs w:val="24"/>
        </w:rPr>
        <w:t xml:space="preserve"> се организират множество партизански движения</w:t>
      </w:r>
      <w:r w:rsidR="00BF1203">
        <w:rPr>
          <w:rFonts w:ascii="Times New Roman" w:hAnsi="Times New Roman" w:cs="Times New Roman"/>
          <w:sz w:val="24"/>
          <w:szCs w:val="24"/>
        </w:rPr>
        <w:t>,</w:t>
      </w:r>
      <w:r w:rsidR="00952C7C">
        <w:rPr>
          <w:rFonts w:ascii="Times New Roman" w:hAnsi="Times New Roman" w:cs="Times New Roman"/>
          <w:sz w:val="24"/>
          <w:szCs w:val="24"/>
        </w:rPr>
        <w:t xml:space="preserve"> </w:t>
      </w:r>
      <w:r w:rsidR="00A00818">
        <w:rPr>
          <w:rFonts w:ascii="Times New Roman" w:hAnsi="Times New Roman" w:cs="Times New Roman"/>
          <w:sz w:val="24"/>
          <w:szCs w:val="24"/>
        </w:rPr>
        <w:t>повечето от които не си поставят за цел създаването на изцяло независима Словения</w:t>
      </w:r>
      <w:r w:rsidR="00BF1203">
        <w:rPr>
          <w:rFonts w:ascii="Times New Roman" w:hAnsi="Times New Roman" w:cs="Times New Roman"/>
          <w:sz w:val="24"/>
          <w:szCs w:val="24"/>
        </w:rPr>
        <w:t>,</w:t>
      </w:r>
      <w:r w:rsidR="00A00818">
        <w:rPr>
          <w:rFonts w:ascii="Times New Roman" w:hAnsi="Times New Roman" w:cs="Times New Roman"/>
          <w:sz w:val="24"/>
          <w:szCs w:val="24"/>
        </w:rPr>
        <w:t xml:space="preserve"> а единствено се противопоставят на трите окупационни сили и желаят възстановяването на Югославия</w:t>
      </w:r>
      <w:r w:rsidR="00BF1203">
        <w:rPr>
          <w:rFonts w:ascii="Times New Roman" w:hAnsi="Times New Roman" w:cs="Times New Roman"/>
          <w:sz w:val="24"/>
          <w:szCs w:val="24"/>
        </w:rPr>
        <w:t>,</w:t>
      </w:r>
      <w:r w:rsidR="00A00818">
        <w:rPr>
          <w:rFonts w:ascii="Times New Roman" w:hAnsi="Times New Roman" w:cs="Times New Roman"/>
          <w:sz w:val="24"/>
          <w:szCs w:val="24"/>
        </w:rPr>
        <w:t xml:space="preserve"> но при положени</w:t>
      </w:r>
      <w:r w:rsidR="0014569E">
        <w:rPr>
          <w:rFonts w:ascii="Times New Roman" w:hAnsi="Times New Roman" w:cs="Times New Roman"/>
          <w:sz w:val="24"/>
          <w:szCs w:val="24"/>
        </w:rPr>
        <w:t>е че бъде премахната монархията (</w:t>
      </w:r>
      <w:r w:rsidR="0014569E">
        <w:rPr>
          <w:rFonts w:ascii="Times New Roman" w:hAnsi="Times New Roman" w:cs="Times New Roman"/>
          <w:sz w:val="24"/>
          <w:szCs w:val="24"/>
          <w:lang w:val="en-US"/>
        </w:rPr>
        <w:t>Prunk</w:t>
      </w:r>
      <w:r w:rsidR="0014569E" w:rsidRPr="0014569E">
        <w:rPr>
          <w:rFonts w:ascii="Times New Roman" w:hAnsi="Times New Roman" w:cs="Times New Roman"/>
          <w:sz w:val="24"/>
          <w:szCs w:val="24"/>
          <w:lang w:val="ru-RU"/>
        </w:rPr>
        <w:t xml:space="preserve"> 1994: </w:t>
      </w:r>
      <w:r w:rsidR="0014569E" w:rsidRPr="00560EDD">
        <w:rPr>
          <w:rFonts w:ascii="Times New Roman" w:hAnsi="Times New Roman" w:cs="Times New Roman"/>
          <w:sz w:val="24"/>
          <w:szCs w:val="24"/>
          <w:lang w:val="ru-RU"/>
        </w:rPr>
        <w:t>59-60</w:t>
      </w:r>
      <w:r w:rsidR="0014569E">
        <w:rPr>
          <w:rFonts w:ascii="Times New Roman" w:hAnsi="Times New Roman" w:cs="Times New Roman"/>
          <w:sz w:val="24"/>
          <w:szCs w:val="24"/>
        </w:rPr>
        <w:t xml:space="preserve">). </w:t>
      </w:r>
    </w:p>
    <w:p w:rsidR="0014569E" w:rsidRDefault="00560EDD" w:rsidP="004D4F2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Въпреки това</w:t>
      </w:r>
      <w:r w:rsidR="00BF1203">
        <w:rPr>
          <w:rFonts w:ascii="Times New Roman" w:hAnsi="Times New Roman" w:cs="Times New Roman"/>
          <w:sz w:val="24"/>
          <w:szCs w:val="24"/>
        </w:rPr>
        <w:t>,</w:t>
      </w:r>
      <w:r>
        <w:rPr>
          <w:rFonts w:ascii="Times New Roman" w:hAnsi="Times New Roman" w:cs="Times New Roman"/>
          <w:sz w:val="24"/>
          <w:szCs w:val="24"/>
        </w:rPr>
        <w:t xml:space="preserve"> централизирането на съпротивата ръководена основно от Югославската комунистическа партия</w:t>
      </w:r>
      <w:r w:rsidR="00F333C4">
        <w:rPr>
          <w:rFonts w:ascii="Times New Roman" w:hAnsi="Times New Roman" w:cs="Times New Roman"/>
          <w:sz w:val="24"/>
          <w:szCs w:val="24"/>
        </w:rPr>
        <w:t xml:space="preserve"> (ЮКП)</w:t>
      </w:r>
      <w:r>
        <w:rPr>
          <w:rFonts w:ascii="Times New Roman" w:hAnsi="Times New Roman" w:cs="Times New Roman"/>
          <w:sz w:val="24"/>
          <w:szCs w:val="24"/>
        </w:rPr>
        <w:t xml:space="preserve"> първоначално през 1942 г.</w:t>
      </w:r>
      <w:r w:rsidR="00BF1203">
        <w:rPr>
          <w:rFonts w:ascii="Times New Roman" w:hAnsi="Times New Roman" w:cs="Times New Roman"/>
          <w:sz w:val="24"/>
          <w:szCs w:val="24"/>
        </w:rPr>
        <w:t>,</w:t>
      </w:r>
      <w:r>
        <w:rPr>
          <w:rFonts w:ascii="Times New Roman" w:hAnsi="Times New Roman" w:cs="Times New Roman"/>
          <w:sz w:val="24"/>
          <w:szCs w:val="24"/>
        </w:rPr>
        <w:t xml:space="preserve"> е отхвърлено от </w:t>
      </w:r>
      <w:r w:rsidR="00384CA3">
        <w:rPr>
          <w:rFonts w:ascii="Times New Roman" w:hAnsi="Times New Roman" w:cs="Times New Roman"/>
          <w:sz w:val="24"/>
          <w:szCs w:val="24"/>
        </w:rPr>
        <w:t>словенските партизани</w:t>
      </w:r>
      <w:r w:rsidR="00BF1203">
        <w:rPr>
          <w:rFonts w:ascii="Times New Roman" w:hAnsi="Times New Roman" w:cs="Times New Roman"/>
          <w:sz w:val="24"/>
          <w:szCs w:val="24"/>
        </w:rPr>
        <w:t>,</w:t>
      </w:r>
      <w:r w:rsidR="00384CA3">
        <w:rPr>
          <w:rFonts w:ascii="Times New Roman" w:hAnsi="Times New Roman" w:cs="Times New Roman"/>
          <w:sz w:val="24"/>
          <w:szCs w:val="24"/>
        </w:rPr>
        <w:t xml:space="preserve"> като едва след срещата в гр. Яйце</w:t>
      </w:r>
      <w:r w:rsidR="00BF1203">
        <w:rPr>
          <w:rFonts w:ascii="Times New Roman" w:hAnsi="Times New Roman" w:cs="Times New Roman"/>
          <w:sz w:val="24"/>
          <w:szCs w:val="24"/>
        </w:rPr>
        <w:t>,</w:t>
      </w:r>
      <w:r w:rsidR="00384CA3">
        <w:rPr>
          <w:rFonts w:ascii="Times New Roman" w:hAnsi="Times New Roman" w:cs="Times New Roman"/>
          <w:sz w:val="24"/>
          <w:szCs w:val="24"/>
        </w:rPr>
        <w:t xml:space="preserve"> </w:t>
      </w:r>
      <w:r w:rsidR="00D24121">
        <w:rPr>
          <w:rFonts w:ascii="Times New Roman" w:hAnsi="Times New Roman" w:cs="Times New Roman"/>
          <w:sz w:val="24"/>
          <w:szCs w:val="24"/>
        </w:rPr>
        <w:t>провела се на 29 и 30 ноември 1943 г.</w:t>
      </w:r>
      <w:r w:rsidR="00BF1203">
        <w:rPr>
          <w:rFonts w:ascii="Times New Roman" w:hAnsi="Times New Roman" w:cs="Times New Roman"/>
          <w:sz w:val="24"/>
          <w:szCs w:val="24"/>
        </w:rPr>
        <w:t>,</w:t>
      </w:r>
      <w:r w:rsidR="00D24121">
        <w:rPr>
          <w:rFonts w:ascii="Times New Roman" w:hAnsi="Times New Roman" w:cs="Times New Roman"/>
          <w:sz w:val="24"/>
          <w:szCs w:val="24"/>
        </w:rPr>
        <w:t xml:space="preserve"> на която Антифашисткото събрание за народно освобождение на Югославия взема решение за ф</w:t>
      </w:r>
      <w:r w:rsidR="00B3268D">
        <w:rPr>
          <w:rFonts w:ascii="Times New Roman" w:hAnsi="Times New Roman" w:cs="Times New Roman"/>
          <w:sz w:val="24"/>
          <w:szCs w:val="24"/>
        </w:rPr>
        <w:t>о</w:t>
      </w:r>
      <w:r w:rsidR="00D24121">
        <w:rPr>
          <w:rFonts w:ascii="Times New Roman" w:hAnsi="Times New Roman" w:cs="Times New Roman"/>
          <w:sz w:val="24"/>
          <w:szCs w:val="24"/>
        </w:rPr>
        <w:t xml:space="preserve">рмирането на </w:t>
      </w:r>
      <w:r w:rsidR="00F21B2F">
        <w:rPr>
          <w:rFonts w:ascii="Times New Roman" w:hAnsi="Times New Roman" w:cs="Times New Roman"/>
          <w:sz w:val="24"/>
          <w:szCs w:val="24"/>
        </w:rPr>
        <w:t>федеративна република</w:t>
      </w:r>
      <w:r w:rsidR="00BF1203">
        <w:rPr>
          <w:rFonts w:ascii="Times New Roman" w:hAnsi="Times New Roman" w:cs="Times New Roman"/>
          <w:sz w:val="24"/>
          <w:szCs w:val="24"/>
        </w:rPr>
        <w:t>,</w:t>
      </w:r>
      <w:r w:rsidR="00F21B2F">
        <w:rPr>
          <w:rFonts w:ascii="Times New Roman" w:hAnsi="Times New Roman" w:cs="Times New Roman"/>
          <w:sz w:val="24"/>
          <w:szCs w:val="24"/>
        </w:rPr>
        <w:t xml:space="preserve"> в която всички включени нации ще имат правото на самоопределяне и отделяне</w:t>
      </w:r>
      <w:r w:rsidR="00BF1203">
        <w:rPr>
          <w:rFonts w:ascii="Times New Roman" w:hAnsi="Times New Roman" w:cs="Times New Roman"/>
          <w:sz w:val="24"/>
          <w:szCs w:val="24"/>
        </w:rPr>
        <w:t>,</w:t>
      </w:r>
      <w:r w:rsidR="00F21B2F">
        <w:rPr>
          <w:rFonts w:ascii="Times New Roman" w:hAnsi="Times New Roman" w:cs="Times New Roman"/>
          <w:sz w:val="24"/>
          <w:szCs w:val="24"/>
        </w:rPr>
        <w:t xml:space="preserve"> започва процесът на обединение на съпротивата в Словения с тази в останалите югославски територии (</w:t>
      </w:r>
      <w:r w:rsidR="00F21B2F">
        <w:rPr>
          <w:rFonts w:ascii="Times New Roman" w:hAnsi="Times New Roman" w:cs="Times New Roman"/>
          <w:sz w:val="24"/>
          <w:szCs w:val="24"/>
          <w:lang w:val="en-US"/>
        </w:rPr>
        <w:t>Stih</w:t>
      </w:r>
      <w:r w:rsidR="00F21B2F" w:rsidRPr="00F21B2F">
        <w:rPr>
          <w:rFonts w:ascii="Times New Roman" w:hAnsi="Times New Roman" w:cs="Times New Roman"/>
          <w:sz w:val="24"/>
          <w:szCs w:val="24"/>
          <w:lang w:val="ru-RU"/>
        </w:rPr>
        <w:t xml:space="preserve">, </w:t>
      </w:r>
      <w:r w:rsidR="00F21B2F">
        <w:rPr>
          <w:rFonts w:ascii="Times New Roman" w:hAnsi="Times New Roman" w:cs="Times New Roman"/>
          <w:sz w:val="24"/>
          <w:szCs w:val="24"/>
          <w:lang w:val="en-US"/>
        </w:rPr>
        <w:t>Simoniti</w:t>
      </w:r>
      <w:r w:rsidR="00F21B2F" w:rsidRPr="00F21B2F">
        <w:rPr>
          <w:rFonts w:ascii="Times New Roman" w:hAnsi="Times New Roman" w:cs="Times New Roman"/>
          <w:sz w:val="24"/>
          <w:szCs w:val="24"/>
          <w:lang w:val="ru-RU"/>
        </w:rPr>
        <w:t xml:space="preserve">, </w:t>
      </w:r>
      <w:r w:rsidR="00F21B2F">
        <w:rPr>
          <w:rFonts w:ascii="Times New Roman" w:hAnsi="Times New Roman" w:cs="Times New Roman"/>
          <w:sz w:val="24"/>
          <w:szCs w:val="24"/>
          <w:lang w:val="en-US"/>
        </w:rPr>
        <w:t>Vodopivec</w:t>
      </w:r>
      <w:r w:rsidR="00F21B2F" w:rsidRPr="00F21B2F">
        <w:rPr>
          <w:rFonts w:ascii="Times New Roman" w:hAnsi="Times New Roman" w:cs="Times New Roman"/>
          <w:sz w:val="24"/>
          <w:szCs w:val="24"/>
          <w:lang w:val="ru-RU"/>
        </w:rPr>
        <w:t xml:space="preserve"> 2008: 434-435</w:t>
      </w:r>
      <w:r w:rsidR="00F21B2F">
        <w:rPr>
          <w:rFonts w:ascii="Times New Roman" w:hAnsi="Times New Roman" w:cs="Times New Roman"/>
          <w:sz w:val="24"/>
          <w:szCs w:val="24"/>
        </w:rPr>
        <w:t xml:space="preserve">). </w:t>
      </w:r>
      <w:r w:rsidR="0085461F">
        <w:rPr>
          <w:rFonts w:ascii="Times New Roman" w:hAnsi="Times New Roman" w:cs="Times New Roman"/>
          <w:sz w:val="24"/>
          <w:szCs w:val="24"/>
        </w:rPr>
        <w:t xml:space="preserve">Последвалата победа над силите на Оста позволява на Словения </w:t>
      </w:r>
      <w:r w:rsidR="002D6B53">
        <w:rPr>
          <w:rFonts w:ascii="Times New Roman" w:hAnsi="Times New Roman" w:cs="Times New Roman"/>
          <w:sz w:val="24"/>
          <w:szCs w:val="24"/>
        </w:rPr>
        <w:t>съгласно Парижкия мирен договор (1947 г.)</w:t>
      </w:r>
      <w:r w:rsidR="00BF1203">
        <w:rPr>
          <w:rFonts w:ascii="Times New Roman" w:hAnsi="Times New Roman" w:cs="Times New Roman"/>
          <w:sz w:val="24"/>
          <w:szCs w:val="24"/>
        </w:rPr>
        <w:t>,</w:t>
      </w:r>
      <w:r w:rsidR="002D6B53">
        <w:rPr>
          <w:rFonts w:ascii="Times New Roman" w:hAnsi="Times New Roman" w:cs="Times New Roman"/>
          <w:sz w:val="24"/>
          <w:szCs w:val="24"/>
        </w:rPr>
        <w:t xml:space="preserve"> </w:t>
      </w:r>
      <w:r w:rsidR="0085461F" w:rsidRPr="0085461F">
        <w:rPr>
          <w:rFonts w:ascii="Times New Roman" w:hAnsi="Times New Roman" w:cs="Times New Roman"/>
          <w:sz w:val="24"/>
          <w:szCs w:val="24"/>
        </w:rPr>
        <w:t xml:space="preserve">да </w:t>
      </w:r>
      <w:r w:rsidR="002D6B53">
        <w:rPr>
          <w:rFonts w:ascii="Times New Roman" w:hAnsi="Times New Roman" w:cs="Times New Roman"/>
          <w:sz w:val="24"/>
          <w:szCs w:val="24"/>
        </w:rPr>
        <w:t>получи обратно част от Истрия и Приморието</w:t>
      </w:r>
      <w:r w:rsidR="00BF1203">
        <w:rPr>
          <w:rFonts w:ascii="Times New Roman" w:hAnsi="Times New Roman" w:cs="Times New Roman"/>
          <w:sz w:val="24"/>
          <w:szCs w:val="24"/>
        </w:rPr>
        <w:t>,</w:t>
      </w:r>
      <w:r w:rsidR="002D6B53">
        <w:rPr>
          <w:rFonts w:ascii="Times New Roman" w:hAnsi="Times New Roman" w:cs="Times New Roman"/>
          <w:sz w:val="24"/>
          <w:szCs w:val="24"/>
        </w:rPr>
        <w:t xml:space="preserve"> но не успява да реализира своите амбиции по отношение на Триест и Гориция (</w:t>
      </w:r>
      <w:r w:rsidR="002D6B53">
        <w:rPr>
          <w:rFonts w:ascii="Times New Roman" w:hAnsi="Times New Roman" w:cs="Times New Roman"/>
          <w:sz w:val="24"/>
          <w:szCs w:val="24"/>
          <w:lang w:val="en-US"/>
        </w:rPr>
        <w:t>Plut</w:t>
      </w:r>
      <w:r w:rsidR="002D6B53" w:rsidRPr="002D6B53">
        <w:rPr>
          <w:rFonts w:ascii="Times New Roman" w:hAnsi="Times New Roman" w:cs="Times New Roman"/>
          <w:sz w:val="24"/>
          <w:szCs w:val="24"/>
          <w:lang w:val="ru-RU"/>
        </w:rPr>
        <w:t>-</w:t>
      </w:r>
      <w:r w:rsidR="002D6B53">
        <w:rPr>
          <w:rFonts w:ascii="Times New Roman" w:hAnsi="Times New Roman" w:cs="Times New Roman"/>
          <w:sz w:val="24"/>
          <w:szCs w:val="24"/>
          <w:lang w:val="en-US"/>
        </w:rPr>
        <w:t>Pregelj</w:t>
      </w:r>
      <w:r w:rsidR="002D6B53" w:rsidRPr="002D6B53">
        <w:rPr>
          <w:rFonts w:ascii="Times New Roman" w:hAnsi="Times New Roman" w:cs="Times New Roman"/>
          <w:sz w:val="24"/>
          <w:szCs w:val="24"/>
          <w:lang w:val="ru-RU"/>
        </w:rPr>
        <w:t xml:space="preserve">, </w:t>
      </w:r>
      <w:r w:rsidR="002D6B53">
        <w:rPr>
          <w:rFonts w:ascii="Times New Roman" w:hAnsi="Times New Roman" w:cs="Times New Roman"/>
          <w:sz w:val="24"/>
          <w:szCs w:val="24"/>
          <w:lang w:val="en-US"/>
        </w:rPr>
        <w:t>Rogel</w:t>
      </w:r>
      <w:r w:rsidR="002D6B53" w:rsidRPr="002D6B53">
        <w:rPr>
          <w:rFonts w:ascii="Times New Roman" w:hAnsi="Times New Roman" w:cs="Times New Roman"/>
          <w:sz w:val="24"/>
          <w:szCs w:val="24"/>
          <w:lang w:val="ru-RU"/>
        </w:rPr>
        <w:t xml:space="preserve"> 2010: 469</w:t>
      </w:r>
      <w:r w:rsidR="002D6B53">
        <w:rPr>
          <w:rFonts w:ascii="Times New Roman" w:hAnsi="Times New Roman" w:cs="Times New Roman"/>
          <w:sz w:val="24"/>
          <w:szCs w:val="24"/>
        </w:rPr>
        <w:t xml:space="preserve">). </w:t>
      </w:r>
    </w:p>
    <w:p w:rsidR="00521E97" w:rsidRDefault="009627FC" w:rsidP="004D4F2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 рамките на </w:t>
      </w:r>
      <w:r w:rsidR="00431D6F">
        <w:rPr>
          <w:rFonts w:ascii="Times New Roman" w:hAnsi="Times New Roman" w:cs="Times New Roman"/>
          <w:sz w:val="24"/>
          <w:szCs w:val="24"/>
        </w:rPr>
        <w:t>Федеративна народна република Югославия</w:t>
      </w:r>
      <w:r w:rsidR="00BF1203">
        <w:rPr>
          <w:rFonts w:ascii="Times New Roman" w:hAnsi="Times New Roman" w:cs="Times New Roman"/>
          <w:sz w:val="24"/>
          <w:szCs w:val="24"/>
        </w:rPr>
        <w:t>,</w:t>
      </w:r>
      <w:r w:rsidR="00431D6F">
        <w:rPr>
          <w:rFonts w:ascii="Times New Roman" w:hAnsi="Times New Roman" w:cs="Times New Roman"/>
          <w:sz w:val="24"/>
          <w:szCs w:val="24"/>
        </w:rPr>
        <w:t xml:space="preserve"> </w:t>
      </w:r>
      <w:r w:rsidR="00005C16">
        <w:rPr>
          <w:rFonts w:ascii="Times New Roman" w:hAnsi="Times New Roman" w:cs="Times New Roman"/>
          <w:sz w:val="24"/>
          <w:szCs w:val="24"/>
        </w:rPr>
        <w:t>а след 1963 г. Социалистическа федеративна република Югославия</w:t>
      </w:r>
      <w:r w:rsidR="00BF1203">
        <w:rPr>
          <w:rFonts w:ascii="Times New Roman" w:hAnsi="Times New Roman" w:cs="Times New Roman"/>
          <w:sz w:val="24"/>
          <w:szCs w:val="24"/>
        </w:rPr>
        <w:t>,</w:t>
      </w:r>
      <w:r w:rsidR="00005C16">
        <w:rPr>
          <w:rFonts w:ascii="Times New Roman" w:hAnsi="Times New Roman" w:cs="Times New Roman"/>
          <w:sz w:val="24"/>
          <w:szCs w:val="24"/>
        </w:rPr>
        <w:t xml:space="preserve"> словенците се възползват от относителната външнополитическа свобода на политическото образувание</w:t>
      </w:r>
      <w:r w:rsidR="00BF1203">
        <w:rPr>
          <w:rFonts w:ascii="Times New Roman" w:hAnsi="Times New Roman" w:cs="Times New Roman"/>
          <w:sz w:val="24"/>
          <w:szCs w:val="24"/>
        </w:rPr>
        <w:t>,</w:t>
      </w:r>
      <w:r w:rsidR="00005C16">
        <w:rPr>
          <w:rFonts w:ascii="Times New Roman" w:hAnsi="Times New Roman" w:cs="Times New Roman"/>
          <w:sz w:val="24"/>
          <w:szCs w:val="24"/>
        </w:rPr>
        <w:t xml:space="preserve"> от което са част</w:t>
      </w:r>
      <w:r w:rsidR="0091777B" w:rsidRPr="0091777B">
        <w:rPr>
          <w:rFonts w:ascii="Times New Roman" w:hAnsi="Times New Roman" w:cs="Times New Roman"/>
          <w:sz w:val="24"/>
          <w:szCs w:val="24"/>
          <w:lang w:val="ru-RU"/>
        </w:rPr>
        <w:t xml:space="preserve"> </w:t>
      </w:r>
      <w:r w:rsidR="0091777B">
        <w:rPr>
          <w:rFonts w:ascii="Times New Roman" w:hAnsi="Times New Roman" w:cs="Times New Roman"/>
          <w:sz w:val="24"/>
          <w:szCs w:val="24"/>
        </w:rPr>
        <w:t>(</w:t>
      </w:r>
      <w:r w:rsidR="0091777B">
        <w:rPr>
          <w:rFonts w:ascii="Times New Roman" w:hAnsi="Times New Roman" w:cs="Times New Roman"/>
          <w:sz w:val="24"/>
          <w:szCs w:val="24"/>
          <w:lang w:val="en-US"/>
        </w:rPr>
        <w:t>Ortino</w:t>
      </w:r>
      <w:r w:rsidR="0091777B" w:rsidRPr="0091777B">
        <w:rPr>
          <w:rFonts w:ascii="Times New Roman" w:hAnsi="Times New Roman" w:cs="Times New Roman"/>
          <w:sz w:val="24"/>
          <w:szCs w:val="24"/>
          <w:lang w:val="ru-RU"/>
        </w:rPr>
        <w:t xml:space="preserve">, </w:t>
      </w:r>
      <w:r w:rsidR="0091777B">
        <w:rPr>
          <w:rFonts w:ascii="Times New Roman" w:hAnsi="Times New Roman" w:cs="Times New Roman"/>
          <w:sz w:val="24"/>
          <w:szCs w:val="24"/>
          <w:lang w:val="en-US"/>
        </w:rPr>
        <w:t>Zagar</w:t>
      </w:r>
      <w:r w:rsidR="0091777B" w:rsidRPr="0091777B">
        <w:rPr>
          <w:rFonts w:ascii="Times New Roman" w:hAnsi="Times New Roman" w:cs="Times New Roman"/>
          <w:sz w:val="24"/>
          <w:szCs w:val="24"/>
          <w:lang w:val="ru-RU"/>
        </w:rPr>
        <w:t xml:space="preserve">, </w:t>
      </w:r>
      <w:r w:rsidR="0091777B">
        <w:rPr>
          <w:rFonts w:ascii="Times New Roman" w:hAnsi="Times New Roman" w:cs="Times New Roman"/>
          <w:sz w:val="24"/>
          <w:szCs w:val="24"/>
          <w:lang w:val="en-US"/>
        </w:rPr>
        <w:t>Mastny</w:t>
      </w:r>
      <w:r w:rsidR="0091777B" w:rsidRPr="0091777B">
        <w:rPr>
          <w:rFonts w:ascii="Times New Roman" w:hAnsi="Times New Roman" w:cs="Times New Roman"/>
          <w:sz w:val="24"/>
          <w:szCs w:val="24"/>
          <w:lang w:val="ru-RU"/>
        </w:rPr>
        <w:t xml:space="preserve"> 2005: 114-115</w:t>
      </w:r>
      <w:r w:rsidR="0091777B">
        <w:rPr>
          <w:rFonts w:ascii="Times New Roman" w:hAnsi="Times New Roman" w:cs="Times New Roman"/>
          <w:sz w:val="24"/>
          <w:szCs w:val="24"/>
        </w:rPr>
        <w:t>)</w:t>
      </w:r>
      <w:r w:rsidR="00005C16">
        <w:rPr>
          <w:rFonts w:ascii="Times New Roman" w:hAnsi="Times New Roman" w:cs="Times New Roman"/>
          <w:sz w:val="24"/>
          <w:szCs w:val="24"/>
        </w:rPr>
        <w:t xml:space="preserve">. </w:t>
      </w:r>
      <w:r w:rsidR="00F333C4">
        <w:rPr>
          <w:rFonts w:ascii="Times New Roman" w:hAnsi="Times New Roman" w:cs="Times New Roman"/>
          <w:sz w:val="24"/>
          <w:szCs w:val="24"/>
        </w:rPr>
        <w:t>Конфронтацията между Йосип Броз</w:t>
      </w:r>
      <w:r w:rsidR="00A03370">
        <w:rPr>
          <w:rFonts w:ascii="Times New Roman" w:hAnsi="Times New Roman" w:cs="Times New Roman"/>
          <w:sz w:val="24"/>
          <w:szCs w:val="24"/>
        </w:rPr>
        <w:t xml:space="preserve"> Тито</w:t>
      </w:r>
      <w:r w:rsidR="00F333C4">
        <w:rPr>
          <w:rFonts w:ascii="Times New Roman" w:hAnsi="Times New Roman" w:cs="Times New Roman"/>
          <w:sz w:val="24"/>
          <w:szCs w:val="24"/>
        </w:rPr>
        <w:t xml:space="preserve"> и Сталин през 1948 г. завършила с изключването на ЮКП </w:t>
      </w:r>
      <w:r w:rsidR="00A03370">
        <w:rPr>
          <w:rFonts w:ascii="Times New Roman" w:hAnsi="Times New Roman" w:cs="Times New Roman"/>
          <w:sz w:val="24"/>
          <w:szCs w:val="24"/>
        </w:rPr>
        <w:t>от Коминформбюро</w:t>
      </w:r>
      <w:r w:rsidR="00BF1203">
        <w:rPr>
          <w:rFonts w:ascii="Times New Roman" w:hAnsi="Times New Roman" w:cs="Times New Roman"/>
          <w:sz w:val="24"/>
          <w:szCs w:val="24"/>
        </w:rPr>
        <w:t>,</w:t>
      </w:r>
      <w:r w:rsidR="00A03370">
        <w:rPr>
          <w:rFonts w:ascii="Times New Roman" w:hAnsi="Times New Roman" w:cs="Times New Roman"/>
          <w:sz w:val="24"/>
          <w:szCs w:val="24"/>
        </w:rPr>
        <w:t xml:space="preserve"> </w:t>
      </w:r>
      <w:r w:rsidR="00D25337">
        <w:rPr>
          <w:rFonts w:ascii="Times New Roman" w:hAnsi="Times New Roman" w:cs="Times New Roman"/>
          <w:sz w:val="24"/>
          <w:szCs w:val="24"/>
        </w:rPr>
        <w:t>допринася за това Югославия да избегне своето цялостно подчиняване на Москва в сферата на сигурността</w:t>
      </w:r>
      <w:r w:rsidR="00BF1203">
        <w:rPr>
          <w:rFonts w:ascii="Times New Roman" w:hAnsi="Times New Roman" w:cs="Times New Roman"/>
          <w:sz w:val="24"/>
          <w:szCs w:val="24"/>
        </w:rPr>
        <w:t>,</w:t>
      </w:r>
      <w:r w:rsidR="00D25337">
        <w:rPr>
          <w:rFonts w:ascii="Times New Roman" w:hAnsi="Times New Roman" w:cs="Times New Roman"/>
          <w:sz w:val="24"/>
          <w:szCs w:val="24"/>
        </w:rPr>
        <w:t xml:space="preserve"> което на свой ред повлиява върху ролята</w:t>
      </w:r>
      <w:r w:rsidR="00BF1203">
        <w:rPr>
          <w:rFonts w:ascii="Times New Roman" w:hAnsi="Times New Roman" w:cs="Times New Roman"/>
          <w:sz w:val="24"/>
          <w:szCs w:val="24"/>
        </w:rPr>
        <w:t>,</w:t>
      </w:r>
      <w:r w:rsidR="00D25337">
        <w:rPr>
          <w:rFonts w:ascii="Times New Roman" w:hAnsi="Times New Roman" w:cs="Times New Roman"/>
          <w:sz w:val="24"/>
          <w:szCs w:val="24"/>
        </w:rPr>
        <w:t xml:space="preserve"> която тази държава ще възприеме по време на Студената война</w:t>
      </w:r>
      <w:r w:rsidR="00B01E4D" w:rsidRPr="00B01E4D">
        <w:rPr>
          <w:rFonts w:ascii="Times New Roman" w:hAnsi="Times New Roman" w:cs="Times New Roman"/>
          <w:sz w:val="24"/>
          <w:szCs w:val="24"/>
          <w:lang w:val="ru-RU"/>
        </w:rPr>
        <w:t xml:space="preserve"> </w:t>
      </w:r>
      <w:r w:rsidR="00B01E4D">
        <w:rPr>
          <w:rFonts w:ascii="Times New Roman" w:hAnsi="Times New Roman" w:cs="Times New Roman"/>
          <w:sz w:val="24"/>
          <w:szCs w:val="24"/>
        </w:rPr>
        <w:t>(</w:t>
      </w:r>
      <w:r w:rsidR="00565B0E">
        <w:rPr>
          <w:rFonts w:ascii="Times New Roman" w:hAnsi="Times New Roman" w:cs="Times New Roman"/>
          <w:sz w:val="24"/>
          <w:szCs w:val="24"/>
          <w:lang w:val="en-US"/>
        </w:rPr>
        <w:t>Andersen</w:t>
      </w:r>
      <w:r w:rsidR="00565B0E" w:rsidRPr="00565B0E">
        <w:rPr>
          <w:rFonts w:ascii="Times New Roman" w:hAnsi="Times New Roman" w:cs="Times New Roman"/>
          <w:sz w:val="24"/>
          <w:szCs w:val="24"/>
          <w:lang w:val="ru-RU"/>
        </w:rPr>
        <w:t xml:space="preserve"> 2004: 7</w:t>
      </w:r>
      <w:r w:rsidR="00B01E4D">
        <w:rPr>
          <w:rFonts w:ascii="Times New Roman" w:hAnsi="Times New Roman" w:cs="Times New Roman"/>
          <w:sz w:val="24"/>
          <w:szCs w:val="24"/>
        </w:rPr>
        <w:t>)</w:t>
      </w:r>
      <w:r w:rsidR="00D25337">
        <w:rPr>
          <w:rFonts w:ascii="Times New Roman" w:hAnsi="Times New Roman" w:cs="Times New Roman"/>
          <w:sz w:val="24"/>
          <w:szCs w:val="24"/>
        </w:rPr>
        <w:t xml:space="preserve">. </w:t>
      </w:r>
    </w:p>
    <w:p w:rsidR="00533C66" w:rsidRDefault="006C1A5C" w:rsidP="000342E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Политиката на необвързаност</w:t>
      </w:r>
      <w:r w:rsidR="00BF1203">
        <w:rPr>
          <w:rFonts w:ascii="Times New Roman" w:hAnsi="Times New Roman" w:cs="Times New Roman"/>
          <w:sz w:val="24"/>
          <w:szCs w:val="24"/>
        </w:rPr>
        <w:t>,</w:t>
      </w:r>
      <w:r>
        <w:rPr>
          <w:rFonts w:ascii="Times New Roman" w:hAnsi="Times New Roman" w:cs="Times New Roman"/>
          <w:sz w:val="24"/>
          <w:szCs w:val="24"/>
        </w:rPr>
        <w:t xml:space="preserve"> към която се придържа Тито</w:t>
      </w:r>
      <w:r w:rsidR="00BF1203">
        <w:rPr>
          <w:rFonts w:ascii="Times New Roman" w:hAnsi="Times New Roman" w:cs="Times New Roman"/>
          <w:sz w:val="24"/>
          <w:szCs w:val="24"/>
        </w:rPr>
        <w:t>,</w:t>
      </w:r>
      <w:r>
        <w:rPr>
          <w:rFonts w:ascii="Times New Roman" w:hAnsi="Times New Roman" w:cs="Times New Roman"/>
          <w:sz w:val="24"/>
          <w:szCs w:val="24"/>
        </w:rPr>
        <w:t xml:space="preserve"> институционализирана през 1961 г. със създаването на Движението на необвързаните държави</w:t>
      </w:r>
      <w:r w:rsidR="00BF1203">
        <w:rPr>
          <w:rFonts w:ascii="Times New Roman" w:hAnsi="Times New Roman" w:cs="Times New Roman"/>
          <w:sz w:val="24"/>
          <w:szCs w:val="24"/>
        </w:rPr>
        <w:t>,</w:t>
      </w:r>
      <w:r>
        <w:rPr>
          <w:rFonts w:ascii="Times New Roman" w:hAnsi="Times New Roman" w:cs="Times New Roman"/>
          <w:sz w:val="24"/>
          <w:szCs w:val="24"/>
        </w:rPr>
        <w:t xml:space="preserve"> позволява на Югославия </w:t>
      </w:r>
      <w:r w:rsidR="003E58AE">
        <w:rPr>
          <w:rFonts w:ascii="Times New Roman" w:hAnsi="Times New Roman" w:cs="Times New Roman"/>
          <w:sz w:val="24"/>
          <w:szCs w:val="24"/>
        </w:rPr>
        <w:t xml:space="preserve">да подобри икономическото си състояние и да </w:t>
      </w:r>
      <w:r w:rsidR="005B50F5">
        <w:rPr>
          <w:rFonts w:ascii="Times New Roman" w:hAnsi="Times New Roman" w:cs="Times New Roman"/>
          <w:sz w:val="24"/>
          <w:szCs w:val="24"/>
        </w:rPr>
        <w:t>оказва макар и косвено влияние върху ситуацията в целия регион Междинна Европа (</w:t>
      </w:r>
      <w:r w:rsidR="005B50F5">
        <w:rPr>
          <w:rFonts w:ascii="Times New Roman" w:hAnsi="Times New Roman" w:cs="Times New Roman"/>
          <w:sz w:val="24"/>
          <w:szCs w:val="24"/>
          <w:lang w:val="en-US"/>
        </w:rPr>
        <w:t>Stih</w:t>
      </w:r>
      <w:r w:rsidR="005B50F5" w:rsidRPr="005B50F5">
        <w:rPr>
          <w:rFonts w:ascii="Times New Roman" w:hAnsi="Times New Roman" w:cs="Times New Roman"/>
          <w:sz w:val="24"/>
          <w:szCs w:val="24"/>
          <w:lang w:val="ru-RU"/>
        </w:rPr>
        <w:t xml:space="preserve">, </w:t>
      </w:r>
      <w:r w:rsidR="005B50F5">
        <w:rPr>
          <w:rFonts w:ascii="Times New Roman" w:hAnsi="Times New Roman" w:cs="Times New Roman"/>
          <w:sz w:val="24"/>
          <w:szCs w:val="24"/>
          <w:lang w:val="en-US"/>
        </w:rPr>
        <w:t>Simoniti</w:t>
      </w:r>
      <w:r w:rsidR="005B50F5" w:rsidRPr="005B50F5">
        <w:rPr>
          <w:rFonts w:ascii="Times New Roman" w:hAnsi="Times New Roman" w:cs="Times New Roman"/>
          <w:sz w:val="24"/>
          <w:szCs w:val="24"/>
          <w:lang w:val="ru-RU"/>
        </w:rPr>
        <w:t xml:space="preserve">, </w:t>
      </w:r>
      <w:r w:rsidR="005B50F5">
        <w:rPr>
          <w:rFonts w:ascii="Times New Roman" w:hAnsi="Times New Roman" w:cs="Times New Roman"/>
          <w:sz w:val="24"/>
          <w:szCs w:val="24"/>
          <w:lang w:val="en-US"/>
        </w:rPr>
        <w:t>Vodopivec</w:t>
      </w:r>
      <w:r w:rsidR="005B50F5" w:rsidRPr="005B50F5">
        <w:rPr>
          <w:rFonts w:ascii="Times New Roman" w:hAnsi="Times New Roman" w:cs="Times New Roman"/>
          <w:sz w:val="24"/>
          <w:szCs w:val="24"/>
          <w:lang w:val="ru-RU"/>
        </w:rPr>
        <w:t xml:space="preserve"> 2008: 473</w:t>
      </w:r>
      <w:r w:rsidR="005B50F5">
        <w:rPr>
          <w:rFonts w:ascii="Times New Roman" w:hAnsi="Times New Roman" w:cs="Times New Roman"/>
          <w:sz w:val="24"/>
          <w:szCs w:val="24"/>
        </w:rPr>
        <w:t xml:space="preserve">). </w:t>
      </w:r>
      <w:r w:rsidR="00C64AF4">
        <w:rPr>
          <w:rFonts w:ascii="Times New Roman" w:hAnsi="Times New Roman" w:cs="Times New Roman"/>
          <w:sz w:val="24"/>
          <w:szCs w:val="24"/>
        </w:rPr>
        <w:t>Тези външнополитически условия наред с икономическия потенциал на Словения</w:t>
      </w:r>
      <w:r w:rsidR="00BF1203">
        <w:rPr>
          <w:rFonts w:ascii="Times New Roman" w:hAnsi="Times New Roman" w:cs="Times New Roman"/>
          <w:sz w:val="24"/>
          <w:szCs w:val="24"/>
        </w:rPr>
        <w:t>,</w:t>
      </w:r>
      <w:r w:rsidR="00C64AF4">
        <w:rPr>
          <w:rFonts w:ascii="Times New Roman" w:hAnsi="Times New Roman" w:cs="Times New Roman"/>
          <w:sz w:val="24"/>
          <w:szCs w:val="24"/>
        </w:rPr>
        <w:t xml:space="preserve"> скоро я превръщат в най-развитата част на СФРЮ. Въпреки забавянето на индустриалното развитие в началото на 60-те години на миналия век</w:t>
      </w:r>
      <w:r w:rsidR="00BF1203">
        <w:rPr>
          <w:rFonts w:ascii="Times New Roman" w:hAnsi="Times New Roman" w:cs="Times New Roman"/>
          <w:sz w:val="24"/>
          <w:szCs w:val="24"/>
        </w:rPr>
        <w:t>,</w:t>
      </w:r>
      <w:r w:rsidR="00C64AF4">
        <w:rPr>
          <w:rFonts w:ascii="Times New Roman" w:hAnsi="Times New Roman" w:cs="Times New Roman"/>
          <w:sz w:val="24"/>
          <w:szCs w:val="24"/>
        </w:rPr>
        <w:t xml:space="preserve"> </w:t>
      </w:r>
      <w:r w:rsidR="0069263A">
        <w:rPr>
          <w:rFonts w:ascii="Times New Roman" w:hAnsi="Times New Roman" w:cs="Times New Roman"/>
          <w:sz w:val="24"/>
          <w:szCs w:val="24"/>
        </w:rPr>
        <w:t xml:space="preserve">към </w:t>
      </w:r>
      <w:r w:rsidR="0069263A">
        <w:rPr>
          <w:rFonts w:ascii="Times New Roman" w:hAnsi="Times New Roman" w:cs="Times New Roman"/>
          <w:sz w:val="24"/>
          <w:szCs w:val="24"/>
        </w:rPr>
        <w:lastRenderedPageBreak/>
        <w:t>1980 г. тя произвежда 18% от БВП на Югославия</w:t>
      </w:r>
      <w:r w:rsidR="00BF1203">
        <w:rPr>
          <w:rFonts w:ascii="Times New Roman" w:hAnsi="Times New Roman" w:cs="Times New Roman"/>
          <w:sz w:val="24"/>
          <w:szCs w:val="24"/>
        </w:rPr>
        <w:t>,</w:t>
      </w:r>
      <w:r w:rsidR="0069263A">
        <w:rPr>
          <w:rFonts w:ascii="Times New Roman" w:hAnsi="Times New Roman" w:cs="Times New Roman"/>
          <w:sz w:val="24"/>
          <w:szCs w:val="24"/>
        </w:rPr>
        <w:t xml:space="preserve"> </w:t>
      </w:r>
      <w:r w:rsidR="004F3F32">
        <w:rPr>
          <w:rFonts w:ascii="Times New Roman" w:hAnsi="Times New Roman" w:cs="Times New Roman"/>
          <w:sz w:val="24"/>
          <w:szCs w:val="24"/>
        </w:rPr>
        <w:t>макар да съставлява 8,5% от общото население</w:t>
      </w:r>
      <w:r w:rsidR="00BF1203">
        <w:rPr>
          <w:rFonts w:ascii="Times New Roman" w:hAnsi="Times New Roman" w:cs="Times New Roman"/>
          <w:sz w:val="24"/>
          <w:szCs w:val="24"/>
        </w:rPr>
        <w:t>,</w:t>
      </w:r>
      <w:r w:rsidR="004F3F32">
        <w:rPr>
          <w:rFonts w:ascii="Times New Roman" w:hAnsi="Times New Roman" w:cs="Times New Roman"/>
          <w:sz w:val="24"/>
          <w:szCs w:val="24"/>
        </w:rPr>
        <w:t xml:space="preserve"> а една четвърт от целия износ</w:t>
      </w:r>
      <w:r w:rsidR="00533C66">
        <w:rPr>
          <w:rFonts w:ascii="Times New Roman" w:hAnsi="Times New Roman" w:cs="Times New Roman"/>
          <w:sz w:val="24"/>
          <w:szCs w:val="24"/>
        </w:rPr>
        <w:t xml:space="preserve"> на федерацията</w:t>
      </w:r>
      <w:r w:rsidR="004F3F32">
        <w:rPr>
          <w:rFonts w:ascii="Times New Roman" w:hAnsi="Times New Roman" w:cs="Times New Roman"/>
          <w:sz w:val="24"/>
          <w:szCs w:val="24"/>
        </w:rPr>
        <w:t xml:space="preserve"> е със словенски произход</w:t>
      </w:r>
      <w:r w:rsidR="00533C66">
        <w:rPr>
          <w:rFonts w:ascii="Times New Roman" w:hAnsi="Times New Roman" w:cs="Times New Roman"/>
          <w:sz w:val="24"/>
          <w:szCs w:val="24"/>
        </w:rPr>
        <w:t xml:space="preserve"> (</w:t>
      </w:r>
      <w:r w:rsidR="00533C66">
        <w:rPr>
          <w:rFonts w:ascii="Times New Roman" w:hAnsi="Times New Roman" w:cs="Times New Roman"/>
          <w:sz w:val="24"/>
          <w:szCs w:val="24"/>
          <w:lang w:val="en-US"/>
        </w:rPr>
        <w:t>Prunk</w:t>
      </w:r>
      <w:r w:rsidR="00533C66" w:rsidRPr="00533C66">
        <w:rPr>
          <w:rFonts w:ascii="Times New Roman" w:hAnsi="Times New Roman" w:cs="Times New Roman"/>
          <w:sz w:val="24"/>
          <w:szCs w:val="24"/>
          <w:lang w:val="ru-RU"/>
        </w:rPr>
        <w:t xml:space="preserve"> 1994: 71</w:t>
      </w:r>
      <w:r w:rsidR="00533C66">
        <w:rPr>
          <w:rFonts w:ascii="Times New Roman" w:hAnsi="Times New Roman" w:cs="Times New Roman"/>
          <w:sz w:val="24"/>
          <w:szCs w:val="24"/>
        </w:rPr>
        <w:t>)</w:t>
      </w:r>
      <w:r w:rsidR="000342E8">
        <w:rPr>
          <w:rFonts w:ascii="Times New Roman" w:hAnsi="Times New Roman" w:cs="Times New Roman"/>
          <w:sz w:val="24"/>
          <w:szCs w:val="24"/>
        </w:rPr>
        <w:t>. В края на 80-те години безработицата</w:t>
      </w:r>
      <w:r w:rsidR="00BD7557">
        <w:rPr>
          <w:rFonts w:ascii="Times New Roman" w:hAnsi="Times New Roman" w:cs="Times New Roman"/>
          <w:sz w:val="24"/>
          <w:szCs w:val="24"/>
        </w:rPr>
        <w:t xml:space="preserve"> в Словения</w:t>
      </w:r>
      <w:r w:rsidR="000342E8">
        <w:rPr>
          <w:rFonts w:ascii="Times New Roman" w:hAnsi="Times New Roman" w:cs="Times New Roman"/>
          <w:sz w:val="24"/>
          <w:szCs w:val="24"/>
        </w:rPr>
        <w:t xml:space="preserve"> засяга едва 3% от активното население</w:t>
      </w:r>
      <w:r w:rsidR="005856B9">
        <w:rPr>
          <w:rFonts w:ascii="Times New Roman" w:hAnsi="Times New Roman" w:cs="Times New Roman"/>
          <w:sz w:val="24"/>
          <w:szCs w:val="24"/>
        </w:rPr>
        <w:t>,</w:t>
      </w:r>
      <w:r w:rsidR="000342E8">
        <w:rPr>
          <w:rFonts w:ascii="Times New Roman" w:hAnsi="Times New Roman" w:cs="Times New Roman"/>
          <w:sz w:val="24"/>
          <w:szCs w:val="24"/>
        </w:rPr>
        <w:t xml:space="preserve"> </w:t>
      </w:r>
      <w:r w:rsidR="00C5569B">
        <w:rPr>
          <w:rFonts w:ascii="Times New Roman" w:hAnsi="Times New Roman" w:cs="Times New Roman"/>
          <w:sz w:val="24"/>
          <w:szCs w:val="24"/>
        </w:rPr>
        <w:t xml:space="preserve">тъй </w:t>
      </w:r>
      <w:r w:rsidR="00BD7557">
        <w:rPr>
          <w:rFonts w:ascii="Times New Roman" w:hAnsi="Times New Roman" w:cs="Times New Roman"/>
          <w:sz w:val="24"/>
          <w:szCs w:val="24"/>
        </w:rPr>
        <w:t>като в останалите части на СФРЮ тя намира както сигурен пазар за фабричните си изделия</w:t>
      </w:r>
      <w:r w:rsidR="005856B9">
        <w:rPr>
          <w:rFonts w:ascii="Times New Roman" w:hAnsi="Times New Roman" w:cs="Times New Roman"/>
          <w:sz w:val="24"/>
          <w:szCs w:val="24"/>
        </w:rPr>
        <w:t>,</w:t>
      </w:r>
      <w:r w:rsidR="00BD7557">
        <w:rPr>
          <w:rFonts w:ascii="Times New Roman" w:hAnsi="Times New Roman" w:cs="Times New Roman"/>
          <w:sz w:val="24"/>
          <w:szCs w:val="24"/>
        </w:rPr>
        <w:t xml:space="preserve"> така и източник на допълнителна работна ръка (Лакост 2005</w:t>
      </w:r>
      <w:r w:rsidR="00BD7557" w:rsidRPr="00BD7557">
        <w:rPr>
          <w:rFonts w:ascii="Times New Roman" w:hAnsi="Times New Roman" w:cs="Times New Roman"/>
          <w:sz w:val="24"/>
          <w:szCs w:val="24"/>
          <w:lang w:val="ru-RU"/>
        </w:rPr>
        <w:t>: 555</w:t>
      </w:r>
      <w:r w:rsidR="00BD7557">
        <w:rPr>
          <w:rFonts w:ascii="Times New Roman" w:hAnsi="Times New Roman" w:cs="Times New Roman"/>
          <w:sz w:val="24"/>
          <w:szCs w:val="24"/>
        </w:rPr>
        <w:t xml:space="preserve">). </w:t>
      </w:r>
    </w:p>
    <w:p w:rsidR="00C5569B" w:rsidRDefault="004524A5" w:rsidP="000342E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Посоченото безспорно </w:t>
      </w:r>
      <w:r w:rsidR="00D449BB">
        <w:rPr>
          <w:rFonts w:ascii="Times New Roman" w:hAnsi="Times New Roman" w:cs="Times New Roman"/>
          <w:sz w:val="24"/>
          <w:szCs w:val="24"/>
        </w:rPr>
        <w:t>представлява положителен фактор за развитието на Социалистическа република Словения</w:t>
      </w:r>
      <w:r w:rsidR="005856B9">
        <w:rPr>
          <w:rFonts w:ascii="Times New Roman" w:hAnsi="Times New Roman" w:cs="Times New Roman"/>
          <w:sz w:val="24"/>
          <w:szCs w:val="24"/>
        </w:rPr>
        <w:t>,</w:t>
      </w:r>
      <w:r w:rsidR="00D449BB">
        <w:rPr>
          <w:rFonts w:ascii="Times New Roman" w:hAnsi="Times New Roman" w:cs="Times New Roman"/>
          <w:sz w:val="24"/>
          <w:szCs w:val="24"/>
        </w:rPr>
        <w:t xml:space="preserve"> но в годините след смъртта на Тито </w:t>
      </w:r>
      <w:r w:rsidR="00135A67">
        <w:rPr>
          <w:rFonts w:ascii="Times New Roman" w:hAnsi="Times New Roman" w:cs="Times New Roman"/>
          <w:sz w:val="24"/>
          <w:szCs w:val="24"/>
        </w:rPr>
        <w:t>словенския национализъм започва да се възражда</w:t>
      </w:r>
      <w:r w:rsidR="005856B9">
        <w:rPr>
          <w:rFonts w:ascii="Times New Roman" w:hAnsi="Times New Roman" w:cs="Times New Roman"/>
          <w:sz w:val="24"/>
          <w:szCs w:val="24"/>
        </w:rPr>
        <w:t>,</w:t>
      </w:r>
      <w:r w:rsidR="00135A67">
        <w:rPr>
          <w:rFonts w:ascii="Times New Roman" w:hAnsi="Times New Roman" w:cs="Times New Roman"/>
          <w:sz w:val="24"/>
          <w:szCs w:val="24"/>
        </w:rPr>
        <w:t xml:space="preserve"> а най-отчетливата му характеристика е желанието за ограничаване на правомощията на централната власт на Югославия</w:t>
      </w:r>
      <w:r w:rsidR="003C7CBA">
        <w:rPr>
          <w:rFonts w:ascii="Times New Roman" w:hAnsi="Times New Roman" w:cs="Times New Roman"/>
          <w:sz w:val="24"/>
          <w:szCs w:val="24"/>
        </w:rPr>
        <w:t xml:space="preserve"> (Колектив 2001</w:t>
      </w:r>
      <w:r w:rsidR="003C7CBA" w:rsidRPr="003C7CBA">
        <w:rPr>
          <w:rFonts w:ascii="Times New Roman" w:hAnsi="Times New Roman" w:cs="Times New Roman"/>
          <w:sz w:val="24"/>
          <w:szCs w:val="24"/>
          <w:lang w:val="ru-RU"/>
        </w:rPr>
        <w:t>: 491</w:t>
      </w:r>
      <w:r w:rsidR="003C7CBA">
        <w:rPr>
          <w:rFonts w:ascii="Times New Roman" w:hAnsi="Times New Roman" w:cs="Times New Roman"/>
          <w:sz w:val="24"/>
          <w:szCs w:val="24"/>
        </w:rPr>
        <w:t>)</w:t>
      </w:r>
      <w:r w:rsidR="00135A67">
        <w:rPr>
          <w:rFonts w:ascii="Times New Roman" w:hAnsi="Times New Roman" w:cs="Times New Roman"/>
          <w:sz w:val="24"/>
          <w:szCs w:val="24"/>
        </w:rPr>
        <w:t xml:space="preserve">. </w:t>
      </w:r>
      <w:r w:rsidR="00E372E5">
        <w:rPr>
          <w:rFonts w:ascii="Times New Roman" w:hAnsi="Times New Roman" w:cs="Times New Roman"/>
          <w:sz w:val="24"/>
          <w:szCs w:val="24"/>
        </w:rPr>
        <w:t>В допълнение през 1986-1987 г. словенските управляващи и общественото мнение са разтревожени от набиращия сила сръбски национализъм, изразяващ се чрез усилията на Слободан Милошевич да си върне контрола над Косово и Войводина</w:t>
      </w:r>
      <w:r w:rsidR="005856B9">
        <w:rPr>
          <w:rFonts w:ascii="Times New Roman" w:hAnsi="Times New Roman" w:cs="Times New Roman"/>
          <w:sz w:val="24"/>
          <w:szCs w:val="24"/>
        </w:rPr>
        <w:t>,</w:t>
      </w:r>
      <w:r w:rsidR="00E372E5">
        <w:rPr>
          <w:rFonts w:ascii="Times New Roman" w:hAnsi="Times New Roman" w:cs="Times New Roman"/>
          <w:sz w:val="24"/>
          <w:szCs w:val="24"/>
        </w:rPr>
        <w:t xml:space="preserve"> като положението се влошава сериозно през 1989 г. в резултат на подкрепата на словенците за исканията на косовските албанци и последвалия бойкот от страна на Социалистическа република Сърбия спрямо словенските стоки (Лакост 2005</w:t>
      </w:r>
      <w:r w:rsidR="00E372E5" w:rsidRPr="00E372E5">
        <w:rPr>
          <w:rFonts w:ascii="Times New Roman" w:hAnsi="Times New Roman" w:cs="Times New Roman"/>
          <w:sz w:val="24"/>
          <w:szCs w:val="24"/>
          <w:lang w:val="ru-RU"/>
        </w:rPr>
        <w:t>: 555</w:t>
      </w:r>
      <w:r w:rsidR="00E372E5">
        <w:rPr>
          <w:rFonts w:ascii="Times New Roman" w:hAnsi="Times New Roman" w:cs="Times New Roman"/>
          <w:sz w:val="24"/>
          <w:szCs w:val="24"/>
        </w:rPr>
        <w:t xml:space="preserve">). </w:t>
      </w:r>
    </w:p>
    <w:p w:rsidR="00850D3D" w:rsidRDefault="00850D3D" w:rsidP="000342E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По този начин към края на разглеждания тук период напрежението в рамките на политическото формирование</w:t>
      </w:r>
      <w:r w:rsidR="00A26E67">
        <w:rPr>
          <w:rFonts w:ascii="Times New Roman" w:hAnsi="Times New Roman" w:cs="Times New Roman"/>
          <w:sz w:val="24"/>
          <w:szCs w:val="24"/>
        </w:rPr>
        <w:t>,</w:t>
      </w:r>
      <w:r>
        <w:rPr>
          <w:rFonts w:ascii="Times New Roman" w:hAnsi="Times New Roman" w:cs="Times New Roman"/>
          <w:sz w:val="24"/>
          <w:szCs w:val="24"/>
        </w:rPr>
        <w:t xml:space="preserve"> от което са част словенците</w:t>
      </w:r>
      <w:r w:rsidR="00A26E67">
        <w:rPr>
          <w:rFonts w:ascii="Times New Roman" w:hAnsi="Times New Roman" w:cs="Times New Roman"/>
          <w:sz w:val="24"/>
          <w:szCs w:val="24"/>
        </w:rPr>
        <w:t>,</w:t>
      </w:r>
      <w:r>
        <w:rPr>
          <w:rFonts w:ascii="Times New Roman" w:hAnsi="Times New Roman" w:cs="Times New Roman"/>
          <w:sz w:val="24"/>
          <w:szCs w:val="24"/>
        </w:rPr>
        <w:t xml:space="preserve"> се увеличава значително и създава предпоставки за </w:t>
      </w:r>
      <w:r w:rsidR="00AF3D02">
        <w:rPr>
          <w:rFonts w:ascii="Times New Roman" w:hAnsi="Times New Roman" w:cs="Times New Roman"/>
          <w:sz w:val="24"/>
          <w:szCs w:val="24"/>
        </w:rPr>
        <w:t>настъпването на криза</w:t>
      </w:r>
      <w:r w:rsidR="00A26E67">
        <w:rPr>
          <w:rFonts w:ascii="Times New Roman" w:hAnsi="Times New Roman" w:cs="Times New Roman"/>
          <w:sz w:val="24"/>
          <w:szCs w:val="24"/>
        </w:rPr>
        <w:t>,</w:t>
      </w:r>
      <w:r w:rsidR="00AF3D02">
        <w:rPr>
          <w:rFonts w:ascii="Times New Roman" w:hAnsi="Times New Roman" w:cs="Times New Roman"/>
          <w:sz w:val="24"/>
          <w:szCs w:val="24"/>
        </w:rPr>
        <w:t xml:space="preserve"> която ще бъде повлияна от събитията протичащи като цяло в рамките на региона Междинна Европа и която ще доведе до създаването на първата самостоятелна и независима словенска държава. </w:t>
      </w:r>
    </w:p>
    <w:p w:rsidR="001F3B74" w:rsidRDefault="001F3B74" w:rsidP="001F3B74">
      <w:pPr>
        <w:spacing w:line="360" w:lineRule="auto"/>
        <w:jc w:val="both"/>
        <w:rPr>
          <w:rFonts w:ascii="Times New Roman" w:hAnsi="Times New Roman" w:cs="Times New Roman"/>
          <w:sz w:val="24"/>
          <w:szCs w:val="24"/>
        </w:rPr>
      </w:pPr>
    </w:p>
    <w:p w:rsidR="001F3B74" w:rsidRDefault="001F3B74" w:rsidP="001F3B74">
      <w:pPr>
        <w:spacing w:line="360" w:lineRule="auto"/>
        <w:jc w:val="both"/>
        <w:rPr>
          <w:rFonts w:ascii="Times New Roman" w:hAnsi="Times New Roman" w:cs="Times New Roman"/>
          <w:b/>
          <w:sz w:val="24"/>
          <w:szCs w:val="24"/>
        </w:rPr>
      </w:pPr>
      <w:r w:rsidRPr="00AB4AC6">
        <w:rPr>
          <w:rFonts w:ascii="Times New Roman" w:hAnsi="Times New Roman" w:cs="Times New Roman"/>
          <w:b/>
          <w:sz w:val="24"/>
          <w:szCs w:val="24"/>
          <w:lang w:val="ru-RU"/>
        </w:rPr>
        <w:t>2</w:t>
      </w:r>
      <w:r w:rsidRPr="001F3B74">
        <w:rPr>
          <w:rFonts w:ascii="Times New Roman" w:hAnsi="Times New Roman" w:cs="Times New Roman"/>
          <w:b/>
          <w:sz w:val="24"/>
          <w:szCs w:val="24"/>
        </w:rPr>
        <w:t xml:space="preserve">.1.13 Република Хърватия </w:t>
      </w:r>
    </w:p>
    <w:p w:rsidR="001F3B74" w:rsidRDefault="001F3B74" w:rsidP="001F3B7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237E3">
        <w:rPr>
          <w:rFonts w:ascii="Times New Roman" w:hAnsi="Times New Roman" w:cs="Times New Roman"/>
          <w:sz w:val="24"/>
          <w:szCs w:val="24"/>
        </w:rPr>
        <w:t>Появата</w:t>
      </w:r>
      <w:r w:rsidR="001858CE">
        <w:rPr>
          <w:rFonts w:ascii="Times New Roman" w:hAnsi="Times New Roman" w:cs="Times New Roman"/>
          <w:sz w:val="24"/>
          <w:szCs w:val="24"/>
        </w:rPr>
        <w:t xml:space="preserve"> на тази държава е свързан</w:t>
      </w:r>
      <w:r w:rsidR="00F237E3">
        <w:rPr>
          <w:rFonts w:ascii="Times New Roman" w:hAnsi="Times New Roman" w:cs="Times New Roman"/>
          <w:sz w:val="24"/>
          <w:szCs w:val="24"/>
        </w:rPr>
        <w:t>а</w:t>
      </w:r>
      <w:r w:rsidR="001858CE">
        <w:rPr>
          <w:rFonts w:ascii="Times New Roman" w:hAnsi="Times New Roman" w:cs="Times New Roman"/>
          <w:sz w:val="24"/>
          <w:szCs w:val="24"/>
        </w:rPr>
        <w:t xml:space="preserve"> с </w:t>
      </w:r>
      <w:r w:rsidR="00AB4AC6">
        <w:rPr>
          <w:rFonts w:ascii="Times New Roman" w:hAnsi="Times New Roman" w:cs="Times New Roman"/>
          <w:sz w:val="24"/>
          <w:szCs w:val="24"/>
        </w:rPr>
        <w:t xml:space="preserve">миграцията на славянските племена през </w:t>
      </w:r>
      <w:r w:rsidR="00AB4AC6">
        <w:rPr>
          <w:rFonts w:ascii="Times New Roman" w:hAnsi="Times New Roman" w:cs="Times New Roman"/>
          <w:sz w:val="24"/>
          <w:szCs w:val="24"/>
          <w:lang w:val="en-US"/>
        </w:rPr>
        <w:t>VI</w:t>
      </w:r>
      <w:r w:rsidR="00AB4AC6" w:rsidRPr="00AB4AC6">
        <w:rPr>
          <w:rFonts w:ascii="Times New Roman" w:hAnsi="Times New Roman" w:cs="Times New Roman"/>
          <w:sz w:val="24"/>
          <w:szCs w:val="24"/>
          <w:lang w:val="ru-RU"/>
        </w:rPr>
        <w:t xml:space="preserve"> </w:t>
      </w:r>
      <w:r w:rsidR="00AB4AC6">
        <w:rPr>
          <w:rFonts w:ascii="Times New Roman" w:hAnsi="Times New Roman" w:cs="Times New Roman"/>
          <w:sz w:val="24"/>
          <w:szCs w:val="24"/>
        </w:rPr>
        <w:t xml:space="preserve">и </w:t>
      </w:r>
      <w:r w:rsidR="00AB4AC6">
        <w:rPr>
          <w:rFonts w:ascii="Times New Roman" w:hAnsi="Times New Roman" w:cs="Times New Roman"/>
          <w:sz w:val="24"/>
          <w:szCs w:val="24"/>
          <w:lang w:val="en-US"/>
        </w:rPr>
        <w:t>VII</w:t>
      </w:r>
      <w:r w:rsidR="00AB4AC6" w:rsidRPr="00AB4AC6">
        <w:rPr>
          <w:rFonts w:ascii="Times New Roman" w:hAnsi="Times New Roman" w:cs="Times New Roman"/>
          <w:sz w:val="24"/>
          <w:szCs w:val="24"/>
          <w:lang w:val="ru-RU"/>
        </w:rPr>
        <w:t xml:space="preserve"> </w:t>
      </w:r>
      <w:r w:rsidR="009D763C">
        <w:rPr>
          <w:rFonts w:ascii="Times New Roman" w:hAnsi="Times New Roman" w:cs="Times New Roman"/>
          <w:sz w:val="24"/>
          <w:szCs w:val="24"/>
        </w:rPr>
        <w:t>век</w:t>
      </w:r>
      <w:r w:rsidR="00A26E67">
        <w:rPr>
          <w:rFonts w:ascii="Times New Roman" w:hAnsi="Times New Roman" w:cs="Times New Roman"/>
          <w:sz w:val="24"/>
          <w:szCs w:val="24"/>
        </w:rPr>
        <w:t>,</w:t>
      </w:r>
      <w:r w:rsidR="009D763C">
        <w:rPr>
          <w:rFonts w:ascii="Times New Roman" w:hAnsi="Times New Roman" w:cs="Times New Roman"/>
          <w:sz w:val="24"/>
          <w:szCs w:val="24"/>
        </w:rPr>
        <w:t xml:space="preserve"> като през този период и хърватите</w:t>
      </w:r>
      <w:r w:rsidR="009D763C">
        <w:rPr>
          <w:rStyle w:val="a9"/>
          <w:rFonts w:ascii="Times New Roman" w:hAnsi="Times New Roman" w:cs="Times New Roman"/>
          <w:sz w:val="24"/>
          <w:szCs w:val="24"/>
        </w:rPr>
        <w:footnoteReference w:id="9"/>
      </w:r>
      <w:r w:rsidR="009D763C">
        <w:rPr>
          <w:rFonts w:ascii="Times New Roman" w:hAnsi="Times New Roman" w:cs="Times New Roman"/>
          <w:sz w:val="24"/>
          <w:szCs w:val="24"/>
        </w:rPr>
        <w:t xml:space="preserve"> се заселват по адриатическото крайбрежие </w:t>
      </w:r>
      <w:r w:rsidR="00235024">
        <w:rPr>
          <w:rFonts w:ascii="Times New Roman" w:hAnsi="Times New Roman" w:cs="Times New Roman"/>
          <w:sz w:val="24"/>
          <w:szCs w:val="24"/>
        </w:rPr>
        <w:t xml:space="preserve">и към края на </w:t>
      </w:r>
      <w:r w:rsidR="00235024">
        <w:rPr>
          <w:rFonts w:ascii="Times New Roman" w:hAnsi="Times New Roman" w:cs="Times New Roman"/>
          <w:sz w:val="24"/>
          <w:szCs w:val="24"/>
          <w:lang w:val="en-US"/>
        </w:rPr>
        <w:t>VIII</w:t>
      </w:r>
      <w:r w:rsidR="00235024" w:rsidRPr="00015154">
        <w:rPr>
          <w:rFonts w:ascii="Times New Roman" w:hAnsi="Times New Roman" w:cs="Times New Roman"/>
          <w:sz w:val="24"/>
          <w:szCs w:val="24"/>
          <w:lang w:val="ru-RU"/>
        </w:rPr>
        <w:t xml:space="preserve"> </w:t>
      </w:r>
      <w:r w:rsidR="00235024">
        <w:rPr>
          <w:rFonts w:ascii="Times New Roman" w:hAnsi="Times New Roman" w:cs="Times New Roman"/>
          <w:sz w:val="24"/>
          <w:szCs w:val="24"/>
        </w:rPr>
        <w:t xml:space="preserve">и началото на </w:t>
      </w:r>
      <w:r w:rsidR="00235024">
        <w:rPr>
          <w:rFonts w:ascii="Times New Roman" w:hAnsi="Times New Roman" w:cs="Times New Roman"/>
          <w:sz w:val="24"/>
          <w:szCs w:val="24"/>
          <w:lang w:val="en-US"/>
        </w:rPr>
        <w:t>IX</w:t>
      </w:r>
      <w:r w:rsidR="00235024" w:rsidRPr="00015154">
        <w:rPr>
          <w:rFonts w:ascii="Times New Roman" w:hAnsi="Times New Roman" w:cs="Times New Roman"/>
          <w:sz w:val="24"/>
          <w:szCs w:val="24"/>
          <w:lang w:val="ru-RU"/>
        </w:rPr>
        <w:t xml:space="preserve"> </w:t>
      </w:r>
      <w:r w:rsidR="00235024">
        <w:rPr>
          <w:rFonts w:ascii="Times New Roman" w:hAnsi="Times New Roman" w:cs="Times New Roman"/>
          <w:sz w:val="24"/>
          <w:szCs w:val="24"/>
        </w:rPr>
        <w:t>век</w:t>
      </w:r>
      <w:r w:rsidR="00A26E67">
        <w:rPr>
          <w:rFonts w:ascii="Times New Roman" w:hAnsi="Times New Roman" w:cs="Times New Roman"/>
          <w:sz w:val="24"/>
          <w:szCs w:val="24"/>
        </w:rPr>
        <w:t>,</w:t>
      </w:r>
      <w:r w:rsidR="00235024">
        <w:rPr>
          <w:rFonts w:ascii="Times New Roman" w:hAnsi="Times New Roman" w:cs="Times New Roman"/>
          <w:sz w:val="24"/>
          <w:szCs w:val="24"/>
        </w:rPr>
        <w:t xml:space="preserve"> те попадат под управлението на Франкското кралство</w:t>
      </w:r>
      <w:r w:rsidR="00A26E67">
        <w:rPr>
          <w:rFonts w:ascii="Times New Roman" w:hAnsi="Times New Roman" w:cs="Times New Roman"/>
          <w:sz w:val="24"/>
          <w:szCs w:val="24"/>
        </w:rPr>
        <w:t>,</w:t>
      </w:r>
      <w:r w:rsidR="00235024">
        <w:rPr>
          <w:rFonts w:ascii="Times New Roman" w:hAnsi="Times New Roman" w:cs="Times New Roman"/>
          <w:sz w:val="24"/>
          <w:szCs w:val="24"/>
        </w:rPr>
        <w:t xml:space="preserve"> </w:t>
      </w:r>
      <w:r w:rsidR="009472F6">
        <w:rPr>
          <w:rFonts w:ascii="Times New Roman" w:hAnsi="Times New Roman" w:cs="Times New Roman"/>
          <w:sz w:val="24"/>
          <w:szCs w:val="24"/>
        </w:rPr>
        <w:t>което формира две граничещи княжества (марки)</w:t>
      </w:r>
      <w:r w:rsidR="009472F6" w:rsidRPr="00015154">
        <w:rPr>
          <w:rFonts w:ascii="Times New Roman" w:hAnsi="Times New Roman" w:cs="Times New Roman"/>
          <w:sz w:val="24"/>
          <w:szCs w:val="24"/>
          <w:lang w:val="ru-RU"/>
        </w:rPr>
        <w:t xml:space="preserve"> – </w:t>
      </w:r>
      <w:r w:rsidR="009472F6">
        <w:rPr>
          <w:rFonts w:ascii="Times New Roman" w:hAnsi="Times New Roman" w:cs="Times New Roman"/>
          <w:sz w:val="24"/>
          <w:szCs w:val="24"/>
        </w:rPr>
        <w:t>Далматинска Хърватия и Панонска Хърватия – представляващи първите политически образувания</w:t>
      </w:r>
      <w:r w:rsidR="00A26E67">
        <w:rPr>
          <w:rFonts w:ascii="Times New Roman" w:hAnsi="Times New Roman" w:cs="Times New Roman"/>
          <w:sz w:val="24"/>
          <w:szCs w:val="24"/>
        </w:rPr>
        <w:t>,</w:t>
      </w:r>
      <w:r w:rsidR="009472F6">
        <w:rPr>
          <w:rFonts w:ascii="Times New Roman" w:hAnsi="Times New Roman" w:cs="Times New Roman"/>
          <w:sz w:val="24"/>
          <w:szCs w:val="24"/>
        </w:rPr>
        <w:t xml:space="preserve"> ръководени от местни благородници (</w:t>
      </w:r>
      <w:r w:rsidR="009472F6">
        <w:rPr>
          <w:rFonts w:ascii="Times New Roman" w:hAnsi="Times New Roman" w:cs="Times New Roman"/>
          <w:sz w:val="24"/>
          <w:szCs w:val="24"/>
          <w:lang w:val="en-US"/>
        </w:rPr>
        <w:t>Vujic</w:t>
      </w:r>
      <w:r w:rsidR="009472F6" w:rsidRPr="00015154">
        <w:rPr>
          <w:rFonts w:ascii="Times New Roman" w:hAnsi="Times New Roman" w:cs="Times New Roman"/>
          <w:sz w:val="24"/>
          <w:szCs w:val="24"/>
          <w:lang w:val="ru-RU"/>
        </w:rPr>
        <w:t xml:space="preserve"> 2013: 44</w:t>
      </w:r>
      <w:r w:rsidR="009472F6">
        <w:rPr>
          <w:rFonts w:ascii="Times New Roman" w:hAnsi="Times New Roman" w:cs="Times New Roman"/>
          <w:sz w:val="24"/>
          <w:szCs w:val="24"/>
        </w:rPr>
        <w:t xml:space="preserve">). </w:t>
      </w:r>
      <w:r w:rsidR="00F237E3">
        <w:rPr>
          <w:rFonts w:ascii="Times New Roman" w:hAnsi="Times New Roman" w:cs="Times New Roman"/>
          <w:sz w:val="24"/>
          <w:szCs w:val="24"/>
        </w:rPr>
        <w:t xml:space="preserve">През 925 г. е създадено независимото Кралство </w:t>
      </w:r>
      <w:r w:rsidR="00F237E3">
        <w:rPr>
          <w:rFonts w:ascii="Times New Roman" w:hAnsi="Times New Roman" w:cs="Times New Roman"/>
          <w:sz w:val="24"/>
          <w:szCs w:val="24"/>
        </w:rPr>
        <w:lastRenderedPageBreak/>
        <w:t>Хърватия</w:t>
      </w:r>
      <w:r w:rsidR="00A26E67">
        <w:rPr>
          <w:rFonts w:ascii="Times New Roman" w:hAnsi="Times New Roman" w:cs="Times New Roman"/>
          <w:sz w:val="24"/>
          <w:szCs w:val="24"/>
        </w:rPr>
        <w:t>,</w:t>
      </w:r>
      <w:r w:rsidR="00F237E3">
        <w:rPr>
          <w:rFonts w:ascii="Times New Roman" w:hAnsi="Times New Roman" w:cs="Times New Roman"/>
          <w:sz w:val="24"/>
          <w:szCs w:val="24"/>
        </w:rPr>
        <w:t xml:space="preserve"> което обаче постепенно попада под влиянието на Венеция</w:t>
      </w:r>
      <w:r w:rsidR="00A26E67">
        <w:rPr>
          <w:rFonts w:ascii="Times New Roman" w:hAnsi="Times New Roman" w:cs="Times New Roman"/>
          <w:sz w:val="24"/>
          <w:szCs w:val="24"/>
        </w:rPr>
        <w:t>,</w:t>
      </w:r>
      <w:r w:rsidR="00F237E3" w:rsidRPr="004B512B">
        <w:rPr>
          <w:rFonts w:ascii="Times New Roman" w:hAnsi="Times New Roman" w:cs="Times New Roman"/>
          <w:sz w:val="24"/>
          <w:szCs w:val="24"/>
          <w:lang w:val="ru-RU"/>
        </w:rPr>
        <w:t xml:space="preserve"> </w:t>
      </w:r>
      <w:r w:rsidR="004B512B">
        <w:rPr>
          <w:rFonts w:ascii="Times New Roman" w:hAnsi="Times New Roman" w:cs="Times New Roman"/>
          <w:sz w:val="24"/>
          <w:szCs w:val="24"/>
        </w:rPr>
        <w:t xml:space="preserve">но през следващите почти два века то се превръща в </w:t>
      </w:r>
      <w:r w:rsidR="009033E8">
        <w:rPr>
          <w:rFonts w:ascii="Times New Roman" w:hAnsi="Times New Roman" w:cs="Times New Roman"/>
          <w:sz w:val="24"/>
          <w:szCs w:val="24"/>
        </w:rPr>
        <w:t xml:space="preserve">център за развитие на хърватската култура и изиграва значителна роля по отношение на </w:t>
      </w:r>
      <w:r w:rsidR="00EE4173">
        <w:rPr>
          <w:rFonts w:ascii="Times New Roman" w:hAnsi="Times New Roman" w:cs="Times New Roman"/>
          <w:sz w:val="24"/>
          <w:szCs w:val="24"/>
        </w:rPr>
        <w:t xml:space="preserve">бъдещото формиране на националната идентичност на местното население </w:t>
      </w:r>
      <w:r w:rsidR="00F237E3" w:rsidRPr="004B512B">
        <w:rPr>
          <w:rFonts w:ascii="Times New Roman" w:hAnsi="Times New Roman" w:cs="Times New Roman"/>
          <w:sz w:val="24"/>
          <w:szCs w:val="24"/>
          <w:lang w:val="ru-RU"/>
        </w:rPr>
        <w:t>(</w:t>
      </w:r>
      <w:r w:rsidR="00F237E3">
        <w:rPr>
          <w:rFonts w:ascii="Times New Roman" w:hAnsi="Times New Roman" w:cs="Times New Roman"/>
          <w:sz w:val="24"/>
          <w:szCs w:val="24"/>
          <w:lang w:val="en-US"/>
        </w:rPr>
        <w:t>Stallaerts</w:t>
      </w:r>
      <w:r w:rsidR="00F237E3" w:rsidRPr="004B512B">
        <w:rPr>
          <w:rFonts w:ascii="Times New Roman" w:hAnsi="Times New Roman" w:cs="Times New Roman"/>
          <w:sz w:val="24"/>
          <w:szCs w:val="24"/>
          <w:lang w:val="ru-RU"/>
        </w:rPr>
        <w:t xml:space="preserve"> 2010: 185)</w:t>
      </w:r>
      <w:r w:rsidR="00F237E3">
        <w:rPr>
          <w:rFonts w:ascii="Times New Roman" w:hAnsi="Times New Roman" w:cs="Times New Roman"/>
          <w:sz w:val="24"/>
          <w:szCs w:val="24"/>
        </w:rPr>
        <w:t xml:space="preserve">. </w:t>
      </w:r>
    </w:p>
    <w:p w:rsidR="00EE4173" w:rsidRDefault="00EE4173" w:rsidP="001F3B7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93ACC">
        <w:rPr>
          <w:rFonts w:ascii="Times New Roman" w:hAnsi="Times New Roman" w:cs="Times New Roman"/>
          <w:sz w:val="24"/>
          <w:szCs w:val="24"/>
        </w:rPr>
        <w:t xml:space="preserve">След смъртта на крал Степан </w:t>
      </w:r>
      <w:r w:rsidR="00F93ACC">
        <w:rPr>
          <w:rFonts w:ascii="Times New Roman" w:hAnsi="Times New Roman" w:cs="Times New Roman"/>
          <w:sz w:val="24"/>
          <w:szCs w:val="24"/>
          <w:lang w:val="en-US"/>
        </w:rPr>
        <w:t>II</w:t>
      </w:r>
      <w:r w:rsidR="00F93ACC" w:rsidRPr="00F93ACC">
        <w:rPr>
          <w:rFonts w:ascii="Times New Roman" w:hAnsi="Times New Roman" w:cs="Times New Roman"/>
          <w:sz w:val="24"/>
          <w:szCs w:val="24"/>
          <w:lang w:val="ru-RU"/>
        </w:rPr>
        <w:t xml:space="preserve"> </w:t>
      </w:r>
      <w:r w:rsidR="00F93ACC">
        <w:rPr>
          <w:rFonts w:ascii="Times New Roman" w:hAnsi="Times New Roman" w:cs="Times New Roman"/>
          <w:sz w:val="24"/>
          <w:szCs w:val="24"/>
        </w:rPr>
        <w:t>през 1091 г.</w:t>
      </w:r>
      <w:r w:rsidR="00A26E67">
        <w:rPr>
          <w:rFonts w:ascii="Times New Roman" w:hAnsi="Times New Roman" w:cs="Times New Roman"/>
          <w:sz w:val="24"/>
          <w:szCs w:val="24"/>
        </w:rPr>
        <w:t>,</w:t>
      </w:r>
      <w:r w:rsidR="00F93ACC">
        <w:rPr>
          <w:rFonts w:ascii="Times New Roman" w:hAnsi="Times New Roman" w:cs="Times New Roman"/>
          <w:sz w:val="24"/>
          <w:szCs w:val="24"/>
        </w:rPr>
        <w:t xml:space="preserve"> поради липсата на наследник започва конфликт</w:t>
      </w:r>
      <w:r w:rsidR="00A26E67">
        <w:rPr>
          <w:rFonts w:ascii="Times New Roman" w:hAnsi="Times New Roman" w:cs="Times New Roman"/>
          <w:sz w:val="24"/>
          <w:szCs w:val="24"/>
        </w:rPr>
        <w:t>,</w:t>
      </w:r>
      <w:r w:rsidR="00F93ACC">
        <w:rPr>
          <w:rFonts w:ascii="Times New Roman" w:hAnsi="Times New Roman" w:cs="Times New Roman"/>
          <w:sz w:val="24"/>
          <w:szCs w:val="24"/>
        </w:rPr>
        <w:t xml:space="preserve"> </w:t>
      </w:r>
      <w:r w:rsidR="007F58E9">
        <w:rPr>
          <w:rFonts w:ascii="Times New Roman" w:hAnsi="Times New Roman" w:cs="Times New Roman"/>
          <w:sz w:val="24"/>
          <w:szCs w:val="24"/>
        </w:rPr>
        <w:t>в резултат на който п</w:t>
      </w:r>
      <w:r>
        <w:rPr>
          <w:rFonts w:ascii="Times New Roman" w:hAnsi="Times New Roman" w:cs="Times New Roman"/>
          <w:sz w:val="24"/>
          <w:szCs w:val="24"/>
        </w:rPr>
        <w:t xml:space="preserve">рез 1102 г. </w:t>
      </w:r>
      <w:r w:rsidR="00F93ACC">
        <w:rPr>
          <w:rFonts w:ascii="Times New Roman" w:hAnsi="Times New Roman" w:cs="Times New Roman"/>
          <w:sz w:val="24"/>
          <w:szCs w:val="24"/>
        </w:rPr>
        <w:t xml:space="preserve">кралят на Унгария </w:t>
      </w:r>
      <w:r w:rsidR="007F58E9">
        <w:rPr>
          <w:rFonts w:ascii="Times New Roman" w:hAnsi="Times New Roman" w:cs="Times New Roman"/>
          <w:sz w:val="24"/>
          <w:szCs w:val="24"/>
        </w:rPr>
        <w:t xml:space="preserve">Коломан Арпад </w:t>
      </w:r>
      <w:r w:rsidR="00FC001D">
        <w:rPr>
          <w:rFonts w:ascii="Times New Roman" w:hAnsi="Times New Roman" w:cs="Times New Roman"/>
          <w:sz w:val="24"/>
          <w:szCs w:val="24"/>
        </w:rPr>
        <w:t>застава начело на хърватските земи и слага край на съществуването на независимото кралство (</w:t>
      </w:r>
      <w:r w:rsidR="00FC001D">
        <w:rPr>
          <w:rFonts w:ascii="Times New Roman" w:hAnsi="Times New Roman" w:cs="Times New Roman"/>
          <w:sz w:val="24"/>
          <w:szCs w:val="24"/>
          <w:lang w:val="en-US"/>
        </w:rPr>
        <w:t>Goldstein</w:t>
      </w:r>
      <w:r w:rsidR="00FC001D" w:rsidRPr="00FC001D">
        <w:rPr>
          <w:rFonts w:ascii="Times New Roman" w:hAnsi="Times New Roman" w:cs="Times New Roman"/>
          <w:sz w:val="24"/>
          <w:szCs w:val="24"/>
          <w:lang w:val="ru-RU"/>
        </w:rPr>
        <w:t xml:space="preserve"> 2001: 20-21</w:t>
      </w:r>
      <w:r w:rsidR="00FC001D">
        <w:rPr>
          <w:rFonts w:ascii="Times New Roman" w:hAnsi="Times New Roman" w:cs="Times New Roman"/>
          <w:sz w:val="24"/>
          <w:szCs w:val="24"/>
        </w:rPr>
        <w:t xml:space="preserve">). </w:t>
      </w:r>
      <w:r w:rsidR="006875E5">
        <w:rPr>
          <w:rFonts w:ascii="Times New Roman" w:hAnsi="Times New Roman" w:cs="Times New Roman"/>
          <w:sz w:val="24"/>
          <w:szCs w:val="24"/>
        </w:rPr>
        <w:t>Сключената лична уния с Кралство Унгария обвързва хърватите с тази държава чак до края на Първата световна война и въпреки че те губят в известна степен своята самостоятелност</w:t>
      </w:r>
      <w:r w:rsidR="00A26E67">
        <w:rPr>
          <w:rFonts w:ascii="Times New Roman" w:hAnsi="Times New Roman" w:cs="Times New Roman"/>
          <w:sz w:val="24"/>
          <w:szCs w:val="24"/>
        </w:rPr>
        <w:t>,</w:t>
      </w:r>
      <w:r w:rsidR="006875E5">
        <w:rPr>
          <w:rFonts w:ascii="Times New Roman" w:hAnsi="Times New Roman" w:cs="Times New Roman"/>
          <w:sz w:val="24"/>
          <w:szCs w:val="24"/>
        </w:rPr>
        <w:t xml:space="preserve"> получават </w:t>
      </w:r>
      <w:r w:rsidR="007166E1">
        <w:rPr>
          <w:rFonts w:ascii="Times New Roman" w:hAnsi="Times New Roman" w:cs="Times New Roman"/>
          <w:sz w:val="24"/>
          <w:szCs w:val="24"/>
        </w:rPr>
        <w:t xml:space="preserve">както </w:t>
      </w:r>
      <w:r w:rsidR="00154430">
        <w:rPr>
          <w:rFonts w:ascii="Times New Roman" w:hAnsi="Times New Roman" w:cs="Times New Roman"/>
          <w:sz w:val="24"/>
          <w:szCs w:val="24"/>
        </w:rPr>
        <w:t>възможност за самоуправление</w:t>
      </w:r>
      <w:r w:rsidR="00A26E67">
        <w:rPr>
          <w:rFonts w:ascii="Times New Roman" w:hAnsi="Times New Roman" w:cs="Times New Roman"/>
          <w:sz w:val="24"/>
          <w:szCs w:val="24"/>
        </w:rPr>
        <w:t>,</w:t>
      </w:r>
      <w:r w:rsidR="00154430">
        <w:rPr>
          <w:rFonts w:ascii="Times New Roman" w:hAnsi="Times New Roman" w:cs="Times New Roman"/>
          <w:sz w:val="24"/>
          <w:szCs w:val="24"/>
        </w:rPr>
        <w:t xml:space="preserve"> </w:t>
      </w:r>
      <w:r w:rsidR="007166E1">
        <w:rPr>
          <w:rFonts w:ascii="Times New Roman" w:hAnsi="Times New Roman" w:cs="Times New Roman"/>
          <w:sz w:val="24"/>
          <w:szCs w:val="24"/>
        </w:rPr>
        <w:t xml:space="preserve">така и за противопоставяне </w:t>
      </w:r>
      <w:r w:rsidR="00154430">
        <w:rPr>
          <w:rFonts w:ascii="Times New Roman" w:hAnsi="Times New Roman" w:cs="Times New Roman"/>
          <w:sz w:val="24"/>
          <w:szCs w:val="24"/>
        </w:rPr>
        <w:t xml:space="preserve">най-вече </w:t>
      </w:r>
      <w:r w:rsidR="007166E1">
        <w:rPr>
          <w:rFonts w:ascii="Times New Roman" w:hAnsi="Times New Roman" w:cs="Times New Roman"/>
          <w:sz w:val="24"/>
          <w:szCs w:val="24"/>
        </w:rPr>
        <w:t>на Венеция</w:t>
      </w:r>
      <w:r w:rsidR="00A26E67">
        <w:rPr>
          <w:rFonts w:ascii="Times New Roman" w:hAnsi="Times New Roman" w:cs="Times New Roman"/>
          <w:sz w:val="24"/>
          <w:szCs w:val="24"/>
        </w:rPr>
        <w:t>,</w:t>
      </w:r>
      <w:r w:rsidR="007166E1">
        <w:rPr>
          <w:rFonts w:ascii="Times New Roman" w:hAnsi="Times New Roman" w:cs="Times New Roman"/>
          <w:sz w:val="24"/>
          <w:szCs w:val="24"/>
        </w:rPr>
        <w:t xml:space="preserve"> </w:t>
      </w:r>
      <w:r w:rsidR="00154430">
        <w:rPr>
          <w:rFonts w:ascii="Times New Roman" w:hAnsi="Times New Roman" w:cs="Times New Roman"/>
          <w:sz w:val="24"/>
          <w:szCs w:val="24"/>
        </w:rPr>
        <w:t>но също и на Босненската бановина</w:t>
      </w:r>
      <w:r w:rsidR="00A26E67">
        <w:rPr>
          <w:rFonts w:ascii="Times New Roman" w:hAnsi="Times New Roman" w:cs="Times New Roman"/>
          <w:sz w:val="24"/>
          <w:szCs w:val="24"/>
        </w:rPr>
        <w:t>,</w:t>
      </w:r>
      <w:r w:rsidR="00154430">
        <w:rPr>
          <w:rFonts w:ascii="Times New Roman" w:hAnsi="Times New Roman" w:cs="Times New Roman"/>
          <w:sz w:val="24"/>
          <w:szCs w:val="24"/>
        </w:rPr>
        <w:t xml:space="preserve"> която в началото на </w:t>
      </w:r>
      <w:r w:rsidR="00154430">
        <w:rPr>
          <w:rFonts w:ascii="Times New Roman" w:hAnsi="Times New Roman" w:cs="Times New Roman"/>
          <w:sz w:val="24"/>
          <w:szCs w:val="24"/>
          <w:lang w:val="en-US"/>
        </w:rPr>
        <w:t>XIV</w:t>
      </w:r>
      <w:r w:rsidR="00154430" w:rsidRPr="006E43D1">
        <w:rPr>
          <w:rFonts w:ascii="Times New Roman" w:hAnsi="Times New Roman" w:cs="Times New Roman"/>
          <w:sz w:val="24"/>
          <w:szCs w:val="24"/>
          <w:lang w:val="ru-RU"/>
        </w:rPr>
        <w:t xml:space="preserve"> </w:t>
      </w:r>
      <w:r w:rsidR="00154430">
        <w:rPr>
          <w:rFonts w:ascii="Times New Roman" w:hAnsi="Times New Roman" w:cs="Times New Roman"/>
          <w:sz w:val="24"/>
          <w:szCs w:val="24"/>
        </w:rPr>
        <w:t xml:space="preserve">век </w:t>
      </w:r>
      <w:r w:rsidR="003F21A1">
        <w:rPr>
          <w:rFonts w:ascii="Times New Roman" w:hAnsi="Times New Roman" w:cs="Times New Roman"/>
          <w:sz w:val="24"/>
          <w:szCs w:val="24"/>
        </w:rPr>
        <w:t>превзема териториите намиращи се между реките Цетина и Неретва</w:t>
      </w:r>
      <w:r w:rsidR="00A26E67">
        <w:rPr>
          <w:rFonts w:ascii="Times New Roman" w:hAnsi="Times New Roman" w:cs="Times New Roman"/>
          <w:sz w:val="24"/>
          <w:szCs w:val="24"/>
        </w:rPr>
        <w:t>,</w:t>
      </w:r>
      <w:r w:rsidR="003F21A1">
        <w:rPr>
          <w:rFonts w:ascii="Times New Roman" w:hAnsi="Times New Roman" w:cs="Times New Roman"/>
          <w:sz w:val="24"/>
          <w:szCs w:val="24"/>
        </w:rPr>
        <w:t xml:space="preserve"> само за да ги загуби през 1357 г. по време на управлението на Лайош </w:t>
      </w:r>
      <w:r w:rsidR="003F21A1">
        <w:rPr>
          <w:rFonts w:ascii="Times New Roman" w:hAnsi="Times New Roman" w:cs="Times New Roman"/>
          <w:sz w:val="24"/>
          <w:szCs w:val="24"/>
          <w:lang w:val="en-US"/>
        </w:rPr>
        <w:t>I</w:t>
      </w:r>
      <w:r w:rsidR="003F21A1" w:rsidRPr="003F21A1">
        <w:rPr>
          <w:rFonts w:ascii="Times New Roman" w:hAnsi="Times New Roman" w:cs="Times New Roman"/>
          <w:sz w:val="24"/>
          <w:szCs w:val="24"/>
          <w:lang w:val="ru-RU"/>
        </w:rPr>
        <w:t xml:space="preserve"> </w:t>
      </w:r>
      <w:r w:rsidR="003F21A1">
        <w:rPr>
          <w:rFonts w:ascii="Times New Roman" w:hAnsi="Times New Roman" w:cs="Times New Roman"/>
          <w:sz w:val="24"/>
          <w:szCs w:val="24"/>
        </w:rPr>
        <w:t>Велики</w:t>
      </w:r>
      <w:r w:rsidR="00A26E67">
        <w:rPr>
          <w:rFonts w:ascii="Times New Roman" w:hAnsi="Times New Roman" w:cs="Times New Roman"/>
          <w:sz w:val="24"/>
          <w:szCs w:val="24"/>
        </w:rPr>
        <w:t>,</w:t>
      </w:r>
      <w:r w:rsidR="003F21A1">
        <w:rPr>
          <w:rFonts w:ascii="Times New Roman" w:hAnsi="Times New Roman" w:cs="Times New Roman"/>
          <w:sz w:val="24"/>
          <w:szCs w:val="24"/>
        </w:rPr>
        <w:t xml:space="preserve"> който възстановява целостта на Хърватия и позволява настъпването на период на икономическо и културно развитие от Драва до Адриатическото крайбрежие</w:t>
      </w:r>
      <w:r w:rsidR="00216DBA">
        <w:rPr>
          <w:rFonts w:ascii="Times New Roman" w:hAnsi="Times New Roman" w:cs="Times New Roman"/>
          <w:sz w:val="24"/>
          <w:szCs w:val="24"/>
        </w:rPr>
        <w:t xml:space="preserve"> (</w:t>
      </w:r>
      <w:r w:rsidR="00216DBA">
        <w:rPr>
          <w:rFonts w:ascii="Times New Roman" w:hAnsi="Times New Roman" w:cs="Times New Roman"/>
          <w:sz w:val="24"/>
          <w:szCs w:val="24"/>
          <w:lang w:val="en-US"/>
        </w:rPr>
        <w:t>Vujic</w:t>
      </w:r>
      <w:r w:rsidR="00216DBA" w:rsidRPr="003543D2">
        <w:rPr>
          <w:rFonts w:ascii="Times New Roman" w:hAnsi="Times New Roman" w:cs="Times New Roman"/>
          <w:sz w:val="24"/>
          <w:szCs w:val="24"/>
          <w:lang w:val="ru-RU"/>
        </w:rPr>
        <w:t xml:space="preserve"> 2013: 46</w:t>
      </w:r>
      <w:r w:rsidR="00216DBA">
        <w:rPr>
          <w:rFonts w:ascii="Times New Roman" w:hAnsi="Times New Roman" w:cs="Times New Roman"/>
          <w:sz w:val="24"/>
          <w:szCs w:val="24"/>
        </w:rPr>
        <w:t>)</w:t>
      </w:r>
      <w:r w:rsidR="003F21A1">
        <w:rPr>
          <w:rFonts w:ascii="Times New Roman" w:hAnsi="Times New Roman" w:cs="Times New Roman"/>
          <w:sz w:val="24"/>
          <w:szCs w:val="24"/>
        </w:rPr>
        <w:t xml:space="preserve">. </w:t>
      </w:r>
    </w:p>
    <w:p w:rsidR="00CB54F8" w:rsidRDefault="00CB54F8" w:rsidP="001F3B7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543D2">
        <w:rPr>
          <w:rFonts w:ascii="Times New Roman" w:hAnsi="Times New Roman" w:cs="Times New Roman"/>
          <w:sz w:val="24"/>
          <w:szCs w:val="24"/>
        </w:rPr>
        <w:t>Появата на османските турци обаче променя значително баланса на силите в региона Междинна Европа</w:t>
      </w:r>
      <w:r w:rsidR="00A26E67">
        <w:rPr>
          <w:rFonts w:ascii="Times New Roman" w:hAnsi="Times New Roman" w:cs="Times New Roman"/>
          <w:sz w:val="24"/>
          <w:szCs w:val="24"/>
        </w:rPr>
        <w:t>,</w:t>
      </w:r>
      <w:r w:rsidR="003543D2">
        <w:rPr>
          <w:rFonts w:ascii="Times New Roman" w:hAnsi="Times New Roman" w:cs="Times New Roman"/>
          <w:sz w:val="24"/>
          <w:szCs w:val="24"/>
        </w:rPr>
        <w:t xml:space="preserve"> като постепенното им придвижване на запад се превръща в основната заплаха за Хърватия и Унгария</w:t>
      </w:r>
      <w:r w:rsidR="00A26E67">
        <w:rPr>
          <w:rFonts w:ascii="Times New Roman" w:hAnsi="Times New Roman" w:cs="Times New Roman"/>
          <w:sz w:val="24"/>
          <w:szCs w:val="24"/>
        </w:rPr>
        <w:t>,</w:t>
      </w:r>
      <w:r w:rsidR="003543D2">
        <w:rPr>
          <w:rFonts w:ascii="Times New Roman" w:hAnsi="Times New Roman" w:cs="Times New Roman"/>
          <w:sz w:val="24"/>
          <w:szCs w:val="24"/>
        </w:rPr>
        <w:t xml:space="preserve"> които още от края на </w:t>
      </w:r>
      <w:r w:rsidR="003543D2">
        <w:rPr>
          <w:rFonts w:ascii="Times New Roman" w:hAnsi="Times New Roman" w:cs="Times New Roman"/>
          <w:sz w:val="24"/>
          <w:szCs w:val="24"/>
          <w:lang w:val="en-US"/>
        </w:rPr>
        <w:t>XIV</w:t>
      </w:r>
      <w:r w:rsidR="003543D2" w:rsidRPr="00483A52">
        <w:rPr>
          <w:rFonts w:ascii="Times New Roman" w:hAnsi="Times New Roman" w:cs="Times New Roman"/>
          <w:sz w:val="24"/>
          <w:szCs w:val="24"/>
          <w:lang w:val="ru-RU"/>
        </w:rPr>
        <w:t xml:space="preserve"> </w:t>
      </w:r>
      <w:r w:rsidR="003543D2">
        <w:rPr>
          <w:rFonts w:ascii="Times New Roman" w:hAnsi="Times New Roman" w:cs="Times New Roman"/>
          <w:sz w:val="24"/>
          <w:szCs w:val="24"/>
        </w:rPr>
        <w:t>век водят множество конфликти с нашествениците</w:t>
      </w:r>
      <w:r w:rsidR="00A26E67">
        <w:rPr>
          <w:rFonts w:ascii="Times New Roman" w:hAnsi="Times New Roman" w:cs="Times New Roman"/>
          <w:sz w:val="24"/>
          <w:szCs w:val="24"/>
        </w:rPr>
        <w:t>,</w:t>
      </w:r>
      <w:r w:rsidR="003543D2">
        <w:rPr>
          <w:rFonts w:ascii="Times New Roman" w:hAnsi="Times New Roman" w:cs="Times New Roman"/>
          <w:sz w:val="24"/>
          <w:szCs w:val="24"/>
        </w:rPr>
        <w:t xml:space="preserve"> но не успяват да ги отблъснат. По този начин се достига до друг изключително важен момент от историческия контекст на представяния тук участник – битката при Мохач. </w:t>
      </w:r>
      <w:r w:rsidR="00483A52">
        <w:rPr>
          <w:rFonts w:ascii="Times New Roman" w:hAnsi="Times New Roman" w:cs="Times New Roman"/>
          <w:sz w:val="24"/>
          <w:szCs w:val="24"/>
        </w:rPr>
        <w:t>Поражението на унгарците</w:t>
      </w:r>
      <w:r w:rsidR="00A26E67">
        <w:rPr>
          <w:rFonts w:ascii="Times New Roman" w:hAnsi="Times New Roman" w:cs="Times New Roman"/>
          <w:sz w:val="24"/>
          <w:szCs w:val="24"/>
        </w:rPr>
        <w:t>,</w:t>
      </w:r>
      <w:r w:rsidR="00483A52">
        <w:rPr>
          <w:rFonts w:ascii="Times New Roman" w:hAnsi="Times New Roman" w:cs="Times New Roman"/>
          <w:sz w:val="24"/>
          <w:szCs w:val="24"/>
        </w:rPr>
        <w:t xml:space="preserve"> което слага край на независимостта на тяхното кралство</w:t>
      </w:r>
      <w:r w:rsidR="00A26E67">
        <w:rPr>
          <w:rFonts w:ascii="Times New Roman" w:hAnsi="Times New Roman" w:cs="Times New Roman"/>
          <w:sz w:val="24"/>
          <w:szCs w:val="24"/>
        </w:rPr>
        <w:t>,</w:t>
      </w:r>
      <w:r w:rsidR="00483A52">
        <w:rPr>
          <w:rFonts w:ascii="Times New Roman" w:hAnsi="Times New Roman" w:cs="Times New Roman"/>
          <w:sz w:val="24"/>
          <w:szCs w:val="24"/>
        </w:rPr>
        <w:t xml:space="preserve"> се оказва съдбоносно и за хърватите</w:t>
      </w:r>
      <w:r w:rsidR="00A26E67">
        <w:rPr>
          <w:rFonts w:ascii="Times New Roman" w:hAnsi="Times New Roman" w:cs="Times New Roman"/>
          <w:sz w:val="24"/>
          <w:szCs w:val="24"/>
        </w:rPr>
        <w:t>,</w:t>
      </w:r>
      <w:r w:rsidR="00483A52">
        <w:rPr>
          <w:rFonts w:ascii="Times New Roman" w:hAnsi="Times New Roman" w:cs="Times New Roman"/>
          <w:sz w:val="24"/>
          <w:szCs w:val="24"/>
        </w:rPr>
        <w:t xml:space="preserve"> тъй като на бойното поле загива крал Лайош </w:t>
      </w:r>
      <w:r w:rsidR="00483A52">
        <w:rPr>
          <w:rFonts w:ascii="Times New Roman" w:hAnsi="Times New Roman" w:cs="Times New Roman"/>
          <w:sz w:val="24"/>
          <w:szCs w:val="24"/>
          <w:lang w:val="en-US"/>
        </w:rPr>
        <w:t>II</w:t>
      </w:r>
      <w:r w:rsidR="00A26E67">
        <w:rPr>
          <w:rFonts w:ascii="Times New Roman" w:hAnsi="Times New Roman" w:cs="Times New Roman"/>
          <w:sz w:val="24"/>
          <w:szCs w:val="24"/>
        </w:rPr>
        <w:t>,</w:t>
      </w:r>
      <w:r w:rsidR="00483A52" w:rsidRPr="0065342C">
        <w:rPr>
          <w:rFonts w:ascii="Times New Roman" w:hAnsi="Times New Roman" w:cs="Times New Roman"/>
          <w:sz w:val="24"/>
          <w:szCs w:val="24"/>
          <w:lang w:val="ru-RU"/>
        </w:rPr>
        <w:t xml:space="preserve"> </w:t>
      </w:r>
      <w:r w:rsidR="00483A52">
        <w:rPr>
          <w:rFonts w:ascii="Times New Roman" w:hAnsi="Times New Roman" w:cs="Times New Roman"/>
          <w:sz w:val="24"/>
          <w:szCs w:val="24"/>
        </w:rPr>
        <w:t>а липсата на наследник създава ситуация</w:t>
      </w:r>
      <w:r w:rsidR="00A26E67">
        <w:rPr>
          <w:rFonts w:ascii="Times New Roman" w:hAnsi="Times New Roman" w:cs="Times New Roman"/>
          <w:sz w:val="24"/>
          <w:szCs w:val="24"/>
        </w:rPr>
        <w:t>,</w:t>
      </w:r>
      <w:r w:rsidR="00483A52">
        <w:rPr>
          <w:rFonts w:ascii="Times New Roman" w:hAnsi="Times New Roman" w:cs="Times New Roman"/>
          <w:sz w:val="24"/>
          <w:szCs w:val="24"/>
        </w:rPr>
        <w:t xml:space="preserve"> от която се възползва Фердинанд </w:t>
      </w:r>
      <w:r w:rsidR="00483A52">
        <w:rPr>
          <w:rFonts w:ascii="Times New Roman" w:hAnsi="Times New Roman" w:cs="Times New Roman"/>
          <w:sz w:val="24"/>
          <w:szCs w:val="24"/>
          <w:lang w:val="en-US"/>
        </w:rPr>
        <w:t>I</w:t>
      </w:r>
      <w:r w:rsidR="00483A52" w:rsidRPr="0065342C">
        <w:rPr>
          <w:rFonts w:ascii="Times New Roman" w:hAnsi="Times New Roman" w:cs="Times New Roman"/>
          <w:sz w:val="24"/>
          <w:szCs w:val="24"/>
          <w:lang w:val="ru-RU"/>
        </w:rPr>
        <w:t xml:space="preserve"> </w:t>
      </w:r>
      <w:r w:rsidR="00483A52">
        <w:rPr>
          <w:rFonts w:ascii="Times New Roman" w:hAnsi="Times New Roman" w:cs="Times New Roman"/>
          <w:sz w:val="24"/>
          <w:szCs w:val="24"/>
        </w:rPr>
        <w:t xml:space="preserve">Хабсбург. </w:t>
      </w:r>
      <w:r w:rsidR="00014C1C">
        <w:rPr>
          <w:rFonts w:ascii="Times New Roman" w:hAnsi="Times New Roman" w:cs="Times New Roman"/>
          <w:sz w:val="24"/>
          <w:szCs w:val="24"/>
        </w:rPr>
        <w:t xml:space="preserve">Според хърватската историография </w:t>
      </w:r>
      <w:r w:rsidR="007932C9">
        <w:rPr>
          <w:rFonts w:ascii="Times New Roman" w:hAnsi="Times New Roman" w:cs="Times New Roman"/>
          <w:sz w:val="24"/>
          <w:szCs w:val="24"/>
        </w:rPr>
        <w:t>местните благородници</w:t>
      </w:r>
      <w:r w:rsidR="00DF58A8">
        <w:rPr>
          <w:rFonts w:ascii="Times New Roman" w:hAnsi="Times New Roman" w:cs="Times New Roman"/>
          <w:sz w:val="24"/>
          <w:szCs w:val="24"/>
        </w:rPr>
        <w:t>,</w:t>
      </w:r>
      <w:r w:rsidR="0063655E">
        <w:rPr>
          <w:rFonts w:ascii="Times New Roman" w:hAnsi="Times New Roman" w:cs="Times New Roman"/>
          <w:sz w:val="24"/>
          <w:szCs w:val="24"/>
        </w:rPr>
        <w:t xml:space="preserve"> без външен натиск решават да разрешат кризата чрез възкачването на Фердинанд </w:t>
      </w:r>
      <w:r w:rsidR="0063655E">
        <w:rPr>
          <w:rFonts w:ascii="Times New Roman" w:hAnsi="Times New Roman" w:cs="Times New Roman"/>
          <w:sz w:val="24"/>
          <w:szCs w:val="24"/>
          <w:lang w:val="en-US"/>
        </w:rPr>
        <w:t>I</w:t>
      </w:r>
      <w:r w:rsidR="0063655E" w:rsidRPr="0063655E">
        <w:rPr>
          <w:rFonts w:ascii="Times New Roman" w:hAnsi="Times New Roman" w:cs="Times New Roman"/>
          <w:sz w:val="24"/>
          <w:szCs w:val="24"/>
          <w:lang w:val="ru-RU"/>
        </w:rPr>
        <w:t xml:space="preserve"> </w:t>
      </w:r>
      <w:r w:rsidR="0063655E">
        <w:rPr>
          <w:rFonts w:ascii="Times New Roman" w:hAnsi="Times New Roman" w:cs="Times New Roman"/>
          <w:sz w:val="24"/>
          <w:szCs w:val="24"/>
        </w:rPr>
        <w:t>на хърватския трон</w:t>
      </w:r>
      <w:r w:rsidR="00286E82">
        <w:rPr>
          <w:rFonts w:ascii="Times New Roman" w:hAnsi="Times New Roman" w:cs="Times New Roman"/>
          <w:sz w:val="24"/>
          <w:szCs w:val="24"/>
        </w:rPr>
        <w:t>,</w:t>
      </w:r>
      <w:r w:rsidR="0063655E">
        <w:rPr>
          <w:rFonts w:ascii="Times New Roman" w:hAnsi="Times New Roman" w:cs="Times New Roman"/>
          <w:sz w:val="24"/>
          <w:szCs w:val="24"/>
        </w:rPr>
        <w:t xml:space="preserve"> </w:t>
      </w:r>
      <w:r w:rsidR="008D3C0A">
        <w:rPr>
          <w:rFonts w:ascii="Times New Roman" w:hAnsi="Times New Roman" w:cs="Times New Roman"/>
          <w:sz w:val="24"/>
          <w:szCs w:val="24"/>
        </w:rPr>
        <w:t>като с това действие те се оказват част от Хабсбургската Монархия (</w:t>
      </w:r>
      <w:r w:rsidR="008D3C0A">
        <w:rPr>
          <w:rFonts w:ascii="Times New Roman" w:hAnsi="Times New Roman" w:cs="Times New Roman"/>
          <w:sz w:val="24"/>
          <w:szCs w:val="24"/>
          <w:lang w:val="en-US"/>
        </w:rPr>
        <w:t>Bellamy</w:t>
      </w:r>
      <w:r w:rsidR="008D3C0A" w:rsidRPr="008D3C0A">
        <w:rPr>
          <w:rFonts w:ascii="Times New Roman" w:hAnsi="Times New Roman" w:cs="Times New Roman"/>
          <w:sz w:val="24"/>
          <w:szCs w:val="24"/>
          <w:lang w:val="ru-RU"/>
        </w:rPr>
        <w:t xml:space="preserve"> 2003: 38-39</w:t>
      </w:r>
      <w:r w:rsidR="008D3C0A">
        <w:rPr>
          <w:rFonts w:ascii="Times New Roman" w:hAnsi="Times New Roman" w:cs="Times New Roman"/>
          <w:sz w:val="24"/>
          <w:szCs w:val="24"/>
        </w:rPr>
        <w:t xml:space="preserve">). </w:t>
      </w:r>
    </w:p>
    <w:p w:rsidR="00D555DB" w:rsidRDefault="00D555DB" w:rsidP="001F3B7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85800">
        <w:rPr>
          <w:rFonts w:ascii="Times New Roman" w:hAnsi="Times New Roman" w:cs="Times New Roman"/>
          <w:sz w:val="24"/>
          <w:szCs w:val="24"/>
        </w:rPr>
        <w:t>Нашествието на турците към хърватските земи е спряно през 1593 г. в битката при Сисак</w:t>
      </w:r>
      <w:r w:rsidR="00765776">
        <w:rPr>
          <w:rFonts w:ascii="Times New Roman" w:hAnsi="Times New Roman" w:cs="Times New Roman"/>
          <w:sz w:val="24"/>
          <w:szCs w:val="24"/>
        </w:rPr>
        <w:t>,</w:t>
      </w:r>
      <w:r w:rsidR="00E85800">
        <w:rPr>
          <w:rFonts w:ascii="Times New Roman" w:hAnsi="Times New Roman" w:cs="Times New Roman"/>
          <w:sz w:val="24"/>
          <w:szCs w:val="24"/>
        </w:rPr>
        <w:t xml:space="preserve"> която бележи повратна точка в </w:t>
      </w:r>
      <w:r w:rsidR="00502304">
        <w:rPr>
          <w:rFonts w:ascii="Times New Roman" w:hAnsi="Times New Roman" w:cs="Times New Roman"/>
          <w:sz w:val="24"/>
          <w:szCs w:val="24"/>
        </w:rPr>
        <w:t>конфликта с османските турци</w:t>
      </w:r>
      <w:r w:rsidR="00765776">
        <w:rPr>
          <w:rFonts w:ascii="Times New Roman" w:hAnsi="Times New Roman" w:cs="Times New Roman"/>
          <w:sz w:val="24"/>
          <w:szCs w:val="24"/>
        </w:rPr>
        <w:t>,</w:t>
      </w:r>
      <w:r w:rsidR="00502304">
        <w:rPr>
          <w:rFonts w:ascii="Times New Roman" w:hAnsi="Times New Roman" w:cs="Times New Roman"/>
          <w:sz w:val="24"/>
          <w:szCs w:val="24"/>
        </w:rPr>
        <w:t xml:space="preserve"> но ограничаването на външната заплаха постепенно увеличава недоволството на хърватските</w:t>
      </w:r>
      <w:r w:rsidR="004F4BE7">
        <w:rPr>
          <w:rFonts w:ascii="Times New Roman" w:hAnsi="Times New Roman" w:cs="Times New Roman"/>
          <w:sz w:val="24"/>
          <w:szCs w:val="24"/>
        </w:rPr>
        <w:t xml:space="preserve"> и унгарските</w:t>
      </w:r>
      <w:r w:rsidR="00502304">
        <w:rPr>
          <w:rFonts w:ascii="Times New Roman" w:hAnsi="Times New Roman" w:cs="Times New Roman"/>
          <w:sz w:val="24"/>
          <w:szCs w:val="24"/>
        </w:rPr>
        <w:t xml:space="preserve"> благородници</w:t>
      </w:r>
      <w:r w:rsidR="00765776">
        <w:rPr>
          <w:rFonts w:ascii="Times New Roman" w:hAnsi="Times New Roman" w:cs="Times New Roman"/>
          <w:sz w:val="24"/>
          <w:szCs w:val="24"/>
        </w:rPr>
        <w:t>,</w:t>
      </w:r>
      <w:r w:rsidR="00502304">
        <w:rPr>
          <w:rFonts w:ascii="Times New Roman" w:hAnsi="Times New Roman" w:cs="Times New Roman"/>
          <w:sz w:val="24"/>
          <w:szCs w:val="24"/>
        </w:rPr>
        <w:t xml:space="preserve"> като през 1671 г. е разкрит техен заговор за отхвърляне на </w:t>
      </w:r>
      <w:r w:rsidR="00E95423">
        <w:rPr>
          <w:rFonts w:ascii="Times New Roman" w:hAnsi="Times New Roman" w:cs="Times New Roman"/>
          <w:sz w:val="24"/>
          <w:szCs w:val="24"/>
        </w:rPr>
        <w:t>управлението</w:t>
      </w:r>
      <w:r w:rsidR="004F4BE7" w:rsidRPr="004F4BE7">
        <w:rPr>
          <w:rFonts w:ascii="Times New Roman" w:hAnsi="Times New Roman" w:cs="Times New Roman"/>
          <w:sz w:val="24"/>
          <w:szCs w:val="24"/>
        </w:rPr>
        <w:t xml:space="preserve"> на Хабсбургите</w:t>
      </w:r>
      <w:r w:rsidR="00765776">
        <w:rPr>
          <w:rFonts w:ascii="Times New Roman" w:hAnsi="Times New Roman" w:cs="Times New Roman"/>
          <w:sz w:val="24"/>
          <w:szCs w:val="24"/>
        </w:rPr>
        <w:t>,</w:t>
      </w:r>
      <w:r w:rsidR="004F4BE7">
        <w:rPr>
          <w:rFonts w:ascii="Times New Roman" w:hAnsi="Times New Roman" w:cs="Times New Roman"/>
          <w:sz w:val="24"/>
          <w:szCs w:val="24"/>
        </w:rPr>
        <w:t xml:space="preserve"> </w:t>
      </w:r>
      <w:r w:rsidR="00AF02A4">
        <w:rPr>
          <w:rFonts w:ascii="Times New Roman" w:hAnsi="Times New Roman" w:cs="Times New Roman"/>
          <w:sz w:val="24"/>
          <w:szCs w:val="24"/>
        </w:rPr>
        <w:t xml:space="preserve">които на свой ред се възползват от </w:t>
      </w:r>
      <w:r w:rsidR="00E95423">
        <w:rPr>
          <w:rFonts w:ascii="Times New Roman" w:hAnsi="Times New Roman" w:cs="Times New Roman"/>
          <w:sz w:val="24"/>
          <w:szCs w:val="24"/>
        </w:rPr>
        <w:t xml:space="preserve">възможността да </w:t>
      </w:r>
      <w:r w:rsidR="007A7B55">
        <w:rPr>
          <w:rFonts w:ascii="Times New Roman" w:hAnsi="Times New Roman" w:cs="Times New Roman"/>
          <w:sz w:val="24"/>
          <w:szCs w:val="24"/>
        </w:rPr>
        <w:t xml:space="preserve">утвърдят контрола </w:t>
      </w:r>
      <w:r w:rsidR="007A7B55">
        <w:rPr>
          <w:rFonts w:ascii="Times New Roman" w:hAnsi="Times New Roman" w:cs="Times New Roman"/>
          <w:sz w:val="24"/>
          <w:szCs w:val="24"/>
        </w:rPr>
        <w:lastRenderedPageBreak/>
        <w:t>си</w:t>
      </w:r>
      <w:r w:rsidR="00E95423">
        <w:rPr>
          <w:rFonts w:ascii="Times New Roman" w:hAnsi="Times New Roman" w:cs="Times New Roman"/>
          <w:sz w:val="24"/>
          <w:szCs w:val="24"/>
        </w:rPr>
        <w:t xml:space="preserve"> върху териториите на Хърватия и Унгария (</w:t>
      </w:r>
      <w:r w:rsidR="00E95423">
        <w:rPr>
          <w:rFonts w:ascii="Times New Roman" w:hAnsi="Times New Roman" w:cs="Times New Roman"/>
          <w:sz w:val="24"/>
          <w:szCs w:val="24"/>
          <w:lang w:val="en-US"/>
        </w:rPr>
        <w:t>Vujic</w:t>
      </w:r>
      <w:r w:rsidR="00E95423" w:rsidRPr="00E95423">
        <w:rPr>
          <w:rFonts w:ascii="Times New Roman" w:hAnsi="Times New Roman" w:cs="Times New Roman"/>
          <w:sz w:val="24"/>
          <w:szCs w:val="24"/>
          <w:lang w:val="ru-RU"/>
        </w:rPr>
        <w:t xml:space="preserve"> 2013: 48-49</w:t>
      </w:r>
      <w:r w:rsidR="00E95423">
        <w:rPr>
          <w:rFonts w:ascii="Times New Roman" w:hAnsi="Times New Roman" w:cs="Times New Roman"/>
          <w:sz w:val="24"/>
          <w:szCs w:val="24"/>
        </w:rPr>
        <w:t xml:space="preserve">). </w:t>
      </w:r>
      <w:r w:rsidR="00145752">
        <w:rPr>
          <w:rFonts w:ascii="Times New Roman" w:hAnsi="Times New Roman" w:cs="Times New Roman"/>
          <w:sz w:val="24"/>
          <w:szCs w:val="24"/>
        </w:rPr>
        <w:t xml:space="preserve">В периода 1683 – 1699 г. значителни части от </w:t>
      </w:r>
      <w:r w:rsidR="00694DB5">
        <w:rPr>
          <w:rFonts w:ascii="Times New Roman" w:hAnsi="Times New Roman" w:cs="Times New Roman"/>
          <w:sz w:val="24"/>
          <w:szCs w:val="24"/>
        </w:rPr>
        <w:t>земите на хърватите са освободени от османска власт</w:t>
      </w:r>
      <w:r w:rsidR="00765776">
        <w:rPr>
          <w:rFonts w:ascii="Times New Roman" w:hAnsi="Times New Roman" w:cs="Times New Roman"/>
          <w:sz w:val="24"/>
          <w:szCs w:val="24"/>
        </w:rPr>
        <w:t>,</w:t>
      </w:r>
      <w:r w:rsidR="00694DB5">
        <w:rPr>
          <w:rFonts w:ascii="Times New Roman" w:hAnsi="Times New Roman" w:cs="Times New Roman"/>
          <w:sz w:val="24"/>
          <w:szCs w:val="24"/>
        </w:rPr>
        <w:t xml:space="preserve"> което допринася за развитието на национализма на местното население</w:t>
      </w:r>
      <w:r w:rsidR="00765776">
        <w:rPr>
          <w:rFonts w:ascii="Times New Roman" w:hAnsi="Times New Roman" w:cs="Times New Roman"/>
          <w:sz w:val="24"/>
          <w:szCs w:val="24"/>
        </w:rPr>
        <w:t>,</w:t>
      </w:r>
      <w:r w:rsidR="00694DB5">
        <w:rPr>
          <w:rFonts w:ascii="Times New Roman" w:hAnsi="Times New Roman" w:cs="Times New Roman"/>
          <w:sz w:val="24"/>
          <w:szCs w:val="24"/>
        </w:rPr>
        <w:t xml:space="preserve"> като в това отношение </w:t>
      </w:r>
      <w:r w:rsidR="00AA1886">
        <w:rPr>
          <w:rFonts w:ascii="Times New Roman" w:hAnsi="Times New Roman" w:cs="Times New Roman"/>
          <w:sz w:val="24"/>
          <w:szCs w:val="24"/>
        </w:rPr>
        <w:t>е водеща ролята на Павао Витезович и неговата книга „Възродена Хърватия“ (1700 г.)</w:t>
      </w:r>
      <w:r w:rsidR="00765776">
        <w:rPr>
          <w:rFonts w:ascii="Times New Roman" w:hAnsi="Times New Roman" w:cs="Times New Roman"/>
          <w:sz w:val="24"/>
          <w:szCs w:val="24"/>
        </w:rPr>
        <w:t>,</w:t>
      </w:r>
      <w:r w:rsidR="00AA1886">
        <w:rPr>
          <w:rFonts w:ascii="Times New Roman" w:hAnsi="Times New Roman" w:cs="Times New Roman"/>
          <w:sz w:val="24"/>
          <w:szCs w:val="24"/>
        </w:rPr>
        <w:t xml:space="preserve"> в която той изразява възгледите си за пределите на хърватската държава и се опитва да представи всички южни славяни като хървати (</w:t>
      </w:r>
      <w:r w:rsidR="00AA1886">
        <w:rPr>
          <w:rFonts w:ascii="Times New Roman" w:hAnsi="Times New Roman" w:cs="Times New Roman"/>
          <w:sz w:val="24"/>
          <w:szCs w:val="24"/>
          <w:lang w:val="en-US"/>
        </w:rPr>
        <w:t>Goldstein</w:t>
      </w:r>
      <w:r w:rsidR="00AA1886" w:rsidRPr="00AA1886">
        <w:rPr>
          <w:rFonts w:ascii="Times New Roman" w:hAnsi="Times New Roman" w:cs="Times New Roman"/>
          <w:sz w:val="24"/>
          <w:szCs w:val="24"/>
          <w:lang w:val="ru-RU"/>
        </w:rPr>
        <w:t xml:space="preserve"> 2001: 4</w:t>
      </w:r>
      <w:r w:rsidR="006F4F74" w:rsidRPr="006F4F74">
        <w:rPr>
          <w:rFonts w:ascii="Times New Roman" w:hAnsi="Times New Roman" w:cs="Times New Roman"/>
          <w:sz w:val="24"/>
          <w:szCs w:val="24"/>
          <w:lang w:val="ru-RU"/>
        </w:rPr>
        <w:t>6</w:t>
      </w:r>
      <w:r w:rsidR="00AA1886">
        <w:rPr>
          <w:rFonts w:ascii="Times New Roman" w:hAnsi="Times New Roman" w:cs="Times New Roman"/>
          <w:sz w:val="24"/>
          <w:szCs w:val="24"/>
        </w:rPr>
        <w:t xml:space="preserve">). </w:t>
      </w:r>
    </w:p>
    <w:p w:rsidR="006F4F74" w:rsidRDefault="006F4F74" w:rsidP="001F3B7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E057B">
        <w:rPr>
          <w:rFonts w:ascii="Times New Roman" w:hAnsi="Times New Roman" w:cs="Times New Roman"/>
          <w:sz w:val="24"/>
          <w:szCs w:val="24"/>
        </w:rPr>
        <w:t xml:space="preserve">От 90-те години на </w:t>
      </w:r>
      <w:r w:rsidR="00AE057B">
        <w:rPr>
          <w:rFonts w:ascii="Times New Roman" w:hAnsi="Times New Roman" w:cs="Times New Roman"/>
          <w:sz w:val="24"/>
          <w:szCs w:val="24"/>
          <w:lang w:val="en-US"/>
        </w:rPr>
        <w:t>XVIII</w:t>
      </w:r>
      <w:r w:rsidR="00AE057B" w:rsidRPr="00AE057B">
        <w:rPr>
          <w:rFonts w:ascii="Times New Roman" w:hAnsi="Times New Roman" w:cs="Times New Roman"/>
          <w:sz w:val="24"/>
          <w:szCs w:val="24"/>
          <w:lang w:val="ru-RU"/>
        </w:rPr>
        <w:t xml:space="preserve"> </w:t>
      </w:r>
      <w:r w:rsidR="00AE057B">
        <w:rPr>
          <w:rFonts w:ascii="Times New Roman" w:hAnsi="Times New Roman" w:cs="Times New Roman"/>
          <w:sz w:val="24"/>
          <w:szCs w:val="24"/>
        </w:rPr>
        <w:t xml:space="preserve">век </w:t>
      </w:r>
      <w:r w:rsidR="004C0172">
        <w:rPr>
          <w:rFonts w:ascii="Times New Roman" w:hAnsi="Times New Roman" w:cs="Times New Roman"/>
          <w:sz w:val="24"/>
          <w:szCs w:val="24"/>
        </w:rPr>
        <w:t xml:space="preserve">хърватската аристокрация е изправена пред Хабсбургския абсолютизъм и </w:t>
      </w:r>
      <w:r w:rsidR="006C486F">
        <w:rPr>
          <w:rFonts w:ascii="Times New Roman" w:hAnsi="Times New Roman" w:cs="Times New Roman"/>
          <w:sz w:val="24"/>
          <w:szCs w:val="24"/>
        </w:rPr>
        <w:t>агресивния унгарски национализъм</w:t>
      </w:r>
      <w:r w:rsidR="009B3344">
        <w:rPr>
          <w:rFonts w:ascii="Times New Roman" w:hAnsi="Times New Roman" w:cs="Times New Roman"/>
          <w:sz w:val="24"/>
          <w:szCs w:val="24"/>
        </w:rPr>
        <w:t>,</w:t>
      </w:r>
      <w:r w:rsidR="006C486F">
        <w:rPr>
          <w:rFonts w:ascii="Times New Roman" w:hAnsi="Times New Roman" w:cs="Times New Roman"/>
          <w:sz w:val="24"/>
          <w:szCs w:val="24"/>
        </w:rPr>
        <w:t xml:space="preserve"> </w:t>
      </w:r>
      <w:r w:rsidR="009C1684">
        <w:rPr>
          <w:rFonts w:ascii="Times New Roman" w:hAnsi="Times New Roman" w:cs="Times New Roman"/>
          <w:sz w:val="24"/>
          <w:szCs w:val="24"/>
        </w:rPr>
        <w:t>които влошават положението им в рамките на империята</w:t>
      </w:r>
      <w:r w:rsidR="009B3344">
        <w:rPr>
          <w:rFonts w:ascii="Times New Roman" w:hAnsi="Times New Roman" w:cs="Times New Roman"/>
          <w:sz w:val="24"/>
          <w:szCs w:val="24"/>
        </w:rPr>
        <w:t>,</w:t>
      </w:r>
      <w:r w:rsidR="009C1684">
        <w:rPr>
          <w:rFonts w:ascii="Times New Roman" w:hAnsi="Times New Roman" w:cs="Times New Roman"/>
          <w:sz w:val="24"/>
          <w:szCs w:val="24"/>
        </w:rPr>
        <w:t xml:space="preserve"> но настъпването на ерата на Наполеоновите войни </w:t>
      </w:r>
      <w:r w:rsidR="00097710">
        <w:rPr>
          <w:rFonts w:ascii="Times New Roman" w:hAnsi="Times New Roman" w:cs="Times New Roman"/>
          <w:sz w:val="24"/>
          <w:szCs w:val="24"/>
        </w:rPr>
        <w:t xml:space="preserve">спомага за </w:t>
      </w:r>
      <w:r w:rsidR="00BC214B">
        <w:rPr>
          <w:rFonts w:ascii="Times New Roman" w:hAnsi="Times New Roman" w:cs="Times New Roman"/>
          <w:sz w:val="24"/>
          <w:szCs w:val="24"/>
        </w:rPr>
        <w:t>ограничаването на тези влияния</w:t>
      </w:r>
      <w:r w:rsidR="009B3344">
        <w:rPr>
          <w:rFonts w:ascii="Times New Roman" w:hAnsi="Times New Roman" w:cs="Times New Roman"/>
          <w:sz w:val="24"/>
          <w:szCs w:val="24"/>
        </w:rPr>
        <w:t>,</w:t>
      </w:r>
      <w:r w:rsidR="00BC214B">
        <w:rPr>
          <w:rFonts w:ascii="Times New Roman" w:hAnsi="Times New Roman" w:cs="Times New Roman"/>
          <w:sz w:val="24"/>
          <w:szCs w:val="24"/>
        </w:rPr>
        <w:t xml:space="preserve"> а поражението на Република Венеция през 1797 г.</w:t>
      </w:r>
      <w:r w:rsidR="009B3344">
        <w:rPr>
          <w:rFonts w:ascii="Times New Roman" w:hAnsi="Times New Roman" w:cs="Times New Roman"/>
          <w:sz w:val="24"/>
          <w:szCs w:val="24"/>
        </w:rPr>
        <w:t>,</w:t>
      </w:r>
      <w:r w:rsidR="00BC214B">
        <w:rPr>
          <w:rFonts w:ascii="Times New Roman" w:hAnsi="Times New Roman" w:cs="Times New Roman"/>
          <w:sz w:val="24"/>
          <w:szCs w:val="24"/>
        </w:rPr>
        <w:t xml:space="preserve"> </w:t>
      </w:r>
      <w:r w:rsidR="008B0D00">
        <w:rPr>
          <w:rFonts w:ascii="Times New Roman" w:hAnsi="Times New Roman" w:cs="Times New Roman"/>
          <w:sz w:val="24"/>
          <w:szCs w:val="24"/>
        </w:rPr>
        <w:t xml:space="preserve">позволява на Хабсбургите да инкорпорират в своята държава </w:t>
      </w:r>
      <w:r w:rsidR="00C56304">
        <w:rPr>
          <w:rFonts w:ascii="Times New Roman" w:hAnsi="Times New Roman" w:cs="Times New Roman"/>
          <w:sz w:val="24"/>
          <w:szCs w:val="24"/>
        </w:rPr>
        <w:t xml:space="preserve">Венеция, </w:t>
      </w:r>
      <w:r w:rsidR="008B0D00">
        <w:rPr>
          <w:rFonts w:ascii="Times New Roman" w:hAnsi="Times New Roman" w:cs="Times New Roman"/>
          <w:sz w:val="24"/>
          <w:szCs w:val="24"/>
        </w:rPr>
        <w:t xml:space="preserve">Истрия </w:t>
      </w:r>
      <w:r w:rsidR="00886811">
        <w:rPr>
          <w:rFonts w:ascii="Times New Roman" w:hAnsi="Times New Roman" w:cs="Times New Roman"/>
          <w:sz w:val="24"/>
          <w:szCs w:val="24"/>
        </w:rPr>
        <w:t>и Далмация</w:t>
      </w:r>
      <w:r w:rsidR="009B3344">
        <w:rPr>
          <w:rFonts w:ascii="Times New Roman" w:hAnsi="Times New Roman" w:cs="Times New Roman"/>
          <w:sz w:val="24"/>
          <w:szCs w:val="24"/>
        </w:rPr>
        <w:t>,</w:t>
      </w:r>
      <w:r w:rsidR="00886811">
        <w:rPr>
          <w:rFonts w:ascii="Times New Roman" w:hAnsi="Times New Roman" w:cs="Times New Roman"/>
          <w:sz w:val="24"/>
          <w:szCs w:val="24"/>
        </w:rPr>
        <w:t xml:space="preserve"> </w:t>
      </w:r>
      <w:r w:rsidR="001B292E">
        <w:rPr>
          <w:rFonts w:ascii="Times New Roman" w:hAnsi="Times New Roman" w:cs="Times New Roman"/>
          <w:sz w:val="24"/>
          <w:szCs w:val="24"/>
        </w:rPr>
        <w:t>по този начин включвайки всички територии възприемани от хърватите като принадлежащи им</w:t>
      </w:r>
      <w:r w:rsidR="009B3344">
        <w:rPr>
          <w:rFonts w:ascii="Times New Roman" w:hAnsi="Times New Roman" w:cs="Times New Roman"/>
          <w:sz w:val="24"/>
          <w:szCs w:val="24"/>
        </w:rPr>
        <w:t>,</w:t>
      </w:r>
      <w:r w:rsidR="001B292E">
        <w:rPr>
          <w:rFonts w:ascii="Times New Roman" w:hAnsi="Times New Roman" w:cs="Times New Roman"/>
          <w:sz w:val="24"/>
          <w:szCs w:val="24"/>
        </w:rPr>
        <w:t xml:space="preserve"> но </w:t>
      </w:r>
      <w:r w:rsidR="00C56304">
        <w:rPr>
          <w:rFonts w:ascii="Times New Roman" w:hAnsi="Times New Roman" w:cs="Times New Roman"/>
          <w:sz w:val="24"/>
          <w:szCs w:val="24"/>
        </w:rPr>
        <w:t xml:space="preserve">същевременно </w:t>
      </w:r>
      <w:r w:rsidR="001B292E">
        <w:rPr>
          <w:rFonts w:ascii="Times New Roman" w:hAnsi="Times New Roman" w:cs="Times New Roman"/>
          <w:sz w:val="24"/>
          <w:szCs w:val="24"/>
        </w:rPr>
        <w:t>административно</w:t>
      </w:r>
      <w:r w:rsidR="009B3344">
        <w:rPr>
          <w:rFonts w:ascii="Times New Roman" w:hAnsi="Times New Roman" w:cs="Times New Roman"/>
          <w:sz w:val="24"/>
          <w:szCs w:val="24"/>
        </w:rPr>
        <w:t>то</w:t>
      </w:r>
      <w:r w:rsidR="001B292E">
        <w:rPr>
          <w:rFonts w:ascii="Times New Roman" w:hAnsi="Times New Roman" w:cs="Times New Roman"/>
          <w:sz w:val="24"/>
          <w:szCs w:val="24"/>
        </w:rPr>
        <w:t xml:space="preserve"> разделяне между </w:t>
      </w:r>
      <w:r w:rsidR="00C56304">
        <w:rPr>
          <w:rFonts w:ascii="Times New Roman" w:hAnsi="Times New Roman" w:cs="Times New Roman"/>
          <w:sz w:val="24"/>
          <w:szCs w:val="24"/>
        </w:rPr>
        <w:t>тях</w:t>
      </w:r>
      <w:r w:rsidR="001B292E">
        <w:rPr>
          <w:rFonts w:ascii="Times New Roman" w:hAnsi="Times New Roman" w:cs="Times New Roman"/>
          <w:sz w:val="24"/>
          <w:szCs w:val="24"/>
        </w:rPr>
        <w:t xml:space="preserve"> остава</w:t>
      </w:r>
      <w:r w:rsidR="00C56304">
        <w:rPr>
          <w:rFonts w:ascii="Times New Roman" w:hAnsi="Times New Roman" w:cs="Times New Roman"/>
          <w:sz w:val="24"/>
          <w:szCs w:val="24"/>
        </w:rPr>
        <w:t xml:space="preserve"> (</w:t>
      </w:r>
      <w:r w:rsidR="000E46CE">
        <w:rPr>
          <w:rFonts w:ascii="Times New Roman" w:hAnsi="Times New Roman" w:cs="Times New Roman"/>
          <w:sz w:val="24"/>
          <w:szCs w:val="24"/>
          <w:lang w:val="en-US"/>
        </w:rPr>
        <w:t>Frucht</w:t>
      </w:r>
      <w:r w:rsidR="000E46CE" w:rsidRPr="000E46CE">
        <w:rPr>
          <w:rFonts w:ascii="Times New Roman" w:hAnsi="Times New Roman" w:cs="Times New Roman"/>
          <w:sz w:val="24"/>
          <w:szCs w:val="24"/>
          <w:lang w:val="ru-RU"/>
        </w:rPr>
        <w:t xml:space="preserve"> 2005: 423</w:t>
      </w:r>
      <w:r w:rsidR="00C56304">
        <w:rPr>
          <w:rFonts w:ascii="Times New Roman" w:hAnsi="Times New Roman" w:cs="Times New Roman"/>
          <w:sz w:val="24"/>
          <w:szCs w:val="24"/>
        </w:rPr>
        <w:t>)</w:t>
      </w:r>
      <w:r w:rsidR="001B292E">
        <w:rPr>
          <w:rFonts w:ascii="Times New Roman" w:hAnsi="Times New Roman" w:cs="Times New Roman"/>
          <w:sz w:val="24"/>
          <w:szCs w:val="24"/>
        </w:rPr>
        <w:t xml:space="preserve">. </w:t>
      </w:r>
      <w:r w:rsidR="004C3F64">
        <w:rPr>
          <w:rFonts w:ascii="Times New Roman" w:hAnsi="Times New Roman" w:cs="Times New Roman"/>
          <w:sz w:val="24"/>
          <w:szCs w:val="24"/>
        </w:rPr>
        <w:t>Важна роля изиграват и просъществувалите от 1809 г. до 1813 г. Илирийски провинции</w:t>
      </w:r>
      <w:r w:rsidR="00371B27">
        <w:rPr>
          <w:rFonts w:ascii="Times New Roman" w:hAnsi="Times New Roman" w:cs="Times New Roman"/>
          <w:sz w:val="24"/>
          <w:szCs w:val="24"/>
        </w:rPr>
        <w:t>,</w:t>
      </w:r>
      <w:r w:rsidR="004C3F64">
        <w:rPr>
          <w:rFonts w:ascii="Times New Roman" w:hAnsi="Times New Roman" w:cs="Times New Roman"/>
          <w:sz w:val="24"/>
          <w:szCs w:val="24"/>
        </w:rPr>
        <w:t xml:space="preserve"> които </w:t>
      </w:r>
      <w:r w:rsidR="00E11FE3">
        <w:rPr>
          <w:rFonts w:ascii="Times New Roman" w:hAnsi="Times New Roman" w:cs="Times New Roman"/>
          <w:sz w:val="24"/>
          <w:szCs w:val="24"/>
        </w:rPr>
        <w:t>макар и да са били пряко подчинени на французите</w:t>
      </w:r>
      <w:r w:rsidR="00371B27">
        <w:rPr>
          <w:rFonts w:ascii="Times New Roman" w:hAnsi="Times New Roman" w:cs="Times New Roman"/>
          <w:sz w:val="24"/>
          <w:szCs w:val="24"/>
        </w:rPr>
        <w:t>,</w:t>
      </w:r>
      <w:r w:rsidR="00E11FE3">
        <w:rPr>
          <w:rFonts w:ascii="Times New Roman" w:hAnsi="Times New Roman" w:cs="Times New Roman"/>
          <w:sz w:val="24"/>
          <w:szCs w:val="24"/>
        </w:rPr>
        <w:t xml:space="preserve"> </w:t>
      </w:r>
      <w:r w:rsidR="004C3F64">
        <w:rPr>
          <w:rFonts w:ascii="Times New Roman" w:hAnsi="Times New Roman" w:cs="Times New Roman"/>
          <w:sz w:val="24"/>
          <w:szCs w:val="24"/>
        </w:rPr>
        <w:t xml:space="preserve">впоследствие пораждат стремежи </w:t>
      </w:r>
      <w:r w:rsidR="00E11FE3">
        <w:rPr>
          <w:rFonts w:ascii="Times New Roman" w:hAnsi="Times New Roman" w:cs="Times New Roman"/>
          <w:sz w:val="24"/>
          <w:szCs w:val="24"/>
        </w:rPr>
        <w:t xml:space="preserve">за създаване на независима хърватска държава. </w:t>
      </w:r>
    </w:p>
    <w:p w:rsidR="00BE3B0F" w:rsidRDefault="00BE3B0F" w:rsidP="001F3B7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B108E">
        <w:rPr>
          <w:rFonts w:ascii="Times New Roman" w:hAnsi="Times New Roman" w:cs="Times New Roman"/>
          <w:sz w:val="24"/>
          <w:szCs w:val="24"/>
        </w:rPr>
        <w:t xml:space="preserve">От 1815 г. до </w:t>
      </w:r>
      <w:r w:rsidR="00B172CA">
        <w:rPr>
          <w:rFonts w:ascii="Times New Roman" w:hAnsi="Times New Roman" w:cs="Times New Roman"/>
          <w:sz w:val="24"/>
          <w:szCs w:val="24"/>
        </w:rPr>
        <w:t>либералните революции от 1848 г. територията на днешна Хърватия (с изключение на Далмация</w:t>
      </w:r>
      <w:r w:rsidR="00371B27">
        <w:rPr>
          <w:rFonts w:ascii="Times New Roman" w:hAnsi="Times New Roman" w:cs="Times New Roman"/>
          <w:sz w:val="24"/>
          <w:szCs w:val="24"/>
        </w:rPr>
        <w:t>,</w:t>
      </w:r>
      <w:r w:rsidR="00B172CA">
        <w:rPr>
          <w:rFonts w:ascii="Times New Roman" w:hAnsi="Times New Roman" w:cs="Times New Roman"/>
          <w:sz w:val="24"/>
          <w:szCs w:val="24"/>
        </w:rPr>
        <w:t xml:space="preserve"> която е управлявана директно от Австрия)</w:t>
      </w:r>
      <w:r w:rsidR="00371B27">
        <w:rPr>
          <w:rFonts w:ascii="Times New Roman" w:hAnsi="Times New Roman" w:cs="Times New Roman"/>
          <w:sz w:val="24"/>
          <w:szCs w:val="24"/>
        </w:rPr>
        <w:t>,</w:t>
      </w:r>
      <w:r w:rsidR="00B172CA">
        <w:rPr>
          <w:rFonts w:ascii="Times New Roman" w:hAnsi="Times New Roman" w:cs="Times New Roman"/>
          <w:sz w:val="24"/>
          <w:szCs w:val="24"/>
        </w:rPr>
        <w:t xml:space="preserve"> бива подложена на маджаризация</w:t>
      </w:r>
      <w:r w:rsidR="00371B27">
        <w:rPr>
          <w:rFonts w:ascii="Times New Roman" w:hAnsi="Times New Roman" w:cs="Times New Roman"/>
          <w:sz w:val="24"/>
          <w:szCs w:val="24"/>
        </w:rPr>
        <w:t>,</w:t>
      </w:r>
      <w:r w:rsidR="00B172CA">
        <w:rPr>
          <w:rFonts w:ascii="Times New Roman" w:hAnsi="Times New Roman" w:cs="Times New Roman"/>
          <w:sz w:val="24"/>
          <w:szCs w:val="24"/>
        </w:rPr>
        <w:t xml:space="preserve"> </w:t>
      </w:r>
      <w:r w:rsidR="005D440A">
        <w:rPr>
          <w:rFonts w:ascii="Times New Roman" w:hAnsi="Times New Roman" w:cs="Times New Roman"/>
          <w:sz w:val="24"/>
          <w:szCs w:val="24"/>
        </w:rPr>
        <w:t>поради което при избухването на унгарската революция през 1848 г.</w:t>
      </w:r>
      <w:r w:rsidR="00371B27">
        <w:rPr>
          <w:rFonts w:ascii="Times New Roman" w:hAnsi="Times New Roman" w:cs="Times New Roman"/>
          <w:sz w:val="24"/>
          <w:szCs w:val="24"/>
        </w:rPr>
        <w:t>,</w:t>
      </w:r>
      <w:r w:rsidR="005D440A">
        <w:rPr>
          <w:rFonts w:ascii="Times New Roman" w:hAnsi="Times New Roman" w:cs="Times New Roman"/>
          <w:sz w:val="24"/>
          <w:szCs w:val="24"/>
        </w:rPr>
        <w:t xml:space="preserve"> насочена към създаването на отделна унгарска </w:t>
      </w:r>
      <w:r w:rsidR="006337D0">
        <w:rPr>
          <w:rFonts w:ascii="Times New Roman" w:hAnsi="Times New Roman" w:cs="Times New Roman"/>
          <w:sz w:val="24"/>
          <w:szCs w:val="24"/>
        </w:rPr>
        <w:t>империя</w:t>
      </w:r>
      <w:r w:rsidR="00371B27">
        <w:rPr>
          <w:rFonts w:ascii="Times New Roman" w:hAnsi="Times New Roman" w:cs="Times New Roman"/>
          <w:sz w:val="24"/>
          <w:szCs w:val="24"/>
        </w:rPr>
        <w:t>,</w:t>
      </w:r>
      <w:r w:rsidR="005D440A">
        <w:rPr>
          <w:rFonts w:ascii="Times New Roman" w:hAnsi="Times New Roman" w:cs="Times New Roman"/>
          <w:sz w:val="24"/>
          <w:szCs w:val="24"/>
        </w:rPr>
        <w:t xml:space="preserve"> хърватите застават на страната на Хабсбургите и активно участват в съпротивата срещу армията на Лайош Кошут</w:t>
      </w:r>
      <w:r w:rsidR="00371B27">
        <w:rPr>
          <w:rFonts w:ascii="Times New Roman" w:hAnsi="Times New Roman" w:cs="Times New Roman"/>
          <w:sz w:val="24"/>
          <w:szCs w:val="24"/>
        </w:rPr>
        <w:t>,</w:t>
      </w:r>
      <w:r w:rsidR="006337D0">
        <w:rPr>
          <w:rFonts w:ascii="Times New Roman" w:hAnsi="Times New Roman" w:cs="Times New Roman"/>
          <w:sz w:val="24"/>
          <w:szCs w:val="24"/>
        </w:rPr>
        <w:t xml:space="preserve"> но в резултат не получават по-голяма автономия (</w:t>
      </w:r>
      <w:r w:rsidR="006337D0">
        <w:rPr>
          <w:rFonts w:ascii="Times New Roman" w:hAnsi="Times New Roman" w:cs="Times New Roman"/>
          <w:sz w:val="24"/>
          <w:szCs w:val="24"/>
          <w:lang w:val="en-US"/>
        </w:rPr>
        <w:t>Bellamy</w:t>
      </w:r>
      <w:r w:rsidR="006337D0" w:rsidRPr="006337D0">
        <w:rPr>
          <w:rFonts w:ascii="Times New Roman" w:hAnsi="Times New Roman" w:cs="Times New Roman"/>
          <w:sz w:val="24"/>
          <w:szCs w:val="24"/>
          <w:lang w:val="ru-RU"/>
        </w:rPr>
        <w:t xml:space="preserve"> 2003: 42</w:t>
      </w:r>
      <w:r w:rsidR="006337D0">
        <w:rPr>
          <w:rFonts w:ascii="Times New Roman" w:hAnsi="Times New Roman" w:cs="Times New Roman"/>
          <w:sz w:val="24"/>
          <w:szCs w:val="24"/>
        </w:rPr>
        <w:t>)</w:t>
      </w:r>
      <w:r w:rsidR="005D440A">
        <w:rPr>
          <w:rFonts w:ascii="Times New Roman" w:hAnsi="Times New Roman" w:cs="Times New Roman"/>
          <w:sz w:val="24"/>
          <w:szCs w:val="24"/>
        </w:rPr>
        <w:t xml:space="preserve">. </w:t>
      </w:r>
      <w:r w:rsidR="00556C73">
        <w:rPr>
          <w:rFonts w:ascii="Times New Roman" w:hAnsi="Times New Roman" w:cs="Times New Roman"/>
          <w:sz w:val="24"/>
          <w:szCs w:val="24"/>
        </w:rPr>
        <w:t>Междувременно в Хърватия културните движения като илиризма на Людевит Гай и югославизма на монсеньор Щросмайер</w:t>
      </w:r>
      <w:r w:rsidR="00371B27">
        <w:rPr>
          <w:rFonts w:ascii="Times New Roman" w:hAnsi="Times New Roman" w:cs="Times New Roman"/>
          <w:sz w:val="24"/>
          <w:szCs w:val="24"/>
        </w:rPr>
        <w:t>,</w:t>
      </w:r>
      <w:r w:rsidR="00556C73">
        <w:rPr>
          <w:rFonts w:ascii="Times New Roman" w:hAnsi="Times New Roman" w:cs="Times New Roman"/>
          <w:sz w:val="24"/>
          <w:szCs w:val="24"/>
        </w:rPr>
        <w:t xml:space="preserve"> позволяват постигането на известно сближаване между хърватите и останалите южни славяни, олицетворение на което е създаването на стандартен сърбохърватски език, доста близък както до литературния сръбски, така и до литературния хърватски, но </w:t>
      </w:r>
      <w:r w:rsidR="004E33AA">
        <w:rPr>
          <w:rFonts w:ascii="Times New Roman" w:hAnsi="Times New Roman" w:cs="Times New Roman"/>
          <w:sz w:val="24"/>
          <w:szCs w:val="24"/>
        </w:rPr>
        <w:t>налице е и друга тенденция</w:t>
      </w:r>
      <w:r w:rsidR="00371B27">
        <w:rPr>
          <w:rFonts w:ascii="Times New Roman" w:hAnsi="Times New Roman" w:cs="Times New Roman"/>
          <w:sz w:val="24"/>
          <w:szCs w:val="24"/>
        </w:rPr>
        <w:t>,</w:t>
      </w:r>
      <w:r w:rsidR="004E33AA">
        <w:rPr>
          <w:rFonts w:ascii="Times New Roman" w:hAnsi="Times New Roman" w:cs="Times New Roman"/>
          <w:sz w:val="24"/>
          <w:szCs w:val="24"/>
        </w:rPr>
        <w:t xml:space="preserve"> свързана със появата на движения като Дясната хърватска партия, основана през 1881 г., доказва</w:t>
      </w:r>
      <w:r w:rsidR="009F5C46">
        <w:rPr>
          <w:rFonts w:ascii="Times New Roman" w:hAnsi="Times New Roman" w:cs="Times New Roman"/>
          <w:sz w:val="24"/>
          <w:szCs w:val="24"/>
        </w:rPr>
        <w:t>ща</w:t>
      </w:r>
      <w:r w:rsidR="004E33AA">
        <w:rPr>
          <w:rFonts w:ascii="Times New Roman" w:hAnsi="Times New Roman" w:cs="Times New Roman"/>
          <w:sz w:val="24"/>
          <w:szCs w:val="24"/>
        </w:rPr>
        <w:t xml:space="preserve"> засилващия се хърватски национализъм</w:t>
      </w:r>
      <w:r w:rsidR="00371B27">
        <w:rPr>
          <w:rFonts w:ascii="Times New Roman" w:hAnsi="Times New Roman" w:cs="Times New Roman"/>
          <w:sz w:val="24"/>
          <w:szCs w:val="24"/>
        </w:rPr>
        <w:t>,</w:t>
      </w:r>
      <w:r w:rsidR="004E33AA">
        <w:rPr>
          <w:rFonts w:ascii="Times New Roman" w:hAnsi="Times New Roman" w:cs="Times New Roman"/>
          <w:sz w:val="24"/>
          <w:szCs w:val="24"/>
        </w:rPr>
        <w:t xml:space="preserve"> който е крайно подозрителен към сърбите и желае да остане в рамките на Австро-Унгария, надявайки се тя да се превърне в триединна монархия (Лакост 2005</w:t>
      </w:r>
      <w:r w:rsidR="004E33AA" w:rsidRPr="004E33AA">
        <w:rPr>
          <w:rFonts w:ascii="Times New Roman" w:hAnsi="Times New Roman" w:cs="Times New Roman"/>
          <w:sz w:val="24"/>
          <w:szCs w:val="24"/>
          <w:lang w:val="ru-RU"/>
        </w:rPr>
        <w:t>: 663</w:t>
      </w:r>
      <w:r w:rsidR="004E33AA">
        <w:rPr>
          <w:rFonts w:ascii="Times New Roman" w:hAnsi="Times New Roman" w:cs="Times New Roman"/>
          <w:sz w:val="24"/>
          <w:szCs w:val="24"/>
        </w:rPr>
        <w:t xml:space="preserve">). </w:t>
      </w:r>
    </w:p>
    <w:p w:rsidR="008E7AC0" w:rsidRDefault="008D33C3" w:rsidP="001F3B7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Първата световна война </w:t>
      </w:r>
      <w:r w:rsidR="003C06BB">
        <w:rPr>
          <w:rFonts w:ascii="Times New Roman" w:hAnsi="Times New Roman" w:cs="Times New Roman"/>
          <w:sz w:val="24"/>
          <w:szCs w:val="24"/>
        </w:rPr>
        <w:t>влиза в ролята на</w:t>
      </w:r>
      <w:r>
        <w:rPr>
          <w:rFonts w:ascii="Times New Roman" w:hAnsi="Times New Roman" w:cs="Times New Roman"/>
          <w:sz w:val="24"/>
          <w:szCs w:val="24"/>
        </w:rPr>
        <w:t xml:space="preserve"> катализатор за частичното възстановяване на независимостта на Хърватия</w:t>
      </w:r>
      <w:r w:rsidR="003C09B7">
        <w:rPr>
          <w:rFonts w:ascii="Times New Roman" w:hAnsi="Times New Roman" w:cs="Times New Roman"/>
          <w:sz w:val="24"/>
          <w:szCs w:val="24"/>
        </w:rPr>
        <w:t>,</w:t>
      </w:r>
      <w:r>
        <w:rPr>
          <w:rFonts w:ascii="Times New Roman" w:hAnsi="Times New Roman" w:cs="Times New Roman"/>
          <w:sz w:val="24"/>
          <w:szCs w:val="24"/>
        </w:rPr>
        <w:t xml:space="preserve"> като събитията от октомври-декември 1918 г. завършили със създаването на Кралството на сърби, хървати и словенци</w:t>
      </w:r>
      <w:r w:rsidR="003C09B7">
        <w:rPr>
          <w:rFonts w:ascii="Times New Roman" w:hAnsi="Times New Roman" w:cs="Times New Roman"/>
          <w:sz w:val="24"/>
          <w:szCs w:val="24"/>
        </w:rPr>
        <w:t>,</w:t>
      </w:r>
      <w:r>
        <w:rPr>
          <w:rFonts w:ascii="Times New Roman" w:hAnsi="Times New Roman" w:cs="Times New Roman"/>
          <w:sz w:val="24"/>
          <w:szCs w:val="24"/>
        </w:rPr>
        <w:t xml:space="preserve"> се оказват решаващи за </w:t>
      </w:r>
      <w:r w:rsidR="00F64C11">
        <w:rPr>
          <w:rFonts w:ascii="Times New Roman" w:hAnsi="Times New Roman" w:cs="Times New Roman"/>
          <w:sz w:val="24"/>
          <w:szCs w:val="24"/>
        </w:rPr>
        <w:t xml:space="preserve">новият баланс на силите в тази част на региона Междинна Европа. </w:t>
      </w:r>
      <w:r w:rsidR="0017022C">
        <w:rPr>
          <w:rFonts w:ascii="Times New Roman" w:hAnsi="Times New Roman" w:cs="Times New Roman"/>
          <w:sz w:val="24"/>
          <w:szCs w:val="24"/>
        </w:rPr>
        <w:t>В рамките на току-що формиралото се държавно образувание сърбите и хърватите се явяват най-многобройни</w:t>
      </w:r>
      <w:r w:rsidR="003C09B7">
        <w:rPr>
          <w:rFonts w:ascii="Times New Roman" w:hAnsi="Times New Roman" w:cs="Times New Roman"/>
          <w:sz w:val="24"/>
          <w:szCs w:val="24"/>
        </w:rPr>
        <w:t>,</w:t>
      </w:r>
      <w:r w:rsidR="0017022C">
        <w:rPr>
          <w:rFonts w:ascii="Times New Roman" w:hAnsi="Times New Roman" w:cs="Times New Roman"/>
          <w:sz w:val="24"/>
          <w:szCs w:val="24"/>
        </w:rPr>
        <w:t xml:space="preserve"> поради което и отношенията между тях се превръщат в основния</w:t>
      </w:r>
      <w:r w:rsidR="005F0CD6">
        <w:rPr>
          <w:rFonts w:ascii="Times New Roman" w:hAnsi="Times New Roman" w:cs="Times New Roman"/>
          <w:sz w:val="24"/>
          <w:szCs w:val="24"/>
        </w:rPr>
        <w:t>т</w:t>
      </w:r>
      <w:r w:rsidR="0017022C">
        <w:rPr>
          <w:rFonts w:ascii="Times New Roman" w:hAnsi="Times New Roman" w:cs="Times New Roman"/>
          <w:sz w:val="24"/>
          <w:szCs w:val="24"/>
        </w:rPr>
        <w:t xml:space="preserve"> фактор</w:t>
      </w:r>
      <w:r w:rsidR="003C09B7">
        <w:rPr>
          <w:rFonts w:ascii="Times New Roman" w:hAnsi="Times New Roman" w:cs="Times New Roman"/>
          <w:sz w:val="24"/>
          <w:szCs w:val="24"/>
        </w:rPr>
        <w:t>,</w:t>
      </w:r>
      <w:r w:rsidR="0017022C">
        <w:rPr>
          <w:rFonts w:ascii="Times New Roman" w:hAnsi="Times New Roman" w:cs="Times New Roman"/>
          <w:sz w:val="24"/>
          <w:szCs w:val="24"/>
        </w:rPr>
        <w:t xml:space="preserve"> от който зависи неговата стабилност. </w:t>
      </w:r>
      <w:r w:rsidR="005F0CD6">
        <w:rPr>
          <w:rFonts w:ascii="Times New Roman" w:hAnsi="Times New Roman" w:cs="Times New Roman"/>
          <w:sz w:val="24"/>
          <w:szCs w:val="24"/>
        </w:rPr>
        <w:t>КСХС обхваща територия</w:t>
      </w:r>
      <w:r w:rsidR="003C09B7">
        <w:rPr>
          <w:rFonts w:ascii="Times New Roman" w:hAnsi="Times New Roman" w:cs="Times New Roman"/>
          <w:sz w:val="24"/>
          <w:szCs w:val="24"/>
        </w:rPr>
        <w:t>,</w:t>
      </w:r>
      <w:r w:rsidR="005F0CD6">
        <w:rPr>
          <w:rFonts w:ascii="Times New Roman" w:hAnsi="Times New Roman" w:cs="Times New Roman"/>
          <w:sz w:val="24"/>
          <w:szCs w:val="24"/>
        </w:rPr>
        <w:t xml:space="preserve"> която не е била под единно управление от </w:t>
      </w:r>
      <w:r w:rsidR="005F0CD6">
        <w:rPr>
          <w:rFonts w:ascii="Times New Roman" w:hAnsi="Times New Roman" w:cs="Times New Roman"/>
          <w:sz w:val="24"/>
          <w:szCs w:val="24"/>
          <w:lang w:val="en-US"/>
        </w:rPr>
        <w:t>IV</w:t>
      </w:r>
      <w:r w:rsidR="005F0CD6" w:rsidRPr="005F0CD6">
        <w:rPr>
          <w:rFonts w:ascii="Times New Roman" w:hAnsi="Times New Roman" w:cs="Times New Roman"/>
          <w:sz w:val="24"/>
          <w:szCs w:val="24"/>
          <w:lang w:val="ru-RU"/>
        </w:rPr>
        <w:t xml:space="preserve"> </w:t>
      </w:r>
      <w:r w:rsidR="005F0CD6">
        <w:rPr>
          <w:rFonts w:ascii="Times New Roman" w:hAnsi="Times New Roman" w:cs="Times New Roman"/>
          <w:sz w:val="24"/>
          <w:szCs w:val="24"/>
        </w:rPr>
        <w:t xml:space="preserve">век </w:t>
      </w:r>
      <w:r w:rsidR="00AA7186">
        <w:rPr>
          <w:rFonts w:ascii="Times New Roman" w:hAnsi="Times New Roman" w:cs="Times New Roman"/>
          <w:sz w:val="24"/>
          <w:szCs w:val="24"/>
        </w:rPr>
        <w:t>и под една или друга форма първоначално осигурява известни предимства за хърватите</w:t>
      </w:r>
      <w:r w:rsidR="003C09B7">
        <w:rPr>
          <w:rFonts w:ascii="Times New Roman" w:hAnsi="Times New Roman" w:cs="Times New Roman"/>
          <w:sz w:val="24"/>
          <w:szCs w:val="24"/>
        </w:rPr>
        <w:t>,</w:t>
      </w:r>
      <w:r w:rsidR="00AA7186">
        <w:rPr>
          <w:rFonts w:ascii="Times New Roman" w:hAnsi="Times New Roman" w:cs="Times New Roman"/>
          <w:sz w:val="24"/>
          <w:szCs w:val="24"/>
        </w:rPr>
        <w:t xml:space="preserve"> тъй като самото </w:t>
      </w:r>
      <w:r w:rsidR="003C06BB">
        <w:rPr>
          <w:rFonts w:ascii="Times New Roman" w:hAnsi="Times New Roman" w:cs="Times New Roman"/>
          <w:sz w:val="24"/>
          <w:szCs w:val="24"/>
        </w:rPr>
        <w:t xml:space="preserve">съществуване на новото кралство се оказва достатъчно за </w:t>
      </w:r>
      <w:r w:rsidR="006A54A6">
        <w:rPr>
          <w:rFonts w:ascii="Times New Roman" w:hAnsi="Times New Roman" w:cs="Times New Roman"/>
          <w:sz w:val="24"/>
          <w:szCs w:val="24"/>
        </w:rPr>
        <w:t>ограничаването на способностите на Кралство Италия да реализира своите амбиции за териториално разширение към Далмация (</w:t>
      </w:r>
      <w:r w:rsidR="006A54A6">
        <w:rPr>
          <w:rFonts w:ascii="Times New Roman" w:hAnsi="Times New Roman" w:cs="Times New Roman"/>
          <w:sz w:val="24"/>
          <w:szCs w:val="24"/>
          <w:lang w:val="en-US"/>
        </w:rPr>
        <w:t>Goldstein</w:t>
      </w:r>
      <w:r w:rsidR="006A54A6" w:rsidRPr="006A54A6">
        <w:rPr>
          <w:rFonts w:ascii="Times New Roman" w:hAnsi="Times New Roman" w:cs="Times New Roman"/>
          <w:sz w:val="24"/>
          <w:szCs w:val="24"/>
          <w:lang w:val="ru-RU"/>
        </w:rPr>
        <w:t xml:space="preserve"> 2001: </w:t>
      </w:r>
      <w:r w:rsidR="006A54A6">
        <w:rPr>
          <w:rFonts w:ascii="Times New Roman" w:hAnsi="Times New Roman" w:cs="Times New Roman"/>
          <w:sz w:val="24"/>
          <w:szCs w:val="24"/>
        </w:rPr>
        <w:t xml:space="preserve">113). </w:t>
      </w:r>
    </w:p>
    <w:p w:rsidR="0018246C" w:rsidRDefault="0018246C" w:rsidP="001F3B7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220DE">
        <w:rPr>
          <w:rFonts w:ascii="Times New Roman" w:hAnsi="Times New Roman" w:cs="Times New Roman"/>
          <w:sz w:val="24"/>
          <w:szCs w:val="24"/>
        </w:rPr>
        <w:t xml:space="preserve">Външнополитическите усилия на </w:t>
      </w:r>
      <w:r w:rsidR="00B113C7">
        <w:rPr>
          <w:rFonts w:ascii="Times New Roman" w:hAnsi="Times New Roman" w:cs="Times New Roman"/>
          <w:sz w:val="24"/>
          <w:szCs w:val="24"/>
        </w:rPr>
        <w:t>КСХС (след 1929 г. Кралство Югославия)</w:t>
      </w:r>
      <w:r w:rsidR="003C09B7">
        <w:rPr>
          <w:rFonts w:ascii="Times New Roman" w:hAnsi="Times New Roman" w:cs="Times New Roman"/>
          <w:sz w:val="24"/>
          <w:szCs w:val="24"/>
        </w:rPr>
        <w:t>,</w:t>
      </w:r>
      <w:r w:rsidR="00B113C7">
        <w:rPr>
          <w:rFonts w:ascii="Times New Roman" w:hAnsi="Times New Roman" w:cs="Times New Roman"/>
          <w:sz w:val="24"/>
          <w:szCs w:val="24"/>
        </w:rPr>
        <w:t xml:space="preserve"> се фокусират върху </w:t>
      </w:r>
      <w:r w:rsidR="009928D4">
        <w:rPr>
          <w:rFonts w:ascii="Times New Roman" w:hAnsi="Times New Roman" w:cs="Times New Roman"/>
          <w:sz w:val="24"/>
          <w:szCs w:val="24"/>
        </w:rPr>
        <w:t>запазване на статуквото</w:t>
      </w:r>
      <w:r w:rsidR="005B5233">
        <w:rPr>
          <w:rFonts w:ascii="Times New Roman" w:hAnsi="Times New Roman" w:cs="Times New Roman"/>
          <w:sz w:val="24"/>
          <w:szCs w:val="24"/>
        </w:rPr>
        <w:t xml:space="preserve"> установило се сл</w:t>
      </w:r>
      <w:r w:rsidR="006822E0">
        <w:rPr>
          <w:rFonts w:ascii="Times New Roman" w:hAnsi="Times New Roman" w:cs="Times New Roman"/>
          <w:sz w:val="24"/>
          <w:szCs w:val="24"/>
        </w:rPr>
        <w:t>ед края на ПСВ и противопоставяне на ревизионистичните съседни държави (</w:t>
      </w:r>
      <w:r w:rsidR="001A7829">
        <w:rPr>
          <w:rFonts w:ascii="Times New Roman" w:hAnsi="Times New Roman" w:cs="Times New Roman"/>
          <w:sz w:val="24"/>
          <w:szCs w:val="24"/>
        </w:rPr>
        <w:t xml:space="preserve">Кралство </w:t>
      </w:r>
      <w:r w:rsidR="006822E0">
        <w:rPr>
          <w:rFonts w:ascii="Times New Roman" w:hAnsi="Times New Roman" w:cs="Times New Roman"/>
          <w:sz w:val="24"/>
          <w:szCs w:val="24"/>
        </w:rPr>
        <w:t xml:space="preserve">Унгария и </w:t>
      </w:r>
      <w:r w:rsidR="001A7829">
        <w:rPr>
          <w:rFonts w:ascii="Times New Roman" w:hAnsi="Times New Roman" w:cs="Times New Roman"/>
          <w:sz w:val="24"/>
          <w:szCs w:val="24"/>
        </w:rPr>
        <w:t xml:space="preserve">Царство </w:t>
      </w:r>
      <w:r w:rsidR="006822E0">
        <w:rPr>
          <w:rFonts w:ascii="Times New Roman" w:hAnsi="Times New Roman" w:cs="Times New Roman"/>
          <w:sz w:val="24"/>
          <w:szCs w:val="24"/>
        </w:rPr>
        <w:t>България)</w:t>
      </w:r>
      <w:r w:rsidR="003C09B7">
        <w:rPr>
          <w:rFonts w:ascii="Times New Roman" w:hAnsi="Times New Roman" w:cs="Times New Roman"/>
          <w:sz w:val="24"/>
          <w:szCs w:val="24"/>
        </w:rPr>
        <w:t>,</w:t>
      </w:r>
      <w:r w:rsidR="001A7829" w:rsidRPr="001A7829">
        <w:rPr>
          <w:rFonts w:ascii="Times New Roman" w:hAnsi="Times New Roman" w:cs="Times New Roman"/>
          <w:sz w:val="24"/>
          <w:szCs w:val="24"/>
          <w:lang w:val="ru-RU"/>
        </w:rPr>
        <w:t xml:space="preserve"> </w:t>
      </w:r>
      <w:r w:rsidR="001A7829">
        <w:rPr>
          <w:rFonts w:ascii="Times New Roman" w:hAnsi="Times New Roman" w:cs="Times New Roman"/>
          <w:sz w:val="24"/>
          <w:szCs w:val="24"/>
        </w:rPr>
        <w:t xml:space="preserve">както става ясно от включването му към Малката Антанта (1920 – 1921 г.) и Балканската Антанта (1934 г.). </w:t>
      </w:r>
      <w:r w:rsidR="00B269CA">
        <w:rPr>
          <w:rFonts w:ascii="Times New Roman" w:hAnsi="Times New Roman" w:cs="Times New Roman"/>
          <w:sz w:val="24"/>
          <w:szCs w:val="24"/>
        </w:rPr>
        <w:t xml:space="preserve">Във вътрешнополитически аспект обаче </w:t>
      </w:r>
      <w:r w:rsidR="00800FE9">
        <w:rPr>
          <w:rFonts w:ascii="Times New Roman" w:hAnsi="Times New Roman" w:cs="Times New Roman"/>
          <w:sz w:val="24"/>
          <w:szCs w:val="24"/>
        </w:rPr>
        <w:t>хърватите, чиито лидери, обречени най-често да бъдат в опозиция и да се подчиняват на централизъм, който не приемат, бързо загубват всичките си илюзии и започват да се страхуват от сръбска хегемония</w:t>
      </w:r>
      <w:r w:rsidR="003C09B7">
        <w:rPr>
          <w:rFonts w:ascii="Times New Roman" w:hAnsi="Times New Roman" w:cs="Times New Roman"/>
          <w:sz w:val="24"/>
          <w:szCs w:val="24"/>
        </w:rPr>
        <w:t>,</w:t>
      </w:r>
      <w:r w:rsidR="00800FE9">
        <w:rPr>
          <w:rFonts w:ascii="Times New Roman" w:hAnsi="Times New Roman" w:cs="Times New Roman"/>
          <w:sz w:val="24"/>
          <w:szCs w:val="24"/>
        </w:rPr>
        <w:t xml:space="preserve"> като в резултат </w:t>
      </w:r>
      <w:r w:rsidR="00F069FD">
        <w:rPr>
          <w:rFonts w:ascii="Times New Roman" w:hAnsi="Times New Roman" w:cs="Times New Roman"/>
          <w:sz w:val="24"/>
          <w:szCs w:val="24"/>
        </w:rPr>
        <w:t xml:space="preserve">в началото на 30-те години на </w:t>
      </w:r>
      <w:r w:rsidR="00F069FD">
        <w:rPr>
          <w:rFonts w:ascii="Times New Roman" w:hAnsi="Times New Roman" w:cs="Times New Roman"/>
          <w:sz w:val="24"/>
          <w:szCs w:val="24"/>
          <w:lang w:val="en-US"/>
        </w:rPr>
        <w:t>XX</w:t>
      </w:r>
      <w:r w:rsidR="00F069FD" w:rsidRPr="00F069FD">
        <w:rPr>
          <w:rFonts w:ascii="Times New Roman" w:hAnsi="Times New Roman" w:cs="Times New Roman"/>
          <w:sz w:val="24"/>
          <w:szCs w:val="24"/>
          <w:lang w:val="ru-RU"/>
        </w:rPr>
        <w:t xml:space="preserve"> </w:t>
      </w:r>
      <w:r w:rsidR="00F069FD">
        <w:rPr>
          <w:rFonts w:ascii="Times New Roman" w:hAnsi="Times New Roman" w:cs="Times New Roman"/>
          <w:sz w:val="24"/>
          <w:szCs w:val="24"/>
        </w:rPr>
        <w:t>век Анте Павелич създава националистическото движение на усташите (Лакост 2005</w:t>
      </w:r>
      <w:r w:rsidR="00F069FD" w:rsidRPr="00F069FD">
        <w:rPr>
          <w:rFonts w:ascii="Times New Roman" w:hAnsi="Times New Roman" w:cs="Times New Roman"/>
          <w:sz w:val="24"/>
          <w:szCs w:val="24"/>
          <w:lang w:val="ru-RU"/>
        </w:rPr>
        <w:t xml:space="preserve">: </w:t>
      </w:r>
      <w:r w:rsidR="00F069FD">
        <w:rPr>
          <w:rFonts w:ascii="Times New Roman" w:hAnsi="Times New Roman" w:cs="Times New Roman"/>
          <w:sz w:val="24"/>
          <w:szCs w:val="24"/>
        </w:rPr>
        <w:t xml:space="preserve">663). </w:t>
      </w:r>
    </w:p>
    <w:p w:rsidR="00957C0A" w:rsidRDefault="009E014E" w:rsidP="001F3B74">
      <w:pPr>
        <w:spacing w:line="360" w:lineRule="auto"/>
        <w:jc w:val="both"/>
        <w:rPr>
          <w:rFonts w:ascii="Times New Roman" w:hAnsi="Times New Roman" w:cs="Times New Roman"/>
          <w:sz w:val="24"/>
          <w:szCs w:val="24"/>
        </w:rPr>
      </w:pPr>
      <w:r>
        <w:rPr>
          <w:rFonts w:ascii="Times New Roman" w:hAnsi="Times New Roman" w:cs="Times New Roman"/>
          <w:sz w:val="24"/>
          <w:szCs w:val="24"/>
        </w:rPr>
        <w:tab/>
        <w:t>Павелич търси подкрепа от Царство България</w:t>
      </w:r>
      <w:r w:rsidR="003C09B7">
        <w:rPr>
          <w:rFonts w:ascii="Times New Roman" w:hAnsi="Times New Roman" w:cs="Times New Roman"/>
          <w:sz w:val="24"/>
          <w:szCs w:val="24"/>
        </w:rPr>
        <w:t>,</w:t>
      </w:r>
      <w:r>
        <w:rPr>
          <w:rFonts w:ascii="Times New Roman" w:hAnsi="Times New Roman" w:cs="Times New Roman"/>
          <w:sz w:val="24"/>
          <w:szCs w:val="24"/>
        </w:rPr>
        <w:t xml:space="preserve"> но състоянието на баланса на силите не позволява на София да защитава по-активно своите интереси срещу Кралство Югославия и поради тази причина той се обръща към </w:t>
      </w:r>
      <w:r w:rsidR="00EF12F7">
        <w:rPr>
          <w:rFonts w:ascii="Times New Roman" w:hAnsi="Times New Roman" w:cs="Times New Roman"/>
          <w:sz w:val="24"/>
          <w:szCs w:val="24"/>
        </w:rPr>
        <w:t>българската организация ВМРО</w:t>
      </w:r>
      <w:r w:rsidR="003C09B7">
        <w:rPr>
          <w:rFonts w:ascii="Times New Roman" w:hAnsi="Times New Roman" w:cs="Times New Roman"/>
          <w:sz w:val="24"/>
          <w:szCs w:val="24"/>
        </w:rPr>
        <w:t>,</w:t>
      </w:r>
      <w:r w:rsidR="00EF12F7">
        <w:rPr>
          <w:rFonts w:ascii="Times New Roman" w:hAnsi="Times New Roman" w:cs="Times New Roman"/>
          <w:sz w:val="24"/>
          <w:szCs w:val="24"/>
        </w:rPr>
        <w:t xml:space="preserve"> настоява</w:t>
      </w:r>
      <w:r w:rsidR="009F383A">
        <w:rPr>
          <w:rFonts w:ascii="Times New Roman" w:hAnsi="Times New Roman" w:cs="Times New Roman"/>
          <w:sz w:val="24"/>
          <w:szCs w:val="24"/>
        </w:rPr>
        <w:t>ща</w:t>
      </w:r>
      <w:r w:rsidR="00EF12F7">
        <w:rPr>
          <w:rFonts w:ascii="Times New Roman" w:hAnsi="Times New Roman" w:cs="Times New Roman"/>
          <w:sz w:val="24"/>
          <w:szCs w:val="24"/>
        </w:rPr>
        <w:t xml:space="preserve"> за незабавно отхвърляне на господството на Белград над Вардарска Македония</w:t>
      </w:r>
      <w:r w:rsidR="002824F7">
        <w:rPr>
          <w:rFonts w:ascii="Times New Roman" w:hAnsi="Times New Roman" w:cs="Times New Roman"/>
          <w:sz w:val="24"/>
          <w:szCs w:val="24"/>
        </w:rPr>
        <w:t xml:space="preserve"> и която сле</w:t>
      </w:r>
      <w:r w:rsidR="009F383A">
        <w:rPr>
          <w:rFonts w:ascii="Times New Roman" w:hAnsi="Times New Roman" w:cs="Times New Roman"/>
          <w:sz w:val="24"/>
          <w:szCs w:val="24"/>
        </w:rPr>
        <w:t xml:space="preserve">д преврата </w:t>
      </w:r>
      <w:r w:rsidR="00ED407F">
        <w:rPr>
          <w:rFonts w:ascii="Times New Roman" w:hAnsi="Times New Roman" w:cs="Times New Roman"/>
          <w:sz w:val="24"/>
          <w:szCs w:val="24"/>
        </w:rPr>
        <w:t xml:space="preserve">в България </w:t>
      </w:r>
      <w:r w:rsidR="009F383A">
        <w:rPr>
          <w:rFonts w:ascii="Times New Roman" w:hAnsi="Times New Roman" w:cs="Times New Roman"/>
          <w:sz w:val="24"/>
          <w:szCs w:val="24"/>
        </w:rPr>
        <w:t>от 19 май 1934 г. е подложена на гонения от страна на новото управление</w:t>
      </w:r>
      <w:r w:rsidR="003C09B7">
        <w:rPr>
          <w:rFonts w:ascii="Times New Roman" w:hAnsi="Times New Roman" w:cs="Times New Roman"/>
          <w:sz w:val="24"/>
          <w:szCs w:val="24"/>
        </w:rPr>
        <w:t>,</w:t>
      </w:r>
      <w:r w:rsidR="009F383A">
        <w:rPr>
          <w:rFonts w:ascii="Times New Roman" w:hAnsi="Times New Roman" w:cs="Times New Roman"/>
          <w:sz w:val="24"/>
          <w:szCs w:val="24"/>
        </w:rPr>
        <w:t xml:space="preserve"> което </w:t>
      </w:r>
      <w:r w:rsidR="004C6D64">
        <w:rPr>
          <w:rFonts w:ascii="Times New Roman" w:hAnsi="Times New Roman" w:cs="Times New Roman"/>
          <w:sz w:val="24"/>
          <w:szCs w:val="24"/>
        </w:rPr>
        <w:t xml:space="preserve">до голяма степен </w:t>
      </w:r>
      <w:r w:rsidR="003A3494" w:rsidRPr="003A3494">
        <w:rPr>
          <w:rFonts w:ascii="Times New Roman" w:hAnsi="Times New Roman" w:cs="Times New Roman"/>
          <w:sz w:val="24"/>
          <w:szCs w:val="24"/>
        </w:rPr>
        <w:t xml:space="preserve">е принудено </w:t>
      </w:r>
      <w:r w:rsidR="004C6D64">
        <w:rPr>
          <w:rFonts w:ascii="Times New Roman" w:hAnsi="Times New Roman" w:cs="Times New Roman"/>
          <w:sz w:val="24"/>
          <w:szCs w:val="24"/>
        </w:rPr>
        <w:t>от външнополитическата ситуация да</w:t>
      </w:r>
      <w:r w:rsidR="009F383A">
        <w:rPr>
          <w:rFonts w:ascii="Times New Roman" w:hAnsi="Times New Roman" w:cs="Times New Roman"/>
          <w:sz w:val="24"/>
          <w:szCs w:val="24"/>
        </w:rPr>
        <w:t xml:space="preserve"> </w:t>
      </w:r>
      <w:r w:rsidR="003A3494">
        <w:rPr>
          <w:rFonts w:ascii="Times New Roman" w:hAnsi="Times New Roman" w:cs="Times New Roman"/>
          <w:sz w:val="24"/>
          <w:szCs w:val="24"/>
        </w:rPr>
        <w:t>осъществи тези действия</w:t>
      </w:r>
      <w:r w:rsidR="003C09B7">
        <w:rPr>
          <w:rFonts w:ascii="Times New Roman" w:hAnsi="Times New Roman" w:cs="Times New Roman"/>
          <w:sz w:val="24"/>
          <w:szCs w:val="24"/>
        </w:rPr>
        <w:t>,</w:t>
      </w:r>
      <w:r w:rsidR="003A3494">
        <w:rPr>
          <w:rFonts w:ascii="Times New Roman" w:hAnsi="Times New Roman" w:cs="Times New Roman"/>
          <w:sz w:val="24"/>
          <w:szCs w:val="24"/>
        </w:rPr>
        <w:t xml:space="preserve"> за да </w:t>
      </w:r>
      <w:r w:rsidR="009F383A">
        <w:rPr>
          <w:rFonts w:ascii="Times New Roman" w:hAnsi="Times New Roman" w:cs="Times New Roman"/>
          <w:sz w:val="24"/>
          <w:szCs w:val="24"/>
        </w:rPr>
        <w:t xml:space="preserve">подобри отношенията </w:t>
      </w:r>
      <w:r w:rsidR="004C6D64">
        <w:rPr>
          <w:rFonts w:ascii="Times New Roman" w:hAnsi="Times New Roman" w:cs="Times New Roman"/>
          <w:sz w:val="24"/>
          <w:szCs w:val="24"/>
        </w:rPr>
        <w:t xml:space="preserve">си </w:t>
      </w:r>
      <w:r w:rsidR="009F383A">
        <w:rPr>
          <w:rFonts w:ascii="Times New Roman" w:hAnsi="Times New Roman" w:cs="Times New Roman"/>
          <w:sz w:val="24"/>
          <w:szCs w:val="24"/>
        </w:rPr>
        <w:t>с Югославия</w:t>
      </w:r>
      <w:r w:rsidR="00AD3446">
        <w:rPr>
          <w:rFonts w:ascii="Times New Roman" w:hAnsi="Times New Roman" w:cs="Times New Roman"/>
          <w:sz w:val="24"/>
          <w:szCs w:val="24"/>
        </w:rPr>
        <w:t xml:space="preserve"> (</w:t>
      </w:r>
      <w:r w:rsidR="00AD3446">
        <w:rPr>
          <w:rFonts w:ascii="Times New Roman" w:hAnsi="Times New Roman" w:cs="Times New Roman"/>
          <w:sz w:val="24"/>
          <w:szCs w:val="24"/>
          <w:lang w:val="en-US"/>
        </w:rPr>
        <w:t>McCormick</w:t>
      </w:r>
      <w:r w:rsidR="00AD3446" w:rsidRPr="00AD3446">
        <w:rPr>
          <w:rFonts w:ascii="Times New Roman" w:hAnsi="Times New Roman" w:cs="Times New Roman"/>
          <w:sz w:val="24"/>
          <w:szCs w:val="24"/>
          <w:lang w:val="ru-RU"/>
        </w:rPr>
        <w:t xml:space="preserve"> </w:t>
      </w:r>
      <w:r w:rsidR="00092816">
        <w:rPr>
          <w:rFonts w:ascii="Times New Roman" w:hAnsi="Times New Roman" w:cs="Times New Roman"/>
          <w:sz w:val="24"/>
          <w:szCs w:val="24"/>
          <w:lang w:val="ru-RU"/>
        </w:rPr>
        <w:t>2014</w:t>
      </w:r>
      <w:r w:rsidR="00AD3446" w:rsidRPr="00AD3446">
        <w:rPr>
          <w:rFonts w:ascii="Times New Roman" w:hAnsi="Times New Roman" w:cs="Times New Roman"/>
          <w:sz w:val="24"/>
          <w:szCs w:val="24"/>
          <w:lang w:val="ru-RU"/>
        </w:rPr>
        <w:t>:</w:t>
      </w:r>
      <w:r w:rsidR="007F42D1" w:rsidRPr="007F42D1">
        <w:rPr>
          <w:rFonts w:ascii="Times New Roman" w:hAnsi="Times New Roman" w:cs="Times New Roman"/>
          <w:sz w:val="24"/>
          <w:szCs w:val="24"/>
          <w:lang w:val="ru-RU"/>
        </w:rPr>
        <w:t xml:space="preserve"> </w:t>
      </w:r>
      <w:r w:rsidR="00AD3446" w:rsidRPr="00AD3446">
        <w:rPr>
          <w:rFonts w:ascii="Times New Roman" w:hAnsi="Times New Roman" w:cs="Times New Roman"/>
          <w:sz w:val="24"/>
          <w:szCs w:val="24"/>
          <w:lang w:val="ru-RU"/>
        </w:rPr>
        <w:t>14</w:t>
      </w:r>
      <w:r w:rsidR="00AD3446">
        <w:rPr>
          <w:rFonts w:ascii="Times New Roman" w:hAnsi="Times New Roman" w:cs="Times New Roman"/>
          <w:sz w:val="24"/>
          <w:szCs w:val="24"/>
        </w:rPr>
        <w:t>)</w:t>
      </w:r>
      <w:r w:rsidR="009F383A">
        <w:rPr>
          <w:rFonts w:ascii="Times New Roman" w:hAnsi="Times New Roman" w:cs="Times New Roman"/>
          <w:sz w:val="24"/>
          <w:szCs w:val="24"/>
        </w:rPr>
        <w:t xml:space="preserve">. </w:t>
      </w:r>
    </w:p>
    <w:p w:rsidR="009E014E" w:rsidRDefault="00BE3051" w:rsidP="00957C0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Ръководителят на ВМРО, Иван Михайлов, заедно с Павелич организира атентата срещу югославския крал Александър</w:t>
      </w:r>
      <w:r w:rsidR="007F42D1">
        <w:rPr>
          <w:rFonts w:ascii="Times New Roman" w:hAnsi="Times New Roman" w:cs="Times New Roman"/>
          <w:sz w:val="24"/>
          <w:szCs w:val="24"/>
        </w:rPr>
        <w:t xml:space="preserve"> </w:t>
      </w:r>
      <w:r w:rsidR="007F42D1">
        <w:rPr>
          <w:rFonts w:ascii="Times New Roman" w:hAnsi="Times New Roman" w:cs="Times New Roman"/>
          <w:sz w:val="24"/>
          <w:szCs w:val="24"/>
          <w:lang w:val="en-US"/>
        </w:rPr>
        <w:t>I</w:t>
      </w:r>
      <w:r w:rsidR="007F42D1" w:rsidRPr="007F42D1">
        <w:rPr>
          <w:rFonts w:ascii="Times New Roman" w:hAnsi="Times New Roman" w:cs="Times New Roman"/>
          <w:sz w:val="24"/>
          <w:szCs w:val="24"/>
          <w:lang w:val="ru-RU"/>
        </w:rPr>
        <w:t xml:space="preserve"> </w:t>
      </w:r>
      <w:r w:rsidR="007F42D1">
        <w:rPr>
          <w:rFonts w:ascii="Times New Roman" w:hAnsi="Times New Roman" w:cs="Times New Roman"/>
          <w:sz w:val="24"/>
          <w:szCs w:val="24"/>
        </w:rPr>
        <w:t>Караджорджевич</w:t>
      </w:r>
      <w:r>
        <w:rPr>
          <w:rFonts w:ascii="Times New Roman" w:hAnsi="Times New Roman" w:cs="Times New Roman"/>
          <w:sz w:val="24"/>
          <w:szCs w:val="24"/>
        </w:rPr>
        <w:t xml:space="preserve"> осъществен на 9 октомври 1934 г. в Марсилия от българския революционер Владимир Черноземски </w:t>
      </w:r>
      <w:r w:rsidR="007F42D1">
        <w:rPr>
          <w:rFonts w:ascii="Times New Roman" w:hAnsi="Times New Roman" w:cs="Times New Roman"/>
          <w:sz w:val="24"/>
          <w:szCs w:val="24"/>
        </w:rPr>
        <w:t>(</w:t>
      </w:r>
      <w:r w:rsidR="007F42D1">
        <w:rPr>
          <w:rFonts w:ascii="Times New Roman" w:hAnsi="Times New Roman" w:cs="Times New Roman"/>
          <w:sz w:val="24"/>
          <w:szCs w:val="24"/>
          <w:lang w:val="en-US"/>
        </w:rPr>
        <w:t>McCormick</w:t>
      </w:r>
      <w:r w:rsidR="007F42D1" w:rsidRPr="007F42D1">
        <w:rPr>
          <w:rFonts w:ascii="Times New Roman" w:hAnsi="Times New Roman" w:cs="Times New Roman"/>
          <w:sz w:val="24"/>
          <w:szCs w:val="24"/>
          <w:lang w:val="ru-RU"/>
        </w:rPr>
        <w:t xml:space="preserve"> </w:t>
      </w:r>
      <w:r w:rsidR="00092816">
        <w:rPr>
          <w:rFonts w:ascii="Times New Roman" w:hAnsi="Times New Roman" w:cs="Times New Roman"/>
          <w:sz w:val="24"/>
          <w:szCs w:val="24"/>
          <w:lang w:val="ru-RU"/>
        </w:rPr>
        <w:t>2014</w:t>
      </w:r>
      <w:r w:rsidR="007F42D1" w:rsidRPr="007F42D1">
        <w:rPr>
          <w:rFonts w:ascii="Times New Roman" w:hAnsi="Times New Roman" w:cs="Times New Roman"/>
          <w:sz w:val="24"/>
          <w:szCs w:val="24"/>
          <w:lang w:val="ru-RU"/>
        </w:rPr>
        <w:t>: 17</w:t>
      </w:r>
      <w:r w:rsidR="007F42D1">
        <w:rPr>
          <w:rFonts w:ascii="Times New Roman" w:hAnsi="Times New Roman" w:cs="Times New Roman"/>
          <w:sz w:val="24"/>
          <w:szCs w:val="24"/>
        </w:rPr>
        <w:t xml:space="preserve">). </w:t>
      </w:r>
      <w:r w:rsidR="00051B94">
        <w:rPr>
          <w:rFonts w:ascii="Times New Roman" w:hAnsi="Times New Roman" w:cs="Times New Roman"/>
          <w:sz w:val="24"/>
          <w:szCs w:val="24"/>
        </w:rPr>
        <w:t>Изборът на мястото на нападението също разкрива</w:t>
      </w:r>
      <w:r w:rsidR="003C09B7">
        <w:rPr>
          <w:rFonts w:ascii="Times New Roman" w:hAnsi="Times New Roman" w:cs="Times New Roman"/>
          <w:sz w:val="24"/>
          <w:szCs w:val="24"/>
        </w:rPr>
        <w:t>,</w:t>
      </w:r>
      <w:r w:rsidR="00051B94">
        <w:rPr>
          <w:rFonts w:ascii="Times New Roman" w:hAnsi="Times New Roman" w:cs="Times New Roman"/>
          <w:sz w:val="24"/>
          <w:szCs w:val="24"/>
        </w:rPr>
        <w:t xml:space="preserve"> че действията на ВМРО са </w:t>
      </w:r>
      <w:r w:rsidR="00051B94">
        <w:rPr>
          <w:rFonts w:ascii="Times New Roman" w:hAnsi="Times New Roman" w:cs="Times New Roman"/>
          <w:sz w:val="24"/>
          <w:szCs w:val="24"/>
        </w:rPr>
        <w:lastRenderedPageBreak/>
        <w:t>съобразени с интересите на Царство България</w:t>
      </w:r>
      <w:r w:rsidR="003C09B7">
        <w:rPr>
          <w:rFonts w:ascii="Times New Roman" w:hAnsi="Times New Roman" w:cs="Times New Roman"/>
          <w:sz w:val="24"/>
          <w:szCs w:val="24"/>
        </w:rPr>
        <w:t>,</w:t>
      </w:r>
      <w:r w:rsidR="00051B94">
        <w:rPr>
          <w:rFonts w:ascii="Times New Roman" w:hAnsi="Times New Roman" w:cs="Times New Roman"/>
          <w:sz w:val="24"/>
          <w:szCs w:val="24"/>
        </w:rPr>
        <w:t xml:space="preserve"> тъй като няколко седмици по-рано югославския крал е на посещение в София</w:t>
      </w:r>
      <w:r w:rsidR="003C09B7">
        <w:rPr>
          <w:rFonts w:ascii="Times New Roman" w:hAnsi="Times New Roman" w:cs="Times New Roman"/>
          <w:sz w:val="24"/>
          <w:szCs w:val="24"/>
        </w:rPr>
        <w:t>,</w:t>
      </w:r>
      <w:r w:rsidR="00051B94">
        <w:rPr>
          <w:rFonts w:ascii="Times New Roman" w:hAnsi="Times New Roman" w:cs="Times New Roman"/>
          <w:sz w:val="24"/>
          <w:szCs w:val="24"/>
        </w:rPr>
        <w:t xml:space="preserve"> при което вероятно извършването на убийството е щяло да бъде улеснено</w:t>
      </w:r>
      <w:r w:rsidR="003C09B7">
        <w:rPr>
          <w:rFonts w:ascii="Times New Roman" w:hAnsi="Times New Roman" w:cs="Times New Roman"/>
          <w:sz w:val="24"/>
          <w:szCs w:val="24"/>
        </w:rPr>
        <w:t>,</w:t>
      </w:r>
      <w:r w:rsidR="00051B94">
        <w:rPr>
          <w:rFonts w:ascii="Times New Roman" w:hAnsi="Times New Roman" w:cs="Times New Roman"/>
          <w:sz w:val="24"/>
          <w:szCs w:val="24"/>
        </w:rPr>
        <w:t xml:space="preserve"> </w:t>
      </w:r>
      <w:r w:rsidR="00957C0A">
        <w:rPr>
          <w:rFonts w:ascii="Times New Roman" w:hAnsi="Times New Roman" w:cs="Times New Roman"/>
          <w:sz w:val="24"/>
          <w:szCs w:val="24"/>
        </w:rPr>
        <w:t xml:space="preserve">но увеличаването на конфликтния потенциал между българската държава и Белград </w:t>
      </w:r>
      <w:r w:rsidR="00092816">
        <w:rPr>
          <w:rFonts w:ascii="Times New Roman" w:hAnsi="Times New Roman" w:cs="Times New Roman"/>
          <w:sz w:val="24"/>
          <w:szCs w:val="24"/>
        </w:rPr>
        <w:t>в този момент би представлявало значителен риск</w:t>
      </w:r>
      <w:r w:rsidR="0025054D">
        <w:rPr>
          <w:rFonts w:ascii="Times New Roman" w:hAnsi="Times New Roman" w:cs="Times New Roman"/>
          <w:sz w:val="24"/>
          <w:szCs w:val="24"/>
        </w:rPr>
        <w:t xml:space="preserve"> за първата</w:t>
      </w:r>
      <w:r w:rsidR="00092816">
        <w:rPr>
          <w:rFonts w:ascii="Times New Roman" w:hAnsi="Times New Roman" w:cs="Times New Roman"/>
          <w:sz w:val="24"/>
          <w:szCs w:val="24"/>
        </w:rPr>
        <w:t xml:space="preserve">. Горното </w:t>
      </w:r>
      <w:r w:rsidR="003C0FCC">
        <w:rPr>
          <w:rFonts w:ascii="Times New Roman" w:hAnsi="Times New Roman" w:cs="Times New Roman"/>
          <w:sz w:val="24"/>
          <w:szCs w:val="24"/>
        </w:rPr>
        <w:t>демонстрира</w:t>
      </w:r>
      <w:r w:rsidR="00092816">
        <w:rPr>
          <w:rFonts w:ascii="Times New Roman" w:hAnsi="Times New Roman" w:cs="Times New Roman"/>
          <w:sz w:val="24"/>
          <w:szCs w:val="24"/>
        </w:rPr>
        <w:t xml:space="preserve"> </w:t>
      </w:r>
      <w:r w:rsidR="0025054D">
        <w:rPr>
          <w:rFonts w:ascii="Times New Roman" w:hAnsi="Times New Roman" w:cs="Times New Roman"/>
          <w:sz w:val="24"/>
          <w:szCs w:val="24"/>
        </w:rPr>
        <w:t xml:space="preserve">доколко хърватите възприемат положението си в Кралство Югославия като </w:t>
      </w:r>
      <w:r w:rsidR="00FF0C55">
        <w:rPr>
          <w:rFonts w:ascii="Times New Roman" w:hAnsi="Times New Roman" w:cs="Times New Roman"/>
          <w:sz w:val="24"/>
          <w:szCs w:val="24"/>
        </w:rPr>
        <w:t>слабо различаващо се</w:t>
      </w:r>
      <w:r w:rsidR="005541E6">
        <w:rPr>
          <w:rFonts w:ascii="Times New Roman" w:hAnsi="Times New Roman" w:cs="Times New Roman"/>
          <w:sz w:val="24"/>
          <w:szCs w:val="24"/>
        </w:rPr>
        <w:t xml:space="preserve"> от </w:t>
      </w:r>
      <w:r w:rsidR="00FC4E8C">
        <w:rPr>
          <w:rFonts w:ascii="Times New Roman" w:hAnsi="Times New Roman" w:cs="Times New Roman"/>
          <w:sz w:val="24"/>
          <w:szCs w:val="24"/>
        </w:rPr>
        <w:t>периода в Австро-Унгария</w:t>
      </w:r>
      <w:r w:rsidR="003C09B7">
        <w:rPr>
          <w:rFonts w:ascii="Times New Roman" w:hAnsi="Times New Roman" w:cs="Times New Roman"/>
          <w:sz w:val="24"/>
          <w:szCs w:val="24"/>
        </w:rPr>
        <w:t>,</w:t>
      </w:r>
      <w:r w:rsidR="00FC4E8C">
        <w:rPr>
          <w:rFonts w:ascii="Times New Roman" w:hAnsi="Times New Roman" w:cs="Times New Roman"/>
          <w:sz w:val="24"/>
          <w:szCs w:val="24"/>
        </w:rPr>
        <w:t xml:space="preserve"> поради липсата на възможност за влияние върху външната политика и политиката на сигурност на страната. </w:t>
      </w:r>
    </w:p>
    <w:p w:rsidR="00FC4E8C" w:rsidRDefault="00575238" w:rsidP="00957C0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Окупацията на Югославия от силите на Третия райх през 1941 г. позволява създаването на т.нар. свободна държава Хърватия</w:t>
      </w:r>
      <w:r w:rsidR="00B37093">
        <w:rPr>
          <w:rFonts w:ascii="Times New Roman" w:hAnsi="Times New Roman" w:cs="Times New Roman"/>
          <w:sz w:val="24"/>
          <w:szCs w:val="24"/>
        </w:rPr>
        <w:t xml:space="preserve"> (</w:t>
      </w:r>
      <w:r w:rsidR="00B37093" w:rsidRPr="00B37093">
        <w:rPr>
          <w:rFonts w:ascii="Times New Roman" w:hAnsi="Times New Roman" w:cs="Times New Roman"/>
          <w:sz w:val="24"/>
          <w:szCs w:val="24"/>
          <w:lang w:val="hr-HR"/>
        </w:rPr>
        <w:t>Nezavisna Drzava Hrvatska</w:t>
      </w:r>
      <w:r w:rsidR="00B37093">
        <w:rPr>
          <w:rFonts w:ascii="Times New Roman" w:hAnsi="Times New Roman" w:cs="Times New Roman"/>
          <w:sz w:val="24"/>
          <w:szCs w:val="24"/>
        </w:rPr>
        <w:t>)</w:t>
      </w:r>
      <w:r>
        <w:rPr>
          <w:rFonts w:ascii="Times New Roman" w:hAnsi="Times New Roman" w:cs="Times New Roman"/>
          <w:sz w:val="24"/>
          <w:szCs w:val="24"/>
        </w:rPr>
        <w:t xml:space="preserve"> </w:t>
      </w:r>
      <w:r w:rsidR="00B37093">
        <w:rPr>
          <w:rFonts w:ascii="Times New Roman" w:hAnsi="Times New Roman" w:cs="Times New Roman"/>
          <w:sz w:val="24"/>
          <w:szCs w:val="24"/>
        </w:rPr>
        <w:t xml:space="preserve">представляваща сателит на Оста </w:t>
      </w:r>
      <w:r w:rsidR="00FF0C55">
        <w:rPr>
          <w:rFonts w:ascii="Times New Roman" w:hAnsi="Times New Roman" w:cs="Times New Roman"/>
          <w:sz w:val="24"/>
          <w:szCs w:val="24"/>
        </w:rPr>
        <w:t>и в чиито граници попада и територията</w:t>
      </w:r>
      <w:r w:rsidR="00C45B85">
        <w:rPr>
          <w:rFonts w:ascii="Times New Roman" w:hAnsi="Times New Roman" w:cs="Times New Roman"/>
          <w:sz w:val="24"/>
          <w:szCs w:val="24"/>
        </w:rPr>
        <w:t xml:space="preserve"> на днешна Босна и Херцеговина (Лакост 2005</w:t>
      </w:r>
      <w:r w:rsidR="00C45B85" w:rsidRPr="00C45B85">
        <w:rPr>
          <w:rFonts w:ascii="Times New Roman" w:hAnsi="Times New Roman" w:cs="Times New Roman"/>
          <w:sz w:val="24"/>
          <w:szCs w:val="24"/>
          <w:lang w:val="ru-RU"/>
        </w:rPr>
        <w:t>: 663</w:t>
      </w:r>
      <w:r w:rsidR="00C45B85">
        <w:rPr>
          <w:rFonts w:ascii="Times New Roman" w:hAnsi="Times New Roman" w:cs="Times New Roman"/>
          <w:sz w:val="24"/>
          <w:szCs w:val="24"/>
        </w:rPr>
        <w:t>)</w:t>
      </w:r>
      <w:r w:rsidR="00C45B85" w:rsidRPr="00C45B85">
        <w:rPr>
          <w:rFonts w:ascii="Times New Roman" w:hAnsi="Times New Roman" w:cs="Times New Roman"/>
          <w:sz w:val="24"/>
          <w:szCs w:val="24"/>
          <w:lang w:val="ru-RU"/>
        </w:rPr>
        <w:t xml:space="preserve">. </w:t>
      </w:r>
      <w:r w:rsidR="00A81076" w:rsidRPr="00A81076">
        <w:rPr>
          <w:rFonts w:ascii="Times New Roman" w:hAnsi="Times New Roman" w:cs="Times New Roman"/>
          <w:sz w:val="24"/>
          <w:szCs w:val="24"/>
        </w:rPr>
        <w:t xml:space="preserve">Начело на това политическо образувание застава Анте Павелич </w:t>
      </w:r>
      <w:r w:rsidR="006E5940">
        <w:rPr>
          <w:rFonts w:ascii="Times New Roman" w:hAnsi="Times New Roman" w:cs="Times New Roman"/>
          <w:sz w:val="24"/>
          <w:szCs w:val="24"/>
        </w:rPr>
        <w:t>като почти веднага започва процес на етническо п</w:t>
      </w:r>
      <w:r w:rsidR="003711C3">
        <w:rPr>
          <w:rFonts w:ascii="Times New Roman" w:hAnsi="Times New Roman" w:cs="Times New Roman"/>
          <w:sz w:val="24"/>
          <w:szCs w:val="24"/>
        </w:rPr>
        <w:t>рочистване</w:t>
      </w:r>
      <w:r w:rsidR="003C09B7">
        <w:rPr>
          <w:rFonts w:ascii="Times New Roman" w:hAnsi="Times New Roman" w:cs="Times New Roman"/>
          <w:sz w:val="24"/>
          <w:szCs w:val="24"/>
        </w:rPr>
        <w:t>,</w:t>
      </w:r>
      <w:r w:rsidR="003711C3">
        <w:rPr>
          <w:rFonts w:ascii="Times New Roman" w:hAnsi="Times New Roman" w:cs="Times New Roman"/>
          <w:sz w:val="24"/>
          <w:szCs w:val="24"/>
        </w:rPr>
        <w:t xml:space="preserve"> довел до смъртта на 300000 сърби и 36000 евреи (</w:t>
      </w:r>
      <w:r w:rsidR="003711C3">
        <w:rPr>
          <w:rFonts w:ascii="Times New Roman" w:hAnsi="Times New Roman" w:cs="Times New Roman"/>
          <w:sz w:val="24"/>
          <w:szCs w:val="24"/>
          <w:lang w:val="en-US"/>
        </w:rPr>
        <w:t>Bellamy</w:t>
      </w:r>
      <w:r w:rsidR="003711C3" w:rsidRPr="003711C3">
        <w:rPr>
          <w:rFonts w:ascii="Times New Roman" w:hAnsi="Times New Roman" w:cs="Times New Roman"/>
          <w:sz w:val="24"/>
          <w:szCs w:val="24"/>
          <w:lang w:val="ru-RU"/>
        </w:rPr>
        <w:t xml:space="preserve"> 2003: 54</w:t>
      </w:r>
      <w:r w:rsidR="003711C3">
        <w:rPr>
          <w:rFonts w:ascii="Times New Roman" w:hAnsi="Times New Roman" w:cs="Times New Roman"/>
          <w:sz w:val="24"/>
          <w:szCs w:val="24"/>
        </w:rPr>
        <w:t>)</w:t>
      </w:r>
      <w:r w:rsidR="001A52E3">
        <w:rPr>
          <w:rFonts w:ascii="Times New Roman" w:hAnsi="Times New Roman" w:cs="Times New Roman"/>
          <w:sz w:val="24"/>
          <w:szCs w:val="24"/>
        </w:rPr>
        <w:t xml:space="preserve">. Впоследствие </w:t>
      </w:r>
      <w:r w:rsidR="0069720B">
        <w:rPr>
          <w:rFonts w:ascii="Times New Roman" w:hAnsi="Times New Roman" w:cs="Times New Roman"/>
          <w:sz w:val="24"/>
          <w:szCs w:val="24"/>
        </w:rPr>
        <w:t>посоченото</w:t>
      </w:r>
      <w:r w:rsidR="001A52E3">
        <w:rPr>
          <w:rFonts w:ascii="Times New Roman" w:hAnsi="Times New Roman" w:cs="Times New Roman"/>
          <w:sz w:val="24"/>
          <w:szCs w:val="24"/>
        </w:rPr>
        <w:t xml:space="preserve"> историческо събити</w:t>
      </w:r>
      <w:r w:rsidR="00CF2863">
        <w:rPr>
          <w:rFonts w:ascii="Times New Roman" w:hAnsi="Times New Roman" w:cs="Times New Roman"/>
          <w:sz w:val="24"/>
          <w:szCs w:val="24"/>
        </w:rPr>
        <w:t>е</w:t>
      </w:r>
      <w:r w:rsidR="001A52E3">
        <w:rPr>
          <w:rFonts w:ascii="Times New Roman" w:hAnsi="Times New Roman" w:cs="Times New Roman"/>
          <w:sz w:val="24"/>
          <w:szCs w:val="24"/>
        </w:rPr>
        <w:t xml:space="preserve"> се явява </w:t>
      </w:r>
      <w:r w:rsidR="00CF2863">
        <w:rPr>
          <w:rFonts w:ascii="Times New Roman" w:hAnsi="Times New Roman" w:cs="Times New Roman"/>
          <w:sz w:val="24"/>
          <w:szCs w:val="24"/>
        </w:rPr>
        <w:t xml:space="preserve">допълнителен </w:t>
      </w:r>
      <w:r w:rsidR="001A52E3">
        <w:rPr>
          <w:rFonts w:ascii="Times New Roman" w:hAnsi="Times New Roman" w:cs="Times New Roman"/>
          <w:sz w:val="24"/>
          <w:szCs w:val="24"/>
        </w:rPr>
        <w:t xml:space="preserve">източник на враждебност между сърби и хървати през 90-те години </w:t>
      </w:r>
      <w:r w:rsidR="00CF2863">
        <w:rPr>
          <w:rFonts w:ascii="Times New Roman" w:hAnsi="Times New Roman" w:cs="Times New Roman"/>
          <w:sz w:val="24"/>
          <w:szCs w:val="24"/>
        </w:rPr>
        <w:t xml:space="preserve">на миналия век. </w:t>
      </w:r>
    </w:p>
    <w:p w:rsidR="003C0FCC" w:rsidRDefault="00544CD2" w:rsidP="00957C0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С края на Втората световна война хърватите отново губят своята </w:t>
      </w:r>
      <w:r w:rsidR="005725DE">
        <w:rPr>
          <w:rFonts w:ascii="Times New Roman" w:hAnsi="Times New Roman" w:cs="Times New Roman"/>
          <w:sz w:val="24"/>
          <w:szCs w:val="24"/>
        </w:rPr>
        <w:t>самостоятелност на международната сцена</w:t>
      </w:r>
      <w:r w:rsidR="00E42001">
        <w:rPr>
          <w:rFonts w:ascii="Times New Roman" w:hAnsi="Times New Roman" w:cs="Times New Roman"/>
          <w:sz w:val="24"/>
          <w:szCs w:val="24"/>
        </w:rPr>
        <w:t>,</w:t>
      </w:r>
      <w:r>
        <w:rPr>
          <w:rFonts w:ascii="Times New Roman" w:hAnsi="Times New Roman" w:cs="Times New Roman"/>
          <w:sz w:val="24"/>
          <w:szCs w:val="24"/>
        </w:rPr>
        <w:t xml:space="preserve"> като биват включени в рамките на Федеративна</w:t>
      </w:r>
      <w:r w:rsidR="005725DE">
        <w:rPr>
          <w:rFonts w:ascii="Times New Roman" w:hAnsi="Times New Roman" w:cs="Times New Roman"/>
          <w:sz w:val="24"/>
          <w:szCs w:val="24"/>
        </w:rPr>
        <w:t>та</w:t>
      </w:r>
      <w:r>
        <w:rPr>
          <w:rFonts w:ascii="Times New Roman" w:hAnsi="Times New Roman" w:cs="Times New Roman"/>
          <w:sz w:val="24"/>
          <w:szCs w:val="24"/>
        </w:rPr>
        <w:t xml:space="preserve"> народна република Югославия</w:t>
      </w:r>
      <w:r w:rsidR="005725DE">
        <w:rPr>
          <w:rFonts w:ascii="Times New Roman" w:hAnsi="Times New Roman" w:cs="Times New Roman"/>
          <w:sz w:val="24"/>
          <w:szCs w:val="24"/>
        </w:rPr>
        <w:t xml:space="preserve"> (след 1963 г. Социалистическа федеративна република Югославия)</w:t>
      </w:r>
      <w:r>
        <w:rPr>
          <w:rFonts w:ascii="Times New Roman" w:hAnsi="Times New Roman" w:cs="Times New Roman"/>
          <w:sz w:val="24"/>
          <w:szCs w:val="24"/>
        </w:rPr>
        <w:t xml:space="preserve">. </w:t>
      </w:r>
      <w:r w:rsidR="00B120C1">
        <w:rPr>
          <w:rFonts w:ascii="Times New Roman" w:hAnsi="Times New Roman" w:cs="Times New Roman"/>
          <w:sz w:val="24"/>
          <w:szCs w:val="24"/>
        </w:rPr>
        <w:t xml:space="preserve">Последвалото влошаване на отношенията между Белград и СССР в края на 40-те години на </w:t>
      </w:r>
      <w:r w:rsidR="00B120C1">
        <w:rPr>
          <w:rFonts w:ascii="Times New Roman" w:hAnsi="Times New Roman" w:cs="Times New Roman"/>
          <w:sz w:val="24"/>
          <w:szCs w:val="24"/>
          <w:lang w:val="en-US"/>
        </w:rPr>
        <w:t>XX</w:t>
      </w:r>
      <w:r w:rsidR="00B120C1" w:rsidRPr="00B120C1">
        <w:rPr>
          <w:rFonts w:ascii="Times New Roman" w:hAnsi="Times New Roman" w:cs="Times New Roman"/>
          <w:sz w:val="24"/>
          <w:szCs w:val="24"/>
          <w:lang w:val="ru-RU"/>
        </w:rPr>
        <w:t xml:space="preserve"> </w:t>
      </w:r>
      <w:r w:rsidR="00B120C1">
        <w:rPr>
          <w:rFonts w:ascii="Times New Roman" w:hAnsi="Times New Roman" w:cs="Times New Roman"/>
          <w:sz w:val="24"/>
          <w:szCs w:val="24"/>
        </w:rPr>
        <w:t>век (което беше по-подробно представено в предишната точка)</w:t>
      </w:r>
      <w:r w:rsidR="0057492B">
        <w:rPr>
          <w:rFonts w:ascii="Times New Roman" w:hAnsi="Times New Roman" w:cs="Times New Roman"/>
          <w:sz w:val="24"/>
          <w:szCs w:val="24"/>
        </w:rPr>
        <w:t>,</w:t>
      </w:r>
      <w:r w:rsidR="00B120C1">
        <w:rPr>
          <w:rFonts w:ascii="Times New Roman" w:hAnsi="Times New Roman" w:cs="Times New Roman"/>
          <w:sz w:val="24"/>
          <w:szCs w:val="24"/>
        </w:rPr>
        <w:t xml:space="preserve"> създава условията явяващи се предпоставка на подписания през 1953 г. </w:t>
      </w:r>
      <w:r w:rsidR="000E13C5">
        <w:rPr>
          <w:rFonts w:ascii="Times New Roman" w:hAnsi="Times New Roman" w:cs="Times New Roman"/>
          <w:sz w:val="24"/>
          <w:szCs w:val="24"/>
        </w:rPr>
        <w:t>Балкански пакт</w:t>
      </w:r>
      <w:r w:rsidR="0057492B">
        <w:rPr>
          <w:rFonts w:ascii="Times New Roman" w:hAnsi="Times New Roman" w:cs="Times New Roman"/>
          <w:sz w:val="24"/>
          <w:szCs w:val="24"/>
        </w:rPr>
        <w:t>,</w:t>
      </w:r>
      <w:r w:rsidR="000E13C5">
        <w:rPr>
          <w:rFonts w:ascii="Times New Roman" w:hAnsi="Times New Roman" w:cs="Times New Roman"/>
          <w:sz w:val="24"/>
          <w:szCs w:val="24"/>
        </w:rPr>
        <w:t xml:space="preserve"> обединяващ усилията на Гърция, Турция и Югославия срещу разпространяването на влиянието на СССР в Югоизточна Европа</w:t>
      </w:r>
      <w:r w:rsidR="00A70987" w:rsidRPr="00A70987">
        <w:rPr>
          <w:rFonts w:ascii="Times New Roman" w:hAnsi="Times New Roman" w:cs="Times New Roman"/>
          <w:sz w:val="24"/>
          <w:szCs w:val="24"/>
          <w:lang w:val="ru-RU"/>
        </w:rPr>
        <w:t xml:space="preserve"> </w:t>
      </w:r>
      <w:r w:rsidR="00A70987">
        <w:rPr>
          <w:rFonts w:ascii="Times New Roman" w:hAnsi="Times New Roman" w:cs="Times New Roman"/>
          <w:sz w:val="24"/>
          <w:szCs w:val="24"/>
        </w:rPr>
        <w:t>(Балкански пакт 1953)</w:t>
      </w:r>
      <w:r w:rsidR="000E13C5">
        <w:rPr>
          <w:rFonts w:ascii="Times New Roman" w:hAnsi="Times New Roman" w:cs="Times New Roman"/>
          <w:sz w:val="24"/>
          <w:szCs w:val="24"/>
        </w:rPr>
        <w:t xml:space="preserve">. </w:t>
      </w:r>
      <w:r w:rsidR="001A4624">
        <w:rPr>
          <w:rFonts w:ascii="Times New Roman" w:hAnsi="Times New Roman" w:cs="Times New Roman"/>
          <w:sz w:val="24"/>
          <w:szCs w:val="24"/>
        </w:rPr>
        <w:t>Този ход наред с политиката на необвързаност на Титова Югославия</w:t>
      </w:r>
      <w:r w:rsidR="0057492B">
        <w:rPr>
          <w:rFonts w:ascii="Times New Roman" w:hAnsi="Times New Roman" w:cs="Times New Roman"/>
          <w:sz w:val="24"/>
          <w:szCs w:val="24"/>
        </w:rPr>
        <w:t>,</w:t>
      </w:r>
      <w:r w:rsidR="001A4624">
        <w:rPr>
          <w:rFonts w:ascii="Times New Roman" w:hAnsi="Times New Roman" w:cs="Times New Roman"/>
          <w:sz w:val="24"/>
          <w:szCs w:val="24"/>
        </w:rPr>
        <w:t xml:space="preserve"> </w:t>
      </w:r>
      <w:r w:rsidR="00B14B25">
        <w:rPr>
          <w:rFonts w:ascii="Times New Roman" w:hAnsi="Times New Roman" w:cs="Times New Roman"/>
          <w:sz w:val="24"/>
          <w:szCs w:val="24"/>
        </w:rPr>
        <w:t>позволява на тази държава да реализира относително успешно своите интереси по време на Студената война</w:t>
      </w:r>
      <w:r w:rsidR="0057492B">
        <w:rPr>
          <w:rFonts w:ascii="Times New Roman" w:hAnsi="Times New Roman" w:cs="Times New Roman"/>
          <w:sz w:val="24"/>
          <w:szCs w:val="24"/>
        </w:rPr>
        <w:t>,</w:t>
      </w:r>
      <w:r w:rsidR="00B14B25">
        <w:rPr>
          <w:rFonts w:ascii="Times New Roman" w:hAnsi="Times New Roman" w:cs="Times New Roman"/>
          <w:sz w:val="24"/>
          <w:szCs w:val="24"/>
        </w:rPr>
        <w:t xml:space="preserve"> което по един или друг начин се отразява благоприятно и върху </w:t>
      </w:r>
      <w:r w:rsidR="00987996">
        <w:rPr>
          <w:rFonts w:ascii="Times New Roman" w:hAnsi="Times New Roman" w:cs="Times New Roman"/>
          <w:sz w:val="24"/>
          <w:szCs w:val="24"/>
        </w:rPr>
        <w:t xml:space="preserve">Социалистическа република Хърватия. </w:t>
      </w:r>
    </w:p>
    <w:p w:rsidR="00B874D6" w:rsidRDefault="0097554A" w:rsidP="00957C0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 периода на социализма </w:t>
      </w:r>
      <w:r w:rsidR="004E53EC">
        <w:rPr>
          <w:rFonts w:ascii="Times New Roman" w:hAnsi="Times New Roman" w:cs="Times New Roman"/>
          <w:sz w:val="24"/>
          <w:szCs w:val="24"/>
        </w:rPr>
        <w:t xml:space="preserve">хърватският </w:t>
      </w:r>
      <w:r w:rsidR="000A5056">
        <w:rPr>
          <w:rFonts w:ascii="Times New Roman" w:hAnsi="Times New Roman" w:cs="Times New Roman"/>
          <w:sz w:val="24"/>
          <w:szCs w:val="24"/>
        </w:rPr>
        <w:t>национализъм е потиснат подобно на останалите, но избива на повърхността по време на кризата през 1971 г., когато хърватското комунистическо ръководство дава гласност на възникналия на федерално ниво спор за разпределянето на средствата между републиките</w:t>
      </w:r>
      <w:r w:rsidR="0057492B">
        <w:rPr>
          <w:rFonts w:ascii="Times New Roman" w:hAnsi="Times New Roman" w:cs="Times New Roman"/>
          <w:sz w:val="24"/>
          <w:szCs w:val="24"/>
        </w:rPr>
        <w:t>,</w:t>
      </w:r>
      <w:r w:rsidR="000A5056">
        <w:rPr>
          <w:rFonts w:ascii="Times New Roman" w:hAnsi="Times New Roman" w:cs="Times New Roman"/>
          <w:sz w:val="24"/>
          <w:szCs w:val="24"/>
        </w:rPr>
        <w:t xml:space="preserve"> а медиите и културните организации скачат в защита на хърватските интереси и недоволството им преминава в </w:t>
      </w:r>
      <w:r w:rsidR="000A5056">
        <w:rPr>
          <w:rFonts w:ascii="Times New Roman" w:hAnsi="Times New Roman" w:cs="Times New Roman"/>
          <w:sz w:val="24"/>
          <w:szCs w:val="24"/>
        </w:rPr>
        <w:lastRenderedPageBreak/>
        <w:t>яростно изразяване на желанието за свободно гражданско общество (това е Загребската пролет)</w:t>
      </w:r>
      <w:r w:rsidR="000A5056" w:rsidRPr="000A5056">
        <w:rPr>
          <w:rFonts w:ascii="Times New Roman" w:hAnsi="Times New Roman" w:cs="Times New Roman"/>
          <w:sz w:val="24"/>
          <w:szCs w:val="24"/>
          <w:lang w:val="ru-RU"/>
        </w:rPr>
        <w:t xml:space="preserve">: </w:t>
      </w:r>
      <w:r w:rsidR="000A5056">
        <w:rPr>
          <w:rFonts w:ascii="Times New Roman" w:hAnsi="Times New Roman" w:cs="Times New Roman"/>
          <w:sz w:val="24"/>
          <w:szCs w:val="24"/>
          <w:lang w:val="ru-RU"/>
        </w:rPr>
        <w:t xml:space="preserve">демонстрации и стачки, </w:t>
      </w:r>
      <w:r w:rsidR="000A5056" w:rsidRPr="000A5056">
        <w:rPr>
          <w:rFonts w:ascii="Times New Roman" w:hAnsi="Times New Roman" w:cs="Times New Roman"/>
          <w:sz w:val="24"/>
          <w:szCs w:val="24"/>
        </w:rPr>
        <w:t>последвани</w:t>
      </w:r>
      <w:r w:rsidR="000A5056">
        <w:rPr>
          <w:rFonts w:ascii="Times New Roman" w:hAnsi="Times New Roman" w:cs="Times New Roman"/>
          <w:sz w:val="24"/>
          <w:szCs w:val="24"/>
        </w:rPr>
        <w:t xml:space="preserve"> от незабавни репресии и смяна на политическото ръководство (Лакост 2005</w:t>
      </w:r>
      <w:r w:rsidR="000A5056" w:rsidRPr="000A5056">
        <w:rPr>
          <w:rFonts w:ascii="Times New Roman" w:hAnsi="Times New Roman" w:cs="Times New Roman"/>
          <w:sz w:val="24"/>
          <w:szCs w:val="24"/>
          <w:lang w:val="ru-RU"/>
        </w:rPr>
        <w:t>: 664</w:t>
      </w:r>
      <w:r w:rsidR="000A5056">
        <w:rPr>
          <w:rFonts w:ascii="Times New Roman" w:hAnsi="Times New Roman" w:cs="Times New Roman"/>
          <w:sz w:val="24"/>
          <w:szCs w:val="24"/>
        </w:rPr>
        <w:t xml:space="preserve">). </w:t>
      </w:r>
      <w:r w:rsidR="003F6D71">
        <w:rPr>
          <w:rFonts w:ascii="Times New Roman" w:hAnsi="Times New Roman" w:cs="Times New Roman"/>
          <w:sz w:val="24"/>
          <w:szCs w:val="24"/>
        </w:rPr>
        <w:t>През 1980-те национализма в СР Хърватия се засилва до голяма степен в резултат на развитието на подобни процеси в СР Сърбия</w:t>
      </w:r>
      <w:r w:rsidR="00FC39EF">
        <w:rPr>
          <w:rFonts w:ascii="Times New Roman" w:hAnsi="Times New Roman" w:cs="Times New Roman"/>
          <w:sz w:val="24"/>
          <w:szCs w:val="24"/>
        </w:rPr>
        <w:t>,</w:t>
      </w:r>
      <w:r w:rsidR="003F6D71">
        <w:rPr>
          <w:rFonts w:ascii="Times New Roman" w:hAnsi="Times New Roman" w:cs="Times New Roman"/>
          <w:sz w:val="24"/>
          <w:szCs w:val="24"/>
        </w:rPr>
        <w:t xml:space="preserve"> които съпътстват увеличаващата се власт на Слободан Милошевич от 1986 г.</w:t>
      </w:r>
      <w:r w:rsidR="00FC39EF">
        <w:rPr>
          <w:rFonts w:ascii="Times New Roman" w:hAnsi="Times New Roman" w:cs="Times New Roman"/>
          <w:sz w:val="24"/>
          <w:szCs w:val="24"/>
        </w:rPr>
        <w:t>,</w:t>
      </w:r>
      <w:r w:rsidR="00CE61D3">
        <w:rPr>
          <w:rFonts w:ascii="Times New Roman" w:hAnsi="Times New Roman" w:cs="Times New Roman"/>
          <w:sz w:val="24"/>
          <w:szCs w:val="24"/>
        </w:rPr>
        <w:t xml:space="preserve"> което на свой ред </w:t>
      </w:r>
      <w:r w:rsidR="00D66125">
        <w:rPr>
          <w:rFonts w:ascii="Times New Roman" w:hAnsi="Times New Roman" w:cs="Times New Roman"/>
          <w:sz w:val="24"/>
          <w:szCs w:val="24"/>
        </w:rPr>
        <w:t xml:space="preserve">допринася политическите елити на Словения и Хърватия да възприемат възгледи за </w:t>
      </w:r>
      <w:r w:rsidR="004D114E">
        <w:rPr>
          <w:rFonts w:ascii="Times New Roman" w:hAnsi="Times New Roman" w:cs="Times New Roman"/>
          <w:sz w:val="24"/>
          <w:szCs w:val="24"/>
        </w:rPr>
        <w:t xml:space="preserve">допълнително </w:t>
      </w:r>
      <w:r w:rsidR="00D66125">
        <w:rPr>
          <w:rFonts w:ascii="Times New Roman" w:hAnsi="Times New Roman" w:cs="Times New Roman"/>
          <w:sz w:val="24"/>
          <w:szCs w:val="24"/>
        </w:rPr>
        <w:t>децентрализиране на федеративната република</w:t>
      </w:r>
      <w:r w:rsidR="00FC39EF">
        <w:rPr>
          <w:rFonts w:ascii="Times New Roman" w:hAnsi="Times New Roman" w:cs="Times New Roman"/>
          <w:sz w:val="24"/>
          <w:szCs w:val="24"/>
        </w:rPr>
        <w:t>,</w:t>
      </w:r>
      <w:r w:rsidR="00D66125">
        <w:rPr>
          <w:rFonts w:ascii="Times New Roman" w:hAnsi="Times New Roman" w:cs="Times New Roman"/>
          <w:sz w:val="24"/>
          <w:szCs w:val="24"/>
        </w:rPr>
        <w:t xml:space="preserve"> които влизат в противоречие с идеите на Милошевич за утвърждаване на централната власт</w:t>
      </w:r>
      <w:r w:rsidR="003F6D71">
        <w:rPr>
          <w:rFonts w:ascii="Times New Roman" w:hAnsi="Times New Roman" w:cs="Times New Roman"/>
          <w:sz w:val="24"/>
          <w:szCs w:val="24"/>
        </w:rPr>
        <w:t xml:space="preserve"> </w:t>
      </w:r>
      <w:r w:rsidR="00886EA3">
        <w:rPr>
          <w:rFonts w:ascii="Times New Roman" w:hAnsi="Times New Roman" w:cs="Times New Roman"/>
          <w:sz w:val="24"/>
          <w:szCs w:val="24"/>
        </w:rPr>
        <w:t>(</w:t>
      </w:r>
      <w:r w:rsidR="004D114E">
        <w:rPr>
          <w:rFonts w:ascii="Times New Roman" w:hAnsi="Times New Roman" w:cs="Times New Roman"/>
          <w:sz w:val="24"/>
          <w:szCs w:val="24"/>
          <w:lang w:val="en-US"/>
        </w:rPr>
        <w:t>Petricusic</w:t>
      </w:r>
      <w:r w:rsidR="004D114E">
        <w:rPr>
          <w:rFonts w:ascii="Times New Roman" w:hAnsi="Times New Roman" w:cs="Times New Roman"/>
          <w:sz w:val="24"/>
          <w:szCs w:val="24"/>
          <w:lang w:val="ru-RU"/>
        </w:rPr>
        <w:t xml:space="preserve">, </w:t>
      </w:r>
      <w:r w:rsidR="004D114E">
        <w:rPr>
          <w:rFonts w:ascii="Times New Roman" w:hAnsi="Times New Roman" w:cs="Times New Roman"/>
          <w:sz w:val="24"/>
          <w:szCs w:val="24"/>
          <w:lang w:val="en-US"/>
        </w:rPr>
        <w:t>Zagar</w:t>
      </w:r>
      <w:r w:rsidR="004D114E" w:rsidRPr="004D114E">
        <w:rPr>
          <w:rFonts w:ascii="Times New Roman" w:hAnsi="Times New Roman" w:cs="Times New Roman"/>
          <w:sz w:val="24"/>
          <w:szCs w:val="24"/>
          <w:lang w:val="ru-RU"/>
        </w:rPr>
        <w:t xml:space="preserve"> 2007: 6-7</w:t>
      </w:r>
      <w:r w:rsidR="00886EA3">
        <w:rPr>
          <w:rFonts w:ascii="Times New Roman" w:hAnsi="Times New Roman" w:cs="Times New Roman"/>
          <w:sz w:val="24"/>
          <w:szCs w:val="24"/>
        </w:rPr>
        <w:t xml:space="preserve">). </w:t>
      </w:r>
    </w:p>
    <w:p w:rsidR="00C32211" w:rsidRDefault="00C32211" w:rsidP="00957C0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Гореизложеното </w:t>
      </w:r>
      <w:r w:rsidR="0048332C">
        <w:rPr>
          <w:rFonts w:ascii="Times New Roman" w:hAnsi="Times New Roman" w:cs="Times New Roman"/>
          <w:sz w:val="24"/>
          <w:szCs w:val="24"/>
        </w:rPr>
        <w:t>отразява повишаващия се конфликтен потенциал в рамките на СФРЮ</w:t>
      </w:r>
      <w:r w:rsidR="00FC39EF">
        <w:rPr>
          <w:rFonts w:ascii="Times New Roman" w:hAnsi="Times New Roman" w:cs="Times New Roman"/>
          <w:sz w:val="24"/>
          <w:szCs w:val="24"/>
        </w:rPr>
        <w:t>,</w:t>
      </w:r>
      <w:r w:rsidR="0048332C">
        <w:rPr>
          <w:rFonts w:ascii="Times New Roman" w:hAnsi="Times New Roman" w:cs="Times New Roman"/>
          <w:sz w:val="24"/>
          <w:szCs w:val="24"/>
        </w:rPr>
        <w:t xml:space="preserve"> произлизащ най-вече от стремежа на хърватите за политическа и икономическа самостоятелност и нежеланието им да се съобразяват с интересите на Белград</w:t>
      </w:r>
      <w:r w:rsidR="00FC39EF">
        <w:rPr>
          <w:rFonts w:ascii="Times New Roman" w:hAnsi="Times New Roman" w:cs="Times New Roman"/>
          <w:sz w:val="24"/>
          <w:szCs w:val="24"/>
        </w:rPr>
        <w:t>,</w:t>
      </w:r>
      <w:r w:rsidR="0048332C">
        <w:rPr>
          <w:rFonts w:ascii="Times New Roman" w:hAnsi="Times New Roman" w:cs="Times New Roman"/>
          <w:sz w:val="24"/>
          <w:szCs w:val="24"/>
        </w:rPr>
        <w:t xml:space="preserve"> </w:t>
      </w:r>
      <w:r w:rsidR="00611A04">
        <w:rPr>
          <w:rFonts w:ascii="Times New Roman" w:hAnsi="Times New Roman" w:cs="Times New Roman"/>
          <w:sz w:val="24"/>
          <w:szCs w:val="24"/>
        </w:rPr>
        <w:t xml:space="preserve">преследващи единствено запазване на сръбското влияние във федерацията. </w:t>
      </w:r>
    </w:p>
    <w:p w:rsidR="00762176" w:rsidRDefault="00762176" w:rsidP="00762176">
      <w:pPr>
        <w:spacing w:line="360" w:lineRule="auto"/>
        <w:jc w:val="both"/>
        <w:rPr>
          <w:rFonts w:ascii="Times New Roman" w:hAnsi="Times New Roman" w:cs="Times New Roman"/>
          <w:sz w:val="24"/>
          <w:szCs w:val="24"/>
        </w:rPr>
      </w:pPr>
    </w:p>
    <w:p w:rsidR="00762176" w:rsidRDefault="00485234" w:rsidP="00762176">
      <w:pPr>
        <w:spacing w:line="360" w:lineRule="auto"/>
        <w:jc w:val="both"/>
        <w:rPr>
          <w:rFonts w:ascii="Times New Roman" w:hAnsi="Times New Roman" w:cs="Times New Roman"/>
          <w:b/>
          <w:sz w:val="24"/>
          <w:szCs w:val="24"/>
        </w:rPr>
      </w:pPr>
      <w:r w:rsidRPr="00485234">
        <w:rPr>
          <w:rFonts w:ascii="Times New Roman" w:hAnsi="Times New Roman" w:cs="Times New Roman"/>
          <w:b/>
          <w:sz w:val="24"/>
          <w:szCs w:val="24"/>
        </w:rPr>
        <w:t xml:space="preserve">2.1.14 </w:t>
      </w:r>
      <w:r w:rsidR="00B17569">
        <w:rPr>
          <w:rFonts w:ascii="Times New Roman" w:hAnsi="Times New Roman" w:cs="Times New Roman"/>
          <w:b/>
          <w:sz w:val="24"/>
          <w:szCs w:val="24"/>
        </w:rPr>
        <w:t>Федерална р</w:t>
      </w:r>
      <w:r w:rsidRPr="00485234">
        <w:rPr>
          <w:rFonts w:ascii="Times New Roman" w:hAnsi="Times New Roman" w:cs="Times New Roman"/>
          <w:b/>
          <w:sz w:val="24"/>
          <w:szCs w:val="24"/>
        </w:rPr>
        <w:t xml:space="preserve">епублика Босна и Херцеговина </w:t>
      </w:r>
    </w:p>
    <w:p w:rsidR="00485234" w:rsidRDefault="00485234"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42E3C">
        <w:rPr>
          <w:rFonts w:ascii="Times New Roman" w:hAnsi="Times New Roman" w:cs="Times New Roman"/>
          <w:sz w:val="24"/>
          <w:szCs w:val="24"/>
        </w:rPr>
        <w:t xml:space="preserve">Процеса на държавно формиране на този участник следва да се свърже с миграцията на славянски племена в периода </w:t>
      </w:r>
      <w:r w:rsidR="00F42E3C">
        <w:rPr>
          <w:rFonts w:ascii="Times New Roman" w:hAnsi="Times New Roman" w:cs="Times New Roman"/>
          <w:sz w:val="24"/>
          <w:szCs w:val="24"/>
          <w:lang w:val="en-US"/>
        </w:rPr>
        <w:t>VI</w:t>
      </w:r>
      <w:r w:rsidR="00F42E3C" w:rsidRPr="00F42E3C">
        <w:rPr>
          <w:rFonts w:ascii="Times New Roman" w:hAnsi="Times New Roman" w:cs="Times New Roman"/>
          <w:sz w:val="24"/>
          <w:szCs w:val="24"/>
          <w:lang w:val="ru-RU"/>
        </w:rPr>
        <w:t xml:space="preserve"> – </w:t>
      </w:r>
      <w:r w:rsidR="00F42E3C">
        <w:rPr>
          <w:rFonts w:ascii="Times New Roman" w:hAnsi="Times New Roman" w:cs="Times New Roman"/>
          <w:sz w:val="24"/>
          <w:szCs w:val="24"/>
          <w:lang w:val="en-US"/>
        </w:rPr>
        <w:t>VII</w:t>
      </w:r>
      <w:r w:rsidR="00F42E3C" w:rsidRPr="00F42E3C">
        <w:rPr>
          <w:rFonts w:ascii="Times New Roman" w:hAnsi="Times New Roman" w:cs="Times New Roman"/>
          <w:sz w:val="24"/>
          <w:szCs w:val="24"/>
          <w:lang w:val="ru-RU"/>
        </w:rPr>
        <w:t xml:space="preserve"> </w:t>
      </w:r>
      <w:r w:rsidR="00F42E3C">
        <w:rPr>
          <w:rFonts w:ascii="Times New Roman" w:hAnsi="Times New Roman" w:cs="Times New Roman"/>
          <w:sz w:val="24"/>
          <w:szCs w:val="24"/>
        </w:rPr>
        <w:t>век</w:t>
      </w:r>
      <w:r w:rsidR="00CC4BC6">
        <w:rPr>
          <w:rFonts w:ascii="Times New Roman" w:hAnsi="Times New Roman" w:cs="Times New Roman"/>
          <w:sz w:val="24"/>
          <w:szCs w:val="24"/>
        </w:rPr>
        <w:t>,</w:t>
      </w:r>
      <w:r w:rsidR="00F42E3C">
        <w:rPr>
          <w:rFonts w:ascii="Times New Roman" w:hAnsi="Times New Roman" w:cs="Times New Roman"/>
          <w:sz w:val="24"/>
          <w:szCs w:val="24"/>
        </w:rPr>
        <w:t xml:space="preserve"> които до 620 г. са заселили по-голямата част от територията на днешна България, Сърбия и Босна и Херцеговина</w:t>
      </w:r>
      <w:r w:rsidR="001F74F7" w:rsidRPr="001F74F7">
        <w:rPr>
          <w:rFonts w:ascii="Times New Roman" w:hAnsi="Times New Roman" w:cs="Times New Roman"/>
          <w:sz w:val="24"/>
          <w:szCs w:val="24"/>
          <w:lang w:val="ru-RU"/>
        </w:rPr>
        <w:t xml:space="preserve"> </w:t>
      </w:r>
      <w:r w:rsidR="001F74F7">
        <w:rPr>
          <w:rFonts w:ascii="Times New Roman" w:hAnsi="Times New Roman" w:cs="Times New Roman"/>
          <w:sz w:val="24"/>
          <w:szCs w:val="24"/>
        </w:rPr>
        <w:t>(</w:t>
      </w:r>
      <w:r w:rsidR="001F74F7">
        <w:rPr>
          <w:rFonts w:ascii="Times New Roman" w:hAnsi="Times New Roman" w:cs="Times New Roman"/>
          <w:sz w:val="24"/>
          <w:szCs w:val="24"/>
          <w:lang w:val="en-US"/>
        </w:rPr>
        <w:t>Malcolm</w:t>
      </w:r>
      <w:r w:rsidR="001F74F7" w:rsidRPr="001F74F7">
        <w:rPr>
          <w:rFonts w:ascii="Times New Roman" w:hAnsi="Times New Roman" w:cs="Times New Roman"/>
          <w:sz w:val="24"/>
          <w:szCs w:val="24"/>
          <w:lang w:val="ru-RU"/>
        </w:rPr>
        <w:t xml:space="preserve"> </w:t>
      </w:r>
      <w:r w:rsidR="006751C4" w:rsidRPr="006751C4">
        <w:rPr>
          <w:rFonts w:ascii="Times New Roman" w:hAnsi="Times New Roman" w:cs="Times New Roman"/>
          <w:sz w:val="24"/>
          <w:szCs w:val="24"/>
          <w:lang w:val="ru-RU"/>
        </w:rPr>
        <w:t>2002</w:t>
      </w:r>
      <w:r w:rsidR="001F74F7" w:rsidRPr="001F74F7">
        <w:rPr>
          <w:rFonts w:ascii="Times New Roman" w:hAnsi="Times New Roman" w:cs="Times New Roman"/>
          <w:sz w:val="24"/>
          <w:szCs w:val="24"/>
          <w:lang w:val="ru-RU"/>
        </w:rPr>
        <w:t>: 6</w:t>
      </w:r>
      <w:r w:rsidR="001F74F7">
        <w:rPr>
          <w:rFonts w:ascii="Times New Roman" w:hAnsi="Times New Roman" w:cs="Times New Roman"/>
          <w:sz w:val="24"/>
          <w:szCs w:val="24"/>
        </w:rPr>
        <w:t>)</w:t>
      </w:r>
      <w:r w:rsidR="00F42E3C">
        <w:rPr>
          <w:rFonts w:ascii="Times New Roman" w:hAnsi="Times New Roman" w:cs="Times New Roman"/>
          <w:sz w:val="24"/>
          <w:szCs w:val="24"/>
        </w:rPr>
        <w:t xml:space="preserve">. </w:t>
      </w:r>
      <w:r w:rsidR="00DF484B">
        <w:rPr>
          <w:rFonts w:ascii="Times New Roman" w:hAnsi="Times New Roman" w:cs="Times New Roman"/>
          <w:sz w:val="24"/>
          <w:szCs w:val="24"/>
        </w:rPr>
        <w:t>Първите политически образувания</w:t>
      </w:r>
      <w:r w:rsidR="002A031B">
        <w:rPr>
          <w:rFonts w:ascii="Times New Roman" w:hAnsi="Times New Roman" w:cs="Times New Roman"/>
          <w:sz w:val="24"/>
          <w:szCs w:val="24"/>
        </w:rPr>
        <w:t>,</w:t>
      </w:r>
      <w:r w:rsidR="00DF484B">
        <w:rPr>
          <w:rFonts w:ascii="Times New Roman" w:hAnsi="Times New Roman" w:cs="Times New Roman"/>
          <w:sz w:val="24"/>
          <w:szCs w:val="24"/>
        </w:rPr>
        <w:t xml:space="preserve"> които се появяват в границите на настоящата босненска държава</w:t>
      </w:r>
      <w:r w:rsidR="002A031B">
        <w:rPr>
          <w:rFonts w:ascii="Times New Roman" w:hAnsi="Times New Roman" w:cs="Times New Roman"/>
          <w:sz w:val="24"/>
          <w:szCs w:val="24"/>
        </w:rPr>
        <w:t>,</w:t>
      </w:r>
      <w:r w:rsidR="00DF484B">
        <w:rPr>
          <w:rFonts w:ascii="Times New Roman" w:hAnsi="Times New Roman" w:cs="Times New Roman"/>
          <w:sz w:val="24"/>
          <w:szCs w:val="24"/>
        </w:rPr>
        <w:t xml:space="preserve"> са т.нар. Захълмие</w:t>
      </w:r>
      <w:r w:rsidR="002A031B">
        <w:rPr>
          <w:rFonts w:ascii="Times New Roman" w:hAnsi="Times New Roman" w:cs="Times New Roman"/>
          <w:sz w:val="24"/>
          <w:szCs w:val="24"/>
        </w:rPr>
        <w:t>,</w:t>
      </w:r>
      <w:r w:rsidR="00DF484B">
        <w:rPr>
          <w:rFonts w:ascii="Times New Roman" w:hAnsi="Times New Roman" w:cs="Times New Roman"/>
          <w:sz w:val="24"/>
          <w:szCs w:val="24"/>
        </w:rPr>
        <w:t xml:space="preserve"> което обхваща </w:t>
      </w:r>
      <w:r w:rsidR="00203BA6">
        <w:rPr>
          <w:rFonts w:ascii="Times New Roman" w:hAnsi="Times New Roman" w:cs="Times New Roman"/>
          <w:sz w:val="24"/>
          <w:szCs w:val="24"/>
        </w:rPr>
        <w:t>земите на Херцеговина</w:t>
      </w:r>
      <w:r w:rsidR="002A031B">
        <w:rPr>
          <w:rFonts w:ascii="Times New Roman" w:hAnsi="Times New Roman" w:cs="Times New Roman"/>
          <w:sz w:val="24"/>
          <w:szCs w:val="24"/>
        </w:rPr>
        <w:t>,</w:t>
      </w:r>
      <w:r w:rsidR="00203BA6">
        <w:rPr>
          <w:rFonts w:ascii="Times New Roman" w:hAnsi="Times New Roman" w:cs="Times New Roman"/>
          <w:sz w:val="24"/>
          <w:szCs w:val="24"/>
        </w:rPr>
        <w:t xml:space="preserve"> а </w:t>
      </w:r>
      <w:r w:rsidR="00BD158B">
        <w:rPr>
          <w:rFonts w:ascii="Times New Roman" w:hAnsi="Times New Roman" w:cs="Times New Roman"/>
          <w:sz w:val="24"/>
          <w:szCs w:val="24"/>
        </w:rPr>
        <w:t xml:space="preserve">Босна се споменава </w:t>
      </w:r>
      <w:r w:rsidR="00FA209F">
        <w:rPr>
          <w:rFonts w:ascii="Times New Roman" w:hAnsi="Times New Roman" w:cs="Times New Roman"/>
          <w:sz w:val="24"/>
          <w:szCs w:val="24"/>
        </w:rPr>
        <w:t xml:space="preserve">за първи път </w:t>
      </w:r>
      <w:r w:rsidR="00BD158B">
        <w:rPr>
          <w:rFonts w:ascii="Times New Roman" w:hAnsi="Times New Roman" w:cs="Times New Roman"/>
          <w:sz w:val="24"/>
          <w:szCs w:val="24"/>
        </w:rPr>
        <w:t xml:space="preserve">като географски обособена област през </w:t>
      </w:r>
      <w:r w:rsidR="00BD158B">
        <w:rPr>
          <w:rFonts w:ascii="Times New Roman" w:hAnsi="Times New Roman" w:cs="Times New Roman"/>
          <w:sz w:val="24"/>
          <w:szCs w:val="24"/>
          <w:lang w:val="en-US"/>
        </w:rPr>
        <w:t>X</w:t>
      </w:r>
      <w:r w:rsidR="00BD158B" w:rsidRPr="00BD158B">
        <w:rPr>
          <w:rFonts w:ascii="Times New Roman" w:hAnsi="Times New Roman" w:cs="Times New Roman"/>
          <w:sz w:val="24"/>
          <w:szCs w:val="24"/>
          <w:lang w:val="ru-RU"/>
        </w:rPr>
        <w:t xml:space="preserve"> </w:t>
      </w:r>
      <w:r w:rsidR="00BD158B">
        <w:rPr>
          <w:rFonts w:ascii="Times New Roman" w:hAnsi="Times New Roman" w:cs="Times New Roman"/>
          <w:sz w:val="24"/>
          <w:szCs w:val="24"/>
        </w:rPr>
        <w:t>век във византийски източници</w:t>
      </w:r>
      <w:r w:rsidR="00FA209F">
        <w:rPr>
          <w:rFonts w:ascii="Times New Roman" w:hAnsi="Times New Roman" w:cs="Times New Roman"/>
          <w:sz w:val="24"/>
          <w:szCs w:val="24"/>
        </w:rPr>
        <w:t xml:space="preserve"> (</w:t>
      </w:r>
      <w:r w:rsidR="00FA209F">
        <w:rPr>
          <w:rFonts w:ascii="Times New Roman" w:hAnsi="Times New Roman" w:cs="Times New Roman"/>
          <w:sz w:val="24"/>
          <w:szCs w:val="24"/>
          <w:lang w:val="en-US"/>
        </w:rPr>
        <w:t>Carmichael</w:t>
      </w:r>
      <w:r w:rsidR="00FA209F" w:rsidRPr="00FA209F">
        <w:rPr>
          <w:rFonts w:ascii="Times New Roman" w:hAnsi="Times New Roman" w:cs="Times New Roman"/>
          <w:sz w:val="24"/>
          <w:szCs w:val="24"/>
          <w:lang w:val="ru-RU"/>
        </w:rPr>
        <w:t xml:space="preserve"> 2015: 11</w:t>
      </w:r>
      <w:r w:rsidR="00FA209F">
        <w:rPr>
          <w:rFonts w:ascii="Times New Roman" w:hAnsi="Times New Roman" w:cs="Times New Roman"/>
          <w:sz w:val="24"/>
          <w:szCs w:val="24"/>
        </w:rPr>
        <w:t>)</w:t>
      </w:r>
      <w:r w:rsidR="00BD158B">
        <w:rPr>
          <w:rFonts w:ascii="Times New Roman" w:hAnsi="Times New Roman" w:cs="Times New Roman"/>
          <w:sz w:val="24"/>
          <w:szCs w:val="24"/>
        </w:rPr>
        <w:t xml:space="preserve">. </w:t>
      </w:r>
      <w:r w:rsidR="00FA209F">
        <w:rPr>
          <w:rFonts w:ascii="Times New Roman" w:hAnsi="Times New Roman" w:cs="Times New Roman"/>
          <w:sz w:val="24"/>
          <w:szCs w:val="24"/>
        </w:rPr>
        <w:t>Въпреки това</w:t>
      </w:r>
      <w:r w:rsidR="002A031B">
        <w:rPr>
          <w:rFonts w:ascii="Times New Roman" w:hAnsi="Times New Roman" w:cs="Times New Roman"/>
          <w:sz w:val="24"/>
          <w:szCs w:val="24"/>
        </w:rPr>
        <w:t>,</w:t>
      </w:r>
      <w:r w:rsidR="00FA209F">
        <w:rPr>
          <w:rFonts w:ascii="Times New Roman" w:hAnsi="Times New Roman" w:cs="Times New Roman"/>
          <w:sz w:val="24"/>
          <w:szCs w:val="24"/>
        </w:rPr>
        <w:t xml:space="preserve"> </w:t>
      </w:r>
      <w:r w:rsidR="00C93E24">
        <w:rPr>
          <w:rFonts w:ascii="Times New Roman" w:hAnsi="Times New Roman" w:cs="Times New Roman"/>
          <w:sz w:val="24"/>
          <w:szCs w:val="24"/>
        </w:rPr>
        <w:t xml:space="preserve">действителното създаване на </w:t>
      </w:r>
      <w:r w:rsidR="00B43547">
        <w:rPr>
          <w:rFonts w:ascii="Times New Roman" w:hAnsi="Times New Roman" w:cs="Times New Roman"/>
          <w:sz w:val="24"/>
          <w:szCs w:val="24"/>
        </w:rPr>
        <w:t xml:space="preserve">държавност настъпва едва през </w:t>
      </w:r>
      <w:r w:rsidR="00B43547">
        <w:rPr>
          <w:rFonts w:ascii="Times New Roman" w:hAnsi="Times New Roman" w:cs="Times New Roman"/>
          <w:sz w:val="24"/>
          <w:szCs w:val="24"/>
          <w:lang w:val="en-US"/>
        </w:rPr>
        <w:t>XII</w:t>
      </w:r>
      <w:r w:rsidR="00B43547" w:rsidRPr="00B43547">
        <w:rPr>
          <w:rFonts w:ascii="Times New Roman" w:hAnsi="Times New Roman" w:cs="Times New Roman"/>
          <w:sz w:val="24"/>
          <w:szCs w:val="24"/>
          <w:lang w:val="ru-RU"/>
        </w:rPr>
        <w:t xml:space="preserve"> </w:t>
      </w:r>
      <w:r w:rsidR="00B43547">
        <w:rPr>
          <w:rFonts w:ascii="Times New Roman" w:hAnsi="Times New Roman" w:cs="Times New Roman"/>
          <w:sz w:val="24"/>
          <w:szCs w:val="24"/>
        </w:rPr>
        <w:t>век</w:t>
      </w:r>
      <w:r w:rsidR="002A031B">
        <w:rPr>
          <w:rFonts w:ascii="Times New Roman" w:hAnsi="Times New Roman" w:cs="Times New Roman"/>
          <w:sz w:val="24"/>
          <w:szCs w:val="24"/>
        </w:rPr>
        <w:t>,</w:t>
      </w:r>
      <w:r w:rsidR="00B43547">
        <w:rPr>
          <w:rFonts w:ascii="Times New Roman" w:hAnsi="Times New Roman" w:cs="Times New Roman"/>
          <w:sz w:val="24"/>
          <w:szCs w:val="24"/>
        </w:rPr>
        <w:t xml:space="preserve"> когато се </w:t>
      </w:r>
      <w:r w:rsidR="00774D28">
        <w:rPr>
          <w:rFonts w:ascii="Times New Roman" w:hAnsi="Times New Roman" w:cs="Times New Roman"/>
          <w:sz w:val="24"/>
          <w:szCs w:val="24"/>
        </w:rPr>
        <w:t xml:space="preserve">формира </w:t>
      </w:r>
      <w:r w:rsidR="007B6E2E">
        <w:rPr>
          <w:rFonts w:ascii="Times New Roman" w:hAnsi="Times New Roman" w:cs="Times New Roman"/>
          <w:sz w:val="24"/>
          <w:szCs w:val="24"/>
        </w:rPr>
        <w:t>Босненската бановина</w:t>
      </w:r>
      <w:r w:rsidR="002A031B">
        <w:rPr>
          <w:rFonts w:ascii="Times New Roman" w:hAnsi="Times New Roman" w:cs="Times New Roman"/>
          <w:sz w:val="24"/>
          <w:szCs w:val="24"/>
        </w:rPr>
        <w:t>,</w:t>
      </w:r>
      <w:r w:rsidR="007B6E2E">
        <w:rPr>
          <w:rFonts w:ascii="Times New Roman" w:hAnsi="Times New Roman" w:cs="Times New Roman"/>
          <w:sz w:val="24"/>
          <w:szCs w:val="24"/>
        </w:rPr>
        <w:t xml:space="preserve"> </w:t>
      </w:r>
      <w:r w:rsidR="00F114C6">
        <w:rPr>
          <w:rFonts w:ascii="Times New Roman" w:hAnsi="Times New Roman" w:cs="Times New Roman"/>
          <w:sz w:val="24"/>
          <w:szCs w:val="24"/>
        </w:rPr>
        <w:t>просъществувала от 1154 г. до 1377 г.</w:t>
      </w:r>
      <w:r w:rsidR="002A031B">
        <w:rPr>
          <w:rFonts w:ascii="Times New Roman" w:hAnsi="Times New Roman" w:cs="Times New Roman"/>
          <w:sz w:val="24"/>
          <w:szCs w:val="24"/>
        </w:rPr>
        <w:t>,</w:t>
      </w:r>
      <w:r w:rsidR="00F114C6">
        <w:rPr>
          <w:rFonts w:ascii="Times New Roman" w:hAnsi="Times New Roman" w:cs="Times New Roman"/>
          <w:sz w:val="24"/>
          <w:szCs w:val="24"/>
        </w:rPr>
        <w:t xml:space="preserve"> в качеството си на васал на Кралство Унгария</w:t>
      </w:r>
      <w:r w:rsidR="002A031B">
        <w:rPr>
          <w:rFonts w:ascii="Times New Roman" w:hAnsi="Times New Roman" w:cs="Times New Roman"/>
          <w:sz w:val="24"/>
          <w:szCs w:val="24"/>
        </w:rPr>
        <w:t>,</w:t>
      </w:r>
      <w:r w:rsidR="00F114C6">
        <w:rPr>
          <w:rFonts w:ascii="Times New Roman" w:hAnsi="Times New Roman" w:cs="Times New Roman"/>
          <w:sz w:val="24"/>
          <w:szCs w:val="24"/>
        </w:rPr>
        <w:t xml:space="preserve"> </w:t>
      </w:r>
      <w:r w:rsidR="003D03C8">
        <w:rPr>
          <w:rFonts w:ascii="Times New Roman" w:hAnsi="Times New Roman" w:cs="Times New Roman"/>
          <w:sz w:val="24"/>
          <w:szCs w:val="24"/>
        </w:rPr>
        <w:t>но същевременно запазил</w:t>
      </w:r>
      <w:r w:rsidR="007A6BBE">
        <w:rPr>
          <w:rFonts w:ascii="Times New Roman" w:hAnsi="Times New Roman" w:cs="Times New Roman"/>
          <w:sz w:val="24"/>
          <w:szCs w:val="24"/>
        </w:rPr>
        <w:t>а значителна част от своята независимост</w:t>
      </w:r>
      <w:r w:rsidR="002A031B">
        <w:rPr>
          <w:rFonts w:ascii="Times New Roman" w:hAnsi="Times New Roman" w:cs="Times New Roman"/>
          <w:sz w:val="24"/>
          <w:szCs w:val="24"/>
        </w:rPr>
        <w:t>,</w:t>
      </w:r>
      <w:r w:rsidR="007A6BBE">
        <w:rPr>
          <w:rFonts w:ascii="Times New Roman" w:hAnsi="Times New Roman" w:cs="Times New Roman"/>
          <w:sz w:val="24"/>
          <w:szCs w:val="24"/>
        </w:rPr>
        <w:t xml:space="preserve"> поради невъзможността на унгарците да наложат изцяло своята власт върху нейната територия</w:t>
      </w:r>
      <w:r w:rsidR="002A031B">
        <w:rPr>
          <w:rFonts w:ascii="Times New Roman" w:hAnsi="Times New Roman" w:cs="Times New Roman"/>
          <w:sz w:val="24"/>
          <w:szCs w:val="24"/>
        </w:rPr>
        <w:t>,</w:t>
      </w:r>
      <w:r w:rsidR="007A6BBE">
        <w:rPr>
          <w:rFonts w:ascii="Times New Roman" w:hAnsi="Times New Roman" w:cs="Times New Roman"/>
          <w:sz w:val="24"/>
          <w:szCs w:val="24"/>
        </w:rPr>
        <w:t xml:space="preserve"> защитена</w:t>
      </w:r>
      <w:r w:rsidR="008006CB">
        <w:rPr>
          <w:rFonts w:ascii="Times New Roman" w:hAnsi="Times New Roman" w:cs="Times New Roman"/>
          <w:sz w:val="24"/>
          <w:szCs w:val="24"/>
        </w:rPr>
        <w:t xml:space="preserve"> от преобладаващия планински</w:t>
      </w:r>
      <w:r w:rsidR="007A6BBE">
        <w:rPr>
          <w:rFonts w:ascii="Times New Roman" w:hAnsi="Times New Roman" w:cs="Times New Roman"/>
          <w:sz w:val="24"/>
          <w:szCs w:val="24"/>
        </w:rPr>
        <w:t xml:space="preserve"> терен</w:t>
      </w:r>
      <w:r w:rsidR="008006CB">
        <w:rPr>
          <w:rFonts w:ascii="Times New Roman" w:hAnsi="Times New Roman" w:cs="Times New Roman"/>
          <w:sz w:val="24"/>
          <w:szCs w:val="24"/>
        </w:rPr>
        <w:t xml:space="preserve"> (</w:t>
      </w:r>
      <w:r w:rsidR="008006CB">
        <w:rPr>
          <w:rFonts w:ascii="Times New Roman" w:hAnsi="Times New Roman" w:cs="Times New Roman"/>
          <w:sz w:val="24"/>
          <w:szCs w:val="24"/>
          <w:lang w:val="en-US"/>
        </w:rPr>
        <w:t>Wynne</w:t>
      </w:r>
      <w:r w:rsidR="008006CB" w:rsidRPr="008006CB">
        <w:rPr>
          <w:rFonts w:ascii="Times New Roman" w:hAnsi="Times New Roman" w:cs="Times New Roman"/>
          <w:sz w:val="24"/>
          <w:szCs w:val="24"/>
          <w:lang w:val="ru-RU"/>
        </w:rPr>
        <w:t xml:space="preserve"> 2011: 3</w:t>
      </w:r>
      <w:r w:rsidR="008006CB">
        <w:rPr>
          <w:rFonts w:ascii="Times New Roman" w:hAnsi="Times New Roman" w:cs="Times New Roman"/>
          <w:sz w:val="24"/>
          <w:szCs w:val="24"/>
        </w:rPr>
        <w:t>)</w:t>
      </w:r>
      <w:r w:rsidR="007A6BBE">
        <w:rPr>
          <w:rFonts w:ascii="Times New Roman" w:hAnsi="Times New Roman" w:cs="Times New Roman"/>
          <w:sz w:val="24"/>
          <w:szCs w:val="24"/>
        </w:rPr>
        <w:t xml:space="preserve">. </w:t>
      </w:r>
    </w:p>
    <w:p w:rsidR="006B3457" w:rsidRDefault="006B3457"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25AD1">
        <w:rPr>
          <w:rFonts w:ascii="Times New Roman" w:hAnsi="Times New Roman" w:cs="Times New Roman"/>
          <w:sz w:val="24"/>
          <w:szCs w:val="24"/>
        </w:rPr>
        <w:t xml:space="preserve">През 1377 г. </w:t>
      </w:r>
      <w:r w:rsidR="00B25AD1" w:rsidRPr="00645DE3">
        <w:rPr>
          <w:rFonts w:ascii="Times New Roman" w:hAnsi="Times New Roman" w:cs="Times New Roman"/>
          <w:sz w:val="24"/>
          <w:szCs w:val="24"/>
        </w:rPr>
        <w:t xml:space="preserve">босненската държава е обявена за кралство </w:t>
      </w:r>
      <w:r w:rsidR="002875FD" w:rsidRPr="00645DE3">
        <w:rPr>
          <w:rFonts w:ascii="Times New Roman" w:hAnsi="Times New Roman" w:cs="Times New Roman"/>
          <w:sz w:val="24"/>
          <w:szCs w:val="24"/>
        </w:rPr>
        <w:t xml:space="preserve">от Твръдко I </w:t>
      </w:r>
      <w:r w:rsidR="00645DE3" w:rsidRPr="00645DE3">
        <w:rPr>
          <w:rFonts w:ascii="Times New Roman" w:hAnsi="Times New Roman" w:cs="Times New Roman"/>
          <w:sz w:val="24"/>
          <w:szCs w:val="24"/>
        </w:rPr>
        <w:t>Котроманич</w:t>
      </w:r>
      <w:r w:rsidR="002A031B">
        <w:rPr>
          <w:rFonts w:ascii="Times New Roman" w:hAnsi="Times New Roman" w:cs="Times New Roman"/>
          <w:sz w:val="24"/>
          <w:szCs w:val="24"/>
        </w:rPr>
        <w:t>,</w:t>
      </w:r>
      <w:r w:rsidR="00645DE3">
        <w:rPr>
          <w:rFonts w:ascii="Times New Roman" w:hAnsi="Times New Roman" w:cs="Times New Roman"/>
          <w:sz w:val="24"/>
          <w:szCs w:val="24"/>
          <w:lang w:val="ru-RU"/>
        </w:rPr>
        <w:t xml:space="preserve"> </w:t>
      </w:r>
      <w:r w:rsidR="000A7409">
        <w:rPr>
          <w:rFonts w:ascii="Times New Roman" w:hAnsi="Times New Roman" w:cs="Times New Roman"/>
          <w:sz w:val="24"/>
          <w:szCs w:val="24"/>
        </w:rPr>
        <w:t>като този ход увеличава нейното влияние</w:t>
      </w:r>
      <w:r w:rsidR="002A031B">
        <w:rPr>
          <w:rFonts w:ascii="Times New Roman" w:hAnsi="Times New Roman" w:cs="Times New Roman"/>
          <w:sz w:val="24"/>
          <w:szCs w:val="24"/>
        </w:rPr>
        <w:t>,</w:t>
      </w:r>
      <w:r w:rsidR="000A7409">
        <w:rPr>
          <w:rFonts w:ascii="Times New Roman" w:hAnsi="Times New Roman" w:cs="Times New Roman"/>
          <w:sz w:val="24"/>
          <w:szCs w:val="24"/>
        </w:rPr>
        <w:t xml:space="preserve"> но единствено по отношение на непосредственото ѝ обкръжение</w:t>
      </w:r>
      <w:r w:rsidR="002A031B">
        <w:rPr>
          <w:rFonts w:ascii="Times New Roman" w:hAnsi="Times New Roman" w:cs="Times New Roman"/>
          <w:sz w:val="24"/>
          <w:szCs w:val="24"/>
        </w:rPr>
        <w:t>,</w:t>
      </w:r>
      <w:r w:rsidR="00152980" w:rsidRPr="00152980">
        <w:rPr>
          <w:rFonts w:ascii="Times New Roman" w:hAnsi="Times New Roman" w:cs="Times New Roman"/>
          <w:sz w:val="24"/>
          <w:szCs w:val="24"/>
          <w:lang w:val="ru-RU"/>
        </w:rPr>
        <w:t xml:space="preserve"> </w:t>
      </w:r>
      <w:r w:rsidR="00152980">
        <w:rPr>
          <w:rFonts w:ascii="Times New Roman" w:hAnsi="Times New Roman" w:cs="Times New Roman"/>
          <w:sz w:val="24"/>
          <w:szCs w:val="24"/>
        </w:rPr>
        <w:t>а ситуацията в тази част на Междинна Европа се изменя бързо в резултат на експанзията на о</w:t>
      </w:r>
      <w:r w:rsidR="00C56B38">
        <w:rPr>
          <w:rFonts w:ascii="Times New Roman" w:hAnsi="Times New Roman" w:cs="Times New Roman"/>
          <w:sz w:val="24"/>
          <w:szCs w:val="24"/>
        </w:rPr>
        <w:t>с</w:t>
      </w:r>
      <w:r w:rsidR="00152980">
        <w:rPr>
          <w:rFonts w:ascii="Times New Roman" w:hAnsi="Times New Roman" w:cs="Times New Roman"/>
          <w:sz w:val="24"/>
          <w:szCs w:val="24"/>
        </w:rPr>
        <w:t>манските турци</w:t>
      </w:r>
      <w:r w:rsidR="002A031B">
        <w:rPr>
          <w:rFonts w:ascii="Times New Roman" w:hAnsi="Times New Roman" w:cs="Times New Roman"/>
          <w:sz w:val="24"/>
          <w:szCs w:val="24"/>
        </w:rPr>
        <w:t>,</w:t>
      </w:r>
      <w:r w:rsidR="00152980">
        <w:rPr>
          <w:rFonts w:ascii="Times New Roman" w:hAnsi="Times New Roman" w:cs="Times New Roman"/>
          <w:sz w:val="24"/>
          <w:szCs w:val="24"/>
        </w:rPr>
        <w:t xml:space="preserve"> които разбиват християнската армия при Косово поле през 1389 г.</w:t>
      </w:r>
      <w:r w:rsidR="002A031B">
        <w:rPr>
          <w:rFonts w:ascii="Times New Roman" w:hAnsi="Times New Roman" w:cs="Times New Roman"/>
          <w:sz w:val="24"/>
          <w:szCs w:val="24"/>
        </w:rPr>
        <w:t>,</w:t>
      </w:r>
      <w:r w:rsidR="00152980">
        <w:rPr>
          <w:rFonts w:ascii="Times New Roman" w:hAnsi="Times New Roman" w:cs="Times New Roman"/>
          <w:sz w:val="24"/>
          <w:szCs w:val="24"/>
        </w:rPr>
        <w:t xml:space="preserve"> част от която са и босненските войски</w:t>
      </w:r>
      <w:r w:rsidR="002A031B">
        <w:rPr>
          <w:rFonts w:ascii="Times New Roman" w:hAnsi="Times New Roman" w:cs="Times New Roman"/>
          <w:sz w:val="24"/>
          <w:szCs w:val="24"/>
        </w:rPr>
        <w:t>,</w:t>
      </w:r>
      <w:r w:rsidR="00152980">
        <w:rPr>
          <w:rFonts w:ascii="Times New Roman" w:hAnsi="Times New Roman" w:cs="Times New Roman"/>
          <w:sz w:val="24"/>
          <w:szCs w:val="24"/>
        </w:rPr>
        <w:t xml:space="preserve"> ръководени </w:t>
      </w:r>
      <w:r w:rsidR="00152980">
        <w:rPr>
          <w:rFonts w:ascii="Times New Roman" w:hAnsi="Times New Roman" w:cs="Times New Roman"/>
          <w:sz w:val="24"/>
          <w:szCs w:val="24"/>
        </w:rPr>
        <w:lastRenderedPageBreak/>
        <w:t>от воеводата Влатко Вукович</w:t>
      </w:r>
      <w:r w:rsidR="000A7409">
        <w:rPr>
          <w:rFonts w:ascii="Times New Roman" w:hAnsi="Times New Roman" w:cs="Times New Roman"/>
          <w:sz w:val="24"/>
          <w:szCs w:val="24"/>
        </w:rPr>
        <w:t xml:space="preserve"> (</w:t>
      </w:r>
      <w:r w:rsidR="000A7409">
        <w:rPr>
          <w:rFonts w:ascii="Times New Roman" w:hAnsi="Times New Roman" w:cs="Times New Roman"/>
          <w:sz w:val="24"/>
          <w:szCs w:val="24"/>
          <w:lang w:val="en-US"/>
        </w:rPr>
        <w:t>Clancy</w:t>
      </w:r>
      <w:r w:rsidR="000A7409" w:rsidRPr="000A7409">
        <w:rPr>
          <w:rFonts w:ascii="Times New Roman" w:hAnsi="Times New Roman" w:cs="Times New Roman"/>
          <w:sz w:val="24"/>
          <w:szCs w:val="24"/>
          <w:lang w:val="ru-RU"/>
        </w:rPr>
        <w:t xml:space="preserve"> 2013: 225</w:t>
      </w:r>
      <w:r w:rsidR="000A7409">
        <w:rPr>
          <w:rFonts w:ascii="Times New Roman" w:hAnsi="Times New Roman" w:cs="Times New Roman"/>
          <w:sz w:val="24"/>
          <w:szCs w:val="24"/>
        </w:rPr>
        <w:t>)</w:t>
      </w:r>
      <w:r w:rsidR="00152980">
        <w:rPr>
          <w:rFonts w:ascii="Times New Roman" w:hAnsi="Times New Roman" w:cs="Times New Roman"/>
          <w:sz w:val="24"/>
          <w:szCs w:val="24"/>
        </w:rPr>
        <w:t xml:space="preserve">. </w:t>
      </w:r>
      <w:r w:rsidR="008B2AF8">
        <w:rPr>
          <w:rFonts w:ascii="Times New Roman" w:hAnsi="Times New Roman" w:cs="Times New Roman"/>
          <w:sz w:val="24"/>
          <w:szCs w:val="24"/>
        </w:rPr>
        <w:t>В резултат</w:t>
      </w:r>
      <w:r w:rsidR="002A031B">
        <w:rPr>
          <w:rFonts w:ascii="Times New Roman" w:hAnsi="Times New Roman" w:cs="Times New Roman"/>
          <w:sz w:val="24"/>
          <w:szCs w:val="24"/>
        </w:rPr>
        <w:t>,</w:t>
      </w:r>
      <w:r w:rsidR="008B2AF8">
        <w:rPr>
          <w:rFonts w:ascii="Times New Roman" w:hAnsi="Times New Roman" w:cs="Times New Roman"/>
          <w:sz w:val="24"/>
          <w:szCs w:val="24"/>
        </w:rPr>
        <w:t xml:space="preserve"> </w:t>
      </w:r>
      <w:r w:rsidR="00D737D7">
        <w:rPr>
          <w:rFonts w:ascii="Times New Roman" w:hAnsi="Times New Roman" w:cs="Times New Roman"/>
          <w:sz w:val="24"/>
          <w:szCs w:val="24"/>
        </w:rPr>
        <w:t xml:space="preserve">две години по-късно турците </w:t>
      </w:r>
      <w:r w:rsidR="0016553F">
        <w:rPr>
          <w:rFonts w:ascii="Times New Roman" w:hAnsi="Times New Roman" w:cs="Times New Roman"/>
          <w:sz w:val="24"/>
          <w:szCs w:val="24"/>
        </w:rPr>
        <w:t>нахлуват в югоизточна Босна</w:t>
      </w:r>
      <w:r w:rsidR="002A031B">
        <w:rPr>
          <w:rFonts w:ascii="Times New Roman" w:hAnsi="Times New Roman" w:cs="Times New Roman"/>
          <w:sz w:val="24"/>
          <w:szCs w:val="24"/>
        </w:rPr>
        <w:t>,</w:t>
      </w:r>
      <w:r w:rsidR="0016553F">
        <w:rPr>
          <w:rFonts w:ascii="Times New Roman" w:hAnsi="Times New Roman" w:cs="Times New Roman"/>
          <w:sz w:val="24"/>
          <w:szCs w:val="24"/>
        </w:rPr>
        <w:t xml:space="preserve"> </w:t>
      </w:r>
      <w:r w:rsidR="0009371E">
        <w:rPr>
          <w:rFonts w:ascii="Times New Roman" w:hAnsi="Times New Roman" w:cs="Times New Roman"/>
          <w:sz w:val="24"/>
          <w:szCs w:val="24"/>
        </w:rPr>
        <w:t>осигурявайки си плацдарм за последващи нападения</w:t>
      </w:r>
      <w:r w:rsidR="002A031B">
        <w:rPr>
          <w:rFonts w:ascii="Times New Roman" w:hAnsi="Times New Roman" w:cs="Times New Roman"/>
          <w:sz w:val="24"/>
          <w:szCs w:val="24"/>
        </w:rPr>
        <w:t>,</w:t>
      </w:r>
      <w:r w:rsidR="0009371E">
        <w:rPr>
          <w:rFonts w:ascii="Times New Roman" w:hAnsi="Times New Roman" w:cs="Times New Roman"/>
          <w:sz w:val="24"/>
          <w:szCs w:val="24"/>
        </w:rPr>
        <w:t xml:space="preserve"> а отслабването на кралството принуждава наследника на Твръдко </w:t>
      </w:r>
      <w:r w:rsidR="0009371E">
        <w:rPr>
          <w:rFonts w:ascii="Times New Roman" w:hAnsi="Times New Roman" w:cs="Times New Roman"/>
          <w:sz w:val="24"/>
          <w:szCs w:val="24"/>
          <w:lang w:val="en-US"/>
        </w:rPr>
        <w:t>I</w:t>
      </w:r>
      <w:r w:rsidR="0009371E">
        <w:rPr>
          <w:rFonts w:ascii="Times New Roman" w:hAnsi="Times New Roman" w:cs="Times New Roman"/>
          <w:sz w:val="24"/>
          <w:szCs w:val="24"/>
        </w:rPr>
        <w:t xml:space="preserve">, Степан Дабиша, </w:t>
      </w:r>
      <w:r w:rsidR="008C0439">
        <w:rPr>
          <w:rFonts w:ascii="Times New Roman" w:hAnsi="Times New Roman" w:cs="Times New Roman"/>
          <w:sz w:val="24"/>
          <w:szCs w:val="24"/>
        </w:rPr>
        <w:t>да се обяви за васал на Кралство Унгария през 1393 г. (</w:t>
      </w:r>
      <w:r w:rsidR="008C0439">
        <w:rPr>
          <w:rFonts w:ascii="Times New Roman" w:hAnsi="Times New Roman" w:cs="Times New Roman"/>
          <w:sz w:val="24"/>
          <w:szCs w:val="24"/>
          <w:lang w:val="en-US"/>
        </w:rPr>
        <w:t>Cuvalo</w:t>
      </w:r>
      <w:r w:rsidR="008C0439" w:rsidRPr="008C0439">
        <w:rPr>
          <w:rFonts w:ascii="Times New Roman" w:hAnsi="Times New Roman" w:cs="Times New Roman"/>
          <w:sz w:val="24"/>
          <w:szCs w:val="24"/>
          <w:lang w:val="ru-RU"/>
        </w:rPr>
        <w:t xml:space="preserve"> 2007: 246</w:t>
      </w:r>
      <w:r w:rsidR="008C0439">
        <w:rPr>
          <w:rFonts w:ascii="Times New Roman" w:hAnsi="Times New Roman" w:cs="Times New Roman"/>
          <w:sz w:val="24"/>
          <w:szCs w:val="24"/>
        </w:rPr>
        <w:t xml:space="preserve">). </w:t>
      </w:r>
    </w:p>
    <w:p w:rsidR="00DF7216" w:rsidRDefault="00DF7216"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61FF8">
        <w:rPr>
          <w:rFonts w:ascii="Times New Roman" w:hAnsi="Times New Roman" w:cs="Times New Roman"/>
          <w:sz w:val="24"/>
          <w:szCs w:val="24"/>
        </w:rPr>
        <w:t>Следващите няколко десетилетия</w:t>
      </w:r>
      <w:r w:rsidR="002A031B">
        <w:rPr>
          <w:rFonts w:ascii="Times New Roman" w:hAnsi="Times New Roman" w:cs="Times New Roman"/>
          <w:sz w:val="24"/>
          <w:szCs w:val="24"/>
        </w:rPr>
        <w:t>,</w:t>
      </w:r>
      <w:r w:rsidR="00161FF8">
        <w:rPr>
          <w:rFonts w:ascii="Times New Roman" w:hAnsi="Times New Roman" w:cs="Times New Roman"/>
          <w:sz w:val="24"/>
          <w:szCs w:val="24"/>
        </w:rPr>
        <w:t xml:space="preserve"> допълнително влошават позициите на Кралство Босна</w:t>
      </w:r>
      <w:r w:rsidR="002A031B">
        <w:rPr>
          <w:rFonts w:ascii="Times New Roman" w:hAnsi="Times New Roman" w:cs="Times New Roman"/>
          <w:sz w:val="24"/>
          <w:szCs w:val="24"/>
        </w:rPr>
        <w:t>,</w:t>
      </w:r>
      <w:r w:rsidR="00161FF8">
        <w:rPr>
          <w:rFonts w:ascii="Times New Roman" w:hAnsi="Times New Roman" w:cs="Times New Roman"/>
          <w:sz w:val="24"/>
          <w:szCs w:val="24"/>
        </w:rPr>
        <w:t xml:space="preserve"> </w:t>
      </w:r>
      <w:r w:rsidR="00E95020">
        <w:rPr>
          <w:rFonts w:ascii="Times New Roman" w:hAnsi="Times New Roman" w:cs="Times New Roman"/>
          <w:sz w:val="24"/>
          <w:szCs w:val="24"/>
        </w:rPr>
        <w:t>което обаче</w:t>
      </w:r>
      <w:r w:rsidR="00161FF8">
        <w:rPr>
          <w:rFonts w:ascii="Times New Roman" w:hAnsi="Times New Roman" w:cs="Times New Roman"/>
          <w:sz w:val="24"/>
          <w:szCs w:val="24"/>
        </w:rPr>
        <w:t xml:space="preserve"> успява да запази своята независимост</w:t>
      </w:r>
      <w:r w:rsidR="002A031B">
        <w:rPr>
          <w:rFonts w:ascii="Times New Roman" w:hAnsi="Times New Roman" w:cs="Times New Roman"/>
          <w:sz w:val="24"/>
          <w:szCs w:val="24"/>
        </w:rPr>
        <w:t>,</w:t>
      </w:r>
      <w:r w:rsidR="00161FF8">
        <w:rPr>
          <w:rFonts w:ascii="Times New Roman" w:hAnsi="Times New Roman" w:cs="Times New Roman"/>
          <w:sz w:val="24"/>
          <w:szCs w:val="24"/>
        </w:rPr>
        <w:t xml:space="preserve"> както поради подкрепата която получава от унгарците</w:t>
      </w:r>
      <w:r w:rsidR="002A031B">
        <w:rPr>
          <w:rFonts w:ascii="Times New Roman" w:hAnsi="Times New Roman" w:cs="Times New Roman"/>
          <w:sz w:val="24"/>
          <w:szCs w:val="24"/>
        </w:rPr>
        <w:t>,</w:t>
      </w:r>
      <w:r w:rsidR="00161FF8">
        <w:rPr>
          <w:rFonts w:ascii="Times New Roman" w:hAnsi="Times New Roman" w:cs="Times New Roman"/>
          <w:sz w:val="24"/>
          <w:szCs w:val="24"/>
        </w:rPr>
        <w:t xml:space="preserve"> така и поради особеностите на своята територия. </w:t>
      </w:r>
      <w:r w:rsidR="00355DB9">
        <w:rPr>
          <w:rFonts w:ascii="Times New Roman" w:hAnsi="Times New Roman" w:cs="Times New Roman"/>
          <w:sz w:val="24"/>
          <w:szCs w:val="24"/>
        </w:rPr>
        <w:t>Въпреки това</w:t>
      </w:r>
      <w:r w:rsidR="002A031B">
        <w:rPr>
          <w:rFonts w:ascii="Times New Roman" w:hAnsi="Times New Roman" w:cs="Times New Roman"/>
          <w:sz w:val="24"/>
          <w:szCs w:val="24"/>
        </w:rPr>
        <w:t>,</w:t>
      </w:r>
      <w:r w:rsidR="00355DB9">
        <w:rPr>
          <w:rFonts w:ascii="Times New Roman" w:hAnsi="Times New Roman" w:cs="Times New Roman"/>
          <w:sz w:val="24"/>
          <w:szCs w:val="24"/>
        </w:rPr>
        <w:t xml:space="preserve"> след като турците успяват да преодолеят ожесточената съпротива на унгарците</w:t>
      </w:r>
      <w:r w:rsidR="002A031B">
        <w:rPr>
          <w:rFonts w:ascii="Times New Roman" w:hAnsi="Times New Roman" w:cs="Times New Roman"/>
          <w:sz w:val="24"/>
          <w:szCs w:val="24"/>
        </w:rPr>
        <w:t>,</w:t>
      </w:r>
      <w:r w:rsidR="00355DB9">
        <w:rPr>
          <w:rFonts w:ascii="Times New Roman" w:hAnsi="Times New Roman" w:cs="Times New Roman"/>
          <w:sz w:val="24"/>
          <w:szCs w:val="24"/>
        </w:rPr>
        <w:t xml:space="preserve"> подкрепящи Сръбското деспотство</w:t>
      </w:r>
      <w:r w:rsidR="002A031B">
        <w:rPr>
          <w:rFonts w:ascii="Times New Roman" w:hAnsi="Times New Roman" w:cs="Times New Roman"/>
          <w:sz w:val="24"/>
          <w:szCs w:val="24"/>
        </w:rPr>
        <w:t>,</w:t>
      </w:r>
      <w:r w:rsidR="00355DB9">
        <w:rPr>
          <w:rFonts w:ascii="Times New Roman" w:hAnsi="Times New Roman" w:cs="Times New Roman"/>
          <w:sz w:val="24"/>
          <w:szCs w:val="24"/>
        </w:rPr>
        <w:t xml:space="preserve"> </w:t>
      </w:r>
      <w:r w:rsidR="00F13151">
        <w:rPr>
          <w:rFonts w:ascii="Times New Roman" w:hAnsi="Times New Roman" w:cs="Times New Roman"/>
          <w:sz w:val="24"/>
          <w:szCs w:val="24"/>
        </w:rPr>
        <w:t>насочват своето</w:t>
      </w:r>
      <w:r w:rsidR="00B8654C">
        <w:rPr>
          <w:rFonts w:ascii="Times New Roman" w:hAnsi="Times New Roman" w:cs="Times New Roman"/>
          <w:sz w:val="24"/>
          <w:szCs w:val="24"/>
        </w:rPr>
        <w:t xml:space="preserve"> внимание към босненските земи и във войната продължила от 1459 г. до 1463 г. постигат победа</w:t>
      </w:r>
      <w:r w:rsidR="002A031B">
        <w:rPr>
          <w:rFonts w:ascii="Times New Roman" w:hAnsi="Times New Roman" w:cs="Times New Roman"/>
          <w:sz w:val="24"/>
          <w:szCs w:val="24"/>
        </w:rPr>
        <w:t>,</w:t>
      </w:r>
      <w:r w:rsidR="00B8654C">
        <w:rPr>
          <w:rFonts w:ascii="Times New Roman" w:hAnsi="Times New Roman" w:cs="Times New Roman"/>
          <w:sz w:val="24"/>
          <w:szCs w:val="24"/>
        </w:rPr>
        <w:t xml:space="preserve"> но не установяват изцяло своя контрол върху Босна чак до 1483 г. (</w:t>
      </w:r>
      <w:r w:rsidR="00983F3E">
        <w:rPr>
          <w:rFonts w:ascii="Times New Roman" w:hAnsi="Times New Roman" w:cs="Times New Roman"/>
          <w:sz w:val="24"/>
          <w:szCs w:val="24"/>
          <w:lang w:val="en-US"/>
        </w:rPr>
        <w:t>Phillips</w:t>
      </w:r>
      <w:r w:rsidR="00983F3E" w:rsidRPr="00983F3E">
        <w:rPr>
          <w:rFonts w:ascii="Times New Roman" w:hAnsi="Times New Roman" w:cs="Times New Roman"/>
          <w:sz w:val="24"/>
          <w:szCs w:val="24"/>
          <w:lang w:val="ru-RU"/>
        </w:rPr>
        <w:t xml:space="preserve">, </w:t>
      </w:r>
      <w:r w:rsidR="00983F3E">
        <w:rPr>
          <w:rFonts w:ascii="Times New Roman" w:hAnsi="Times New Roman" w:cs="Times New Roman"/>
          <w:sz w:val="24"/>
          <w:szCs w:val="24"/>
          <w:lang w:val="en-US"/>
        </w:rPr>
        <w:t>Axelrod</w:t>
      </w:r>
      <w:r w:rsidR="00983F3E" w:rsidRPr="00983F3E">
        <w:rPr>
          <w:rFonts w:ascii="Times New Roman" w:hAnsi="Times New Roman" w:cs="Times New Roman"/>
          <w:sz w:val="24"/>
          <w:szCs w:val="24"/>
          <w:lang w:val="ru-RU"/>
        </w:rPr>
        <w:t xml:space="preserve"> 2005: 215</w:t>
      </w:r>
      <w:r w:rsidR="00B8654C">
        <w:rPr>
          <w:rFonts w:ascii="Times New Roman" w:hAnsi="Times New Roman" w:cs="Times New Roman"/>
          <w:sz w:val="24"/>
          <w:szCs w:val="24"/>
        </w:rPr>
        <w:t xml:space="preserve">). </w:t>
      </w:r>
      <w:r w:rsidR="00360F60">
        <w:rPr>
          <w:rFonts w:ascii="Times New Roman" w:hAnsi="Times New Roman" w:cs="Times New Roman"/>
          <w:sz w:val="24"/>
          <w:szCs w:val="24"/>
        </w:rPr>
        <w:t>Последвалият период в рамките на О</w:t>
      </w:r>
      <w:r w:rsidR="00C56B38">
        <w:rPr>
          <w:rFonts w:ascii="Times New Roman" w:hAnsi="Times New Roman" w:cs="Times New Roman"/>
          <w:sz w:val="24"/>
          <w:szCs w:val="24"/>
        </w:rPr>
        <w:t>с</w:t>
      </w:r>
      <w:r w:rsidR="00360F60">
        <w:rPr>
          <w:rFonts w:ascii="Times New Roman" w:hAnsi="Times New Roman" w:cs="Times New Roman"/>
          <w:sz w:val="24"/>
          <w:szCs w:val="24"/>
        </w:rPr>
        <w:t xml:space="preserve">манската империя </w:t>
      </w:r>
      <w:r w:rsidR="0013324E">
        <w:rPr>
          <w:rFonts w:ascii="Times New Roman" w:hAnsi="Times New Roman" w:cs="Times New Roman"/>
          <w:sz w:val="24"/>
          <w:szCs w:val="24"/>
        </w:rPr>
        <w:t xml:space="preserve">води до промяна на социокултурните особености на населението и допринася впоследствие за формирането на неговата национална идентичност. </w:t>
      </w:r>
    </w:p>
    <w:p w:rsidR="0013324E" w:rsidRPr="0065179F" w:rsidRDefault="0013324E"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Случаят с Босна и Херцеговина се отличава значително </w:t>
      </w:r>
      <w:r w:rsidR="00AA5F80">
        <w:rPr>
          <w:rFonts w:ascii="Times New Roman" w:hAnsi="Times New Roman" w:cs="Times New Roman"/>
          <w:sz w:val="24"/>
          <w:szCs w:val="24"/>
        </w:rPr>
        <w:t xml:space="preserve">от </w:t>
      </w:r>
      <w:r w:rsidR="008048D7">
        <w:rPr>
          <w:rFonts w:ascii="Times New Roman" w:hAnsi="Times New Roman" w:cs="Times New Roman"/>
          <w:sz w:val="24"/>
          <w:szCs w:val="24"/>
        </w:rPr>
        <w:t>линията на развитие</w:t>
      </w:r>
      <w:r w:rsidR="00AA5F80">
        <w:rPr>
          <w:rFonts w:ascii="Times New Roman" w:hAnsi="Times New Roman" w:cs="Times New Roman"/>
          <w:sz w:val="24"/>
          <w:szCs w:val="24"/>
        </w:rPr>
        <w:t xml:space="preserve"> на останалите европейски народи</w:t>
      </w:r>
      <w:r w:rsidR="002A031B">
        <w:rPr>
          <w:rFonts w:ascii="Times New Roman" w:hAnsi="Times New Roman" w:cs="Times New Roman"/>
          <w:sz w:val="24"/>
          <w:szCs w:val="24"/>
        </w:rPr>
        <w:t>,</w:t>
      </w:r>
      <w:r w:rsidR="00AA5F80">
        <w:rPr>
          <w:rFonts w:ascii="Times New Roman" w:hAnsi="Times New Roman" w:cs="Times New Roman"/>
          <w:sz w:val="24"/>
          <w:szCs w:val="24"/>
        </w:rPr>
        <w:t xml:space="preserve"> </w:t>
      </w:r>
      <w:r w:rsidR="008048D7">
        <w:rPr>
          <w:rFonts w:ascii="Times New Roman" w:hAnsi="Times New Roman" w:cs="Times New Roman"/>
          <w:sz w:val="24"/>
          <w:szCs w:val="24"/>
        </w:rPr>
        <w:t>попаднали под властта на о</w:t>
      </w:r>
      <w:r w:rsidR="00C56B38">
        <w:rPr>
          <w:rFonts w:ascii="Times New Roman" w:hAnsi="Times New Roman" w:cs="Times New Roman"/>
          <w:sz w:val="24"/>
          <w:szCs w:val="24"/>
        </w:rPr>
        <w:t>с</w:t>
      </w:r>
      <w:r w:rsidR="008048D7">
        <w:rPr>
          <w:rFonts w:ascii="Times New Roman" w:hAnsi="Times New Roman" w:cs="Times New Roman"/>
          <w:sz w:val="24"/>
          <w:szCs w:val="24"/>
        </w:rPr>
        <w:t xml:space="preserve">манските турци. </w:t>
      </w:r>
      <w:r w:rsidR="00527EA4">
        <w:rPr>
          <w:rFonts w:ascii="Times New Roman" w:hAnsi="Times New Roman" w:cs="Times New Roman"/>
          <w:sz w:val="24"/>
          <w:szCs w:val="24"/>
        </w:rPr>
        <w:t xml:space="preserve">В нито една друга част на Югоизточна Европа местното население не приема </w:t>
      </w:r>
      <w:r w:rsidR="00666EBA">
        <w:rPr>
          <w:rFonts w:ascii="Times New Roman" w:hAnsi="Times New Roman" w:cs="Times New Roman"/>
          <w:sz w:val="24"/>
          <w:szCs w:val="24"/>
        </w:rPr>
        <w:t>така</w:t>
      </w:r>
      <w:r w:rsidR="00527EA4">
        <w:rPr>
          <w:rFonts w:ascii="Times New Roman" w:hAnsi="Times New Roman" w:cs="Times New Roman"/>
          <w:sz w:val="24"/>
          <w:szCs w:val="24"/>
        </w:rPr>
        <w:t xml:space="preserve"> масово религията на завоевателите</w:t>
      </w:r>
      <w:r w:rsidR="002A031B">
        <w:rPr>
          <w:rFonts w:ascii="Times New Roman" w:hAnsi="Times New Roman" w:cs="Times New Roman"/>
          <w:sz w:val="24"/>
          <w:szCs w:val="24"/>
        </w:rPr>
        <w:t>,</w:t>
      </w:r>
      <w:r w:rsidR="00527EA4">
        <w:rPr>
          <w:rFonts w:ascii="Times New Roman" w:hAnsi="Times New Roman" w:cs="Times New Roman"/>
          <w:sz w:val="24"/>
          <w:szCs w:val="24"/>
        </w:rPr>
        <w:t xml:space="preserve"> </w:t>
      </w:r>
      <w:r w:rsidR="00666EBA">
        <w:rPr>
          <w:rFonts w:ascii="Times New Roman" w:hAnsi="Times New Roman" w:cs="Times New Roman"/>
          <w:sz w:val="24"/>
          <w:szCs w:val="24"/>
        </w:rPr>
        <w:t>при това на толкова ранен етап</w:t>
      </w:r>
      <w:r w:rsidR="002A031B">
        <w:rPr>
          <w:rFonts w:ascii="Times New Roman" w:hAnsi="Times New Roman" w:cs="Times New Roman"/>
          <w:sz w:val="24"/>
          <w:szCs w:val="24"/>
        </w:rPr>
        <w:t>,</w:t>
      </w:r>
      <w:r w:rsidR="00666EBA">
        <w:rPr>
          <w:rFonts w:ascii="Times New Roman" w:hAnsi="Times New Roman" w:cs="Times New Roman"/>
          <w:sz w:val="24"/>
          <w:szCs w:val="24"/>
        </w:rPr>
        <w:t xml:space="preserve"> като причините за това биват търсени в желанието на босненския елит да гарантира запазване на своето право на собственост</w:t>
      </w:r>
      <w:r w:rsidR="002A031B">
        <w:rPr>
          <w:rFonts w:ascii="Times New Roman" w:hAnsi="Times New Roman" w:cs="Times New Roman"/>
          <w:sz w:val="24"/>
          <w:szCs w:val="24"/>
        </w:rPr>
        <w:t>,</w:t>
      </w:r>
      <w:r w:rsidR="00666EBA">
        <w:rPr>
          <w:rFonts w:ascii="Times New Roman" w:hAnsi="Times New Roman" w:cs="Times New Roman"/>
          <w:sz w:val="24"/>
          <w:szCs w:val="24"/>
        </w:rPr>
        <w:t xml:space="preserve"> а селячеството </w:t>
      </w:r>
      <w:r w:rsidR="00136DFA">
        <w:rPr>
          <w:rFonts w:ascii="Times New Roman" w:hAnsi="Times New Roman" w:cs="Times New Roman"/>
          <w:sz w:val="24"/>
          <w:szCs w:val="24"/>
        </w:rPr>
        <w:t xml:space="preserve">най-вероятно </w:t>
      </w:r>
      <w:r w:rsidR="00666EBA">
        <w:rPr>
          <w:rFonts w:ascii="Times New Roman" w:hAnsi="Times New Roman" w:cs="Times New Roman"/>
          <w:sz w:val="24"/>
          <w:szCs w:val="24"/>
        </w:rPr>
        <w:t>е последвало техния пример (</w:t>
      </w:r>
      <w:r w:rsidR="00136DFA">
        <w:rPr>
          <w:rFonts w:ascii="Times New Roman" w:hAnsi="Times New Roman" w:cs="Times New Roman"/>
          <w:sz w:val="24"/>
          <w:szCs w:val="24"/>
          <w:lang w:val="en-US"/>
        </w:rPr>
        <w:t>Bringa</w:t>
      </w:r>
      <w:r w:rsidR="00136DFA" w:rsidRPr="00136DFA">
        <w:rPr>
          <w:rFonts w:ascii="Times New Roman" w:hAnsi="Times New Roman" w:cs="Times New Roman"/>
          <w:sz w:val="24"/>
          <w:szCs w:val="24"/>
          <w:lang w:val="ru-RU"/>
        </w:rPr>
        <w:t xml:space="preserve"> 1995: 15</w:t>
      </w:r>
      <w:r w:rsidR="00666EBA">
        <w:rPr>
          <w:rFonts w:ascii="Times New Roman" w:hAnsi="Times New Roman" w:cs="Times New Roman"/>
          <w:sz w:val="24"/>
          <w:szCs w:val="24"/>
        </w:rPr>
        <w:t>). Така или иначе</w:t>
      </w:r>
      <w:r w:rsidR="002A031B">
        <w:rPr>
          <w:rFonts w:ascii="Times New Roman" w:hAnsi="Times New Roman" w:cs="Times New Roman"/>
          <w:sz w:val="24"/>
          <w:szCs w:val="24"/>
        </w:rPr>
        <w:t>,</w:t>
      </w:r>
      <w:r w:rsidR="00666EBA">
        <w:rPr>
          <w:rFonts w:ascii="Times New Roman" w:hAnsi="Times New Roman" w:cs="Times New Roman"/>
          <w:sz w:val="24"/>
          <w:szCs w:val="24"/>
        </w:rPr>
        <w:t xml:space="preserve"> този факт </w:t>
      </w:r>
      <w:r w:rsidR="0072198D">
        <w:rPr>
          <w:rFonts w:ascii="Times New Roman" w:hAnsi="Times New Roman" w:cs="Times New Roman"/>
          <w:sz w:val="24"/>
          <w:szCs w:val="24"/>
        </w:rPr>
        <w:t>позволява на местното население да запази до голяма степен своята независимост и да си осигури относителна стабилност</w:t>
      </w:r>
      <w:r w:rsidR="002A031B">
        <w:rPr>
          <w:rFonts w:ascii="Times New Roman" w:hAnsi="Times New Roman" w:cs="Times New Roman"/>
          <w:sz w:val="24"/>
          <w:szCs w:val="24"/>
        </w:rPr>
        <w:t>,</w:t>
      </w:r>
      <w:r w:rsidR="0072198D">
        <w:rPr>
          <w:rFonts w:ascii="Times New Roman" w:hAnsi="Times New Roman" w:cs="Times New Roman"/>
          <w:sz w:val="24"/>
          <w:szCs w:val="24"/>
        </w:rPr>
        <w:t xml:space="preserve"> поради което то възприема периода на о</w:t>
      </w:r>
      <w:r w:rsidR="00C56B38">
        <w:rPr>
          <w:rFonts w:ascii="Times New Roman" w:hAnsi="Times New Roman" w:cs="Times New Roman"/>
          <w:sz w:val="24"/>
          <w:szCs w:val="24"/>
        </w:rPr>
        <w:t>с</w:t>
      </w:r>
      <w:r w:rsidR="0072198D">
        <w:rPr>
          <w:rFonts w:ascii="Times New Roman" w:hAnsi="Times New Roman" w:cs="Times New Roman"/>
          <w:sz w:val="24"/>
          <w:szCs w:val="24"/>
        </w:rPr>
        <w:t>манско управление по коренно различен начин от останалите европейски народи</w:t>
      </w:r>
      <w:r w:rsidR="002A031B">
        <w:rPr>
          <w:rFonts w:ascii="Times New Roman" w:hAnsi="Times New Roman" w:cs="Times New Roman"/>
          <w:sz w:val="24"/>
          <w:szCs w:val="24"/>
        </w:rPr>
        <w:t>,</w:t>
      </w:r>
      <w:r w:rsidR="0072198D">
        <w:rPr>
          <w:rFonts w:ascii="Times New Roman" w:hAnsi="Times New Roman" w:cs="Times New Roman"/>
          <w:sz w:val="24"/>
          <w:szCs w:val="24"/>
        </w:rPr>
        <w:t xml:space="preserve"> попаднали в рамките на империята (</w:t>
      </w:r>
      <w:r w:rsidR="00A57A93">
        <w:rPr>
          <w:rFonts w:ascii="Times New Roman" w:hAnsi="Times New Roman" w:cs="Times New Roman"/>
          <w:sz w:val="24"/>
          <w:szCs w:val="24"/>
          <w:lang w:val="en-US"/>
        </w:rPr>
        <w:t>Sugar</w:t>
      </w:r>
      <w:r w:rsidR="00A57A93" w:rsidRPr="00A57A93">
        <w:rPr>
          <w:rFonts w:ascii="Times New Roman" w:hAnsi="Times New Roman" w:cs="Times New Roman"/>
          <w:sz w:val="24"/>
          <w:szCs w:val="24"/>
          <w:lang w:val="ru-RU"/>
        </w:rPr>
        <w:t xml:space="preserve"> </w:t>
      </w:r>
      <w:r w:rsidR="00C7443A" w:rsidRPr="00C7443A">
        <w:rPr>
          <w:rFonts w:ascii="Times New Roman" w:hAnsi="Times New Roman" w:cs="Times New Roman"/>
          <w:sz w:val="24"/>
          <w:szCs w:val="24"/>
          <w:lang w:val="ru-RU"/>
        </w:rPr>
        <w:t>1996</w:t>
      </w:r>
      <w:r w:rsidR="00A57A93" w:rsidRPr="00A57A93">
        <w:rPr>
          <w:rFonts w:ascii="Times New Roman" w:hAnsi="Times New Roman" w:cs="Times New Roman"/>
          <w:sz w:val="24"/>
          <w:szCs w:val="24"/>
          <w:lang w:val="ru-RU"/>
        </w:rPr>
        <w:t>: 237</w:t>
      </w:r>
      <w:r w:rsidR="0072198D">
        <w:rPr>
          <w:rFonts w:ascii="Times New Roman" w:hAnsi="Times New Roman" w:cs="Times New Roman"/>
          <w:sz w:val="24"/>
          <w:szCs w:val="24"/>
        </w:rPr>
        <w:t xml:space="preserve">). </w:t>
      </w:r>
      <w:r w:rsidR="0065179F">
        <w:rPr>
          <w:rFonts w:ascii="Times New Roman" w:hAnsi="Times New Roman" w:cs="Times New Roman"/>
          <w:sz w:val="24"/>
          <w:szCs w:val="24"/>
        </w:rPr>
        <w:t>Босненските мюсюлмани в продължение на близо 4 века се идентифицират с имперската власт и управляващата класа</w:t>
      </w:r>
      <w:r w:rsidR="002A031B">
        <w:rPr>
          <w:rFonts w:ascii="Times New Roman" w:hAnsi="Times New Roman" w:cs="Times New Roman"/>
          <w:sz w:val="24"/>
          <w:szCs w:val="24"/>
        </w:rPr>
        <w:t>,</w:t>
      </w:r>
      <w:r w:rsidR="0065179F">
        <w:rPr>
          <w:rFonts w:ascii="Times New Roman" w:hAnsi="Times New Roman" w:cs="Times New Roman"/>
          <w:sz w:val="24"/>
          <w:szCs w:val="24"/>
        </w:rPr>
        <w:t xml:space="preserve"> въпреки че повечето от тях </w:t>
      </w:r>
      <w:r w:rsidR="00904795">
        <w:rPr>
          <w:rFonts w:ascii="Times New Roman" w:hAnsi="Times New Roman" w:cs="Times New Roman"/>
          <w:sz w:val="24"/>
          <w:szCs w:val="24"/>
        </w:rPr>
        <w:t xml:space="preserve">в действителност </w:t>
      </w:r>
      <w:r w:rsidR="0065179F">
        <w:rPr>
          <w:rFonts w:ascii="Times New Roman" w:hAnsi="Times New Roman" w:cs="Times New Roman"/>
          <w:sz w:val="24"/>
          <w:szCs w:val="24"/>
        </w:rPr>
        <w:t>принадлежат към селячеството</w:t>
      </w:r>
      <w:r w:rsidR="002A031B">
        <w:rPr>
          <w:rFonts w:ascii="Times New Roman" w:hAnsi="Times New Roman" w:cs="Times New Roman"/>
          <w:sz w:val="24"/>
          <w:szCs w:val="24"/>
        </w:rPr>
        <w:t>,</w:t>
      </w:r>
      <w:r w:rsidR="0065179F">
        <w:rPr>
          <w:rFonts w:ascii="Times New Roman" w:hAnsi="Times New Roman" w:cs="Times New Roman"/>
          <w:sz w:val="24"/>
          <w:szCs w:val="24"/>
        </w:rPr>
        <w:t xml:space="preserve"> </w:t>
      </w:r>
      <w:r w:rsidR="00904795">
        <w:rPr>
          <w:rFonts w:ascii="Times New Roman" w:hAnsi="Times New Roman" w:cs="Times New Roman"/>
          <w:sz w:val="24"/>
          <w:szCs w:val="24"/>
        </w:rPr>
        <w:t xml:space="preserve">но тяхната религиозна принадлежност им предоставя възможност да се </w:t>
      </w:r>
      <w:r w:rsidR="004C20FB">
        <w:rPr>
          <w:rFonts w:ascii="Times New Roman" w:hAnsi="Times New Roman" w:cs="Times New Roman"/>
          <w:sz w:val="24"/>
          <w:szCs w:val="24"/>
        </w:rPr>
        <w:t>чувстват като част от велика сила и да припознават О</w:t>
      </w:r>
      <w:r w:rsidR="00C56B38">
        <w:rPr>
          <w:rFonts w:ascii="Times New Roman" w:hAnsi="Times New Roman" w:cs="Times New Roman"/>
          <w:sz w:val="24"/>
          <w:szCs w:val="24"/>
        </w:rPr>
        <w:t>с</w:t>
      </w:r>
      <w:r w:rsidR="004C20FB">
        <w:rPr>
          <w:rFonts w:ascii="Times New Roman" w:hAnsi="Times New Roman" w:cs="Times New Roman"/>
          <w:sz w:val="24"/>
          <w:szCs w:val="24"/>
        </w:rPr>
        <w:t xml:space="preserve">манската империя </w:t>
      </w:r>
      <w:r w:rsidR="00737D30">
        <w:rPr>
          <w:rFonts w:ascii="Times New Roman" w:hAnsi="Times New Roman" w:cs="Times New Roman"/>
          <w:sz w:val="24"/>
          <w:szCs w:val="24"/>
        </w:rPr>
        <w:t>в качеството ѝ на собствено държавно образувание (</w:t>
      </w:r>
      <w:r w:rsidR="00737D30">
        <w:rPr>
          <w:rFonts w:ascii="Times New Roman" w:hAnsi="Times New Roman" w:cs="Times New Roman"/>
          <w:sz w:val="24"/>
          <w:szCs w:val="24"/>
          <w:lang w:val="en-US"/>
        </w:rPr>
        <w:t>Cuvalo</w:t>
      </w:r>
      <w:r w:rsidR="00737D30" w:rsidRPr="00737D30">
        <w:rPr>
          <w:rFonts w:ascii="Times New Roman" w:hAnsi="Times New Roman" w:cs="Times New Roman"/>
          <w:sz w:val="24"/>
          <w:szCs w:val="24"/>
          <w:lang w:val="ru-RU"/>
        </w:rPr>
        <w:t xml:space="preserve"> 2007: 28</w:t>
      </w:r>
      <w:r w:rsidR="00737D30">
        <w:rPr>
          <w:rFonts w:ascii="Times New Roman" w:hAnsi="Times New Roman" w:cs="Times New Roman"/>
          <w:sz w:val="24"/>
          <w:szCs w:val="24"/>
        </w:rPr>
        <w:t xml:space="preserve">). </w:t>
      </w:r>
    </w:p>
    <w:p w:rsidR="007573F1" w:rsidRDefault="007573F1"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41A59">
        <w:rPr>
          <w:rFonts w:ascii="Times New Roman" w:hAnsi="Times New Roman" w:cs="Times New Roman"/>
          <w:sz w:val="24"/>
          <w:szCs w:val="24"/>
        </w:rPr>
        <w:t>През 1876 г. Австро-Унгария подписва Райхщадското споразумение с Руската империя</w:t>
      </w:r>
      <w:r w:rsidR="00D230B6">
        <w:rPr>
          <w:rFonts w:ascii="Times New Roman" w:hAnsi="Times New Roman" w:cs="Times New Roman"/>
          <w:sz w:val="24"/>
          <w:szCs w:val="24"/>
        </w:rPr>
        <w:t>,</w:t>
      </w:r>
      <w:r w:rsidR="00B41A59">
        <w:rPr>
          <w:rFonts w:ascii="Times New Roman" w:hAnsi="Times New Roman" w:cs="Times New Roman"/>
          <w:sz w:val="24"/>
          <w:szCs w:val="24"/>
        </w:rPr>
        <w:t xml:space="preserve"> </w:t>
      </w:r>
      <w:r w:rsidR="00036A9D">
        <w:rPr>
          <w:rFonts w:ascii="Times New Roman" w:hAnsi="Times New Roman" w:cs="Times New Roman"/>
          <w:sz w:val="24"/>
          <w:szCs w:val="24"/>
        </w:rPr>
        <w:t xml:space="preserve">съгласно което Босна и Херцеговина ще бъдат предоставени на Хабсбургите като компенсация за предстоящото разширение на руската територия към </w:t>
      </w:r>
      <w:r w:rsidR="006F5767">
        <w:rPr>
          <w:rFonts w:ascii="Times New Roman" w:hAnsi="Times New Roman" w:cs="Times New Roman"/>
          <w:sz w:val="24"/>
          <w:szCs w:val="24"/>
        </w:rPr>
        <w:t xml:space="preserve">Южна </w:t>
      </w:r>
      <w:r w:rsidR="00036A9D">
        <w:rPr>
          <w:rFonts w:ascii="Times New Roman" w:hAnsi="Times New Roman" w:cs="Times New Roman"/>
          <w:sz w:val="24"/>
          <w:szCs w:val="24"/>
        </w:rPr>
        <w:t>Бесарабия и създаването на независима българска държава</w:t>
      </w:r>
      <w:r w:rsidR="00131131">
        <w:rPr>
          <w:rFonts w:ascii="Times New Roman" w:hAnsi="Times New Roman" w:cs="Times New Roman"/>
          <w:sz w:val="24"/>
          <w:szCs w:val="24"/>
        </w:rPr>
        <w:t xml:space="preserve"> (</w:t>
      </w:r>
      <w:r w:rsidR="00131131">
        <w:rPr>
          <w:rFonts w:ascii="Times New Roman" w:hAnsi="Times New Roman" w:cs="Times New Roman"/>
          <w:sz w:val="24"/>
          <w:szCs w:val="24"/>
          <w:lang w:val="en-US"/>
        </w:rPr>
        <w:t>Jelavich</w:t>
      </w:r>
      <w:r w:rsidR="00131131" w:rsidRPr="00131131">
        <w:rPr>
          <w:rFonts w:ascii="Times New Roman" w:hAnsi="Times New Roman" w:cs="Times New Roman"/>
          <w:sz w:val="24"/>
          <w:szCs w:val="24"/>
          <w:lang w:val="ru-RU"/>
        </w:rPr>
        <w:t xml:space="preserve"> </w:t>
      </w:r>
      <w:r w:rsidR="00593BAC" w:rsidRPr="00593BAC">
        <w:rPr>
          <w:rFonts w:ascii="Times New Roman" w:hAnsi="Times New Roman" w:cs="Times New Roman"/>
          <w:sz w:val="24"/>
          <w:szCs w:val="24"/>
          <w:lang w:val="ru-RU"/>
        </w:rPr>
        <w:t>1983</w:t>
      </w:r>
      <w:r w:rsidR="00131131" w:rsidRPr="00131131">
        <w:rPr>
          <w:rFonts w:ascii="Times New Roman" w:hAnsi="Times New Roman" w:cs="Times New Roman"/>
          <w:sz w:val="24"/>
          <w:szCs w:val="24"/>
          <w:lang w:val="ru-RU"/>
        </w:rPr>
        <w:t>: 59</w:t>
      </w:r>
      <w:r w:rsidR="00131131">
        <w:rPr>
          <w:rFonts w:ascii="Times New Roman" w:hAnsi="Times New Roman" w:cs="Times New Roman"/>
          <w:sz w:val="24"/>
          <w:szCs w:val="24"/>
        </w:rPr>
        <w:t>)</w:t>
      </w:r>
      <w:r w:rsidR="00036A9D">
        <w:rPr>
          <w:rFonts w:ascii="Times New Roman" w:hAnsi="Times New Roman" w:cs="Times New Roman"/>
          <w:sz w:val="24"/>
          <w:szCs w:val="24"/>
        </w:rPr>
        <w:t xml:space="preserve">. </w:t>
      </w:r>
      <w:r w:rsidR="00F01FEA">
        <w:rPr>
          <w:rFonts w:ascii="Times New Roman" w:hAnsi="Times New Roman" w:cs="Times New Roman"/>
          <w:sz w:val="24"/>
          <w:szCs w:val="24"/>
        </w:rPr>
        <w:t xml:space="preserve">Две </w:t>
      </w:r>
      <w:r w:rsidR="00F01FEA">
        <w:rPr>
          <w:rFonts w:ascii="Times New Roman" w:hAnsi="Times New Roman" w:cs="Times New Roman"/>
          <w:sz w:val="24"/>
          <w:szCs w:val="24"/>
        </w:rPr>
        <w:lastRenderedPageBreak/>
        <w:t>години по-късно Берлинският конгрес поставя Босна и Херцеговина под австро-унгарско управление</w:t>
      </w:r>
      <w:r w:rsidR="00D230B6">
        <w:rPr>
          <w:rFonts w:ascii="Times New Roman" w:hAnsi="Times New Roman" w:cs="Times New Roman"/>
          <w:sz w:val="24"/>
          <w:szCs w:val="24"/>
        </w:rPr>
        <w:t>,</w:t>
      </w:r>
      <w:r w:rsidR="00F01FEA">
        <w:rPr>
          <w:rFonts w:ascii="Times New Roman" w:hAnsi="Times New Roman" w:cs="Times New Roman"/>
          <w:sz w:val="24"/>
          <w:szCs w:val="24"/>
        </w:rPr>
        <w:t xml:space="preserve"> като </w:t>
      </w:r>
      <w:r w:rsidR="007C77BE">
        <w:rPr>
          <w:rFonts w:ascii="Times New Roman" w:hAnsi="Times New Roman" w:cs="Times New Roman"/>
          <w:sz w:val="24"/>
          <w:szCs w:val="24"/>
        </w:rPr>
        <w:t xml:space="preserve">това се посреща зле от сърбите, които по онова време са 45% от населението и които Сърбия иска да освободи, и този проблем </w:t>
      </w:r>
      <w:r w:rsidR="002543B6">
        <w:rPr>
          <w:rFonts w:ascii="Times New Roman" w:hAnsi="Times New Roman" w:cs="Times New Roman"/>
          <w:sz w:val="24"/>
          <w:szCs w:val="24"/>
        </w:rPr>
        <w:t>е в основата на атентата в Сараево (1914), подпалил Първата световна война (Лакост 2005</w:t>
      </w:r>
      <w:r w:rsidR="002543B6" w:rsidRPr="002543B6">
        <w:rPr>
          <w:rFonts w:ascii="Times New Roman" w:hAnsi="Times New Roman" w:cs="Times New Roman"/>
          <w:sz w:val="24"/>
          <w:szCs w:val="24"/>
          <w:lang w:val="ru-RU"/>
        </w:rPr>
        <w:t>: 78</w:t>
      </w:r>
      <w:r w:rsidR="002543B6">
        <w:rPr>
          <w:rFonts w:ascii="Times New Roman" w:hAnsi="Times New Roman" w:cs="Times New Roman"/>
          <w:sz w:val="24"/>
          <w:szCs w:val="24"/>
        </w:rPr>
        <w:t xml:space="preserve">). </w:t>
      </w:r>
    </w:p>
    <w:p w:rsidR="00D7272C" w:rsidRDefault="00D7272C"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F310B">
        <w:rPr>
          <w:rFonts w:ascii="Times New Roman" w:hAnsi="Times New Roman" w:cs="Times New Roman"/>
          <w:sz w:val="24"/>
          <w:szCs w:val="24"/>
        </w:rPr>
        <w:t>Последвалият разпад на Австро-Унгария и създаването на Кралств</w:t>
      </w:r>
      <w:r w:rsidR="00F2686C">
        <w:rPr>
          <w:rFonts w:ascii="Times New Roman" w:hAnsi="Times New Roman" w:cs="Times New Roman"/>
          <w:sz w:val="24"/>
          <w:szCs w:val="24"/>
        </w:rPr>
        <w:t>ото на сърби</w:t>
      </w:r>
      <w:r w:rsidR="00D230B6">
        <w:rPr>
          <w:rFonts w:ascii="Times New Roman" w:hAnsi="Times New Roman" w:cs="Times New Roman"/>
          <w:sz w:val="24"/>
          <w:szCs w:val="24"/>
        </w:rPr>
        <w:t>,</w:t>
      </w:r>
      <w:r w:rsidR="00F2686C">
        <w:rPr>
          <w:rFonts w:ascii="Times New Roman" w:hAnsi="Times New Roman" w:cs="Times New Roman"/>
          <w:sz w:val="24"/>
          <w:szCs w:val="24"/>
        </w:rPr>
        <w:t xml:space="preserve"> хървати и словенци</w:t>
      </w:r>
      <w:r w:rsidR="00D230B6">
        <w:rPr>
          <w:rFonts w:ascii="Times New Roman" w:hAnsi="Times New Roman" w:cs="Times New Roman"/>
          <w:sz w:val="24"/>
          <w:szCs w:val="24"/>
        </w:rPr>
        <w:t>,</w:t>
      </w:r>
      <w:r w:rsidR="00F2686C">
        <w:rPr>
          <w:rFonts w:ascii="Times New Roman" w:hAnsi="Times New Roman" w:cs="Times New Roman"/>
          <w:sz w:val="24"/>
          <w:szCs w:val="24"/>
        </w:rPr>
        <w:t xml:space="preserve"> отново не допринася за получаването на по-голяма независимост от страна на босненците. </w:t>
      </w:r>
      <w:r w:rsidR="00A324F2">
        <w:rPr>
          <w:rFonts w:ascii="Times New Roman" w:hAnsi="Times New Roman" w:cs="Times New Roman"/>
          <w:sz w:val="24"/>
          <w:szCs w:val="24"/>
        </w:rPr>
        <w:t>Всъщност</w:t>
      </w:r>
      <w:r w:rsidR="00D230B6">
        <w:rPr>
          <w:rFonts w:ascii="Times New Roman" w:hAnsi="Times New Roman" w:cs="Times New Roman"/>
          <w:sz w:val="24"/>
          <w:szCs w:val="24"/>
        </w:rPr>
        <w:t>,</w:t>
      </w:r>
      <w:r w:rsidR="00A324F2">
        <w:rPr>
          <w:rFonts w:ascii="Times New Roman" w:hAnsi="Times New Roman" w:cs="Times New Roman"/>
          <w:sz w:val="24"/>
          <w:szCs w:val="24"/>
        </w:rPr>
        <w:t xml:space="preserve"> както беше отбелязано по-горе</w:t>
      </w:r>
      <w:r w:rsidR="00D230B6">
        <w:rPr>
          <w:rFonts w:ascii="Times New Roman" w:hAnsi="Times New Roman" w:cs="Times New Roman"/>
          <w:sz w:val="24"/>
          <w:szCs w:val="24"/>
        </w:rPr>
        <w:t>,</w:t>
      </w:r>
      <w:r w:rsidR="00A324F2">
        <w:rPr>
          <w:rFonts w:ascii="Times New Roman" w:hAnsi="Times New Roman" w:cs="Times New Roman"/>
          <w:sz w:val="24"/>
          <w:szCs w:val="24"/>
        </w:rPr>
        <w:t xml:space="preserve"> за тях О</w:t>
      </w:r>
      <w:r w:rsidR="00C56B38">
        <w:rPr>
          <w:rFonts w:ascii="Times New Roman" w:hAnsi="Times New Roman" w:cs="Times New Roman"/>
          <w:sz w:val="24"/>
          <w:szCs w:val="24"/>
        </w:rPr>
        <w:t>с</w:t>
      </w:r>
      <w:r w:rsidR="00A324F2">
        <w:rPr>
          <w:rFonts w:ascii="Times New Roman" w:hAnsi="Times New Roman" w:cs="Times New Roman"/>
          <w:sz w:val="24"/>
          <w:szCs w:val="24"/>
        </w:rPr>
        <w:t>манската империя е представлявала в по-голяма степен собствена държава</w:t>
      </w:r>
      <w:r w:rsidR="00D230B6">
        <w:rPr>
          <w:rFonts w:ascii="Times New Roman" w:hAnsi="Times New Roman" w:cs="Times New Roman"/>
          <w:sz w:val="24"/>
          <w:szCs w:val="24"/>
        </w:rPr>
        <w:t>,</w:t>
      </w:r>
      <w:r w:rsidR="00A324F2">
        <w:rPr>
          <w:rFonts w:ascii="Times New Roman" w:hAnsi="Times New Roman" w:cs="Times New Roman"/>
          <w:sz w:val="24"/>
          <w:szCs w:val="24"/>
        </w:rPr>
        <w:t xml:space="preserve"> гарантираща им известно влиян</w:t>
      </w:r>
      <w:r w:rsidR="007F0BC7">
        <w:rPr>
          <w:rFonts w:ascii="Times New Roman" w:hAnsi="Times New Roman" w:cs="Times New Roman"/>
          <w:sz w:val="24"/>
          <w:szCs w:val="24"/>
        </w:rPr>
        <w:t>ие в политическата сфера. Съгласно преброяването на населението направено през 1921 г.</w:t>
      </w:r>
      <w:r w:rsidR="00A3080E">
        <w:rPr>
          <w:rFonts w:ascii="Times New Roman" w:hAnsi="Times New Roman" w:cs="Times New Roman"/>
          <w:sz w:val="24"/>
          <w:szCs w:val="24"/>
        </w:rPr>
        <w:t>,</w:t>
      </w:r>
      <w:r w:rsidR="007F0BC7">
        <w:rPr>
          <w:rFonts w:ascii="Times New Roman" w:hAnsi="Times New Roman" w:cs="Times New Roman"/>
          <w:sz w:val="24"/>
          <w:szCs w:val="24"/>
        </w:rPr>
        <w:t xml:space="preserve"> </w:t>
      </w:r>
      <w:r w:rsidR="00F41DD7">
        <w:rPr>
          <w:rFonts w:ascii="Times New Roman" w:hAnsi="Times New Roman" w:cs="Times New Roman"/>
          <w:sz w:val="24"/>
          <w:szCs w:val="24"/>
        </w:rPr>
        <w:t>на територията на</w:t>
      </w:r>
      <w:r w:rsidR="007F0BC7">
        <w:rPr>
          <w:rFonts w:ascii="Times New Roman" w:hAnsi="Times New Roman" w:cs="Times New Roman"/>
          <w:sz w:val="24"/>
          <w:szCs w:val="24"/>
        </w:rPr>
        <w:t xml:space="preserve"> Босна и Херцеговина живеят 829360 православни християни, 588173 мюсюлмани, 444309 католици и 12051 евреи</w:t>
      </w:r>
      <w:r w:rsidR="00F609D7">
        <w:rPr>
          <w:rFonts w:ascii="Times New Roman" w:hAnsi="Times New Roman" w:cs="Times New Roman"/>
          <w:sz w:val="24"/>
          <w:szCs w:val="24"/>
        </w:rPr>
        <w:t xml:space="preserve">, </w:t>
      </w:r>
      <w:r w:rsidR="004E6D35">
        <w:rPr>
          <w:rFonts w:ascii="Times New Roman" w:hAnsi="Times New Roman" w:cs="Times New Roman"/>
          <w:sz w:val="24"/>
          <w:szCs w:val="24"/>
        </w:rPr>
        <w:t>като</w:t>
      </w:r>
      <w:r w:rsidR="00F609D7">
        <w:rPr>
          <w:rFonts w:ascii="Times New Roman" w:hAnsi="Times New Roman" w:cs="Times New Roman"/>
          <w:sz w:val="24"/>
          <w:szCs w:val="24"/>
        </w:rPr>
        <w:t xml:space="preserve"> аграрната реформа от 1919 г. води до раздробяването най-вече на владенията на богатите мюсюлмани</w:t>
      </w:r>
      <w:r w:rsidR="008C740C">
        <w:rPr>
          <w:rFonts w:ascii="Times New Roman" w:hAnsi="Times New Roman" w:cs="Times New Roman"/>
          <w:sz w:val="24"/>
          <w:szCs w:val="24"/>
        </w:rPr>
        <w:t>,</w:t>
      </w:r>
      <w:r w:rsidR="00F609D7">
        <w:rPr>
          <w:rFonts w:ascii="Times New Roman" w:hAnsi="Times New Roman" w:cs="Times New Roman"/>
          <w:sz w:val="24"/>
          <w:szCs w:val="24"/>
        </w:rPr>
        <w:t xml:space="preserve"> </w:t>
      </w:r>
      <w:r w:rsidR="004E6D35">
        <w:rPr>
          <w:rFonts w:ascii="Times New Roman" w:hAnsi="Times New Roman" w:cs="Times New Roman"/>
          <w:sz w:val="24"/>
          <w:szCs w:val="24"/>
        </w:rPr>
        <w:t>а</w:t>
      </w:r>
      <w:r w:rsidR="00F41DD7">
        <w:rPr>
          <w:rFonts w:ascii="Times New Roman" w:hAnsi="Times New Roman" w:cs="Times New Roman"/>
          <w:sz w:val="24"/>
          <w:szCs w:val="24"/>
        </w:rPr>
        <w:t xml:space="preserve"> премахването на всички механизми за самоуправление след 1924 г.</w:t>
      </w:r>
      <w:r w:rsidR="008C740C">
        <w:rPr>
          <w:rFonts w:ascii="Times New Roman" w:hAnsi="Times New Roman" w:cs="Times New Roman"/>
          <w:sz w:val="24"/>
          <w:szCs w:val="24"/>
        </w:rPr>
        <w:t>,</w:t>
      </w:r>
      <w:r w:rsidR="00F41DD7">
        <w:rPr>
          <w:rFonts w:ascii="Times New Roman" w:hAnsi="Times New Roman" w:cs="Times New Roman"/>
          <w:sz w:val="24"/>
          <w:szCs w:val="24"/>
        </w:rPr>
        <w:t xml:space="preserve"> наред с промяната на името на страната през 1929 г. и по-важно изменението на административните единици</w:t>
      </w:r>
      <w:r w:rsidR="008C740C">
        <w:rPr>
          <w:rFonts w:ascii="Times New Roman" w:hAnsi="Times New Roman" w:cs="Times New Roman"/>
          <w:sz w:val="24"/>
          <w:szCs w:val="24"/>
        </w:rPr>
        <w:t>,</w:t>
      </w:r>
      <w:r w:rsidR="00F41DD7">
        <w:rPr>
          <w:rFonts w:ascii="Times New Roman" w:hAnsi="Times New Roman" w:cs="Times New Roman"/>
          <w:sz w:val="24"/>
          <w:szCs w:val="24"/>
        </w:rPr>
        <w:t xml:space="preserve"> изразяващо се в обособяването на 9 бановини</w:t>
      </w:r>
      <w:r w:rsidR="008C740C">
        <w:rPr>
          <w:rFonts w:ascii="Times New Roman" w:hAnsi="Times New Roman" w:cs="Times New Roman"/>
          <w:sz w:val="24"/>
          <w:szCs w:val="24"/>
        </w:rPr>
        <w:t>,</w:t>
      </w:r>
      <w:r w:rsidR="00F41DD7">
        <w:rPr>
          <w:rFonts w:ascii="Times New Roman" w:hAnsi="Times New Roman" w:cs="Times New Roman"/>
          <w:sz w:val="24"/>
          <w:szCs w:val="24"/>
        </w:rPr>
        <w:t xml:space="preserve"> които целенасочено </w:t>
      </w:r>
      <w:r w:rsidR="00B4158D">
        <w:rPr>
          <w:rFonts w:ascii="Times New Roman" w:hAnsi="Times New Roman" w:cs="Times New Roman"/>
          <w:sz w:val="24"/>
          <w:szCs w:val="24"/>
        </w:rPr>
        <w:t xml:space="preserve">пренебрегват всички исторически и етнически особености </w:t>
      </w:r>
      <w:r w:rsidR="008106E6">
        <w:rPr>
          <w:rFonts w:ascii="Times New Roman" w:hAnsi="Times New Roman" w:cs="Times New Roman"/>
          <w:sz w:val="24"/>
          <w:szCs w:val="24"/>
        </w:rPr>
        <w:t xml:space="preserve">и </w:t>
      </w:r>
      <w:r w:rsidR="00B4158D">
        <w:rPr>
          <w:rFonts w:ascii="Times New Roman" w:hAnsi="Times New Roman" w:cs="Times New Roman"/>
          <w:sz w:val="24"/>
          <w:szCs w:val="24"/>
        </w:rPr>
        <w:t>премахва</w:t>
      </w:r>
      <w:r w:rsidR="008106E6">
        <w:rPr>
          <w:rFonts w:ascii="Times New Roman" w:hAnsi="Times New Roman" w:cs="Times New Roman"/>
          <w:sz w:val="24"/>
          <w:szCs w:val="24"/>
        </w:rPr>
        <w:t>т</w:t>
      </w:r>
      <w:r w:rsidR="00B4158D">
        <w:rPr>
          <w:rFonts w:ascii="Times New Roman" w:hAnsi="Times New Roman" w:cs="Times New Roman"/>
          <w:sz w:val="24"/>
          <w:szCs w:val="24"/>
        </w:rPr>
        <w:t xml:space="preserve"> всички конотации относно съществуването на Босна и Херцеговина</w:t>
      </w:r>
      <w:r w:rsidR="008C740C">
        <w:rPr>
          <w:rFonts w:ascii="Times New Roman" w:hAnsi="Times New Roman" w:cs="Times New Roman"/>
          <w:sz w:val="24"/>
          <w:szCs w:val="24"/>
        </w:rPr>
        <w:t>,</w:t>
      </w:r>
      <w:r w:rsidR="00B4158D">
        <w:rPr>
          <w:rFonts w:ascii="Times New Roman" w:hAnsi="Times New Roman" w:cs="Times New Roman"/>
          <w:sz w:val="24"/>
          <w:szCs w:val="24"/>
        </w:rPr>
        <w:t xml:space="preserve"> </w:t>
      </w:r>
      <w:r w:rsidR="008106E6" w:rsidRPr="008106E6">
        <w:rPr>
          <w:rFonts w:ascii="Times New Roman" w:hAnsi="Times New Roman" w:cs="Times New Roman"/>
          <w:sz w:val="24"/>
          <w:szCs w:val="24"/>
        </w:rPr>
        <w:t>поражда значително напрежение в новосформираната държава</w:t>
      </w:r>
      <w:r w:rsidR="00B57AD0">
        <w:rPr>
          <w:rFonts w:ascii="Times New Roman" w:hAnsi="Times New Roman" w:cs="Times New Roman"/>
          <w:sz w:val="24"/>
          <w:szCs w:val="24"/>
        </w:rPr>
        <w:t xml:space="preserve"> (</w:t>
      </w:r>
      <w:r w:rsidR="00155BA1">
        <w:rPr>
          <w:rFonts w:ascii="Times New Roman" w:hAnsi="Times New Roman" w:cs="Times New Roman"/>
          <w:sz w:val="24"/>
          <w:szCs w:val="24"/>
          <w:lang w:val="en-US"/>
        </w:rPr>
        <w:t>Friedman</w:t>
      </w:r>
      <w:r w:rsidR="00155BA1" w:rsidRPr="00155BA1">
        <w:rPr>
          <w:rFonts w:ascii="Times New Roman" w:hAnsi="Times New Roman" w:cs="Times New Roman"/>
          <w:sz w:val="24"/>
          <w:szCs w:val="24"/>
          <w:lang w:val="ru-RU"/>
        </w:rPr>
        <w:t xml:space="preserve"> </w:t>
      </w:r>
      <w:r w:rsidR="00155BA1" w:rsidRPr="00A3080E">
        <w:rPr>
          <w:rFonts w:ascii="Times New Roman" w:hAnsi="Times New Roman" w:cs="Times New Roman"/>
          <w:sz w:val="24"/>
          <w:szCs w:val="24"/>
          <w:lang w:val="ru-RU"/>
        </w:rPr>
        <w:t>2004</w:t>
      </w:r>
      <w:r w:rsidR="00155BA1" w:rsidRPr="00155BA1">
        <w:rPr>
          <w:rFonts w:ascii="Times New Roman" w:hAnsi="Times New Roman" w:cs="Times New Roman"/>
          <w:sz w:val="24"/>
          <w:szCs w:val="24"/>
          <w:lang w:val="ru-RU"/>
        </w:rPr>
        <w:t>: 15-16</w:t>
      </w:r>
      <w:r w:rsidR="00B57AD0">
        <w:rPr>
          <w:rFonts w:ascii="Times New Roman" w:hAnsi="Times New Roman" w:cs="Times New Roman"/>
          <w:sz w:val="24"/>
          <w:szCs w:val="24"/>
        </w:rPr>
        <w:t>)</w:t>
      </w:r>
      <w:r w:rsidR="008106E6">
        <w:rPr>
          <w:rFonts w:ascii="Times New Roman" w:hAnsi="Times New Roman" w:cs="Times New Roman"/>
          <w:sz w:val="24"/>
          <w:szCs w:val="24"/>
        </w:rPr>
        <w:t xml:space="preserve">. </w:t>
      </w:r>
    </w:p>
    <w:p w:rsidR="0039555C" w:rsidRDefault="0039555C"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8778A">
        <w:rPr>
          <w:rFonts w:ascii="Times New Roman" w:hAnsi="Times New Roman" w:cs="Times New Roman"/>
          <w:sz w:val="24"/>
          <w:szCs w:val="24"/>
        </w:rPr>
        <w:t xml:space="preserve">След окупацията на Кралство Югославия по време на Втората световна война </w:t>
      </w:r>
      <w:r w:rsidR="006B19DC">
        <w:rPr>
          <w:rFonts w:ascii="Times New Roman" w:hAnsi="Times New Roman" w:cs="Times New Roman"/>
          <w:sz w:val="24"/>
          <w:szCs w:val="24"/>
        </w:rPr>
        <w:t>положението на босненците не се подобрява</w:t>
      </w:r>
      <w:r w:rsidR="00D230B6">
        <w:rPr>
          <w:rFonts w:ascii="Times New Roman" w:hAnsi="Times New Roman" w:cs="Times New Roman"/>
          <w:sz w:val="24"/>
          <w:szCs w:val="24"/>
        </w:rPr>
        <w:t>,</w:t>
      </w:r>
      <w:r w:rsidR="006B19DC">
        <w:rPr>
          <w:rFonts w:ascii="Times New Roman" w:hAnsi="Times New Roman" w:cs="Times New Roman"/>
          <w:sz w:val="24"/>
          <w:szCs w:val="24"/>
        </w:rPr>
        <w:t xml:space="preserve"> тъй като териториите населявани от тях са предоставени на </w:t>
      </w:r>
      <w:r w:rsidR="00C26642">
        <w:rPr>
          <w:rFonts w:ascii="Times New Roman" w:hAnsi="Times New Roman" w:cs="Times New Roman"/>
          <w:sz w:val="24"/>
          <w:szCs w:val="24"/>
        </w:rPr>
        <w:t xml:space="preserve">създадената от нацистка Германия свободна държава Хърватия. </w:t>
      </w:r>
      <w:r w:rsidR="00437D25">
        <w:rPr>
          <w:rFonts w:ascii="Times New Roman" w:hAnsi="Times New Roman" w:cs="Times New Roman"/>
          <w:sz w:val="24"/>
          <w:szCs w:val="24"/>
        </w:rPr>
        <w:t>В периода от 1941 г. до 1945 г. населението попадащо в рамките на днешна Босна и Херцеговина се превръща в жертва</w:t>
      </w:r>
      <w:r w:rsidR="00D230B6">
        <w:rPr>
          <w:rFonts w:ascii="Times New Roman" w:hAnsi="Times New Roman" w:cs="Times New Roman"/>
          <w:sz w:val="24"/>
          <w:szCs w:val="24"/>
        </w:rPr>
        <w:t>,</w:t>
      </w:r>
      <w:r w:rsidR="00437D25">
        <w:rPr>
          <w:rFonts w:ascii="Times New Roman" w:hAnsi="Times New Roman" w:cs="Times New Roman"/>
          <w:sz w:val="24"/>
          <w:szCs w:val="24"/>
        </w:rPr>
        <w:t xml:space="preserve"> както на хърватските националисти, усташите, така и на сръбските националисти от паравоенното формирование на четниците</w:t>
      </w:r>
      <w:r w:rsidR="00D230B6">
        <w:rPr>
          <w:rFonts w:ascii="Times New Roman" w:hAnsi="Times New Roman" w:cs="Times New Roman"/>
          <w:sz w:val="24"/>
          <w:szCs w:val="24"/>
        </w:rPr>
        <w:t>,</w:t>
      </w:r>
      <w:r w:rsidR="00437D25">
        <w:rPr>
          <w:rFonts w:ascii="Times New Roman" w:hAnsi="Times New Roman" w:cs="Times New Roman"/>
          <w:sz w:val="24"/>
          <w:szCs w:val="24"/>
        </w:rPr>
        <w:t xml:space="preserve"> ръководено от Драголюб Михайлович (</w:t>
      </w:r>
      <w:r w:rsidR="00437D25">
        <w:rPr>
          <w:rFonts w:ascii="Times New Roman" w:hAnsi="Times New Roman" w:cs="Times New Roman"/>
          <w:sz w:val="24"/>
          <w:szCs w:val="24"/>
          <w:lang w:val="en-US"/>
        </w:rPr>
        <w:t>Ozden</w:t>
      </w:r>
      <w:r w:rsidR="00437D25" w:rsidRPr="00437D25">
        <w:rPr>
          <w:rFonts w:ascii="Times New Roman" w:hAnsi="Times New Roman" w:cs="Times New Roman"/>
          <w:sz w:val="24"/>
          <w:szCs w:val="24"/>
          <w:lang w:val="ru-RU"/>
        </w:rPr>
        <w:t xml:space="preserve"> 2016: 4</w:t>
      </w:r>
      <w:r w:rsidR="00437D25">
        <w:rPr>
          <w:rFonts w:ascii="Times New Roman" w:hAnsi="Times New Roman" w:cs="Times New Roman"/>
          <w:sz w:val="24"/>
          <w:szCs w:val="24"/>
        </w:rPr>
        <w:t xml:space="preserve">). </w:t>
      </w:r>
      <w:r w:rsidR="00964FC5">
        <w:rPr>
          <w:rFonts w:ascii="Times New Roman" w:hAnsi="Times New Roman" w:cs="Times New Roman"/>
          <w:sz w:val="24"/>
          <w:szCs w:val="24"/>
        </w:rPr>
        <w:t>На 25 и 26 ноември 1943 г. в Мърконич град се провежда първото заседание на Националния антифашистки съвет на народното освобождение на Босна и Херцеговина</w:t>
      </w:r>
      <w:r w:rsidR="00D230B6">
        <w:rPr>
          <w:rFonts w:ascii="Times New Roman" w:hAnsi="Times New Roman" w:cs="Times New Roman"/>
          <w:sz w:val="24"/>
          <w:szCs w:val="24"/>
        </w:rPr>
        <w:t>,</w:t>
      </w:r>
      <w:r w:rsidR="00964FC5">
        <w:rPr>
          <w:rFonts w:ascii="Times New Roman" w:hAnsi="Times New Roman" w:cs="Times New Roman"/>
          <w:sz w:val="24"/>
          <w:szCs w:val="24"/>
        </w:rPr>
        <w:t xml:space="preserve"> на което се взема решение за създаването на федерална единица Босна и Херцеговина</w:t>
      </w:r>
      <w:r w:rsidR="00D230B6">
        <w:rPr>
          <w:rFonts w:ascii="Times New Roman" w:hAnsi="Times New Roman" w:cs="Times New Roman"/>
          <w:sz w:val="24"/>
          <w:szCs w:val="24"/>
        </w:rPr>
        <w:t>,</w:t>
      </w:r>
      <w:r w:rsidR="00964FC5">
        <w:rPr>
          <w:rFonts w:ascii="Times New Roman" w:hAnsi="Times New Roman" w:cs="Times New Roman"/>
          <w:sz w:val="24"/>
          <w:szCs w:val="24"/>
        </w:rPr>
        <w:t xml:space="preserve"> която да бъде включена в новата югославска държава</w:t>
      </w:r>
      <w:r w:rsidR="003A6FD7">
        <w:rPr>
          <w:rFonts w:ascii="Times New Roman" w:hAnsi="Times New Roman" w:cs="Times New Roman"/>
          <w:sz w:val="24"/>
          <w:szCs w:val="24"/>
        </w:rPr>
        <w:t xml:space="preserve"> (</w:t>
      </w:r>
      <w:r w:rsidR="003A6FD7">
        <w:rPr>
          <w:rFonts w:ascii="Times New Roman" w:hAnsi="Times New Roman" w:cs="Times New Roman"/>
          <w:sz w:val="24"/>
          <w:szCs w:val="24"/>
          <w:lang w:val="en-US"/>
        </w:rPr>
        <w:t>Kurtcehajic</w:t>
      </w:r>
      <w:r w:rsidR="003A6FD7" w:rsidRPr="003A6FD7">
        <w:rPr>
          <w:rFonts w:ascii="Times New Roman" w:hAnsi="Times New Roman" w:cs="Times New Roman"/>
          <w:sz w:val="24"/>
          <w:szCs w:val="24"/>
          <w:lang w:val="ru-RU"/>
        </w:rPr>
        <w:t xml:space="preserve"> 2016: 4</w:t>
      </w:r>
      <w:r w:rsidR="003A6FD7">
        <w:rPr>
          <w:rFonts w:ascii="Times New Roman" w:hAnsi="Times New Roman" w:cs="Times New Roman"/>
          <w:sz w:val="24"/>
          <w:szCs w:val="24"/>
        </w:rPr>
        <w:t>)</w:t>
      </w:r>
      <w:r w:rsidR="00964FC5">
        <w:rPr>
          <w:rFonts w:ascii="Times New Roman" w:hAnsi="Times New Roman" w:cs="Times New Roman"/>
          <w:sz w:val="24"/>
          <w:szCs w:val="24"/>
        </w:rPr>
        <w:t xml:space="preserve">. </w:t>
      </w:r>
    </w:p>
    <w:p w:rsidR="00C93C56" w:rsidRDefault="00C93C56"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F4C07">
        <w:rPr>
          <w:rFonts w:ascii="Times New Roman" w:hAnsi="Times New Roman" w:cs="Times New Roman"/>
          <w:sz w:val="24"/>
          <w:szCs w:val="24"/>
        </w:rPr>
        <w:t>Съществуването на Босна и Херцеговина в пространствената организация на Титова федеративна Югославия</w:t>
      </w:r>
      <w:r w:rsidR="00D230B6">
        <w:rPr>
          <w:rFonts w:ascii="Times New Roman" w:hAnsi="Times New Roman" w:cs="Times New Roman"/>
          <w:sz w:val="24"/>
          <w:szCs w:val="24"/>
        </w:rPr>
        <w:t>,</w:t>
      </w:r>
      <w:r w:rsidR="00AF4C07">
        <w:rPr>
          <w:rFonts w:ascii="Times New Roman" w:hAnsi="Times New Roman" w:cs="Times New Roman"/>
          <w:sz w:val="24"/>
          <w:szCs w:val="24"/>
        </w:rPr>
        <w:t xml:space="preserve"> решава най-малко два въпроса</w:t>
      </w:r>
      <w:r w:rsidR="00AF4C07" w:rsidRPr="00AF4C07">
        <w:rPr>
          <w:rFonts w:ascii="Times New Roman" w:hAnsi="Times New Roman" w:cs="Times New Roman"/>
          <w:sz w:val="24"/>
          <w:szCs w:val="24"/>
          <w:lang w:val="ru-RU"/>
        </w:rPr>
        <w:t xml:space="preserve">: </w:t>
      </w:r>
      <w:r w:rsidR="00AF4C07">
        <w:rPr>
          <w:rFonts w:ascii="Times New Roman" w:hAnsi="Times New Roman" w:cs="Times New Roman"/>
          <w:sz w:val="24"/>
          <w:szCs w:val="24"/>
        </w:rPr>
        <w:t xml:space="preserve">заобикаляне на проблема засягащ разделянето на тази територия между двете големи републики – Сърбия и Хърватия, и признаване на </w:t>
      </w:r>
      <w:r w:rsidR="00FE6CDD">
        <w:rPr>
          <w:rFonts w:ascii="Times New Roman" w:hAnsi="Times New Roman" w:cs="Times New Roman"/>
          <w:sz w:val="24"/>
          <w:szCs w:val="24"/>
        </w:rPr>
        <w:t xml:space="preserve">спецификата на един район със смесено население, </w:t>
      </w:r>
      <w:r w:rsidR="00FE6CDD">
        <w:rPr>
          <w:rFonts w:ascii="Times New Roman" w:hAnsi="Times New Roman" w:cs="Times New Roman"/>
          <w:sz w:val="24"/>
          <w:szCs w:val="24"/>
        </w:rPr>
        <w:lastRenderedPageBreak/>
        <w:t>където мюсюлманския елемент е значителен</w:t>
      </w:r>
      <w:r w:rsidR="004F06AB">
        <w:rPr>
          <w:rFonts w:ascii="Times New Roman" w:hAnsi="Times New Roman" w:cs="Times New Roman"/>
          <w:sz w:val="24"/>
          <w:szCs w:val="24"/>
        </w:rPr>
        <w:t xml:space="preserve"> (Лакост 2005</w:t>
      </w:r>
      <w:r w:rsidR="004F06AB" w:rsidRPr="004F06AB">
        <w:rPr>
          <w:rFonts w:ascii="Times New Roman" w:hAnsi="Times New Roman" w:cs="Times New Roman"/>
          <w:sz w:val="24"/>
          <w:szCs w:val="24"/>
          <w:lang w:val="ru-RU"/>
        </w:rPr>
        <w:t>: 78</w:t>
      </w:r>
      <w:r w:rsidR="004F06AB">
        <w:rPr>
          <w:rFonts w:ascii="Times New Roman" w:hAnsi="Times New Roman" w:cs="Times New Roman"/>
          <w:sz w:val="24"/>
          <w:szCs w:val="24"/>
        </w:rPr>
        <w:t>)</w:t>
      </w:r>
      <w:r w:rsidR="00FE6CDD">
        <w:rPr>
          <w:rFonts w:ascii="Times New Roman" w:hAnsi="Times New Roman" w:cs="Times New Roman"/>
          <w:sz w:val="24"/>
          <w:szCs w:val="24"/>
        </w:rPr>
        <w:t xml:space="preserve">. </w:t>
      </w:r>
      <w:r w:rsidR="003E777D">
        <w:rPr>
          <w:rFonts w:ascii="Times New Roman" w:hAnsi="Times New Roman" w:cs="Times New Roman"/>
          <w:sz w:val="24"/>
          <w:szCs w:val="24"/>
        </w:rPr>
        <w:t xml:space="preserve">В първите две десетилетия след ВСВ Босна и Херцеговина се превръща във важен фактор за икономическото развитие на Югославия благодарение на своите залежи на въглища, стомана и боксит, </w:t>
      </w:r>
      <w:r w:rsidR="0001032D">
        <w:rPr>
          <w:rFonts w:ascii="Times New Roman" w:hAnsi="Times New Roman" w:cs="Times New Roman"/>
          <w:sz w:val="24"/>
          <w:szCs w:val="24"/>
        </w:rPr>
        <w:t>но въпреки напредъка който осъществява</w:t>
      </w:r>
      <w:r w:rsidR="00D230B6">
        <w:rPr>
          <w:rFonts w:ascii="Times New Roman" w:hAnsi="Times New Roman" w:cs="Times New Roman"/>
          <w:sz w:val="24"/>
          <w:szCs w:val="24"/>
        </w:rPr>
        <w:t>,</w:t>
      </w:r>
      <w:r w:rsidR="0001032D">
        <w:rPr>
          <w:rFonts w:ascii="Times New Roman" w:hAnsi="Times New Roman" w:cs="Times New Roman"/>
          <w:sz w:val="24"/>
          <w:szCs w:val="24"/>
        </w:rPr>
        <w:t xml:space="preserve"> остава една от най-неразвитите части на федеративната република</w:t>
      </w:r>
      <w:r w:rsidR="00D230B6">
        <w:rPr>
          <w:rFonts w:ascii="Times New Roman" w:hAnsi="Times New Roman" w:cs="Times New Roman"/>
          <w:sz w:val="24"/>
          <w:szCs w:val="24"/>
        </w:rPr>
        <w:t>,</w:t>
      </w:r>
      <w:r w:rsidR="0001032D">
        <w:rPr>
          <w:rFonts w:ascii="Times New Roman" w:hAnsi="Times New Roman" w:cs="Times New Roman"/>
          <w:sz w:val="24"/>
          <w:szCs w:val="24"/>
        </w:rPr>
        <w:t xml:space="preserve"> </w:t>
      </w:r>
      <w:r w:rsidR="002D59A9">
        <w:rPr>
          <w:rFonts w:ascii="Times New Roman" w:hAnsi="Times New Roman" w:cs="Times New Roman"/>
          <w:sz w:val="24"/>
          <w:szCs w:val="24"/>
        </w:rPr>
        <w:t>чийто БНП на глава от населението съотнесен към средните стойности за този показател по отношение на югославската държава</w:t>
      </w:r>
      <w:r w:rsidR="002C639C">
        <w:rPr>
          <w:rFonts w:ascii="Times New Roman" w:hAnsi="Times New Roman" w:cs="Times New Roman"/>
          <w:sz w:val="24"/>
          <w:szCs w:val="24"/>
        </w:rPr>
        <w:t xml:space="preserve"> като цяло</w:t>
      </w:r>
      <w:r w:rsidR="00D230B6">
        <w:rPr>
          <w:rFonts w:ascii="Times New Roman" w:hAnsi="Times New Roman" w:cs="Times New Roman"/>
          <w:sz w:val="24"/>
          <w:szCs w:val="24"/>
        </w:rPr>
        <w:t>,</w:t>
      </w:r>
      <w:r w:rsidR="002D59A9">
        <w:rPr>
          <w:rFonts w:ascii="Times New Roman" w:hAnsi="Times New Roman" w:cs="Times New Roman"/>
          <w:sz w:val="24"/>
          <w:szCs w:val="24"/>
        </w:rPr>
        <w:t xml:space="preserve"> спада от 77% през 1952 г. до 66.4% през </w:t>
      </w:r>
      <w:r w:rsidR="002C639C">
        <w:rPr>
          <w:rFonts w:ascii="Times New Roman" w:hAnsi="Times New Roman" w:cs="Times New Roman"/>
          <w:sz w:val="24"/>
          <w:szCs w:val="24"/>
        </w:rPr>
        <w:t>1970 г.</w:t>
      </w:r>
      <w:r w:rsidR="00D230B6">
        <w:rPr>
          <w:rFonts w:ascii="Times New Roman" w:hAnsi="Times New Roman" w:cs="Times New Roman"/>
          <w:sz w:val="24"/>
          <w:szCs w:val="24"/>
        </w:rPr>
        <w:t>,</w:t>
      </w:r>
      <w:r w:rsidR="002C639C">
        <w:rPr>
          <w:rFonts w:ascii="Times New Roman" w:hAnsi="Times New Roman" w:cs="Times New Roman"/>
          <w:sz w:val="24"/>
          <w:szCs w:val="24"/>
        </w:rPr>
        <w:t xml:space="preserve"> а федералното финансиране </w:t>
      </w:r>
      <w:r w:rsidR="00937E97">
        <w:rPr>
          <w:rFonts w:ascii="Times New Roman" w:hAnsi="Times New Roman" w:cs="Times New Roman"/>
          <w:sz w:val="24"/>
          <w:szCs w:val="24"/>
        </w:rPr>
        <w:t>се характеризира с</w:t>
      </w:r>
      <w:r w:rsidR="002C639C">
        <w:rPr>
          <w:rFonts w:ascii="Times New Roman" w:hAnsi="Times New Roman" w:cs="Times New Roman"/>
          <w:sz w:val="24"/>
          <w:szCs w:val="24"/>
        </w:rPr>
        <w:t xml:space="preserve"> крайн</w:t>
      </w:r>
      <w:r w:rsidR="00937E97">
        <w:rPr>
          <w:rFonts w:ascii="Times New Roman" w:hAnsi="Times New Roman" w:cs="Times New Roman"/>
          <w:sz w:val="24"/>
          <w:szCs w:val="24"/>
        </w:rPr>
        <w:t>а</w:t>
      </w:r>
      <w:r w:rsidR="002C639C">
        <w:rPr>
          <w:rFonts w:ascii="Times New Roman" w:hAnsi="Times New Roman" w:cs="Times New Roman"/>
          <w:sz w:val="24"/>
          <w:szCs w:val="24"/>
        </w:rPr>
        <w:t xml:space="preserve"> неравномерно</w:t>
      </w:r>
      <w:r w:rsidR="00937E97">
        <w:rPr>
          <w:rFonts w:ascii="Times New Roman" w:hAnsi="Times New Roman" w:cs="Times New Roman"/>
          <w:sz w:val="24"/>
          <w:szCs w:val="24"/>
        </w:rPr>
        <w:t>ст</w:t>
      </w:r>
      <w:r w:rsidR="002C639C">
        <w:rPr>
          <w:rFonts w:ascii="Times New Roman" w:hAnsi="Times New Roman" w:cs="Times New Roman"/>
          <w:sz w:val="24"/>
          <w:szCs w:val="24"/>
        </w:rPr>
        <w:t xml:space="preserve"> като от 1956 г. до 1968 г. Босна и Херцеговина получава 13.72% от инвестираните средства</w:t>
      </w:r>
      <w:r w:rsidR="00D230B6">
        <w:rPr>
          <w:rFonts w:ascii="Times New Roman" w:hAnsi="Times New Roman" w:cs="Times New Roman"/>
          <w:sz w:val="24"/>
          <w:szCs w:val="24"/>
        </w:rPr>
        <w:t>,</w:t>
      </w:r>
      <w:r w:rsidR="002C639C">
        <w:rPr>
          <w:rFonts w:ascii="Times New Roman" w:hAnsi="Times New Roman" w:cs="Times New Roman"/>
          <w:sz w:val="24"/>
          <w:szCs w:val="24"/>
        </w:rPr>
        <w:t xml:space="preserve"> докато Сърбия получава 43.48%</w:t>
      </w:r>
      <w:r w:rsidR="001210B9">
        <w:rPr>
          <w:rFonts w:ascii="Times New Roman" w:hAnsi="Times New Roman" w:cs="Times New Roman"/>
          <w:sz w:val="24"/>
          <w:szCs w:val="24"/>
        </w:rPr>
        <w:t xml:space="preserve"> (</w:t>
      </w:r>
      <w:r w:rsidR="00937E97">
        <w:rPr>
          <w:rFonts w:ascii="Times New Roman" w:hAnsi="Times New Roman" w:cs="Times New Roman"/>
          <w:sz w:val="24"/>
          <w:szCs w:val="24"/>
          <w:lang w:val="en-US"/>
        </w:rPr>
        <w:t>Cuvalo</w:t>
      </w:r>
      <w:r w:rsidR="00937E97" w:rsidRPr="00937E97">
        <w:rPr>
          <w:rFonts w:ascii="Times New Roman" w:hAnsi="Times New Roman" w:cs="Times New Roman"/>
          <w:sz w:val="24"/>
          <w:szCs w:val="24"/>
          <w:lang w:val="ru-RU"/>
        </w:rPr>
        <w:t xml:space="preserve"> 2007: 70-71</w:t>
      </w:r>
      <w:r w:rsidR="001210B9">
        <w:rPr>
          <w:rFonts w:ascii="Times New Roman" w:hAnsi="Times New Roman" w:cs="Times New Roman"/>
          <w:sz w:val="24"/>
          <w:szCs w:val="24"/>
        </w:rPr>
        <w:t>)</w:t>
      </w:r>
      <w:r w:rsidR="002C639C">
        <w:rPr>
          <w:rFonts w:ascii="Times New Roman" w:hAnsi="Times New Roman" w:cs="Times New Roman"/>
          <w:sz w:val="24"/>
          <w:szCs w:val="24"/>
        </w:rPr>
        <w:t xml:space="preserve">. </w:t>
      </w:r>
    </w:p>
    <w:p w:rsidR="00DD2BD0" w:rsidRDefault="00DD2BD0"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t>Горното</w:t>
      </w:r>
      <w:r w:rsidR="00A54DFB">
        <w:rPr>
          <w:rFonts w:ascii="Times New Roman" w:hAnsi="Times New Roman" w:cs="Times New Roman"/>
          <w:sz w:val="24"/>
          <w:szCs w:val="24"/>
        </w:rPr>
        <w:t>,</w:t>
      </w:r>
      <w:r>
        <w:rPr>
          <w:rFonts w:ascii="Times New Roman" w:hAnsi="Times New Roman" w:cs="Times New Roman"/>
          <w:sz w:val="24"/>
          <w:szCs w:val="24"/>
        </w:rPr>
        <w:t xml:space="preserve"> </w:t>
      </w:r>
      <w:r w:rsidR="00D03270">
        <w:rPr>
          <w:rFonts w:ascii="Times New Roman" w:hAnsi="Times New Roman" w:cs="Times New Roman"/>
          <w:sz w:val="24"/>
          <w:szCs w:val="24"/>
        </w:rPr>
        <w:t xml:space="preserve">в съчетание със засилващия се национализъм </w:t>
      </w:r>
      <w:r w:rsidR="00886A87">
        <w:rPr>
          <w:rFonts w:ascii="Times New Roman" w:hAnsi="Times New Roman" w:cs="Times New Roman"/>
          <w:sz w:val="24"/>
          <w:szCs w:val="24"/>
        </w:rPr>
        <w:t>в</w:t>
      </w:r>
      <w:r w:rsidR="00D03270">
        <w:rPr>
          <w:rFonts w:ascii="Times New Roman" w:hAnsi="Times New Roman" w:cs="Times New Roman"/>
          <w:sz w:val="24"/>
          <w:szCs w:val="24"/>
        </w:rPr>
        <w:t xml:space="preserve"> отделните социалистически републики на Югославия и най-вече увеличаването на напрежението между сърби и хървати</w:t>
      </w:r>
      <w:r w:rsidR="00A54DFB">
        <w:rPr>
          <w:rFonts w:ascii="Times New Roman" w:hAnsi="Times New Roman" w:cs="Times New Roman"/>
          <w:sz w:val="24"/>
          <w:szCs w:val="24"/>
        </w:rPr>
        <w:t>,</w:t>
      </w:r>
      <w:r w:rsidR="00D03270">
        <w:rPr>
          <w:rFonts w:ascii="Times New Roman" w:hAnsi="Times New Roman" w:cs="Times New Roman"/>
          <w:sz w:val="24"/>
          <w:szCs w:val="24"/>
        </w:rPr>
        <w:t xml:space="preserve"> влошава ситуацията в Босна и Херцеговина</w:t>
      </w:r>
      <w:r w:rsidR="00A54DFB">
        <w:rPr>
          <w:rFonts w:ascii="Times New Roman" w:hAnsi="Times New Roman" w:cs="Times New Roman"/>
          <w:sz w:val="24"/>
          <w:szCs w:val="24"/>
        </w:rPr>
        <w:t>,</w:t>
      </w:r>
      <w:r w:rsidR="00D03270">
        <w:rPr>
          <w:rFonts w:ascii="Times New Roman" w:hAnsi="Times New Roman" w:cs="Times New Roman"/>
          <w:sz w:val="24"/>
          <w:szCs w:val="24"/>
        </w:rPr>
        <w:t xml:space="preserve"> като създава вътрешни разделителни линии в нейните рамки</w:t>
      </w:r>
      <w:r w:rsidR="00A54DFB">
        <w:rPr>
          <w:rFonts w:ascii="Times New Roman" w:hAnsi="Times New Roman" w:cs="Times New Roman"/>
          <w:sz w:val="24"/>
          <w:szCs w:val="24"/>
        </w:rPr>
        <w:t>,</w:t>
      </w:r>
      <w:r w:rsidR="00D03270">
        <w:rPr>
          <w:rFonts w:ascii="Times New Roman" w:hAnsi="Times New Roman" w:cs="Times New Roman"/>
          <w:sz w:val="24"/>
          <w:szCs w:val="24"/>
        </w:rPr>
        <w:t xml:space="preserve"> </w:t>
      </w:r>
      <w:r w:rsidR="009A25A7">
        <w:rPr>
          <w:rFonts w:ascii="Times New Roman" w:hAnsi="Times New Roman" w:cs="Times New Roman"/>
          <w:sz w:val="24"/>
          <w:szCs w:val="24"/>
        </w:rPr>
        <w:t xml:space="preserve">произлизащи от етническите и религиозни характеристики на населението. </w:t>
      </w:r>
      <w:r w:rsidR="002D7089">
        <w:rPr>
          <w:rFonts w:ascii="Times New Roman" w:hAnsi="Times New Roman" w:cs="Times New Roman"/>
          <w:sz w:val="24"/>
          <w:szCs w:val="24"/>
        </w:rPr>
        <w:t>В резултат</w:t>
      </w:r>
      <w:r w:rsidR="00120FDD">
        <w:rPr>
          <w:rFonts w:ascii="Times New Roman" w:hAnsi="Times New Roman" w:cs="Times New Roman"/>
          <w:sz w:val="24"/>
          <w:szCs w:val="24"/>
        </w:rPr>
        <w:t>,</w:t>
      </w:r>
      <w:r w:rsidR="002D7089">
        <w:rPr>
          <w:rFonts w:ascii="Times New Roman" w:hAnsi="Times New Roman" w:cs="Times New Roman"/>
          <w:sz w:val="24"/>
          <w:szCs w:val="24"/>
        </w:rPr>
        <w:t xml:space="preserve"> през 80-те години на миналия век </w:t>
      </w:r>
      <w:r w:rsidR="00120FDD">
        <w:rPr>
          <w:rFonts w:ascii="Times New Roman" w:hAnsi="Times New Roman" w:cs="Times New Roman"/>
          <w:sz w:val="24"/>
          <w:szCs w:val="24"/>
        </w:rPr>
        <w:t>представяния участник се оказва изправен пред проблем</w:t>
      </w:r>
      <w:r w:rsidR="00A54DFB">
        <w:rPr>
          <w:rFonts w:ascii="Times New Roman" w:hAnsi="Times New Roman" w:cs="Times New Roman"/>
          <w:sz w:val="24"/>
          <w:szCs w:val="24"/>
        </w:rPr>
        <w:t>,</w:t>
      </w:r>
      <w:r w:rsidR="00120FDD">
        <w:rPr>
          <w:rFonts w:ascii="Times New Roman" w:hAnsi="Times New Roman" w:cs="Times New Roman"/>
          <w:sz w:val="24"/>
          <w:szCs w:val="24"/>
        </w:rPr>
        <w:t xml:space="preserve"> застрашаващ самото му съществуване в качеството на отделно политическо образувание</w:t>
      </w:r>
      <w:r w:rsidR="00A54DFB">
        <w:rPr>
          <w:rFonts w:ascii="Times New Roman" w:hAnsi="Times New Roman" w:cs="Times New Roman"/>
          <w:sz w:val="24"/>
          <w:szCs w:val="24"/>
        </w:rPr>
        <w:t>,</w:t>
      </w:r>
      <w:r w:rsidR="00120FDD">
        <w:rPr>
          <w:rFonts w:ascii="Times New Roman" w:hAnsi="Times New Roman" w:cs="Times New Roman"/>
          <w:sz w:val="24"/>
          <w:szCs w:val="24"/>
        </w:rPr>
        <w:t xml:space="preserve"> тъй като </w:t>
      </w:r>
      <w:r w:rsidR="00C44D92">
        <w:rPr>
          <w:rFonts w:ascii="Times New Roman" w:hAnsi="Times New Roman" w:cs="Times New Roman"/>
          <w:sz w:val="24"/>
          <w:szCs w:val="24"/>
        </w:rPr>
        <w:t xml:space="preserve">той </w:t>
      </w:r>
      <w:r w:rsidR="00120FDD">
        <w:rPr>
          <w:rFonts w:ascii="Times New Roman" w:hAnsi="Times New Roman" w:cs="Times New Roman"/>
          <w:sz w:val="24"/>
          <w:szCs w:val="24"/>
        </w:rPr>
        <w:t xml:space="preserve">се превръща в </w:t>
      </w:r>
      <w:r w:rsidR="003A5994">
        <w:rPr>
          <w:rFonts w:ascii="Times New Roman" w:hAnsi="Times New Roman" w:cs="Times New Roman"/>
          <w:sz w:val="24"/>
          <w:szCs w:val="24"/>
        </w:rPr>
        <w:t>обект на интересите на Белград и Загреб</w:t>
      </w:r>
      <w:r w:rsidR="00A54DFB">
        <w:rPr>
          <w:rFonts w:ascii="Times New Roman" w:hAnsi="Times New Roman" w:cs="Times New Roman"/>
          <w:sz w:val="24"/>
          <w:szCs w:val="24"/>
        </w:rPr>
        <w:t>,</w:t>
      </w:r>
      <w:r w:rsidR="003A5994">
        <w:rPr>
          <w:rFonts w:ascii="Times New Roman" w:hAnsi="Times New Roman" w:cs="Times New Roman"/>
          <w:sz w:val="24"/>
          <w:szCs w:val="24"/>
        </w:rPr>
        <w:t xml:space="preserve"> а способността </w:t>
      </w:r>
      <w:r w:rsidR="00C44D92">
        <w:rPr>
          <w:rFonts w:ascii="Times New Roman" w:hAnsi="Times New Roman" w:cs="Times New Roman"/>
          <w:sz w:val="24"/>
          <w:szCs w:val="24"/>
        </w:rPr>
        <w:t>му да очертае свой собствен път</w:t>
      </w:r>
      <w:r w:rsidR="00A54DFB">
        <w:rPr>
          <w:rFonts w:ascii="Times New Roman" w:hAnsi="Times New Roman" w:cs="Times New Roman"/>
          <w:sz w:val="24"/>
          <w:szCs w:val="24"/>
        </w:rPr>
        <w:t>,</w:t>
      </w:r>
      <w:r w:rsidR="00C44D92">
        <w:rPr>
          <w:rFonts w:ascii="Times New Roman" w:hAnsi="Times New Roman" w:cs="Times New Roman"/>
          <w:sz w:val="24"/>
          <w:szCs w:val="24"/>
        </w:rPr>
        <w:t xml:space="preserve"> базиращ се върху ясна н</w:t>
      </w:r>
      <w:r w:rsidR="00556D35">
        <w:rPr>
          <w:rFonts w:ascii="Times New Roman" w:hAnsi="Times New Roman" w:cs="Times New Roman"/>
          <w:sz w:val="24"/>
          <w:szCs w:val="24"/>
        </w:rPr>
        <w:t>ационална идентичност</w:t>
      </w:r>
      <w:r w:rsidR="00A54DFB">
        <w:rPr>
          <w:rFonts w:ascii="Times New Roman" w:hAnsi="Times New Roman" w:cs="Times New Roman"/>
          <w:sz w:val="24"/>
          <w:szCs w:val="24"/>
        </w:rPr>
        <w:t>,</w:t>
      </w:r>
      <w:r w:rsidR="00556D35">
        <w:rPr>
          <w:rFonts w:ascii="Times New Roman" w:hAnsi="Times New Roman" w:cs="Times New Roman"/>
          <w:sz w:val="24"/>
          <w:szCs w:val="24"/>
        </w:rPr>
        <w:t xml:space="preserve"> се оказва крайно ограничена. </w:t>
      </w:r>
    </w:p>
    <w:p w:rsidR="00963EF7" w:rsidRDefault="00963EF7" w:rsidP="00762176">
      <w:pPr>
        <w:spacing w:line="360" w:lineRule="auto"/>
        <w:jc w:val="both"/>
        <w:rPr>
          <w:rFonts w:ascii="Times New Roman" w:hAnsi="Times New Roman" w:cs="Times New Roman"/>
          <w:sz w:val="24"/>
          <w:szCs w:val="24"/>
        </w:rPr>
      </w:pPr>
    </w:p>
    <w:p w:rsidR="00963EF7" w:rsidRDefault="00963EF7" w:rsidP="00762176">
      <w:pPr>
        <w:spacing w:line="360" w:lineRule="auto"/>
        <w:jc w:val="both"/>
        <w:rPr>
          <w:rFonts w:ascii="Times New Roman" w:hAnsi="Times New Roman" w:cs="Times New Roman"/>
          <w:b/>
          <w:sz w:val="24"/>
          <w:szCs w:val="24"/>
        </w:rPr>
      </w:pPr>
      <w:r w:rsidRPr="00963EF7">
        <w:rPr>
          <w:rFonts w:ascii="Times New Roman" w:hAnsi="Times New Roman" w:cs="Times New Roman"/>
          <w:b/>
          <w:sz w:val="24"/>
          <w:szCs w:val="24"/>
        </w:rPr>
        <w:t xml:space="preserve">2.1.15 </w:t>
      </w:r>
      <w:r>
        <w:rPr>
          <w:rFonts w:ascii="Times New Roman" w:hAnsi="Times New Roman" w:cs="Times New Roman"/>
          <w:b/>
          <w:sz w:val="24"/>
          <w:szCs w:val="24"/>
        </w:rPr>
        <w:t xml:space="preserve">Република Сърбия </w:t>
      </w:r>
    </w:p>
    <w:p w:rsidR="00963EF7" w:rsidRDefault="00963EF7"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35052">
        <w:rPr>
          <w:rFonts w:ascii="Times New Roman" w:hAnsi="Times New Roman" w:cs="Times New Roman"/>
          <w:sz w:val="24"/>
          <w:szCs w:val="24"/>
        </w:rPr>
        <w:t>Първите политически образувания имащи връзка с формирането на държавността на сърбите</w:t>
      </w:r>
      <w:r w:rsidR="00A0767A">
        <w:rPr>
          <w:rFonts w:ascii="Times New Roman" w:hAnsi="Times New Roman" w:cs="Times New Roman"/>
          <w:sz w:val="24"/>
          <w:szCs w:val="24"/>
        </w:rPr>
        <w:t>,</w:t>
      </w:r>
      <w:r w:rsidR="00635052">
        <w:rPr>
          <w:rFonts w:ascii="Times New Roman" w:hAnsi="Times New Roman" w:cs="Times New Roman"/>
          <w:sz w:val="24"/>
          <w:szCs w:val="24"/>
        </w:rPr>
        <w:t xml:space="preserve"> се появяват още през </w:t>
      </w:r>
      <w:r w:rsidR="00635052">
        <w:rPr>
          <w:rFonts w:ascii="Times New Roman" w:hAnsi="Times New Roman" w:cs="Times New Roman"/>
          <w:sz w:val="24"/>
          <w:szCs w:val="24"/>
          <w:lang w:val="en-US"/>
        </w:rPr>
        <w:t>VII</w:t>
      </w:r>
      <w:r w:rsidR="00635052" w:rsidRPr="00635052">
        <w:rPr>
          <w:rFonts w:ascii="Times New Roman" w:hAnsi="Times New Roman" w:cs="Times New Roman"/>
          <w:sz w:val="24"/>
          <w:szCs w:val="24"/>
          <w:lang w:val="ru-RU"/>
        </w:rPr>
        <w:t xml:space="preserve"> </w:t>
      </w:r>
      <w:r w:rsidR="00635052">
        <w:rPr>
          <w:rFonts w:ascii="Times New Roman" w:hAnsi="Times New Roman" w:cs="Times New Roman"/>
          <w:sz w:val="24"/>
          <w:szCs w:val="24"/>
        </w:rPr>
        <w:t>век в Източна Босна и южните части на Динарските планини</w:t>
      </w:r>
      <w:r w:rsidR="00A0767A">
        <w:rPr>
          <w:rFonts w:ascii="Times New Roman" w:hAnsi="Times New Roman" w:cs="Times New Roman"/>
          <w:sz w:val="24"/>
          <w:szCs w:val="24"/>
        </w:rPr>
        <w:t>,</w:t>
      </w:r>
      <w:r w:rsidR="00635052">
        <w:rPr>
          <w:rFonts w:ascii="Times New Roman" w:hAnsi="Times New Roman" w:cs="Times New Roman"/>
          <w:sz w:val="24"/>
          <w:szCs w:val="24"/>
        </w:rPr>
        <w:t xml:space="preserve"> </w:t>
      </w:r>
      <w:r w:rsidR="005C18BC">
        <w:rPr>
          <w:rFonts w:ascii="Times New Roman" w:hAnsi="Times New Roman" w:cs="Times New Roman"/>
          <w:sz w:val="24"/>
          <w:szCs w:val="24"/>
        </w:rPr>
        <w:t>но историческите източници за тяхното съществуване са оскъдни</w:t>
      </w:r>
      <w:r w:rsidR="00A0767A">
        <w:rPr>
          <w:rFonts w:ascii="Times New Roman" w:hAnsi="Times New Roman" w:cs="Times New Roman"/>
          <w:sz w:val="24"/>
          <w:szCs w:val="24"/>
        </w:rPr>
        <w:t>,</w:t>
      </w:r>
      <w:r w:rsidR="005C18BC">
        <w:rPr>
          <w:rFonts w:ascii="Times New Roman" w:hAnsi="Times New Roman" w:cs="Times New Roman"/>
          <w:sz w:val="24"/>
          <w:szCs w:val="24"/>
        </w:rPr>
        <w:t xml:space="preserve"> като едва през </w:t>
      </w:r>
      <w:r w:rsidR="005C18BC">
        <w:rPr>
          <w:rFonts w:ascii="Times New Roman" w:hAnsi="Times New Roman" w:cs="Times New Roman"/>
          <w:sz w:val="24"/>
          <w:szCs w:val="24"/>
          <w:lang w:val="en-US"/>
        </w:rPr>
        <w:t>IX</w:t>
      </w:r>
      <w:r w:rsidR="005C18BC" w:rsidRPr="005C18BC">
        <w:rPr>
          <w:rFonts w:ascii="Times New Roman" w:hAnsi="Times New Roman" w:cs="Times New Roman"/>
          <w:sz w:val="24"/>
          <w:szCs w:val="24"/>
          <w:lang w:val="ru-RU"/>
        </w:rPr>
        <w:t xml:space="preserve"> </w:t>
      </w:r>
      <w:r w:rsidR="005C18BC">
        <w:rPr>
          <w:rFonts w:ascii="Times New Roman" w:hAnsi="Times New Roman" w:cs="Times New Roman"/>
          <w:sz w:val="24"/>
          <w:szCs w:val="24"/>
        </w:rPr>
        <w:t xml:space="preserve">век </w:t>
      </w:r>
      <w:r w:rsidR="00280376">
        <w:rPr>
          <w:rFonts w:ascii="Times New Roman" w:hAnsi="Times New Roman" w:cs="Times New Roman"/>
          <w:sz w:val="24"/>
          <w:szCs w:val="24"/>
        </w:rPr>
        <w:t>те започват да придобиват по-ясни очертания и да придобиват реални способности за управление на своята територия (</w:t>
      </w:r>
      <w:r w:rsidR="00280376">
        <w:rPr>
          <w:rFonts w:ascii="Times New Roman" w:hAnsi="Times New Roman" w:cs="Times New Roman"/>
          <w:sz w:val="24"/>
          <w:szCs w:val="24"/>
          <w:lang w:val="en-US"/>
        </w:rPr>
        <w:t>Pavlowitch</w:t>
      </w:r>
      <w:r w:rsidR="00280376" w:rsidRPr="00280376">
        <w:rPr>
          <w:rFonts w:ascii="Times New Roman" w:hAnsi="Times New Roman" w:cs="Times New Roman"/>
          <w:sz w:val="24"/>
          <w:szCs w:val="24"/>
          <w:lang w:val="ru-RU"/>
        </w:rPr>
        <w:t xml:space="preserve"> 2002: 1-2</w:t>
      </w:r>
      <w:r w:rsidR="00280376">
        <w:rPr>
          <w:rFonts w:ascii="Times New Roman" w:hAnsi="Times New Roman" w:cs="Times New Roman"/>
          <w:sz w:val="24"/>
          <w:szCs w:val="24"/>
        </w:rPr>
        <w:t xml:space="preserve">). </w:t>
      </w:r>
      <w:r w:rsidR="004E1C2C">
        <w:rPr>
          <w:rFonts w:ascii="Times New Roman" w:hAnsi="Times New Roman" w:cs="Times New Roman"/>
          <w:sz w:val="24"/>
          <w:szCs w:val="24"/>
        </w:rPr>
        <w:t>Този процес на държавно формиране обаче се оказва заплашен от мощта на Първата българска дъ</w:t>
      </w:r>
      <w:r w:rsidR="00A02F15">
        <w:rPr>
          <w:rFonts w:ascii="Times New Roman" w:hAnsi="Times New Roman" w:cs="Times New Roman"/>
          <w:sz w:val="24"/>
          <w:szCs w:val="24"/>
        </w:rPr>
        <w:t>ржава и Византийската империя</w:t>
      </w:r>
      <w:r w:rsidR="00A0767A">
        <w:rPr>
          <w:rFonts w:ascii="Times New Roman" w:hAnsi="Times New Roman" w:cs="Times New Roman"/>
          <w:sz w:val="24"/>
          <w:szCs w:val="24"/>
        </w:rPr>
        <w:t>,</w:t>
      </w:r>
      <w:r w:rsidR="00A02F15">
        <w:rPr>
          <w:rFonts w:ascii="Times New Roman" w:hAnsi="Times New Roman" w:cs="Times New Roman"/>
          <w:sz w:val="24"/>
          <w:szCs w:val="24"/>
        </w:rPr>
        <w:t xml:space="preserve"> като единствено постоянните конфликти между тях осигуряват възможност на славянските племена</w:t>
      </w:r>
      <w:r w:rsidR="00A0767A">
        <w:rPr>
          <w:rFonts w:ascii="Times New Roman" w:hAnsi="Times New Roman" w:cs="Times New Roman"/>
          <w:sz w:val="24"/>
          <w:szCs w:val="24"/>
        </w:rPr>
        <w:t>,</w:t>
      </w:r>
      <w:r w:rsidR="00A02F15">
        <w:rPr>
          <w:rFonts w:ascii="Times New Roman" w:hAnsi="Times New Roman" w:cs="Times New Roman"/>
          <w:sz w:val="24"/>
          <w:szCs w:val="24"/>
        </w:rPr>
        <w:t xml:space="preserve"> населяващи територията на днешна Сърбия</w:t>
      </w:r>
      <w:r w:rsidR="00A0767A">
        <w:rPr>
          <w:rFonts w:ascii="Times New Roman" w:hAnsi="Times New Roman" w:cs="Times New Roman"/>
          <w:sz w:val="24"/>
          <w:szCs w:val="24"/>
        </w:rPr>
        <w:t>,</w:t>
      </w:r>
      <w:r w:rsidR="00A02F15">
        <w:rPr>
          <w:rFonts w:ascii="Times New Roman" w:hAnsi="Times New Roman" w:cs="Times New Roman"/>
          <w:sz w:val="24"/>
          <w:szCs w:val="24"/>
        </w:rPr>
        <w:t xml:space="preserve"> да продължат да развиват своя отделна културна идентичност. </w:t>
      </w:r>
    </w:p>
    <w:p w:rsidR="00EA320D" w:rsidRDefault="00EA320D" w:rsidP="00762176">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rPr>
        <w:lastRenderedPageBreak/>
        <w:tab/>
        <w:t xml:space="preserve">Въпреки това през </w:t>
      </w:r>
      <w:r>
        <w:rPr>
          <w:rFonts w:ascii="Times New Roman" w:hAnsi="Times New Roman" w:cs="Times New Roman"/>
          <w:sz w:val="24"/>
          <w:szCs w:val="24"/>
          <w:lang w:val="en-US"/>
        </w:rPr>
        <w:t>IX</w:t>
      </w:r>
      <w:r w:rsidRPr="00EA320D">
        <w:rPr>
          <w:rFonts w:ascii="Times New Roman" w:hAnsi="Times New Roman" w:cs="Times New Roman"/>
          <w:sz w:val="24"/>
          <w:szCs w:val="24"/>
          <w:lang w:val="ru-RU"/>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X</w:t>
      </w:r>
      <w:r w:rsidRPr="00EA320D">
        <w:rPr>
          <w:rFonts w:ascii="Times New Roman" w:hAnsi="Times New Roman" w:cs="Times New Roman"/>
          <w:sz w:val="24"/>
          <w:szCs w:val="24"/>
          <w:lang w:val="ru-RU"/>
        </w:rPr>
        <w:t xml:space="preserve"> </w:t>
      </w:r>
      <w:r>
        <w:rPr>
          <w:rFonts w:ascii="Times New Roman" w:hAnsi="Times New Roman" w:cs="Times New Roman"/>
          <w:sz w:val="24"/>
          <w:szCs w:val="24"/>
        </w:rPr>
        <w:t xml:space="preserve">век </w:t>
      </w:r>
      <w:r w:rsidR="007F7492">
        <w:rPr>
          <w:rFonts w:ascii="Times New Roman" w:hAnsi="Times New Roman" w:cs="Times New Roman"/>
          <w:sz w:val="24"/>
          <w:szCs w:val="24"/>
        </w:rPr>
        <w:t>българи и византийци се против</w:t>
      </w:r>
      <w:r w:rsidR="00C803C5">
        <w:rPr>
          <w:rFonts w:ascii="Times New Roman" w:hAnsi="Times New Roman" w:cs="Times New Roman"/>
          <w:sz w:val="24"/>
          <w:szCs w:val="24"/>
        </w:rPr>
        <w:t>опоставят</w:t>
      </w:r>
      <w:r w:rsidR="00A0767A">
        <w:rPr>
          <w:rFonts w:ascii="Times New Roman" w:hAnsi="Times New Roman" w:cs="Times New Roman"/>
          <w:sz w:val="24"/>
          <w:szCs w:val="24"/>
        </w:rPr>
        <w:t>,</w:t>
      </w:r>
      <w:r w:rsidR="00C803C5">
        <w:rPr>
          <w:rFonts w:ascii="Times New Roman" w:hAnsi="Times New Roman" w:cs="Times New Roman"/>
          <w:sz w:val="24"/>
          <w:szCs w:val="24"/>
        </w:rPr>
        <w:t xml:space="preserve"> с оглед установяване</w:t>
      </w:r>
      <w:r w:rsidR="007F7492">
        <w:rPr>
          <w:rFonts w:ascii="Times New Roman" w:hAnsi="Times New Roman" w:cs="Times New Roman"/>
          <w:sz w:val="24"/>
          <w:szCs w:val="24"/>
        </w:rPr>
        <w:t xml:space="preserve"> на своята власт над сръбските земи</w:t>
      </w:r>
      <w:r w:rsidR="00A0767A">
        <w:rPr>
          <w:rFonts w:ascii="Times New Roman" w:hAnsi="Times New Roman" w:cs="Times New Roman"/>
          <w:sz w:val="24"/>
          <w:szCs w:val="24"/>
        </w:rPr>
        <w:t>,</w:t>
      </w:r>
      <w:r w:rsidR="007F7492">
        <w:rPr>
          <w:rFonts w:ascii="Times New Roman" w:hAnsi="Times New Roman" w:cs="Times New Roman"/>
          <w:sz w:val="24"/>
          <w:szCs w:val="24"/>
        </w:rPr>
        <w:t xml:space="preserve"> което ограничава възможността на местното население да получи политическа независимост</w:t>
      </w:r>
      <w:r w:rsidR="00A0767A">
        <w:rPr>
          <w:rFonts w:ascii="Times New Roman" w:hAnsi="Times New Roman" w:cs="Times New Roman"/>
          <w:sz w:val="24"/>
          <w:szCs w:val="24"/>
        </w:rPr>
        <w:t>,</w:t>
      </w:r>
      <w:r w:rsidR="00B21333" w:rsidRPr="00B21333">
        <w:rPr>
          <w:rFonts w:ascii="Times New Roman" w:hAnsi="Times New Roman" w:cs="Times New Roman"/>
          <w:sz w:val="24"/>
          <w:szCs w:val="24"/>
          <w:lang w:val="ru-RU"/>
        </w:rPr>
        <w:t xml:space="preserve"> </w:t>
      </w:r>
      <w:r w:rsidR="00996DDE">
        <w:rPr>
          <w:rFonts w:ascii="Times New Roman" w:hAnsi="Times New Roman" w:cs="Times New Roman"/>
          <w:sz w:val="24"/>
          <w:szCs w:val="24"/>
        </w:rPr>
        <w:t>като</w:t>
      </w:r>
      <w:r w:rsidR="00B21333">
        <w:rPr>
          <w:rFonts w:ascii="Times New Roman" w:hAnsi="Times New Roman" w:cs="Times New Roman"/>
          <w:sz w:val="24"/>
          <w:szCs w:val="24"/>
        </w:rPr>
        <w:t xml:space="preserve"> сърбите с</w:t>
      </w:r>
      <w:r w:rsidR="00996DDE">
        <w:rPr>
          <w:rFonts w:ascii="Times New Roman" w:hAnsi="Times New Roman" w:cs="Times New Roman"/>
          <w:sz w:val="24"/>
          <w:szCs w:val="24"/>
        </w:rPr>
        <w:t>е</w:t>
      </w:r>
      <w:r w:rsidR="00B21333">
        <w:rPr>
          <w:rFonts w:ascii="Times New Roman" w:hAnsi="Times New Roman" w:cs="Times New Roman"/>
          <w:sz w:val="24"/>
          <w:szCs w:val="24"/>
        </w:rPr>
        <w:t xml:space="preserve"> спомена</w:t>
      </w:r>
      <w:r w:rsidR="00996DDE">
        <w:rPr>
          <w:rFonts w:ascii="Times New Roman" w:hAnsi="Times New Roman" w:cs="Times New Roman"/>
          <w:sz w:val="24"/>
          <w:szCs w:val="24"/>
        </w:rPr>
        <w:t>ват</w:t>
      </w:r>
      <w:r w:rsidR="00B21333">
        <w:rPr>
          <w:rFonts w:ascii="Times New Roman" w:hAnsi="Times New Roman" w:cs="Times New Roman"/>
          <w:sz w:val="24"/>
          <w:szCs w:val="24"/>
        </w:rPr>
        <w:t xml:space="preserve"> за първи път </w:t>
      </w:r>
      <w:r w:rsidR="00996DDE">
        <w:rPr>
          <w:rFonts w:ascii="Times New Roman" w:hAnsi="Times New Roman" w:cs="Times New Roman"/>
          <w:sz w:val="24"/>
          <w:szCs w:val="24"/>
        </w:rPr>
        <w:t>в качеството на</w:t>
      </w:r>
      <w:r w:rsidR="00B21333">
        <w:rPr>
          <w:rFonts w:ascii="Times New Roman" w:hAnsi="Times New Roman" w:cs="Times New Roman"/>
          <w:sz w:val="24"/>
          <w:szCs w:val="24"/>
        </w:rPr>
        <w:t xml:space="preserve"> обособена група през </w:t>
      </w:r>
      <w:r w:rsidR="00B21333">
        <w:rPr>
          <w:rFonts w:ascii="Times New Roman" w:hAnsi="Times New Roman" w:cs="Times New Roman"/>
          <w:sz w:val="24"/>
          <w:szCs w:val="24"/>
          <w:lang w:val="en-US"/>
        </w:rPr>
        <w:t>X</w:t>
      </w:r>
      <w:r w:rsidR="00B21333" w:rsidRPr="00B21333">
        <w:rPr>
          <w:rFonts w:ascii="Times New Roman" w:hAnsi="Times New Roman" w:cs="Times New Roman"/>
          <w:sz w:val="24"/>
          <w:szCs w:val="24"/>
          <w:lang w:val="ru-RU"/>
        </w:rPr>
        <w:t xml:space="preserve"> </w:t>
      </w:r>
      <w:r w:rsidR="00B21333">
        <w:rPr>
          <w:rFonts w:ascii="Times New Roman" w:hAnsi="Times New Roman" w:cs="Times New Roman"/>
          <w:sz w:val="24"/>
          <w:szCs w:val="24"/>
        </w:rPr>
        <w:t xml:space="preserve">век от източноримския император Константин </w:t>
      </w:r>
      <w:r w:rsidR="00B21333">
        <w:rPr>
          <w:rFonts w:ascii="Times New Roman" w:hAnsi="Times New Roman" w:cs="Times New Roman"/>
          <w:sz w:val="24"/>
          <w:szCs w:val="24"/>
          <w:lang w:val="en-US"/>
        </w:rPr>
        <w:t>VII</w:t>
      </w:r>
      <w:r w:rsidR="00C803C5" w:rsidRPr="00C803C5">
        <w:rPr>
          <w:rFonts w:ascii="Times New Roman" w:hAnsi="Times New Roman" w:cs="Times New Roman"/>
          <w:sz w:val="24"/>
          <w:szCs w:val="24"/>
          <w:lang w:val="ru-RU"/>
        </w:rPr>
        <w:t xml:space="preserve"> </w:t>
      </w:r>
      <w:r w:rsidR="00C803C5">
        <w:rPr>
          <w:rFonts w:ascii="Times New Roman" w:hAnsi="Times New Roman" w:cs="Times New Roman"/>
          <w:sz w:val="24"/>
          <w:szCs w:val="24"/>
        </w:rPr>
        <w:t>(</w:t>
      </w:r>
      <w:r w:rsidR="00C803C5">
        <w:rPr>
          <w:rFonts w:ascii="Times New Roman" w:hAnsi="Times New Roman" w:cs="Times New Roman"/>
          <w:sz w:val="24"/>
          <w:szCs w:val="24"/>
          <w:lang w:val="en-US"/>
        </w:rPr>
        <w:t>Singleton</w:t>
      </w:r>
      <w:r w:rsidR="00C803C5" w:rsidRPr="00C803C5">
        <w:rPr>
          <w:rFonts w:ascii="Times New Roman" w:hAnsi="Times New Roman" w:cs="Times New Roman"/>
          <w:sz w:val="24"/>
          <w:szCs w:val="24"/>
          <w:lang w:val="ru-RU"/>
        </w:rPr>
        <w:t xml:space="preserve"> 1989: 24</w:t>
      </w:r>
      <w:r w:rsidR="00C803C5">
        <w:rPr>
          <w:rFonts w:ascii="Times New Roman" w:hAnsi="Times New Roman" w:cs="Times New Roman"/>
          <w:sz w:val="24"/>
          <w:szCs w:val="24"/>
        </w:rPr>
        <w:t>)</w:t>
      </w:r>
      <w:r w:rsidR="007F7492">
        <w:rPr>
          <w:rFonts w:ascii="Times New Roman" w:hAnsi="Times New Roman" w:cs="Times New Roman"/>
          <w:sz w:val="24"/>
          <w:szCs w:val="24"/>
        </w:rPr>
        <w:t xml:space="preserve">. </w:t>
      </w:r>
      <w:r w:rsidR="004B45A6">
        <w:rPr>
          <w:rFonts w:ascii="Times New Roman" w:hAnsi="Times New Roman" w:cs="Times New Roman"/>
          <w:sz w:val="24"/>
          <w:szCs w:val="24"/>
        </w:rPr>
        <w:t xml:space="preserve">През 1040 г. великият жупан Стефан Воислав осигурява независимостта на </w:t>
      </w:r>
      <w:r w:rsidR="00A92A2D">
        <w:rPr>
          <w:rFonts w:ascii="Times New Roman" w:hAnsi="Times New Roman" w:cs="Times New Roman"/>
          <w:sz w:val="24"/>
          <w:szCs w:val="24"/>
        </w:rPr>
        <w:t xml:space="preserve">княжество </w:t>
      </w:r>
      <w:r w:rsidR="004B45A6">
        <w:rPr>
          <w:rFonts w:ascii="Times New Roman" w:hAnsi="Times New Roman" w:cs="Times New Roman"/>
          <w:sz w:val="24"/>
          <w:szCs w:val="24"/>
        </w:rPr>
        <w:t xml:space="preserve">Дукля </w:t>
      </w:r>
      <w:r w:rsidR="00A92A2D">
        <w:rPr>
          <w:rFonts w:ascii="Times New Roman" w:hAnsi="Times New Roman" w:cs="Times New Roman"/>
          <w:sz w:val="24"/>
          <w:szCs w:val="24"/>
        </w:rPr>
        <w:t>от Константинопол</w:t>
      </w:r>
      <w:r w:rsidR="00A0767A">
        <w:rPr>
          <w:rFonts w:ascii="Times New Roman" w:hAnsi="Times New Roman" w:cs="Times New Roman"/>
          <w:sz w:val="24"/>
          <w:szCs w:val="24"/>
        </w:rPr>
        <w:t>,</w:t>
      </w:r>
      <w:r w:rsidR="00A92A2D">
        <w:rPr>
          <w:rFonts w:ascii="Times New Roman" w:hAnsi="Times New Roman" w:cs="Times New Roman"/>
          <w:sz w:val="24"/>
          <w:szCs w:val="24"/>
        </w:rPr>
        <w:t xml:space="preserve"> като неговия син Михаил Воислав </w:t>
      </w:r>
      <w:r w:rsidR="00C57CCD">
        <w:rPr>
          <w:rFonts w:ascii="Times New Roman" w:hAnsi="Times New Roman" w:cs="Times New Roman"/>
          <w:sz w:val="24"/>
          <w:szCs w:val="24"/>
        </w:rPr>
        <w:t xml:space="preserve">успява да включи в рамките на тази държава и територията на Рашка (днешна Югозападна Сърбия) </w:t>
      </w:r>
      <w:r w:rsidR="003B719D">
        <w:rPr>
          <w:rFonts w:ascii="Times New Roman" w:hAnsi="Times New Roman" w:cs="Times New Roman"/>
          <w:sz w:val="24"/>
          <w:szCs w:val="24"/>
        </w:rPr>
        <w:t xml:space="preserve">и през 1077 г. възприема титлата крал от папа Григорий </w:t>
      </w:r>
      <w:r w:rsidR="003B719D">
        <w:rPr>
          <w:rFonts w:ascii="Times New Roman" w:hAnsi="Times New Roman" w:cs="Times New Roman"/>
          <w:sz w:val="24"/>
          <w:szCs w:val="24"/>
          <w:lang w:val="en-US"/>
        </w:rPr>
        <w:t>VII</w:t>
      </w:r>
      <w:r w:rsidR="00AE6DF2">
        <w:rPr>
          <w:rStyle w:val="a9"/>
          <w:rFonts w:ascii="Times New Roman" w:hAnsi="Times New Roman" w:cs="Times New Roman"/>
          <w:sz w:val="24"/>
          <w:szCs w:val="24"/>
          <w:lang w:val="en-US"/>
        </w:rPr>
        <w:footnoteReference w:id="10"/>
      </w:r>
      <w:r w:rsidR="00730E6D">
        <w:rPr>
          <w:rFonts w:ascii="Times New Roman" w:hAnsi="Times New Roman" w:cs="Times New Roman"/>
          <w:sz w:val="24"/>
          <w:szCs w:val="24"/>
        </w:rPr>
        <w:t xml:space="preserve"> (</w:t>
      </w:r>
      <w:r w:rsidR="00730E6D">
        <w:rPr>
          <w:rFonts w:ascii="Times New Roman" w:hAnsi="Times New Roman" w:cs="Times New Roman"/>
          <w:sz w:val="24"/>
          <w:szCs w:val="24"/>
          <w:lang w:val="en-US"/>
        </w:rPr>
        <w:t>Petrovi</w:t>
      </w:r>
      <w:r w:rsidR="000C31CF">
        <w:rPr>
          <w:rFonts w:ascii="Times New Roman" w:hAnsi="Times New Roman" w:cs="Times New Roman"/>
          <w:sz w:val="24"/>
          <w:szCs w:val="24"/>
          <w:lang w:val="en-US"/>
        </w:rPr>
        <w:t>t</w:t>
      </w:r>
      <w:r w:rsidR="00730E6D">
        <w:rPr>
          <w:rFonts w:ascii="Times New Roman" w:hAnsi="Times New Roman" w:cs="Times New Roman"/>
          <w:sz w:val="24"/>
          <w:szCs w:val="24"/>
          <w:lang w:val="en-US"/>
        </w:rPr>
        <w:t>ch</w:t>
      </w:r>
      <w:r w:rsidR="00730E6D" w:rsidRPr="00730E6D">
        <w:rPr>
          <w:rFonts w:ascii="Times New Roman" w:hAnsi="Times New Roman" w:cs="Times New Roman"/>
          <w:sz w:val="24"/>
          <w:szCs w:val="24"/>
          <w:lang w:val="ru-RU"/>
        </w:rPr>
        <w:t xml:space="preserve"> 2007: 45-46</w:t>
      </w:r>
      <w:r w:rsidR="00730E6D">
        <w:rPr>
          <w:rFonts w:ascii="Times New Roman" w:hAnsi="Times New Roman" w:cs="Times New Roman"/>
          <w:sz w:val="24"/>
          <w:szCs w:val="24"/>
        </w:rPr>
        <w:t>)</w:t>
      </w:r>
      <w:r w:rsidR="003B719D" w:rsidRPr="003B719D">
        <w:rPr>
          <w:rFonts w:ascii="Times New Roman" w:hAnsi="Times New Roman" w:cs="Times New Roman"/>
          <w:sz w:val="24"/>
          <w:szCs w:val="24"/>
          <w:lang w:val="ru-RU"/>
        </w:rPr>
        <w:t xml:space="preserve">. </w:t>
      </w:r>
    </w:p>
    <w:p w:rsidR="009E362C" w:rsidRDefault="009E362C"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553CE">
        <w:rPr>
          <w:rFonts w:ascii="Times New Roman" w:hAnsi="Times New Roman" w:cs="Times New Roman"/>
          <w:sz w:val="24"/>
          <w:szCs w:val="24"/>
        </w:rPr>
        <w:t xml:space="preserve">Скоро след това обаче </w:t>
      </w:r>
      <w:r w:rsidR="00A33F0C">
        <w:rPr>
          <w:rFonts w:ascii="Times New Roman" w:hAnsi="Times New Roman" w:cs="Times New Roman"/>
          <w:sz w:val="24"/>
          <w:szCs w:val="24"/>
        </w:rPr>
        <w:t>сръбските политически образувания отново губят своето единство</w:t>
      </w:r>
      <w:r w:rsidR="00A0767A">
        <w:rPr>
          <w:rFonts w:ascii="Times New Roman" w:hAnsi="Times New Roman" w:cs="Times New Roman"/>
          <w:sz w:val="24"/>
          <w:szCs w:val="24"/>
        </w:rPr>
        <w:t>,</w:t>
      </w:r>
      <w:r w:rsidR="00A33F0C">
        <w:rPr>
          <w:rFonts w:ascii="Times New Roman" w:hAnsi="Times New Roman" w:cs="Times New Roman"/>
          <w:sz w:val="24"/>
          <w:szCs w:val="24"/>
        </w:rPr>
        <w:t xml:space="preserve"> като през по-голямата част от </w:t>
      </w:r>
      <w:r w:rsidR="00A33F0C">
        <w:rPr>
          <w:rFonts w:ascii="Times New Roman" w:hAnsi="Times New Roman" w:cs="Times New Roman"/>
          <w:sz w:val="24"/>
          <w:szCs w:val="24"/>
          <w:lang w:val="en-US"/>
        </w:rPr>
        <w:t>XII</w:t>
      </w:r>
      <w:r w:rsidR="00A33F0C" w:rsidRPr="00A33F0C">
        <w:rPr>
          <w:rFonts w:ascii="Times New Roman" w:hAnsi="Times New Roman" w:cs="Times New Roman"/>
          <w:sz w:val="24"/>
          <w:szCs w:val="24"/>
          <w:lang w:val="ru-RU"/>
        </w:rPr>
        <w:t xml:space="preserve"> </w:t>
      </w:r>
      <w:r w:rsidR="00A33F0C">
        <w:rPr>
          <w:rFonts w:ascii="Times New Roman" w:hAnsi="Times New Roman" w:cs="Times New Roman"/>
          <w:sz w:val="24"/>
          <w:szCs w:val="24"/>
        </w:rPr>
        <w:t>век следва период на разделения</w:t>
      </w:r>
      <w:r w:rsidR="00A0767A">
        <w:rPr>
          <w:rFonts w:ascii="Times New Roman" w:hAnsi="Times New Roman" w:cs="Times New Roman"/>
          <w:sz w:val="24"/>
          <w:szCs w:val="24"/>
        </w:rPr>
        <w:t>,</w:t>
      </w:r>
      <w:r w:rsidR="00A33F0C">
        <w:rPr>
          <w:rFonts w:ascii="Times New Roman" w:hAnsi="Times New Roman" w:cs="Times New Roman"/>
          <w:sz w:val="24"/>
          <w:szCs w:val="24"/>
        </w:rPr>
        <w:t xml:space="preserve"> вътрешни конфликти и анархия (</w:t>
      </w:r>
      <w:r w:rsidR="00FE5B8F">
        <w:rPr>
          <w:rFonts w:ascii="Times New Roman" w:hAnsi="Times New Roman" w:cs="Times New Roman"/>
          <w:sz w:val="24"/>
          <w:szCs w:val="24"/>
          <w:lang w:val="en-US"/>
        </w:rPr>
        <w:t>Temperlay</w:t>
      </w:r>
      <w:r w:rsidR="00FE5B8F" w:rsidRPr="00FE5B8F">
        <w:rPr>
          <w:rFonts w:ascii="Times New Roman" w:hAnsi="Times New Roman" w:cs="Times New Roman"/>
          <w:sz w:val="24"/>
          <w:szCs w:val="24"/>
          <w:lang w:val="ru-RU"/>
        </w:rPr>
        <w:t xml:space="preserve"> 1919: 37</w:t>
      </w:r>
      <w:r w:rsidR="00A33F0C">
        <w:rPr>
          <w:rFonts w:ascii="Times New Roman" w:hAnsi="Times New Roman" w:cs="Times New Roman"/>
          <w:sz w:val="24"/>
          <w:szCs w:val="24"/>
        </w:rPr>
        <w:t xml:space="preserve">). </w:t>
      </w:r>
      <w:r w:rsidR="00F70C10">
        <w:rPr>
          <w:rFonts w:ascii="Times New Roman" w:hAnsi="Times New Roman" w:cs="Times New Roman"/>
          <w:sz w:val="24"/>
          <w:szCs w:val="24"/>
        </w:rPr>
        <w:t xml:space="preserve">Повратната точка настъпва през 1169 г. когато Стефан Неманя застава начело на Великото жупанство Рашка </w:t>
      </w:r>
      <w:r w:rsidR="006C26D3">
        <w:rPr>
          <w:rFonts w:ascii="Times New Roman" w:hAnsi="Times New Roman" w:cs="Times New Roman"/>
          <w:sz w:val="24"/>
          <w:szCs w:val="24"/>
        </w:rPr>
        <w:t xml:space="preserve">и възползвайки се от </w:t>
      </w:r>
      <w:r w:rsidR="005B63CA">
        <w:rPr>
          <w:rFonts w:ascii="Times New Roman" w:hAnsi="Times New Roman" w:cs="Times New Roman"/>
          <w:sz w:val="24"/>
          <w:szCs w:val="24"/>
        </w:rPr>
        <w:t>войните за надмощие между Унгария и Византия</w:t>
      </w:r>
      <w:r w:rsidR="00A0767A">
        <w:rPr>
          <w:rFonts w:ascii="Times New Roman" w:hAnsi="Times New Roman" w:cs="Times New Roman"/>
          <w:sz w:val="24"/>
          <w:szCs w:val="24"/>
        </w:rPr>
        <w:t>,</w:t>
      </w:r>
      <w:r w:rsidR="005B63CA">
        <w:rPr>
          <w:rFonts w:ascii="Times New Roman" w:hAnsi="Times New Roman" w:cs="Times New Roman"/>
          <w:sz w:val="24"/>
          <w:szCs w:val="24"/>
        </w:rPr>
        <w:t xml:space="preserve"> успява да се откъсне от васалните отношения с Константинопол и същевременно да избегне попадане под властта на унгарските крале</w:t>
      </w:r>
      <w:r w:rsidR="00A0767A">
        <w:rPr>
          <w:rFonts w:ascii="Times New Roman" w:hAnsi="Times New Roman" w:cs="Times New Roman"/>
          <w:sz w:val="24"/>
          <w:szCs w:val="24"/>
        </w:rPr>
        <w:t>,</w:t>
      </w:r>
      <w:r w:rsidR="005B63CA">
        <w:rPr>
          <w:rFonts w:ascii="Times New Roman" w:hAnsi="Times New Roman" w:cs="Times New Roman"/>
          <w:sz w:val="24"/>
          <w:szCs w:val="24"/>
        </w:rPr>
        <w:t xml:space="preserve"> както се случва с Хърватия и Босна </w:t>
      </w:r>
      <w:r w:rsidR="00395049">
        <w:rPr>
          <w:rFonts w:ascii="Times New Roman" w:hAnsi="Times New Roman" w:cs="Times New Roman"/>
          <w:sz w:val="24"/>
          <w:szCs w:val="24"/>
        </w:rPr>
        <w:t>(</w:t>
      </w:r>
      <w:r w:rsidR="00395049">
        <w:rPr>
          <w:rFonts w:ascii="Times New Roman" w:hAnsi="Times New Roman" w:cs="Times New Roman"/>
          <w:sz w:val="24"/>
          <w:szCs w:val="24"/>
          <w:lang w:val="en-US"/>
        </w:rPr>
        <w:t>Pavlowitch</w:t>
      </w:r>
      <w:r w:rsidR="00395049" w:rsidRPr="00395049">
        <w:rPr>
          <w:rFonts w:ascii="Times New Roman" w:hAnsi="Times New Roman" w:cs="Times New Roman"/>
          <w:sz w:val="24"/>
          <w:szCs w:val="24"/>
          <w:lang w:val="ru-RU"/>
        </w:rPr>
        <w:t xml:space="preserve"> 2002:2</w:t>
      </w:r>
      <w:r w:rsidR="00395049">
        <w:rPr>
          <w:rFonts w:ascii="Times New Roman" w:hAnsi="Times New Roman" w:cs="Times New Roman"/>
          <w:sz w:val="24"/>
          <w:szCs w:val="24"/>
        </w:rPr>
        <w:t xml:space="preserve">). </w:t>
      </w:r>
      <w:r w:rsidR="00666687">
        <w:rPr>
          <w:rFonts w:ascii="Times New Roman" w:hAnsi="Times New Roman" w:cs="Times New Roman"/>
          <w:sz w:val="24"/>
          <w:szCs w:val="24"/>
        </w:rPr>
        <w:t xml:space="preserve">Неговите двама синове Стефан </w:t>
      </w:r>
      <w:r w:rsidR="00B33211">
        <w:rPr>
          <w:rFonts w:ascii="Times New Roman" w:hAnsi="Times New Roman" w:cs="Times New Roman"/>
          <w:sz w:val="24"/>
          <w:szCs w:val="24"/>
        </w:rPr>
        <w:t xml:space="preserve">Първовенчани </w:t>
      </w:r>
      <w:r w:rsidR="00666687">
        <w:rPr>
          <w:rFonts w:ascii="Times New Roman" w:hAnsi="Times New Roman" w:cs="Times New Roman"/>
          <w:sz w:val="24"/>
          <w:szCs w:val="24"/>
        </w:rPr>
        <w:t>и Сава допринасят за утвърждаването на сръбската държавност</w:t>
      </w:r>
      <w:r w:rsidR="00A0767A">
        <w:rPr>
          <w:rFonts w:ascii="Times New Roman" w:hAnsi="Times New Roman" w:cs="Times New Roman"/>
          <w:sz w:val="24"/>
          <w:szCs w:val="24"/>
        </w:rPr>
        <w:t>,</w:t>
      </w:r>
      <w:r w:rsidR="00666687">
        <w:rPr>
          <w:rFonts w:ascii="Times New Roman" w:hAnsi="Times New Roman" w:cs="Times New Roman"/>
          <w:sz w:val="24"/>
          <w:szCs w:val="24"/>
        </w:rPr>
        <w:t xml:space="preserve"> като първият получава международно признание </w:t>
      </w:r>
      <w:r w:rsidR="00AE6DF2">
        <w:rPr>
          <w:rFonts w:ascii="Times New Roman" w:hAnsi="Times New Roman" w:cs="Times New Roman"/>
          <w:sz w:val="24"/>
          <w:szCs w:val="24"/>
        </w:rPr>
        <w:t>и титлата крал на Сърбия</w:t>
      </w:r>
      <w:r w:rsidR="00A0767A">
        <w:rPr>
          <w:rFonts w:ascii="Times New Roman" w:hAnsi="Times New Roman" w:cs="Times New Roman"/>
          <w:sz w:val="24"/>
          <w:szCs w:val="24"/>
        </w:rPr>
        <w:t>,</w:t>
      </w:r>
      <w:r w:rsidR="00AE6DF2">
        <w:rPr>
          <w:rFonts w:ascii="Times New Roman" w:hAnsi="Times New Roman" w:cs="Times New Roman"/>
          <w:sz w:val="24"/>
          <w:szCs w:val="24"/>
        </w:rPr>
        <w:t xml:space="preserve"> </w:t>
      </w:r>
      <w:r w:rsidR="00B33211">
        <w:rPr>
          <w:rFonts w:ascii="Times New Roman" w:hAnsi="Times New Roman" w:cs="Times New Roman"/>
          <w:sz w:val="24"/>
          <w:szCs w:val="24"/>
        </w:rPr>
        <w:t>а вторият оглавява Сръбската православна църква през 1219 г.</w:t>
      </w:r>
      <w:r w:rsidR="00A0767A">
        <w:rPr>
          <w:rFonts w:ascii="Times New Roman" w:hAnsi="Times New Roman" w:cs="Times New Roman"/>
          <w:sz w:val="24"/>
          <w:szCs w:val="24"/>
        </w:rPr>
        <w:t>,</w:t>
      </w:r>
      <w:r w:rsidR="00B33211">
        <w:rPr>
          <w:rFonts w:ascii="Times New Roman" w:hAnsi="Times New Roman" w:cs="Times New Roman"/>
          <w:sz w:val="24"/>
          <w:szCs w:val="24"/>
        </w:rPr>
        <w:t xml:space="preserve"> като до края на </w:t>
      </w:r>
      <w:r w:rsidR="00B33211">
        <w:rPr>
          <w:rFonts w:ascii="Times New Roman" w:hAnsi="Times New Roman" w:cs="Times New Roman"/>
          <w:sz w:val="24"/>
          <w:szCs w:val="24"/>
          <w:lang w:val="en-US"/>
        </w:rPr>
        <w:t>XIV</w:t>
      </w:r>
      <w:r w:rsidR="00B33211" w:rsidRPr="00345DD7">
        <w:rPr>
          <w:rFonts w:ascii="Times New Roman" w:hAnsi="Times New Roman" w:cs="Times New Roman"/>
          <w:sz w:val="24"/>
          <w:szCs w:val="24"/>
          <w:lang w:val="ru-RU"/>
        </w:rPr>
        <w:t xml:space="preserve"> </w:t>
      </w:r>
      <w:r w:rsidR="00B33211">
        <w:rPr>
          <w:rFonts w:ascii="Times New Roman" w:hAnsi="Times New Roman" w:cs="Times New Roman"/>
          <w:sz w:val="24"/>
          <w:szCs w:val="24"/>
        </w:rPr>
        <w:t>век представители на династията на Неманичите</w:t>
      </w:r>
      <w:r w:rsidR="00A0767A">
        <w:rPr>
          <w:rFonts w:ascii="Times New Roman" w:hAnsi="Times New Roman" w:cs="Times New Roman"/>
          <w:sz w:val="24"/>
          <w:szCs w:val="24"/>
        </w:rPr>
        <w:t>,</w:t>
      </w:r>
      <w:r w:rsidR="00B33211">
        <w:rPr>
          <w:rFonts w:ascii="Times New Roman" w:hAnsi="Times New Roman" w:cs="Times New Roman"/>
          <w:sz w:val="24"/>
          <w:szCs w:val="24"/>
        </w:rPr>
        <w:t xml:space="preserve"> управляват сръбските земи</w:t>
      </w:r>
      <w:r w:rsidR="00B560B8">
        <w:rPr>
          <w:rFonts w:ascii="Times New Roman" w:hAnsi="Times New Roman" w:cs="Times New Roman"/>
          <w:sz w:val="24"/>
          <w:szCs w:val="24"/>
        </w:rPr>
        <w:t xml:space="preserve"> (</w:t>
      </w:r>
      <w:r w:rsidR="00345DD7">
        <w:rPr>
          <w:rFonts w:ascii="Times New Roman" w:hAnsi="Times New Roman" w:cs="Times New Roman"/>
          <w:sz w:val="24"/>
          <w:szCs w:val="24"/>
          <w:lang w:val="en-US"/>
        </w:rPr>
        <w:t>Cox</w:t>
      </w:r>
      <w:r w:rsidR="00345DD7" w:rsidRPr="00345DD7">
        <w:rPr>
          <w:rFonts w:ascii="Times New Roman" w:hAnsi="Times New Roman" w:cs="Times New Roman"/>
          <w:sz w:val="24"/>
          <w:szCs w:val="24"/>
          <w:lang w:val="ru-RU"/>
        </w:rPr>
        <w:t xml:space="preserve"> 2002: 21</w:t>
      </w:r>
      <w:r w:rsidR="00B560B8">
        <w:rPr>
          <w:rFonts w:ascii="Times New Roman" w:hAnsi="Times New Roman" w:cs="Times New Roman"/>
          <w:sz w:val="24"/>
          <w:szCs w:val="24"/>
        </w:rPr>
        <w:t>)</w:t>
      </w:r>
      <w:r w:rsidR="00B33211">
        <w:rPr>
          <w:rFonts w:ascii="Times New Roman" w:hAnsi="Times New Roman" w:cs="Times New Roman"/>
          <w:sz w:val="24"/>
          <w:szCs w:val="24"/>
        </w:rPr>
        <w:t xml:space="preserve">. </w:t>
      </w:r>
    </w:p>
    <w:p w:rsidR="00345DD7" w:rsidRDefault="00345DD7"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640EE">
        <w:rPr>
          <w:rFonts w:ascii="Times New Roman" w:hAnsi="Times New Roman" w:cs="Times New Roman"/>
          <w:sz w:val="24"/>
          <w:szCs w:val="24"/>
        </w:rPr>
        <w:t>Победата в битката при Велбъжд</w:t>
      </w:r>
      <w:r w:rsidR="00C10157">
        <w:rPr>
          <w:rFonts w:ascii="Times New Roman" w:hAnsi="Times New Roman" w:cs="Times New Roman"/>
          <w:sz w:val="24"/>
          <w:szCs w:val="24"/>
        </w:rPr>
        <w:t xml:space="preserve"> </w:t>
      </w:r>
      <w:r w:rsidR="005640EE">
        <w:rPr>
          <w:rFonts w:ascii="Times New Roman" w:hAnsi="Times New Roman" w:cs="Times New Roman"/>
          <w:sz w:val="24"/>
          <w:szCs w:val="24"/>
        </w:rPr>
        <w:t xml:space="preserve">през 1330 г. </w:t>
      </w:r>
      <w:r w:rsidR="00C10157" w:rsidRPr="00C10157">
        <w:rPr>
          <w:rFonts w:ascii="Times New Roman" w:hAnsi="Times New Roman" w:cs="Times New Roman"/>
          <w:sz w:val="24"/>
          <w:szCs w:val="24"/>
        </w:rPr>
        <w:t xml:space="preserve">срещу Втората българска държава </w:t>
      </w:r>
      <w:r w:rsidR="005640EE">
        <w:rPr>
          <w:rFonts w:ascii="Times New Roman" w:hAnsi="Times New Roman" w:cs="Times New Roman"/>
          <w:sz w:val="24"/>
          <w:szCs w:val="24"/>
        </w:rPr>
        <w:t>и възкачването на п</w:t>
      </w:r>
      <w:r w:rsidR="00C10157">
        <w:rPr>
          <w:rFonts w:ascii="Times New Roman" w:hAnsi="Times New Roman" w:cs="Times New Roman"/>
          <w:sz w:val="24"/>
          <w:szCs w:val="24"/>
        </w:rPr>
        <w:t>рестола на Стефан Душан</w:t>
      </w:r>
      <w:r w:rsidR="00B86231">
        <w:rPr>
          <w:rFonts w:ascii="Times New Roman" w:hAnsi="Times New Roman" w:cs="Times New Roman"/>
          <w:sz w:val="24"/>
          <w:szCs w:val="24"/>
        </w:rPr>
        <w:t xml:space="preserve"> (1331 г.)</w:t>
      </w:r>
      <w:r w:rsidR="00A0767A">
        <w:rPr>
          <w:rFonts w:ascii="Times New Roman" w:hAnsi="Times New Roman" w:cs="Times New Roman"/>
          <w:sz w:val="24"/>
          <w:szCs w:val="24"/>
        </w:rPr>
        <w:t>,</w:t>
      </w:r>
      <w:r w:rsidR="00C10157">
        <w:rPr>
          <w:rFonts w:ascii="Times New Roman" w:hAnsi="Times New Roman" w:cs="Times New Roman"/>
          <w:sz w:val="24"/>
          <w:szCs w:val="24"/>
        </w:rPr>
        <w:t xml:space="preserve"> бележат апогея в развитието на средновековната сръбска държава</w:t>
      </w:r>
      <w:r w:rsidR="00A0767A">
        <w:rPr>
          <w:rFonts w:ascii="Times New Roman" w:hAnsi="Times New Roman" w:cs="Times New Roman"/>
          <w:sz w:val="24"/>
          <w:szCs w:val="24"/>
        </w:rPr>
        <w:t>,</w:t>
      </w:r>
      <w:r w:rsidR="00C10157">
        <w:rPr>
          <w:rFonts w:ascii="Times New Roman" w:hAnsi="Times New Roman" w:cs="Times New Roman"/>
          <w:sz w:val="24"/>
          <w:szCs w:val="24"/>
        </w:rPr>
        <w:t xml:space="preserve"> като през 1346 г. сръбският монарх се обявява за </w:t>
      </w:r>
      <w:r w:rsidR="00B86231">
        <w:rPr>
          <w:rFonts w:ascii="Times New Roman" w:hAnsi="Times New Roman" w:cs="Times New Roman"/>
          <w:sz w:val="24"/>
          <w:szCs w:val="24"/>
        </w:rPr>
        <w:t>цар</w:t>
      </w:r>
      <w:r w:rsidR="00A0767A">
        <w:rPr>
          <w:rFonts w:ascii="Times New Roman" w:hAnsi="Times New Roman" w:cs="Times New Roman"/>
          <w:sz w:val="24"/>
          <w:szCs w:val="24"/>
        </w:rPr>
        <w:t>,</w:t>
      </w:r>
      <w:r w:rsidR="00C10157">
        <w:rPr>
          <w:rFonts w:ascii="Times New Roman" w:hAnsi="Times New Roman" w:cs="Times New Roman"/>
          <w:sz w:val="24"/>
          <w:szCs w:val="24"/>
        </w:rPr>
        <w:t xml:space="preserve"> възползвайки се </w:t>
      </w:r>
      <w:r w:rsidR="00B86231">
        <w:rPr>
          <w:rFonts w:ascii="Times New Roman" w:hAnsi="Times New Roman" w:cs="Times New Roman"/>
          <w:sz w:val="24"/>
          <w:szCs w:val="24"/>
        </w:rPr>
        <w:t>от слабостта на Византия</w:t>
      </w:r>
      <w:r w:rsidR="00A0767A">
        <w:rPr>
          <w:rFonts w:ascii="Times New Roman" w:hAnsi="Times New Roman" w:cs="Times New Roman"/>
          <w:sz w:val="24"/>
          <w:szCs w:val="24"/>
        </w:rPr>
        <w:t>,</w:t>
      </w:r>
      <w:r w:rsidR="00B86231">
        <w:rPr>
          <w:rFonts w:ascii="Times New Roman" w:hAnsi="Times New Roman" w:cs="Times New Roman"/>
          <w:sz w:val="24"/>
          <w:szCs w:val="24"/>
        </w:rPr>
        <w:t xml:space="preserve"> породена от вътрешни конфликти</w:t>
      </w:r>
      <w:r w:rsidR="00A0767A">
        <w:rPr>
          <w:rFonts w:ascii="Times New Roman" w:hAnsi="Times New Roman" w:cs="Times New Roman"/>
          <w:sz w:val="24"/>
          <w:szCs w:val="24"/>
        </w:rPr>
        <w:t>,</w:t>
      </w:r>
      <w:r w:rsidR="00B86231">
        <w:rPr>
          <w:rFonts w:ascii="Times New Roman" w:hAnsi="Times New Roman" w:cs="Times New Roman"/>
          <w:sz w:val="24"/>
          <w:szCs w:val="24"/>
        </w:rPr>
        <w:t xml:space="preserve"> целящи овладяването на политическата власт</w:t>
      </w:r>
      <w:r w:rsidR="00A0767A">
        <w:rPr>
          <w:rFonts w:ascii="Times New Roman" w:hAnsi="Times New Roman" w:cs="Times New Roman"/>
          <w:sz w:val="24"/>
          <w:szCs w:val="24"/>
        </w:rPr>
        <w:t>,</w:t>
      </w:r>
      <w:r w:rsidR="00B86231">
        <w:rPr>
          <w:rFonts w:ascii="Times New Roman" w:hAnsi="Times New Roman" w:cs="Times New Roman"/>
          <w:sz w:val="24"/>
          <w:szCs w:val="24"/>
        </w:rPr>
        <w:t xml:space="preserve"> в които външната подкрепа на Венеция, Генуа и о</w:t>
      </w:r>
      <w:r w:rsidR="00C56B38">
        <w:rPr>
          <w:rFonts w:ascii="Times New Roman" w:hAnsi="Times New Roman" w:cs="Times New Roman"/>
          <w:sz w:val="24"/>
          <w:szCs w:val="24"/>
        </w:rPr>
        <w:t>с</w:t>
      </w:r>
      <w:r w:rsidR="00B86231">
        <w:rPr>
          <w:rFonts w:ascii="Times New Roman" w:hAnsi="Times New Roman" w:cs="Times New Roman"/>
          <w:sz w:val="24"/>
          <w:szCs w:val="24"/>
        </w:rPr>
        <w:t>манските турци за отделните враждуващи страни</w:t>
      </w:r>
      <w:r w:rsidR="00A0767A">
        <w:rPr>
          <w:rFonts w:ascii="Times New Roman" w:hAnsi="Times New Roman" w:cs="Times New Roman"/>
          <w:sz w:val="24"/>
          <w:szCs w:val="24"/>
        </w:rPr>
        <w:t>,</w:t>
      </w:r>
      <w:r w:rsidR="00B86231">
        <w:rPr>
          <w:rFonts w:ascii="Times New Roman" w:hAnsi="Times New Roman" w:cs="Times New Roman"/>
          <w:sz w:val="24"/>
          <w:szCs w:val="24"/>
        </w:rPr>
        <w:t xml:space="preserve"> допълнително влошават способностите на Константинопол за консолидиране на своята мощ</w:t>
      </w:r>
      <w:r w:rsidR="00B86231" w:rsidRPr="004C1545">
        <w:rPr>
          <w:rFonts w:ascii="Times New Roman" w:hAnsi="Times New Roman" w:cs="Times New Roman"/>
          <w:sz w:val="24"/>
          <w:szCs w:val="24"/>
          <w:lang w:val="ru-RU"/>
        </w:rPr>
        <w:t xml:space="preserve"> </w:t>
      </w:r>
      <w:r w:rsidR="00B86231">
        <w:rPr>
          <w:rFonts w:ascii="Times New Roman" w:hAnsi="Times New Roman" w:cs="Times New Roman"/>
          <w:sz w:val="24"/>
          <w:szCs w:val="24"/>
        </w:rPr>
        <w:t>(</w:t>
      </w:r>
      <w:r w:rsidR="001F1BE4">
        <w:rPr>
          <w:rFonts w:ascii="Times New Roman" w:hAnsi="Times New Roman" w:cs="Times New Roman"/>
          <w:sz w:val="24"/>
          <w:szCs w:val="24"/>
          <w:lang w:val="en-US"/>
        </w:rPr>
        <w:t>Pavlowitch</w:t>
      </w:r>
      <w:r w:rsidR="001F1BE4" w:rsidRPr="004C1545">
        <w:rPr>
          <w:rFonts w:ascii="Times New Roman" w:hAnsi="Times New Roman" w:cs="Times New Roman"/>
          <w:sz w:val="24"/>
          <w:szCs w:val="24"/>
          <w:lang w:val="ru-RU"/>
        </w:rPr>
        <w:t xml:space="preserve"> 2002: 4</w:t>
      </w:r>
      <w:r w:rsidR="00B86231">
        <w:rPr>
          <w:rFonts w:ascii="Times New Roman" w:hAnsi="Times New Roman" w:cs="Times New Roman"/>
          <w:sz w:val="24"/>
          <w:szCs w:val="24"/>
        </w:rPr>
        <w:t>)</w:t>
      </w:r>
      <w:r w:rsidR="00AA18E5">
        <w:rPr>
          <w:rFonts w:ascii="Times New Roman" w:hAnsi="Times New Roman" w:cs="Times New Roman"/>
          <w:sz w:val="24"/>
          <w:szCs w:val="24"/>
        </w:rPr>
        <w:t>. Царство Сърбия обаче се оказва краткотрайно</w:t>
      </w:r>
      <w:r w:rsidR="00A0767A">
        <w:rPr>
          <w:rFonts w:ascii="Times New Roman" w:hAnsi="Times New Roman" w:cs="Times New Roman"/>
          <w:sz w:val="24"/>
          <w:szCs w:val="24"/>
        </w:rPr>
        <w:t>,</w:t>
      </w:r>
      <w:r w:rsidR="00AA18E5">
        <w:rPr>
          <w:rFonts w:ascii="Times New Roman" w:hAnsi="Times New Roman" w:cs="Times New Roman"/>
          <w:sz w:val="24"/>
          <w:szCs w:val="24"/>
        </w:rPr>
        <w:t xml:space="preserve"> като </w:t>
      </w:r>
      <w:r w:rsidR="00A61BAE">
        <w:rPr>
          <w:rFonts w:ascii="Times New Roman" w:hAnsi="Times New Roman" w:cs="Times New Roman"/>
          <w:sz w:val="24"/>
          <w:szCs w:val="24"/>
        </w:rPr>
        <w:t>до</w:t>
      </w:r>
      <w:r w:rsidR="00AA18E5">
        <w:rPr>
          <w:rFonts w:ascii="Times New Roman" w:hAnsi="Times New Roman" w:cs="Times New Roman"/>
          <w:sz w:val="24"/>
          <w:szCs w:val="24"/>
        </w:rPr>
        <w:t xml:space="preserve"> 1371 г. се разпада </w:t>
      </w:r>
      <w:r w:rsidR="00A61BAE">
        <w:rPr>
          <w:rFonts w:ascii="Times New Roman" w:hAnsi="Times New Roman" w:cs="Times New Roman"/>
          <w:sz w:val="24"/>
          <w:szCs w:val="24"/>
        </w:rPr>
        <w:t>изцяло</w:t>
      </w:r>
      <w:r w:rsidR="00A0767A">
        <w:rPr>
          <w:rFonts w:ascii="Times New Roman" w:hAnsi="Times New Roman" w:cs="Times New Roman"/>
          <w:sz w:val="24"/>
          <w:szCs w:val="24"/>
        </w:rPr>
        <w:t>,</w:t>
      </w:r>
      <w:r w:rsidR="00A61BAE">
        <w:rPr>
          <w:rFonts w:ascii="Times New Roman" w:hAnsi="Times New Roman" w:cs="Times New Roman"/>
          <w:sz w:val="24"/>
          <w:szCs w:val="24"/>
        </w:rPr>
        <w:t xml:space="preserve"> а нашествието на о</w:t>
      </w:r>
      <w:r w:rsidR="00C56B38">
        <w:rPr>
          <w:rFonts w:ascii="Times New Roman" w:hAnsi="Times New Roman" w:cs="Times New Roman"/>
          <w:sz w:val="24"/>
          <w:szCs w:val="24"/>
        </w:rPr>
        <w:t>с</w:t>
      </w:r>
      <w:r w:rsidR="00A61BAE">
        <w:rPr>
          <w:rFonts w:ascii="Times New Roman" w:hAnsi="Times New Roman" w:cs="Times New Roman"/>
          <w:sz w:val="24"/>
          <w:szCs w:val="24"/>
        </w:rPr>
        <w:t>манските турци променя коренно баланса на силите в тази част на Междинна Европа (</w:t>
      </w:r>
      <w:r w:rsidR="00A61BAE">
        <w:rPr>
          <w:rFonts w:ascii="Times New Roman" w:hAnsi="Times New Roman" w:cs="Times New Roman"/>
          <w:sz w:val="24"/>
          <w:szCs w:val="24"/>
          <w:lang w:val="en-US"/>
        </w:rPr>
        <w:t>Singleton</w:t>
      </w:r>
      <w:r w:rsidR="00A61BAE" w:rsidRPr="00A61BAE">
        <w:rPr>
          <w:rFonts w:ascii="Times New Roman" w:hAnsi="Times New Roman" w:cs="Times New Roman"/>
          <w:sz w:val="24"/>
          <w:szCs w:val="24"/>
          <w:lang w:val="ru-RU"/>
        </w:rPr>
        <w:t xml:space="preserve"> 1989: 26</w:t>
      </w:r>
      <w:r w:rsidR="00A61BAE">
        <w:rPr>
          <w:rFonts w:ascii="Times New Roman" w:hAnsi="Times New Roman" w:cs="Times New Roman"/>
          <w:sz w:val="24"/>
          <w:szCs w:val="24"/>
        </w:rPr>
        <w:t xml:space="preserve">). </w:t>
      </w:r>
    </w:p>
    <w:p w:rsidR="00A61BAE" w:rsidRDefault="00A61BAE"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BF7763">
        <w:rPr>
          <w:rFonts w:ascii="Times New Roman" w:hAnsi="Times New Roman" w:cs="Times New Roman"/>
          <w:sz w:val="24"/>
          <w:szCs w:val="24"/>
        </w:rPr>
        <w:t xml:space="preserve">Княз Лазар Хребелянович </w:t>
      </w:r>
      <w:r w:rsidR="003F3D86">
        <w:rPr>
          <w:rFonts w:ascii="Times New Roman" w:hAnsi="Times New Roman" w:cs="Times New Roman"/>
          <w:sz w:val="24"/>
          <w:szCs w:val="24"/>
        </w:rPr>
        <w:t>в качеството си на най-силния сръбски владетел в последвалия период</w:t>
      </w:r>
      <w:r w:rsidR="00A0767A">
        <w:rPr>
          <w:rFonts w:ascii="Times New Roman" w:hAnsi="Times New Roman" w:cs="Times New Roman"/>
          <w:sz w:val="24"/>
          <w:szCs w:val="24"/>
        </w:rPr>
        <w:t>,</w:t>
      </w:r>
      <w:r w:rsidR="003F3D86">
        <w:rPr>
          <w:rFonts w:ascii="Times New Roman" w:hAnsi="Times New Roman" w:cs="Times New Roman"/>
          <w:sz w:val="24"/>
          <w:szCs w:val="24"/>
        </w:rPr>
        <w:t xml:space="preserve"> застава начело на съпротивата срещу турците </w:t>
      </w:r>
      <w:r w:rsidR="00595ED3">
        <w:rPr>
          <w:rFonts w:ascii="Times New Roman" w:hAnsi="Times New Roman" w:cs="Times New Roman"/>
          <w:sz w:val="24"/>
          <w:szCs w:val="24"/>
        </w:rPr>
        <w:t>като през 1375 г. успява да преодолее конфликта с Константинопол</w:t>
      </w:r>
      <w:r w:rsidR="00A0767A">
        <w:rPr>
          <w:rFonts w:ascii="Times New Roman" w:hAnsi="Times New Roman" w:cs="Times New Roman"/>
          <w:sz w:val="24"/>
          <w:szCs w:val="24"/>
        </w:rPr>
        <w:t>,</w:t>
      </w:r>
      <w:r w:rsidR="00595ED3">
        <w:rPr>
          <w:rFonts w:ascii="Times New Roman" w:hAnsi="Times New Roman" w:cs="Times New Roman"/>
          <w:sz w:val="24"/>
          <w:szCs w:val="24"/>
        </w:rPr>
        <w:t xml:space="preserve"> произлязъл от действията на Стефан Душан през 1346 г.</w:t>
      </w:r>
      <w:r w:rsidR="00A0767A">
        <w:rPr>
          <w:rFonts w:ascii="Times New Roman" w:hAnsi="Times New Roman" w:cs="Times New Roman"/>
          <w:sz w:val="24"/>
          <w:szCs w:val="24"/>
        </w:rPr>
        <w:t>,</w:t>
      </w:r>
      <w:r w:rsidR="00595ED3">
        <w:rPr>
          <w:rFonts w:ascii="Times New Roman" w:hAnsi="Times New Roman" w:cs="Times New Roman"/>
          <w:sz w:val="24"/>
          <w:szCs w:val="24"/>
        </w:rPr>
        <w:t xml:space="preserve"> но не запазва задълго своята независимост</w:t>
      </w:r>
      <w:r w:rsidR="00A0767A">
        <w:rPr>
          <w:rFonts w:ascii="Times New Roman" w:hAnsi="Times New Roman" w:cs="Times New Roman"/>
          <w:sz w:val="24"/>
          <w:szCs w:val="24"/>
        </w:rPr>
        <w:t>,</w:t>
      </w:r>
      <w:r w:rsidR="00595ED3">
        <w:rPr>
          <w:rFonts w:ascii="Times New Roman" w:hAnsi="Times New Roman" w:cs="Times New Roman"/>
          <w:sz w:val="24"/>
          <w:szCs w:val="24"/>
        </w:rPr>
        <w:t xml:space="preserve"> тъй като в началото на 1386 г. след загубата на Ниш</w:t>
      </w:r>
      <w:r w:rsidR="00A0767A">
        <w:rPr>
          <w:rFonts w:ascii="Times New Roman" w:hAnsi="Times New Roman" w:cs="Times New Roman"/>
          <w:sz w:val="24"/>
          <w:szCs w:val="24"/>
        </w:rPr>
        <w:t>,</w:t>
      </w:r>
      <w:r w:rsidR="00595ED3">
        <w:rPr>
          <w:rFonts w:ascii="Times New Roman" w:hAnsi="Times New Roman" w:cs="Times New Roman"/>
          <w:sz w:val="24"/>
          <w:szCs w:val="24"/>
        </w:rPr>
        <w:t xml:space="preserve"> е принуден да стане васал на султан Мурад </w:t>
      </w:r>
      <w:r w:rsidR="00595ED3">
        <w:rPr>
          <w:rFonts w:ascii="Times New Roman" w:hAnsi="Times New Roman" w:cs="Times New Roman"/>
          <w:sz w:val="24"/>
          <w:szCs w:val="24"/>
          <w:lang w:val="en-US"/>
        </w:rPr>
        <w:t>I</w:t>
      </w:r>
      <w:r w:rsidR="00A0767A">
        <w:rPr>
          <w:rFonts w:ascii="Times New Roman" w:hAnsi="Times New Roman" w:cs="Times New Roman"/>
          <w:sz w:val="24"/>
          <w:szCs w:val="24"/>
        </w:rPr>
        <w:t>,</w:t>
      </w:r>
      <w:r w:rsidR="00595ED3" w:rsidRPr="00595ED3">
        <w:rPr>
          <w:rFonts w:ascii="Times New Roman" w:hAnsi="Times New Roman" w:cs="Times New Roman"/>
          <w:sz w:val="24"/>
          <w:szCs w:val="24"/>
          <w:lang w:val="ru-RU"/>
        </w:rPr>
        <w:t xml:space="preserve"> </w:t>
      </w:r>
      <w:r w:rsidR="00663D40">
        <w:rPr>
          <w:rFonts w:ascii="Times New Roman" w:hAnsi="Times New Roman" w:cs="Times New Roman"/>
          <w:sz w:val="24"/>
          <w:szCs w:val="24"/>
          <w:lang w:val="ru-RU"/>
        </w:rPr>
        <w:t xml:space="preserve">а </w:t>
      </w:r>
      <w:r w:rsidR="00663D40">
        <w:rPr>
          <w:rFonts w:ascii="Times New Roman" w:hAnsi="Times New Roman" w:cs="Times New Roman"/>
          <w:sz w:val="24"/>
          <w:szCs w:val="24"/>
        </w:rPr>
        <w:t xml:space="preserve">поражението на християнската армия </w:t>
      </w:r>
      <w:r w:rsidR="00FA5953" w:rsidRPr="00FA5953">
        <w:rPr>
          <w:rFonts w:ascii="Times New Roman" w:hAnsi="Times New Roman" w:cs="Times New Roman"/>
          <w:sz w:val="24"/>
          <w:szCs w:val="24"/>
        </w:rPr>
        <w:t xml:space="preserve">ръководена от него </w:t>
      </w:r>
      <w:r w:rsidR="00663D40">
        <w:rPr>
          <w:rFonts w:ascii="Times New Roman" w:hAnsi="Times New Roman" w:cs="Times New Roman"/>
          <w:sz w:val="24"/>
          <w:szCs w:val="24"/>
        </w:rPr>
        <w:t>в битката при Косово поле (</w:t>
      </w:r>
      <w:r w:rsidR="00F0163C">
        <w:rPr>
          <w:rFonts w:ascii="Times New Roman" w:hAnsi="Times New Roman" w:cs="Times New Roman"/>
          <w:sz w:val="24"/>
          <w:szCs w:val="24"/>
        </w:rPr>
        <w:t xml:space="preserve">15 юни </w:t>
      </w:r>
      <w:r w:rsidR="00663D40">
        <w:rPr>
          <w:rFonts w:ascii="Times New Roman" w:hAnsi="Times New Roman" w:cs="Times New Roman"/>
          <w:sz w:val="24"/>
          <w:szCs w:val="24"/>
        </w:rPr>
        <w:t xml:space="preserve">1389 г.) </w:t>
      </w:r>
      <w:r w:rsidR="00F0163C">
        <w:rPr>
          <w:rFonts w:ascii="Times New Roman" w:hAnsi="Times New Roman" w:cs="Times New Roman"/>
          <w:sz w:val="24"/>
          <w:szCs w:val="24"/>
        </w:rPr>
        <w:t xml:space="preserve">и  </w:t>
      </w:r>
      <w:r w:rsidR="00FA5953">
        <w:rPr>
          <w:rFonts w:ascii="Times New Roman" w:hAnsi="Times New Roman" w:cs="Times New Roman"/>
          <w:sz w:val="24"/>
          <w:szCs w:val="24"/>
        </w:rPr>
        <w:t>последвалата му смърт</w:t>
      </w:r>
      <w:r w:rsidR="00A0767A">
        <w:rPr>
          <w:rFonts w:ascii="Times New Roman" w:hAnsi="Times New Roman" w:cs="Times New Roman"/>
          <w:sz w:val="24"/>
          <w:szCs w:val="24"/>
        </w:rPr>
        <w:t>,</w:t>
      </w:r>
      <w:r w:rsidR="00FA5953">
        <w:rPr>
          <w:rFonts w:ascii="Times New Roman" w:hAnsi="Times New Roman" w:cs="Times New Roman"/>
          <w:sz w:val="24"/>
          <w:szCs w:val="24"/>
        </w:rPr>
        <w:t xml:space="preserve"> </w:t>
      </w:r>
      <w:r w:rsidR="00B327B1">
        <w:rPr>
          <w:rFonts w:ascii="Times New Roman" w:hAnsi="Times New Roman" w:cs="Times New Roman"/>
          <w:sz w:val="24"/>
          <w:szCs w:val="24"/>
        </w:rPr>
        <w:t>слагат край на надеждите за спиране на турското нашествие (</w:t>
      </w:r>
      <w:r w:rsidR="00B327B1">
        <w:rPr>
          <w:rFonts w:ascii="Times New Roman" w:hAnsi="Times New Roman" w:cs="Times New Roman"/>
          <w:sz w:val="24"/>
          <w:szCs w:val="24"/>
          <w:lang w:val="en-US"/>
        </w:rPr>
        <w:t>Dvornik</w:t>
      </w:r>
      <w:r w:rsidR="00B327B1" w:rsidRPr="00B327B1">
        <w:rPr>
          <w:rFonts w:ascii="Times New Roman" w:hAnsi="Times New Roman" w:cs="Times New Roman"/>
          <w:sz w:val="24"/>
          <w:szCs w:val="24"/>
          <w:lang w:val="ru-RU"/>
        </w:rPr>
        <w:t xml:space="preserve"> 1962: 115</w:t>
      </w:r>
      <w:r w:rsidR="00B327B1">
        <w:rPr>
          <w:rFonts w:ascii="Times New Roman" w:hAnsi="Times New Roman" w:cs="Times New Roman"/>
          <w:sz w:val="24"/>
          <w:szCs w:val="24"/>
        </w:rPr>
        <w:t xml:space="preserve">). </w:t>
      </w:r>
      <w:r w:rsidR="00E35027">
        <w:rPr>
          <w:rFonts w:ascii="Times New Roman" w:hAnsi="Times New Roman" w:cs="Times New Roman"/>
          <w:sz w:val="24"/>
          <w:szCs w:val="24"/>
        </w:rPr>
        <w:t>Към</w:t>
      </w:r>
      <w:r w:rsidR="00C27B7F">
        <w:rPr>
          <w:rFonts w:ascii="Times New Roman" w:hAnsi="Times New Roman" w:cs="Times New Roman"/>
          <w:sz w:val="24"/>
          <w:szCs w:val="24"/>
        </w:rPr>
        <w:t xml:space="preserve"> средата на </w:t>
      </w:r>
      <w:r w:rsidR="00C27B7F">
        <w:rPr>
          <w:rFonts w:ascii="Times New Roman" w:hAnsi="Times New Roman" w:cs="Times New Roman"/>
          <w:sz w:val="24"/>
          <w:szCs w:val="24"/>
          <w:lang w:val="en-US"/>
        </w:rPr>
        <w:t>XV</w:t>
      </w:r>
      <w:r w:rsidR="00C27B7F" w:rsidRPr="00C27B7F">
        <w:rPr>
          <w:rFonts w:ascii="Times New Roman" w:hAnsi="Times New Roman" w:cs="Times New Roman"/>
          <w:sz w:val="24"/>
          <w:szCs w:val="24"/>
          <w:lang w:val="ru-RU"/>
        </w:rPr>
        <w:t xml:space="preserve"> </w:t>
      </w:r>
      <w:r w:rsidR="00C27B7F">
        <w:rPr>
          <w:rFonts w:ascii="Times New Roman" w:hAnsi="Times New Roman" w:cs="Times New Roman"/>
          <w:sz w:val="24"/>
          <w:szCs w:val="24"/>
        </w:rPr>
        <w:t>век всички остатъци от сръбската държава са премахнати</w:t>
      </w:r>
      <w:r w:rsidR="00A0767A">
        <w:rPr>
          <w:rFonts w:ascii="Times New Roman" w:hAnsi="Times New Roman" w:cs="Times New Roman"/>
          <w:sz w:val="24"/>
          <w:szCs w:val="24"/>
        </w:rPr>
        <w:t>,</w:t>
      </w:r>
      <w:r w:rsidR="00C27B7F">
        <w:rPr>
          <w:rFonts w:ascii="Times New Roman" w:hAnsi="Times New Roman" w:cs="Times New Roman"/>
          <w:sz w:val="24"/>
          <w:szCs w:val="24"/>
        </w:rPr>
        <w:t xml:space="preserve"> въпреки опитите на сръбския деспот Георги Бранкович да организира обща съпротива</w:t>
      </w:r>
      <w:r w:rsidR="00A0767A">
        <w:rPr>
          <w:rFonts w:ascii="Times New Roman" w:hAnsi="Times New Roman" w:cs="Times New Roman"/>
          <w:sz w:val="24"/>
          <w:szCs w:val="24"/>
        </w:rPr>
        <w:t>,</w:t>
      </w:r>
      <w:r w:rsidR="00C27B7F">
        <w:rPr>
          <w:rFonts w:ascii="Times New Roman" w:hAnsi="Times New Roman" w:cs="Times New Roman"/>
          <w:sz w:val="24"/>
          <w:szCs w:val="24"/>
        </w:rPr>
        <w:t xml:space="preserve"> обединяваща силите на Херцогство Австрия, Кралство Унгария и Венецианската република</w:t>
      </w:r>
      <w:r w:rsidR="00A0767A">
        <w:rPr>
          <w:rFonts w:ascii="Times New Roman" w:hAnsi="Times New Roman" w:cs="Times New Roman"/>
          <w:sz w:val="24"/>
          <w:szCs w:val="24"/>
        </w:rPr>
        <w:t>,</w:t>
      </w:r>
      <w:r w:rsidR="00C27B7F">
        <w:rPr>
          <w:rFonts w:ascii="Times New Roman" w:hAnsi="Times New Roman" w:cs="Times New Roman"/>
          <w:sz w:val="24"/>
          <w:szCs w:val="24"/>
        </w:rPr>
        <w:t xml:space="preserve"> </w:t>
      </w:r>
      <w:r w:rsidR="00E35027">
        <w:rPr>
          <w:rFonts w:ascii="Times New Roman" w:hAnsi="Times New Roman" w:cs="Times New Roman"/>
          <w:sz w:val="24"/>
          <w:szCs w:val="24"/>
        </w:rPr>
        <w:t xml:space="preserve">като през 1459 г. </w:t>
      </w:r>
      <w:r w:rsidR="00E35027" w:rsidRPr="00E35027">
        <w:rPr>
          <w:rFonts w:ascii="Times New Roman" w:hAnsi="Times New Roman" w:cs="Times New Roman"/>
          <w:sz w:val="24"/>
          <w:szCs w:val="24"/>
        </w:rPr>
        <w:t xml:space="preserve">Мехмед II </w:t>
      </w:r>
      <w:r w:rsidR="00E35027">
        <w:rPr>
          <w:rFonts w:ascii="Times New Roman" w:hAnsi="Times New Roman" w:cs="Times New Roman"/>
          <w:sz w:val="24"/>
          <w:szCs w:val="24"/>
        </w:rPr>
        <w:t>завършва завоеванието на сръбските земи</w:t>
      </w:r>
      <w:r w:rsidR="00A0767A">
        <w:rPr>
          <w:rFonts w:ascii="Times New Roman" w:hAnsi="Times New Roman" w:cs="Times New Roman"/>
          <w:sz w:val="24"/>
          <w:szCs w:val="24"/>
        </w:rPr>
        <w:t>,</w:t>
      </w:r>
      <w:r w:rsidR="00E35027">
        <w:rPr>
          <w:rFonts w:ascii="Times New Roman" w:hAnsi="Times New Roman" w:cs="Times New Roman"/>
          <w:sz w:val="24"/>
          <w:szCs w:val="24"/>
        </w:rPr>
        <w:t xml:space="preserve"> които ще бъдат сведени до </w:t>
      </w:r>
      <w:r w:rsidR="002E6C23">
        <w:rPr>
          <w:rFonts w:ascii="Times New Roman" w:hAnsi="Times New Roman" w:cs="Times New Roman"/>
          <w:sz w:val="24"/>
          <w:szCs w:val="24"/>
        </w:rPr>
        <w:t>пашалък в рамките на О</w:t>
      </w:r>
      <w:r w:rsidR="00C56B38">
        <w:rPr>
          <w:rFonts w:ascii="Times New Roman" w:hAnsi="Times New Roman" w:cs="Times New Roman"/>
          <w:sz w:val="24"/>
          <w:szCs w:val="24"/>
        </w:rPr>
        <w:t>с</w:t>
      </w:r>
      <w:r w:rsidR="002E6C23">
        <w:rPr>
          <w:rFonts w:ascii="Times New Roman" w:hAnsi="Times New Roman" w:cs="Times New Roman"/>
          <w:sz w:val="24"/>
          <w:szCs w:val="24"/>
        </w:rPr>
        <w:t>манската империя през следващите близо четири века</w:t>
      </w:r>
      <w:r w:rsidR="00AD7F12" w:rsidRPr="00AD7F12">
        <w:rPr>
          <w:rFonts w:ascii="Times New Roman" w:hAnsi="Times New Roman" w:cs="Times New Roman"/>
          <w:sz w:val="24"/>
          <w:szCs w:val="24"/>
          <w:lang w:val="ru-RU"/>
        </w:rPr>
        <w:t xml:space="preserve"> </w:t>
      </w:r>
      <w:r w:rsidR="00AD7F12">
        <w:rPr>
          <w:rFonts w:ascii="Times New Roman" w:hAnsi="Times New Roman" w:cs="Times New Roman"/>
          <w:sz w:val="24"/>
          <w:szCs w:val="24"/>
        </w:rPr>
        <w:t>(</w:t>
      </w:r>
      <w:r w:rsidR="00AD7F12">
        <w:rPr>
          <w:rFonts w:ascii="Times New Roman" w:hAnsi="Times New Roman" w:cs="Times New Roman"/>
          <w:sz w:val="24"/>
          <w:szCs w:val="24"/>
          <w:lang w:val="en-US"/>
        </w:rPr>
        <w:t>Petrovi</w:t>
      </w:r>
      <w:r w:rsidR="00046358">
        <w:rPr>
          <w:rFonts w:ascii="Times New Roman" w:hAnsi="Times New Roman" w:cs="Times New Roman"/>
          <w:sz w:val="24"/>
          <w:szCs w:val="24"/>
          <w:lang w:val="en-US"/>
        </w:rPr>
        <w:t>t</w:t>
      </w:r>
      <w:r w:rsidR="00AD7F12">
        <w:rPr>
          <w:rFonts w:ascii="Times New Roman" w:hAnsi="Times New Roman" w:cs="Times New Roman"/>
          <w:sz w:val="24"/>
          <w:szCs w:val="24"/>
          <w:lang w:val="en-US"/>
        </w:rPr>
        <w:t>ch</w:t>
      </w:r>
      <w:r w:rsidR="00AD7F12" w:rsidRPr="00AD7F12">
        <w:rPr>
          <w:rFonts w:ascii="Times New Roman" w:hAnsi="Times New Roman" w:cs="Times New Roman"/>
          <w:sz w:val="24"/>
          <w:szCs w:val="24"/>
          <w:lang w:val="ru-RU"/>
        </w:rPr>
        <w:t xml:space="preserve"> 2007: 63</w:t>
      </w:r>
      <w:r w:rsidR="00AD7F12">
        <w:rPr>
          <w:rFonts w:ascii="Times New Roman" w:hAnsi="Times New Roman" w:cs="Times New Roman"/>
          <w:sz w:val="24"/>
          <w:szCs w:val="24"/>
        </w:rPr>
        <w:t>)</w:t>
      </w:r>
      <w:r w:rsidR="00C27B7F" w:rsidRPr="00E35027">
        <w:rPr>
          <w:rFonts w:ascii="Times New Roman" w:hAnsi="Times New Roman" w:cs="Times New Roman"/>
          <w:sz w:val="24"/>
          <w:szCs w:val="24"/>
        </w:rPr>
        <w:t xml:space="preserve">. </w:t>
      </w:r>
    </w:p>
    <w:p w:rsidR="00A00D91" w:rsidRDefault="00A00D91"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D1BDF">
        <w:rPr>
          <w:rFonts w:ascii="Times New Roman" w:hAnsi="Times New Roman" w:cs="Times New Roman"/>
          <w:sz w:val="24"/>
          <w:szCs w:val="24"/>
        </w:rPr>
        <w:t xml:space="preserve">От 1804 г. </w:t>
      </w:r>
      <w:r w:rsidR="00966578">
        <w:rPr>
          <w:rFonts w:ascii="Times New Roman" w:hAnsi="Times New Roman" w:cs="Times New Roman"/>
          <w:sz w:val="24"/>
          <w:szCs w:val="24"/>
        </w:rPr>
        <w:t>с помощта на австрийците и руснаците</w:t>
      </w:r>
      <w:r w:rsidR="004D16A0">
        <w:rPr>
          <w:rFonts w:ascii="Times New Roman" w:hAnsi="Times New Roman" w:cs="Times New Roman"/>
          <w:sz w:val="24"/>
          <w:szCs w:val="24"/>
        </w:rPr>
        <w:t>,</w:t>
      </w:r>
      <w:r w:rsidR="00966578">
        <w:rPr>
          <w:rFonts w:ascii="Times New Roman" w:hAnsi="Times New Roman" w:cs="Times New Roman"/>
          <w:sz w:val="24"/>
          <w:szCs w:val="24"/>
        </w:rPr>
        <w:t xml:space="preserve"> сърбите постепенно изграждат независима държава, начело на която стои сръбски суверен</w:t>
      </w:r>
      <w:r w:rsidR="001D7058">
        <w:rPr>
          <w:rFonts w:ascii="Times New Roman" w:hAnsi="Times New Roman" w:cs="Times New Roman"/>
          <w:sz w:val="24"/>
          <w:szCs w:val="24"/>
        </w:rPr>
        <w:t xml:space="preserve"> (Лакост 2005</w:t>
      </w:r>
      <w:r w:rsidR="001D7058" w:rsidRPr="001D7058">
        <w:rPr>
          <w:rFonts w:ascii="Times New Roman" w:hAnsi="Times New Roman" w:cs="Times New Roman"/>
          <w:sz w:val="24"/>
          <w:szCs w:val="24"/>
          <w:lang w:val="ru-RU"/>
        </w:rPr>
        <w:t>: 589</w:t>
      </w:r>
      <w:r w:rsidR="001D7058">
        <w:rPr>
          <w:rFonts w:ascii="Times New Roman" w:hAnsi="Times New Roman" w:cs="Times New Roman"/>
          <w:sz w:val="24"/>
          <w:szCs w:val="24"/>
        </w:rPr>
        <w:t>)</w:t>
      </w:r>
      <w:r w:rsidR="00966578">
        <w:rPr>
          <w:rFonts w:ascii="Times New Roman" w:hAnsi="Times New Roman" w:cs="Times New Roman"/>
          <w:sz w:val="24"/>
          <w:szCs w:val="24"/>
        </w:rPr>
        <w:t xml:space="preserve">. </w:t>
      </w:r>
      <w:r w:rsidR="000C3832">
        <w:rPr>
          <w:rFonts w:ascii="Times New Roman" w:hAnsi="Times New Roman" w:cs="Times New Roman"/>
          <w:sz w:val="24"/>
          <w:szCs w:val="24"/>
        </w:rPr>
        <w:t>Отслабването на контрола на о</w:t>
      </w:r>
      <w:r w:rsidR="00C56B38">
        <w:rPr>
          <w:rFonts w:ascii="Times New Roman" w:hAnsi="Times New Roman" w:cs="Times New Roman"/>
          <w:sz w:val="24"/>
          <w:szCs w:val="24"/>
        </w:rPr>
        <w:t>с</w:t>
      </w:r>
      <w:r w:rsidR="000C3832">
        <w:rPr>
          <w:rFonts w:ascii="Times New Roman" w:hAnsi="Times New Roman" w:cs="Times New Roman"/>
          <w:sz w:val="24"/>
          <w:szCs w:val="24"/>
        </w:rPr>
        <w:t xml:space="preserve">манските турци върху сръбските земи започва още през </w:t>
      </w:r>
      <w:r w:rsidR="000C3832">
        <w:rPr>
          <w:rFonts w:ascii="Times New Roman" w:hAnsi="Times New Roman" w:cs="Times New Roman"/>
          <w:sz w:val="24"/>
          <w:szCs w:val="24"/>
          <w:lang w:val="en-US"/>
        </w:rPr>
        <w:t>XVIII</w:t>
      </w:r>
      <w:r w:rsidR="000C3832">
        <w:rPr>
          <w:rFonts w:ascii="Times New Roman" w:hAnsi="Times New Roman" w:cs="Times New Roman"/>
          <w:sz w:val="24"/>
          <w:szCs w:val="24"/>
        </w:rPr>
        <w:t xml:space="preserve"> век</w:t>
      </w:r>
      <w:r w:rsidR="004D16A0">
        <w:rPr>
          <w:rFonts w:ascii="Times New Roman" w:hAnsi="Times New Roman" w:cs="Times New Roman"/>
          <w:sz w:val="24"/>
          <w:szCs w:val="24"/>
        </w:rPr>
        <w:t>,</w:t>
      </w:r>
      <w:r w:rsidR="000C3832">
        <w:rPr>
          <w:rFonts w:ascii="Times New Roman" w:hAnsi="Times New Roman" w:cs="Times New Roman"/>
          <w:sz w:val="24"/>
          <w:szCs w:val="24"/>
        </w:rPr>
        <w:t xml:space="preserve"> като периодите в които Хабсбургската монархия окупира тези територии (1718–39, 1788–91)</w:t>
      </w:r>
      <w:r w:rsidR="004D16A0">
        <w:rPr>
          <w:rFonts w:ascii="Times New Roman" w:hAnsi="Times New Roman" w:cs="Times New Roman"/>
          <w:sz w:val="24"/>
          <w:szCs w:val="24"/>
        </w:rPr>
        <w:t>,</w:t>
      </w:r>
      <w:r w:rsidR="000C3832">
        <w:rPr>
          <w:rFonts w:ascii="Times New Roman" w:hAnsi="Times New Roman" w:cs="Times New Roman"/>
          <w:sz w:val="24"/>
          <w:szCs w:val="24"/>
        </w:rPr>
        <w:t xml:space="preserve"> оказват значително влияние </w:t>
      </w:r>
      <w:r w:rsidR="00747403">
        <w:rPr>
          <w:rFonts w:ascii="Times New Roman" w:hAnsi="Times New Roman" w:cs="Times New Roman"/>
          <w:sz w:val="24"/>
          <w:szCs w:val="24"/>
        </w:rPr>
        <w:t>върху местното население</w:t>
      </w:r>
      <w:r w:rsidR="004D16A0">
        <w:rPr>
          <w:rFonts w:ascii="Times New Roman" w:hAnsi="Times New Roman" w:cs="Times New Roman"/>
          <w:sz w:val="24"/>
          <w:szCs w:val="24"/>
        </w:rPr>
        <w:t>,</w:t>
      </w:r>
      <w:r w:rsidR="00747403">
        <w:rPr>
          <w:rFonts w:ascii="Times New Roman" w:hAnsi="Times New Roman" w:cs="Times New Roman"/>
          <w:sz w:val="24"/>
          <w:szCs w:val="24"/>
        </w:rPr>
        <w:t xml:space="preserve"> тъй като му осигуряват относителна автономия и икономически прогрес</w:t>
      </w:r>
      <w:r w:rsidR="004D16A0">
        <w:rPr>
          <w:rFonts w:ascii="Times New Roman" w:hAnsi="Times New Roman" w:cs="Times New Roman"/>
          <w:sz w:val="24"/>
          <w:szCs w:val="24"/>
        </w:rPr>
        <w:t>,</w:t>
      </w:r>
      <w:r w:rsidR="00747403">
        <w:rPr>
          <w:rFonts w:ascii="Times New Roman" w:hAnsi="Times New Roman" w:cs="Times New Roman"/>
          <w:sz w:val="24"/>
          <w:szCs w:val="24"/>
        </w:rPr>
        <w:t xml:space="preserve"> </w:t>
      </w:r>
      <w:r w:rsidR="008133ED">
        <w:rPr>
          <w:rFonts w:ascii="Times New Roman" w:hAnsi="Times New Roman" w:cs="Times New Roman"/>
          <w:sz w:val="24"/>
          <w:szCs w:val="24"/>
        </w:rPr>
        <w:t>а</w:t>
      </w:r>
      <w:r w:rsidR="00747403">
        <w:rPr>
          <w:rFonts w:ascii="Times New Roman" w:hAnsi="Times New Roman" w:cs="Times New Roman"/>
          <w:sz w:val="24"/>
          <w:szCs w:val="24"/>
        </w:rPr>
        <w:t xml:space="preserve"> последвалите опити на </w:t>
      </w:r>
      <w:r w:rsidR="008133ED">
        <w:rPr>
          <w:rFonts w:ascii="Times New Roman" w:hAnsi="Times New Roman" w:cs="Times New Roman"/>
          <w:sz w:val="24"/>
          <w:szCs w:val="24"/>
        </w:rPr>
        <w:t xml:space="preserve">султан Селим </w:t>
      </w:r>
      <w:r w:rsidR="008133ED">
        <w:rPr>
          <w:rFonts w:ascii="Times New Roman" w:hAnsi="Times New Roman" w:cs="Times New Roman"/>
          <w:sz w:val="24"/>
          <w:szCs w:val="24"/>
          <w:lang w:val="en-US"/>
        </w:rPr>
        <w:t>III</w:t>
      </w:r>
      <w:r w:rsidR="008133ED" w:rsidRPr="008133ED">
        <w:rPr>
          <w:rFonts w:ascii="Times New Roman" w:hAnsi="Times New Roman" w:cs="Times New Roman"/>
          <w:sz w:val="24"/>
          <w:szCs w:val="24"/>
          <w:lang w:val="ru-RU"/>
        </w:rPr>
        <w:t xml:space="preserve"> </w:t>
      </w:r>
      <w:r w:rsidR="008133ED">
        <w:rPr>
          <w:rFonts w:ascii="Times New Roman" w:hAnsi="Times New Roman" w:cs="Times New Roman"/>
          <w:sz w:val="24"/>
          <w:szCs w:val="24"/>
          <w:lang w:val="ru-RU"/>
        </w:rPr>
        <w:t xml:space="preserve">за либерализация </w:t>
      </w:r>
      <w:r w:rsidR="008133ED">
        <w:rPr>
          <w:rFonts w:ascii="Times New Roman" w:hAnsi="Times New Roman" w:cs="Times New Roman"/>
          <w:sz w:val="24"/>
          <w:szCs w:val="24"/>
        </w:rPr>
        <w:t>се оказват недостатъчни</w:t>
      </w:r>
      <w:r w:rsidR="004D16A0">
        <w:rPr>
          <w:rFonts w:ascii="Times New Roman" w:hAnsi="Times New Roman" w:cs="Times New Roman"/>
          <w:sz w:val="24"/>
          <w:szCs w:val="24"/>
        </w:rPr>
        <w:t>,</w:t>
      </w:r>
      <w:r w:rsidR="008133ED">
        <w:rPr>
          <w:rFonts w:ascii="Times New Roman" w:hAnsi="Times New Roman" w:cs="Times New Roman"/>
          <w:sz w:val="24"/>
          <w:szCs w:val="24"/>
        </w:rPr>
        <w:t xml:space="preserve"> за да преустановят </w:t>
      </w:r>
      <w:r w:rsidR="006F53C8">
        <w:rPr>
          <w:rFonts w:ascii="Times New Roman" w:hAnsi="Times New Roman" w:cs="Times New Roman"/>
          <w:sz w:val="24"/>
          <w:szCs w:val="24"/>
        </w:rPr>
        <w:t xml:space="preserve">вече </w:t>
      </w:r>
      <w:r w:rsidR="008133ED">
        <w:rPr>
          <w:rFonts w:ascii="Times New Roman" w:hAnsi="Times New Roman" w:cs="Times New Roman"/>
          <w:sz w:val="24"/>
          <w:szCs w:val="24"/>
        </w:rPr>
        <w:t xml:space="preserve">започналите процеси </w:t>
      </w:r>
      <w:r w:rsidR="006F53C8">
        <w:rPr>
          <w:rFonts w:ascii="Times New Roman" w:hAnsi="Times New Roman" w:cs="Times New Roman"/>
          <w:sz w:val="24"/>
          <w:szCs w:val="24"/>
        </w:rPr>
        <w:t xml:space="preserve">на откъсване от централната власт и </w:t>
      </w:r>
      <w:r w:rsidR="005C0B1F">
        <w:rPr>
          <w:rFonts w:ascii="Times New Roman" w:hAnsi="Times New Roman" w:cs="Times New Roman"/>
          <w:sz w:val="24"/>
          <w:szCs w:val="24"/>
        </w:rPr>
        <w:t xml:space="preserve">да овладеят разпространяващият се </w:t>
      </w:r>
      <w:r w:rsidR="006F53C8">
        <w:rPr>
          <w:rFonts w:ascii="Times New Roman" w:hAnsi="Times New Roman" w:cs="Times New Roman"/>
          <w:sz w:val="24"/>
          <w:szCs w:val="24"/>
        </w:rPr>
        <w:t>стремеж за възстановяване на независимостта</w:t>
      </w:r>
      <w:r w:rsidR="00A6711E">
        <w:rPr>
          <w:rFonts w:ascii="Times New Roman" w:hAnsi="Times New Roman" w:cs="Times New Roman"/>
          <w:sz w:val="24"/>
          <w:szCs w:val="24"/>
        </w:rPr>
        <w:t xml:space="preserve"> (</w:t>
      </w:r>
      <w:r w:rsidR="00A6711E">
        <w:rPr>
          <w:rFonts w:ascii="Times New Roman" w:hAnsi="Times New Roman" w:cs="Times New Roman"/>
          <w:sz w:val="24"/>
          <w:szCs w:val="24"/>
          <w:lang w:val="en-US"/>
        </w:rPr>
        <w:t>Pavlowitch</w:t>
      </w:r>
      <w:r w:rsidR="00A6711E" w:rsidRPr="00A6711E">
        <w:rPr>
          <w:rFonts w:ascii="Times New Roman" w:hAnsi="Times New Roman" w:cs="Times New Roman"/>
          <w:sz w:val="24"/>
          <w:szCs w:val="24"/>
          <w:lang w:val="ru-RU"/>
        </w:rPr>
        <w:t xml:space="preserve"> 2002: 26</w:t>
      </w:r>
      <w:r w:rsidR="00A6711E">
        <w:rPr>
          <w:rFonts w:ascii="Times New Roman" w:hAnsi="Times New Roman" w:cs="Times New Roman"/>
          <w:sz w:val="24"/>
          <w:szCs w:val="24"/>
        </w:rPr>
        <w:t>)</w:t>
      </w:r>
      <w:r w:rsidR="006F53C8">
        <w:rPr>
          <w:rFonts w:ascii="Times New Roman" w:hAnsi="Times New Roman" w:cs="Times New Roman"/>
          <w:sz w:val="24"/>
          <w:szCs w:val="24"/>
        </w:rPr>
        <w:t xml:space="preserve">. </w:t>
      </w:r>
    </w:p>
    <w:p w:rsidR="00851641" w:rsidRDefault="00851641"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87A1B">
        <w:rPr>
          <w:rFonts w:ascii="Times New Roman" w:hAnsi="Times New Roman" w:cs="Times New Roman"/>
          <w:sz w:val="24"/>
          <w:szCs w:val="24"/>
        </w:rPr>
        <w:t>В първите дни на февруари 1804 г. избухва революция</w:t>
      </w:r>
      <w:r w:rsidR="004D16A0">
        <w:rPr>
          <w:rFonts w:ascii="Times New Roman" w:hAnsi="Times New Roman" w:cs="Times New Roman"/>
          <w:sz w:val="24"/>
          <w:szCs w:val="24"/>
        </w:rPr>
        <w:t>,</w:t>
      </w:r>
      <w:r w:rsidR="00887A1B">
        <w:rPr>
          <w:rFonts w:ascii="Times New Roman" w:hAnsi="Times New Roman" w:cs="Times New Roman"/>
          <w:sz w:val="24"/>
          <w:szCs w:val="24"/>
        </w:rPr>
        <w:t xml:space="preserve"> </w:t>
      </w:r>
      <w:r w:rsidR="00DA73F7">
        <w:rPr>
          <w:rFonts w:ascii="Times New Roman" w:hAnsi="Times New Roman" w:cs="Times New Roman"/>
          <w:sz w:val="24"/>
          <w:szCs w:val="24"/>
        </w:rPr>
        <w:t>която продължава до 1817 г.</w:t>
      </w:r>
      <w:r w:rsidR="004D16A0">
        <w:rPr>
          <w:rFonts w:ascii="Times New Roman" w:hAnsi="Times New Roman" w:cs="Times New Roman"/>
          <w:sz w:val="24"/>
          <w:szCs w:val="24"/>
        </w:rPr>
        <w:t>,</w:t>
      </w:r>
      <w:r w:rsidR="00DA73F7">
        <w:rPr>
          <w:rFonts w:ascii="Times New Roman" w:hAnsi="Times New Roman" w:cs="Times New Roman"/>
          <w:sz w:val="24"/>
          <w:szCs w:val="24"/>
        </w:rPr>
        <w:t xml:space="preserve"> като в резултат Високата порта </w:t>
      </w:r>
      <w:r w:rsidR="00DA73F7">
        <w:rPr>
          <w:rFonts w:ascii="Times New Roman" w:hAnsi="Times New Roman" w:cs="Times New Roman"/>
          <w:sz w:val="24"/>
          <w:szCs w:val="24"/>
          <w:lang w:val="en-US"/>
        </w:rPr>
        <w:t>de</w:t>
      </w:r>
      <w:r w:rsidR="00DA73F7" w:rsidRPr="00DA73F7">
        <w:rPr>
          <w:rFonts w:ascii="Times New Roman" w:hAnsi="Times New Roman" w:cs="Times New Roman"/>
          <w:sz w:val="24"/>
          <w:szCs w:val="24"/>
          <w:lang w:val="ru-RU"/>
        </w:rPr>
        <w:t xml:space="preserve"> </w:t>
      </w:r>
      <w:r w:rsidR="00DA73F7">
        <w:rPr>
          <w:rFonts w:ascii="Times New Roman" w:hAnsi="Times New Roman" w:cs="Times New Roman"/>
          <w:sz w:val="24"/>
          <w:szCs w:val="24"/>
          <w:lang w:val="en-US"/>
        </w:rPr>
        <w:t>facto</w:t>
      </w:r>
      <w:r w:rsidR="00DA73F7" w:rsidRPr="00DA73F7">
        <w:rPr>
          <w:rFonts w:ascii="Times New Roman" w:hAnsi="Times New Roman" w:cs="Times New Roman"/>
          <w:sz w:val="24"/>
          <w:szCs w:val="24"/>
          <w:lang w:val="ru-RU"/>
        </w:rPr>
        <w:t xml:space="preserve"> </w:t>
      </w:r>
      <w:r w:rsidR="00DA73F7">
        <w:rPr>
          <w:rFonts w:ascii="Times New Roman" w:hAnsi="Times New Roman" w:cs="Times New Roman"/>
          <w:sz w:val="24"/>
          <w:szCs w:val="24"/>
        </w:rPr>
        <w:t>признава създаването на Княжество Сърбия</w:t>
      </w:r>
      <w:r w:rsidR="004D16A0">
        <w:rPr>
          <w:rFonts w:ascii="Times New Roman" w:hAnsi="Times New Roman" w:cs="Times New Roman"/>
          <w:sz w:val="24"/>
          <w:szCs w:val="24"/>
        </w:rPr>
        <w:t>,</w:t>
      </w:r>
      <w:r w:rsidR="00DA73F7">
        <w:rPr>
          <w:rFonts w:ascii="Times New Roman" w:hAnsi="Times New Roman" w:cs="Times New Roman"/>
          <w:sz w:val="24"/>
          <w:szCs w:val="24"/>
        </w:rPr>
        <w:t xml:space="preserve"> но </w:t>
      </w:r>
      <w:r w:rsidR="00DA73F7">
        <w:rPr>
          <w:rFonts w:ascii="Times New Roman" w:hAnsi="Times New Roman" w:cs="Times New Roman"/>
          <w:sz w:val="24"/>
          <w:szCs w:val="24"/>
          <w:lang w:val="en-US"/>
        </w:rPr>
        <w:t>de</w:t>
      </w:r>
      <w:r w:rsidR="00DA73F7" w:rsidRPr="00DA73F7">
        <w:rPr>
          <w:rFonts w:ascii="Times New Roman" w:hAnsi="Times New Roman" w:cs="Times New Roman"/>
          <w:sz w:val="24"/>
          <w:szCs w:val="24"/>
          <w:lang w:val="ru-RU"/>
        </w:rPr>
        <w:t xml:space="preserve"> </w:t>
      </w:r>
      <w:r w:rsidR="00DA73F7">
        <w:rPr>
          <w:rFonts w:ascii="Times New Roman" w:hAnsi="Times New Roman" w:cs="Times New Roman"/>
          <w:sz w:val="24"/>
          <w:szCs w:val="24"/>
          <w:lang w:val="en-US"/>
        </w:rPr>
        <w:t>jure</w:t>
      </w:r>
      <w:r w:rsidR="00DA73F7" w:rsidRPr="00DA73F7">
        <w:rPr>
          <w:rFonts w:ascii="Times New Roman" w:hAnsi="Times New Roman" w:cs="Times New Roman"/>
          <w:sz w:val="24"/>
          <w:szCs w:val="24"/>
          <w:lang w:val="ru-RU"/>
        </w:rPr>
        <w:t xml:space="preserve"> </w:t>
      </w:r>
      <w:r w:rsidR="00DA73F7">
        <w:rPr>
          <w:rFonts w:ascii="Times New Roman" w:hAnsi="Times New Roman" w:cs="Times New Roman"/>
          <w:sz w:val="24"/>
          <w:szCs w:val="24"/>
        </w:rPr>
        <w:t xml:space="preserve">това ще бъде осъществено едва през 1830 г. </w:t>
      </w:r>
      <w:r w:rsidR="0075334C">
        <w:rPr>
          <w:rFonts w:ascii="Times New Roman" w:hAnsi="Times New Roman" w:cs="Times New Roman"/>
          <w:sz w:val="24"/>
          <w:szCs w:val="24"/>
        </w:rPr>
        <w:t>(</w:t>
      </w:r>
      <w:r w:rsidR="0075334C">
        <w:rPr>
          <w:rFonts w:ascii="Times New Roman" w:hAnsi="Times New Roman" w:cs="Times New Roman"/>
          <w:sz w:val="24"/>
          <w:szCs w:val="24"/>
          <w:lang w:val="en-US"/>
        </w:rPr>
        <w:t>Kurapovna</w:t>
      </w:r>
      <w:r w:rsidR="0075334C" w:rsidRPr="0075334C">
        <w:rPr>
          <w:rFonts w:ascii="Times New Roman" w:hAnsi="Times New Roman" w:cs="Times New Roman"/>
          <w:sz w:val="24"/>
          <w:szCs w:val="24"/>
          <w:lang w:val="ru-RU"/>
        </w:rPr>
        <w:t xml:space="preserve"> 2010: 281</w:t>
      </w:r>
      <w:r w:rsidR="0075334C">
        <w:rPr>
          <w:rFonts w:ascii="Times New Roman" w:hAnsi="Times New Roman" w:cs="Times New Roman"/>
          <w:sz w:val="24"/>
          <w:szCs w:val="24"/>
        </w:rPr>
        <w:t xml:space="preserve">). </w:t>
      </w:r>
      <w:r w:rsidR="003E0F57">
        <w:rPr>
          <w:rFonts w:ascii="Times New Roman" w:hAnsi="Times New Roman" w:cs="Times New Roman"/>
          <w:sz w:val="24"/>
          <w:szCs w:val="24"/>
        </w:rPr>
        <w:t>През 1867 г. се премахва и последният остатък от пряката власт на О</w:t>
      </w:r>
      <w:r w:rsidR="00C56B38">
        <w:rPr>
          <w:rFonts w:ascii="Times New Roman" w:hAnsi="Times New Roman" w:cs="Times New Roman"/>
          <w:sz w:val="24"/>
          <w:szCs w:val="24"/>
        </w:rPr>
        <w:t>с</w:t>
      </w:r>
      <w:r w:rsidR="003E0F57">
        <w:rPr>
          <w:rFonts w:ascii="Times New Roman" w:hAnsi="Times New Roman" w:cs="Times New Roman"/>
          <w:sz w:val="24"/>
          <w:szCs w:val="24"/>
        </w:rPr>
        <w:t>манската империя върху сръбските земи с оттеглянето на турския гарнизон от Белградската крепост</w:t>
      </w:r>
      <w:r w:rsidR="004D16A0">
        <w:rPr>
          <w:rFonts w:ascii="Times New Roman" w:hAnsi="Times New Roman" w:cs="Times New Roman"/>
          <w:sz w:val="24"/>
          <w:szCs w:val="24"/>
        </w:rPr>
        <w:t>,</w:t>
      </w:r>
      <w:r w:rsidR="003E0F57">
        <w:rPr>
          <w:rFonts w:ascii="Times New Roman" w:hAnsi="Times New Roman" w:cs="Times New Roman"/>
          <w:sz w:val="24"/>
          <w:szCs w:val="24"/>
        </w:rPr>
        <w:t xml:space="preserve"> като единствено остава задължението о</w:t>
      </w:r>
      <w:r w:rsidR="00C56B38">
        <w:rPr>
          <w:rFonts w:ascii="Times New Roman" w:hAnsi="Times New Roman" w:cs="Times New Roman"/>
          <w:sz w:val="24"/>
          <w:szCs w:val="24"/>
        </w:rPr>
        <w:t>с</w:t>
      </w:r>
      <w:r w:rsidR="003E0F57">
        <w:rPr>
          <w:rFonts w:ascii="Times New Roman" w:hAnsi="Times New Roman" w:cs="Times New Roman"/>
          <w:sz w:val="24"/>
          <w:szCs w:val="24"/>
        </w:rPr>
        <w:t>манския флаг да бъде поставен до сръбския</w:t>
      </w:r>
      <w:r w:rsidR="004D16A0">
        <w:rPr>
          <w:rFonts w:ascii="Times New Roman" w:hAnsi="Times New Roman" w:cs="Times New Roman"/>
          <w:sz w:val="24"/>
          <w:szCs w:val="24"/>
        </w:rPr>
        <w:t>,</w:t>
      </w:r>
      <w:r w:rsidR="003E0F57">
        <w:rPr>
          <w:rFonts w:ascii="Times New Roman" w:hAnsi="Times New Roman" w:cs="Times New Roman"/>
          <w:sz w:val="24"/>
          <w:szCs w:val="24"/>
        </w:rPr>
        <w:t xml:space="preserve"> като символ на васалните отношения на княжеството с империята</w:t>
      </w:r>
      <w:r w:rsidR="00E774EB">
        <w:rPr>
          <w:rFonts w:ascii="Times New Roman" w:hAnsi="Times New Roman" w:cs="Times New Roman"/>
          <w:sz w:val="24"/>
          <w:szCs w:val="24"/>
        </w:rPr>
        <w:t xml:space="preserve"> (Cicek </w:t>
      </w:r>
      <w:r w:rsidR="00E774EB" w:rsidRPr="00E774EB">
        <w:rPr>
          <w:rFonts w:ascii="Times New Roman" w:hAnsi="Times New Roman" w:cs="Times New Roman"/>
          <w:sz w:val="24"/>
          <w:szCs w:val="24"/>
          <w:lang w:val="ru-RU"/>
        </w:rPr>
        <w:t>2010</w:t>
      </w:r>
      <w:r w:rsidR="00E774EB">
        <w:rPr>
          <w:rFonts w:ascii="Times New Roman" w:hAnsi="Times New Roman" w:cs="Times New Roman"/>
          <w:sz w:val="24"/>
          <w:szCs w:val="24"/>
        </w:rPr>
        <w:t>: 254)</w:t>
      </w:r>
      <w:r w:rsidR="00F46D49">
        <w:rPr>
          <w:rFonts w:ascii="Times New Roman" w:hAnsi="Times New Roman" w:cs="Times New Roman"/>
          <w:sz w:val="24"/>
          <w:szCs w:val="24"/>
        </w:rPr>
        <w:t>. Руско-турската война (</w:t>
      </w:r>
      <w:r w:rsidR="00F46D49" w:rsidRPr="00F46D49">
        <w:rPr>
          <w:rFonts w:ascii="Times New Roman" w:hAnsi="Times New Roman" w:cs="Times New Roman"/>
          <w:sz w:val="24"/>
          <w:szCs w:val="24"/>
          <w:lang w:val="ru-RU"/>
        </w:rPr>
        <w:t xml:space="preserve">1877 – 1878 </w:t>
      </w:r>
      <w:r w:rsidR="00F46D49">
        <w:rPr>
          <w:rFonts w:ascii="Times New Roman" w:hAnsi="Times New Roman" w:cs="Times New Roman"/>
          <w:sz w:val="24"/>
          <w:szCs w:val="24"/>
        </w:rPr>
        <w:t>г.) създава предпоставките за обявяването на независимостта на Княжество Сърбия</w:t>
      </w:r>
      <w:r w:rsidR="00525454">
        <w:rPr>
          <w:rFonts w:ascii="Times New Roman" w:hAnsi="Times New Roman" w:cs="Times New Roman"/>
          <w:sz w:val="24"/>
          <w:szCs w:val="24"/>
        </w:rPr>
        <w:t>,</w:t>
      </w:r>
      <w:r w:rsidR="00F46D49">
        <w:rPr>
          <w:rFonts w:ascii="Times New Roman" w:hAnsi="Times New Roman" w:cs="Times New Roman"/>
          <w:sz w:val="24"/>
          <w:szCs w:val="24"/>
        </w:rPr>
        <w:t xml:space="preserve"> което </w:t>
      </w:r>
      <w:r w:rsidR="00E63524">
        <w:rPr>
          <w:rFonts w:ascii="Times New Roman" w:hAnsi="Times New Roman" w:cs="Times New Roman"/>
          <w:sz w:val="24"/>
          <w:szCs w:val="24"/>
        </w:rPr>
        <w:t xml:space="preserve">в допълнение </w:t>
      </w:r>
      <w:r w:rsidR="00F46D49">
        <w:rPr>
          <w:rFonts w:ascii="Times New Roman" w:hAnsi="Times New Roman" w:cs="Times New Roman"/>
          <w:sz w:val="24"/>
          <w:szCs w:val="24"/>
        </w:rPr>
        <w:t>разши</w:t>
      </w:r>
      <w:r w:rsidR="00E63524">
        <w:rPr>
          <w:rFonts w:ascii="Times New Roman" w:hAnsi="Times New Roman" w:cs="Times New Roman"/>
          <w:sz w:val="24"/>
          <w:szCs w:val="24"/>
        </w:rPr>
        <w:t>рява своята територия на изток (</w:t>
      </w:r>
      <w:r w:rsidR="00E63524">
        <w:rPr>
          <w:rFonts w:ascii="Times New Roman" w:hAnsi="Times New Roman" w:cs="Times New Roman"/>
          <w:sz w:val="24"/>
          <w:szCs w:val="24"/>
          <w:lang w:val="en-US"/>
        </w:rPr>
        <w:t>Phillips</w:t>
      </w:r>
      <w:r w:rsidR="00E63524" w:rsidRPr="00E63524">
        <w:rPr>
          <w:rFonts w:ascii="Times New Roman" w:hAnsi="Times New Roman" w:cs="Times New Roman"/>
          <w:sz w:val="24"/>
          <w:szCs w:val="24"/>
          <w:lang w:val="ru-RU"/>
        </w:rPr>
        <w:t xml:space="preserve">, </w:t>
      </w:r>
      <w:r w:rsidR="00E63524">
        <w:rPr>
          <w:rFonts w:ascii="Times New Roman" w:hAnsi="Times New Roman" w:cs="Times New Roman"/>
          <w:sz w:val="24"/>
          <w:szCs w:val="24"/>
          <w:lang w:val="en-US"/>
        </w:rPr>
        <w:t>Axelrod</w:t>
      </w:r>
      <w:r w:rsidR="00E63524" w:rsidRPr="00E63524">
        <w:rPr>
          <w:rFonts w:ascii="Times New Roman" w:hAnsi="Times New Roman" w:cs="Times New Roman"/>
          <w:sz w:val="24"/>
          <w:szCs w:val="24"/>
          <w:lang w:val="ru-RU"/>
        </w:rPr>
        <w:t xml:space="preserve"> 2005: 991</w:t>
      </w:r>
      <w:r w:rsidR="00E63524">
        <w:rPr>
          <w:rFonts w:ascii="Times New Roman" w:hAnsi="Times New Roman" w:cs="Times New Roman"/>
          <w:sz w:val="24"/>
          <w:szCs w:val="24"/>
        </w:rPr>
        <w:t xml:space="preserve">). </w:t>
      </w:r>
    </w:p>
    <w:p w:rsidR="00E63524" w:rsidRDefault="00E63524"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3262C7">
        <w:rPr>
          <w:rFonts w:ascii="Times New Roman" w:hAnsi="Times New Roman" w:cs="Times New Roman"/>
          <w:sz w:val="24"/>
          <w:szCs w:val="24"/>
        </w:rPr>
        <w:t>На 6 март 1882 г. Сърбия е провъзгласена за кралство</w:t>
      </w:r>
      <w:r w:rsidR="00FC5C53">
        <w:rPr>
          <w:rFonts w:ascii="Times New Roman" w:hAnsi="Times New Roman" w:cs="Times New Roman"/>
          <w:sz w:val="24"/>
          <w:szCs w:val="24"/>
        </w:rPr>
        <w:t>,</w:t>
      </w:r>
      <w:r w:rsidR="003262C7">
        <w:rPr>
          <w:rFonts w:ascii="Times New Roman" w:hAnsi="Times New Roman" w:cs="Times New Roman"/>
          <w:sz w:val="24"/>
          <w:szCs w:val="24"/>
        </w:rPr>
        <w:t xml:space="preserve"> </w:t>
      </w:r>
      <w:r w:rsidR="00AC05E9">
        <w:rPr>
          <w:rFonts w:ascii="Times New Roman" w:hAnsi="Times New Roman" w:cs="Times New Roman"/>
          <w:sz w:val="24"/>
          <w:szCs w:val="24"/>
        </w:rPr>
        <w:t>а подкрепящия засилване на сътрудничеството с Австро-Унгария, Милан Обренович, за крал (Колектив 2005</w:t>
      </w:r>
      <w:r w:rsidR="00AC05E9" w:rsidRPr="00AC05E9">
        <w:rPr>
          <w:rFonts w:ascii="Times New Roman" w:hAnsi="Times New Roman" w:cs="Times New Roman"/>
          <w:sz w:val="24"/>
          <w:szCs w:val="24"/>
          <w:lang w:val="ru-RU"/>
        </w:rPr>
        <w:t>: 274</w:t>
      </w:r>
      <w:r w:rsidR="00AC05E9">
        <w:rPr>
          <w:rFonts w:ascii="Times New Roman" w:hAnsi="Times New Roman" w:cs="Times New Roman"/>
          <w:sz w:val="24"/>
          <w:szCs w:val="24"/>
        </w:rPr>
        <w:t>)</w:t>
      </w:r>
      <w:r w:rsidR="00407745">
        <w:rPr>
          <w:rFonts w:ascii="Times New Roman" w:hAnsi="Times New Roman" w:cs="Times New Roman"/>
          <w:sz w:val="24"/>
          <w:szCs w:val="24"/>
        </w:rPr>
        <w:t>. Скоро засилващите се амбиции на Белград водят до пресичане с интересите на Княжество България</w:t>
      </w:r>
      <w:r w:rsidR="00FC5C53">
        <w:rPr>
          <w:rFonts w:ascii="Times New Roman" w:hAnsi="Times New Roman" w:cs="Times New Roman"/>
          <w:sz w:val="24"/>
          <w:szCs w:val="24"/>
        </w:rPr>
        <w:t>,</w:t>
      </w:r>
      <w:r w:rsidR="00407745">
        <w:rPr>
          <w:rFonts w:ascii="Times New Roman" w:hAnsi="Times New Roman" w:cs="Times New Roman"/>
          <w:sz w:val="24"/>
          <w:szCs w:val="24"/>
        </w:rPr>
        <w:t xml:space="preserve"> което на свой ред се стреми към обединяване на тери</w:t>
      </w:r>
      <w:r w:rsidR="0022239C">
        <w:rPr>
          <w:rFonts w:ascii="Times New Roman" w:hAnsi="Times New Roman" w:cs="Times New Roman"/>
          <w:sz w:val="24"/>
          <w:szCs w:val="24"/>
        </w:rPr>
        <w:t>ториите населени с българи</w:t>
      </w:r>
      <w:r w:rsidR="00FC5C53">
        <w:rPr>
          <w:rFonts w:ascii="Times New Roman" w:hAnsi="Times New Roman" w:cs="Times New Roman"/>
          <w:sz w:val="24"/>
          <w:szCs w:val="24"/>
        </w:rPr>
        <w:t>,</w:t>
      </w:r>
      <w:r w:rsidR="0022239C">
        <w:rPr>
          <w:rFonts w:ascii="Times New Roman" w:hAnsi="Times New Roman" w:cs="Times New Roman"/>
          <w:sz w:val="24"/>
          <w:szCs w:val="24"/>
        </w:rPr>
        <w:t xml:space="preserve"> като съединението с Източна Румелия осъществено в първите дни на септември 1885 г. се възприема от сърбите</w:t>
      </w:r>
      <w:r w:rsidR="00FC5C53">
        <w:rPr>
          <w:rFonts w:ascii="Times New Roman" w:hAnsi="Times New Roman" w:cs="Times New Roman"/>
          <w:sz w:val="24"/>
          <w:szCs w:val="24"/>
        </w:rPr>
        <w:t>,</w:t>
      </w:r>
      <w:r w:rsidR="0022239C">
        <w:rPr>
          <w:rFonts w:ascii="Times New Roman" w:hAnsi="Times New Roman" w:cs="Times New Roman"/>
          <w:sz w:val="24"/>
          <w:szCs w:val="24"/>
        </w:rPr>
        <w:t xml:space="preserve"> като застрашаващо баланса на силите в Югоизточна Европа. Следва сръбско-българската война (</w:t>
      </w:r>
      <w:r w:rsidR="0022239C" w:rsidRPr="0022239C">
        <w:rPr>
          <w:rFonts w:ascii="Times New Roman" w:hAnsi="Times New Roman" w:cs="Times New Roman"/>
          <w:sz w:val="24"/>
          <w:szCs w:val="24"/>
          <w:lang w:val="ru-RU"/>
        </w:rPr>
        <w:t xml:space="preserve">14 – </w:t>
      </w:r>
      <w:r w:rsidR="00377AD9">
        <w:rPr>
          <w:rFonts w:ascii="Times New Roman" w:hAnsi="Times New Roman" w:cs="Times New Roman"/>
          <w:sz w:val="24"/>
          <w:szCs w:val="24"/>
          <w:lang w:val="ru-RU"/>
        </w:rPr>
        <w:t>2</w:t>
      </w:r>
      <w:r w:rsidR="0022239C" w:rsidRPr="0022239C">
        <w:rPr>
          <w:rFonts w:ascii="Times New Roman" w:hAnsi="Times New Roman" w:cs="Times New Roman"/>
          <w:sz w:val="24"/>
          <w:szCs w:val="24"/>
          <w:lang w:val="ru-RU"/>
        </w:rPr>
        <w:t xml:space="preserve">8 </w:t>
      </w:r>
      <w:r w:rsidR="0022239C">
        <w:rPr>
          <w:rFonts w:ascii="Times New Roman" w:hAnsi="Times New Roman" w:cs="Times New Roman"/>
          <w:sz w:val="24"/>
          <w:szCs w:val="24"/>
        </w:rPr>
        <w:t>ноември 1885 г.)</w:t>
      </w:r>
      <w:r w:rsidR="00FC5C53">
        <w:rPr>
          <w:rFonts w:ascii="Times New Roman" w:hAnsi="Times New Roman" w:cs="Times New Roman"/>
          <w:sz w:val="24"/>
          <w:szCs w:val="24"/>
        </w:rPr>
        <w:t>,</w:t>
      </w:r>
      <w:r w:rsidR="0022239C">
        <w:rPr>
          <w:rFonts w:ascii="Times New Roman" w:hAnsi="Times New Roman" w:cs="Times New Roman"/>
          <w:sz w:val="24"/>
          <w:szCs w:val="24"/>
        </w:rPr>
        <w:t xml:space="preserve"> в която въпреки численото си преимущество сръбските войски претърпяват тежко поражение и </w:t>
      </w:r>
      <w:r w:rsidR="00AE0142">
        <w:rPr>
          <w:rFonts w:ascii="Times New Roman" w:hAnsi="Times New Roman" w:cs="Times New Roman"/>
          <w:sz w:val="24"/>
          <w:szCs w:val="24"/>
        </w:rPr>
        <w:t>това което започва като сръбска инвазия</w:t>
      </w:r>
      <w:r w:rsidR="00FC5C53">
        <w:rPr>
          <w:rFonts w:ascii="Times New Roman" w:hAnsi="Times New Roman" w:cs="Times New Roman"/>
          <w:sz w:val="24"/>
          <w:szCs w:val="24"/>
        </w:rPr>
        <w:t>,</w:t>
      </w:r>
      <w:r w:rsidR="00AE0142">
        <w:rPr>
          <w:rFonts w:ascii="Times New Roman" w:hAnsi="Times New Roman" w:cs="Times New Roman"/>
          <w:sz w:val="24"/>
          <w:szCs w:val="24"/>
        </w:rPr>
        <w:t xml:space="preserve"> скоро се превръща в опит за спиране на българската армия при Пирот</w:t>
      </w:r>
      <w:r w:rsidR="00FC5C53">
        <w:rPr>
          <w:rFonts w:ascii="Times New Roman" w:hAnsi="Times New Roman" w:cs="Times New Roman"/>
          <w:sz w:val="24"/>
          <w:szCs w:val="24"/>
        </w:rPr>
        <w:t>,</w:t>
      </w:r>
      <w:r w:rsidR="00AE0142">
        <w:rPr>
          <w:rFonts w:ascii="Times New Roman" w:hAnsi="Times New Roman" w:cs="Times New Roman"/>
          <w:sz w:val="24"/>
          <w:szCs w:val="24"/>
        </w:rPr>
        <w:t xml:space="preserve"> като само намесата на Австро-Унгария </w:t>
      </w:r>
      <w:r w:rsidR="00377AD9">
        <w:rPr>
          <w:rFonts w:ascii="Times New Roman" w:hAnsi="Times New Roman" w:cs="Times New Roman"/>
          <w:sz w:val="24"/>
          <w:szCs w:val="24"/>
        </w:rPr>
        <w:t xml:space="preserve">предотвратява </w:t>
      </w:r>
      <w:r w:rsidR="00285B8B">
        <w:rPr>
          <w:rFonts w:ascii="Times New Roman" w:hAnsi="Times New Roman" w:cs="Times New Roman"/>
          <w:sz w:val="24"/>
          <w:szCs w:val="24"/>
        </w:rPr>
        <w:t>пълния крах на силите</w:t>
      </w:r>
      <w:r w:rsidR="00FC5C53">
        <w:rPr>
          <w:rFonts w:ascii="Times New Roman" w:hAnsi="Times New Roman" w:cs="Times New Roman"/>
          <w:sz w:val="24"/>
          <w:szCs w:val="24"/>
        </w:rPr>
        <w:t>,</w:t>
      </w:r>
      <w:r w:rsidR="00285B8B">
        <w:rPr>
          <w:rFonts w:ascii="Times New Roman" w:hAnsi="Times New Roman" w:cs="Times New Roman"/>
          <w:sz w:val="24"/>
          <w:szCs w:val="24"/>
        </w:rPr>
        <w:t xml:space="preserve"> предвождани от крал Милан </w:t>
      </w:r>
      <w:r w:rsidR="00285B8B">
        <w:rPr>
          <w:rFonts w:ascii="Times New Roman" w:hAnsi="Times New Roman" w:cs="Times New Roman"/>
          <w:sz w:val="24"/>
          <w:szCs w:val="24"/>
          <w:lang w:val="en-US"/>
        </w:rPr>
        <w:t>I</w:t>
      </w:r>
      <w:r w:rsidR="00285B8B">
        <w:rPr>
          <w:rFonts w:ascii="Times New Roman" w:hAnsi="Times New Roman" w:cs="Times New Roman"/>
          <w:sz w:val="24"/>
          <w:szCs w:val="24"/>
        </w:rPr>
        <w:t xml:space="preserve"> (</w:t>
      </w:r>
      <w:r w:rsidR="00285B8B">
        <w:rPr>
          <w:rFonts w:ascii="Times New Roman" w:hAnsi="Times New Roman" w:cs="Times New Roman"/>
          <w:sz w:val="24"/>
          <w:szCs w:val="24"/>
          <w:lang w:val="en-US"/>
        </w:rPr>
        <w:t>Phillips</w:t>
      </w:r>
      <w:r w:rsidR="00285B8B" w:rsidRPr="00285B8B">
        <w:rPr>
          <w:rFonts w:ascii="Times New Roman" w:hAnsi="Times New Roman" w:cs="Times New Roman"/>
          <w:sz w:val="24"/>
          <w:szCs w:val="24"/>
          <w:lang w:val="ru-RU"/>
        </w:rPr>
        <w:t xml:space="preserve">, </w:t>
      </w:r>
      <w:r w:rsidR="00285B8B">
        <w:rPr>
          <w:rFonts w:ascii="Times New Roman" w:hAnsi="Times New Roman" w:cs="Times New Roman"/>
          <w:sz w:val="24"/>
          <w:szCs w:val="24"/>
          <w:lang w:val="en-US"/>
        </w:rPr>
        <w:t>Axelrod</w:t>
      </w:r>
      <w:r w:rsidR="00285B8B" w:rsidRPr="00285B8B">
        <w:rPr>
          <w:rFonts w:ascii="Times New Roman" w:hAnsi="Times New Roman" w:cs="Times New Roman"/>
          <w:sz w:val="24"/>
          <w:szCs w:val="24"/>
          <w:lang w:val="ru-RU"/>
        </w:rPr>
        <w:t xml:space="preserve"> 2005: 1019-1020</w:t>
      </w:r>
      <w:r w:rsidR="00285B8B">
        <w:rPr>
          <w:rFonts w:ascii="Times New Roman" w:hAnsi="Times New Roman" w:cs="Times New Roman"/>
          <w:sz w:val="24"/>
          <w:szCs w:val="24"/>
        </w:rPr>
        <w:t xml:space="preserve">). </w:t>
      </w:r>
    </w:p>
    <w:p w:rsidR="00636808" w:rsidRDefault="00636808"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E5856">
        <w:rPr>
          <w:rFonts w:ascii="Times New Roman" w:hAnsi="Times New Roman" w:cs="Times New Roman"/>
          <w:sz w:val="24"/>
          <w:szCs w:val="24"/>
        </w:rPr>
        <w:t>Посоченото историческо събитие оставя Кралство Сърбия в сянката на своя източен съсед през следващите три десетилетия</w:t>
      </w:r>
      <w:r w:rsidR="00FC5C53">
        <w:rPr>
          <w:rFonts w:ascii="Times New Roman" w:hAnsi="Times New Roman" w:cs="Times New Roman"/>
          <w:sz w:val="24"/>
          <w:szCs w:val="24"/>
        </w:rPr>
        <w:t>,</w:t>
      </w:r>
      <w:r w:rsidR="00DE5856">
        <w:rPr>
          <w:rFonts w:ascii="Times New Roman" w:hAnsi="Times New Roman" w:cs="Times New Roman"/>
          <w:sz w:val="24"/>
          <w:szCs w:val="24"/>
        </w:rPr>
        <w:t xml:space="preserve"> като съперничеството с България ще бъде водещ фактор във външната политика и политиката на сигурност на Белград през </w:t>
      </w:r>
      <w:r w:rsidR="00DE5856">
        <w:rPr>
          <w:rFonts w:ascii="Times New Roman" w:hAnsi="Times New Roman" w:cs="Times New Roman"/>
          <w:sz w:val="24"/>
          <w:szCs w:val="24"/>
          <w:lang w:val="en-US"/>
        </w:rPr>
        <w:t>XX</w:t>
      </w:r>
      <w:r w:rsidR="00DE5856" w:rsidRPr="00DE5856">
        <w:rPr>
          <w:rFonts w:ascii="Times New Roman" w:hAnsi="Times New Roman" w:cs="Times New Roman"/>
          <w:sz w:val="24"/>
          <w:szCs w:val="24"/>
          <w:lang w:val="ru-RU"/>
        </w:rPr>
        <w:t xml:space="preserve"> </w:t>
      </w:r>
      <w:r w:rsidR="00DE5856">
        <w:rPr>
          <w:rFonts w:ascii="Times New Roman" w:hAnsi="Times New Roman" w:cs="Times New Roman"/>
          <w:sz w:val="24"/>
          <w:szCs w:val="24"/>
        </w:rPr>
        <w:t xml:space="preserve">век. </w:t>
      </w:r>
      <w:r w:rsidR="00257EC4">
        <w:rPr>
          <w:rFonts w:ascii="Times New Roman" w:hAnsi="Times New Roman" w:cs="Times New Roman"/>
          <w:sz w:val="24"/>
          <w:szCs w:val="24"/>
        </w:rPr>
        <w:t>След убийството на Александър Обренович през 1903 г.</w:t>
      </w:r>
      <w:r w:rsidR="00FC5C53">
        <w:rPr>
          <w:rFonts w:ascii="Times New Roman" w:hAnsi="Times New Roman" w:cs="Times New Roman"/>
          <w:sz w:val="24"/>
          <w:szCs w:val="24"/>
        </w:rPr>
        <w:t>,</w:t>
      </w:r>
      <w:r w:rsidR="00257EC4">
        <w:rPr>
          <w:rFonts w:ascii="Times New Roman" w:hAnsi="Times New Roman" w:cs="Times New Roman"/>
          <w:sz w:val="24"/>
          <w:szCs w:val="24"/>
        </w:rPr>
        <w:t xml:space="preserve"> начело на сръбската държава застава Петър I Караджорджевич</w:t>
      </w:r>
      <w:r w:rsidR="00FC5C53">
        <w:rPr>
          <w:rFonts w:ascii="Times New Roman" w:hAnsi="Times New Roman" w:cs="Times New Roman"/>
          <w:sz w:val="24"/>
          <w:szCs w:val="24"/>
        </w:rPr>
        <w:t>,</w:t>
      </w:r>
      <w:r w:rsidR="00257EC4">
        <w:rPr>
          <w:rFonts w:ascii="Times New Roman" w:hAnsi="Times New Roman" w:cs="Times New Roman"/>
          <w:sz w:val="24"/>
          <w:szCs w:val="24"/>
        </w:rPr>
        <w:t xml:space="preserve"> </w:t>
      </w:r>
      <w:r w:rsidR="00B2684A">
        <w:rPr>
          <w:rFonts w:ascii="Times New Roman" w:hAnsi="Times New Roman" w:cs="Times New Roman"/>
          <w:sz w:val="24"/>
          <w:szCs w:val="24"/>
        </w:rPr>
        <w:t>който постепенно се отдалечава от влиянието на Австро-Унгария</w:t>
      </w:r>
      <w:r w:rsidR="00FC5C53">
        <w:rPr>
          <w:rFonts w:ascii="Times New Roman" w:hAnsi="Times New Roman" w:cs="Times New Roman"/>
          <w:sz w:val="24"/>
          <w:szCs w:val="24"/>
        </w:rPr>
        <w:t>,</w:t>
      </w:r>
      <w:r w:rsidR="00B2684A">
        <w:rPr>
          <w:rFonts w:ascii="Times New Roman" w:hAnsi="Times New Roman" w:cs="Times New Roman"/>
          <w:sz w:val="24"/>
          <w:szCs w:val="24"/>
        </w:rPr>
        <w:t xml:space="preserve"> а югославизма </w:t>
      </w:r>
      <w:r w:rsidR="00860C21">
        <w:rPr>
          <w:rFonts w:ascii="Times New Roman" w:hAnsi="Times New Roman" w:cs="Times New Roman"/>
          <w:sz w:val="24"/>
          <w:szCs w:val="24"/>
        </w:rPr>
        <w:t>на</w:t>
      </w:r>
      <w:r w:rsidR="00BC2526">
        <w:rPr>
          <w:rFonts w:ascii="Times New Roman" w:hAnsi="Times New Roman" w:cs="Times New Roman"/>
          <w:sz w:val="24"/>
          <w:szCs w:val="24"/>
        </w:rPr>
        <w:t>бира все по-голяма популярност като официалното обявяване от страна на Виена на анексирането на Босна и Херцеговина през 1908 г.</w:t>
      </w:r>
      <w:r w:rsidR="00FC5C53">
        <w:rPr>
          <w:rFonts w:ascii="Times New Roman" w:hAnsi="Times New Roman" w:cs="Times New Roman"/>
          <w:sz w:val="24"/>
          <w:szCs w:val="24"/>
        </w:rPr>
        <w:t>,</w:t>
      </w:r>
      <w:r w:rsidR="00BC2526">
        <w:rPr>
          <w:rFonts w:ascii="Times New Roman" w:hAnsi="Times New Roman" w:cs="Times New Roman"/>
          <w:sz w:val="24"/>
          <w:szCs w:val="24"/>
        </w:rPr>
        <w:t xml:space="preserve"> </w:t>
      </w:r>
      <w:r w:rsidR="00211AD3">
        <w:rPr>
          <w:rFonts w:ascii="Times New Roman" w:hAnsi="Times New Roman" w:cs="Times New Roman"/>
          <w:sz w:val="24"/>
          <w:szCs w:val="24"/>
        </w:rPr>
        <w:t>създава непреодолими различия в позициите на тези две държави (Колектив 2005</w:t>
      </w:r>
      <w:r w:rsidR="00211AD3" w:rsidRPr="00211AD3">
        <w:rPr>
          <w:rFonts w:ascii="Times New Roman" w:hAnsi="Times New Roman" w:cs="Times New Roman"/>
          <w:sz w:val="24"/>
          <w:szCs w:val="24"/>
          <w:lang w:val="ru-RU"/>
        </w:rPr>
        <w:t>: 274</w:t>
      </w:r>
      <w:r w:rsidR="00211AD3">
        <w:rPr>
          <w:rFonts w:ascii="Times New Roman" w:hAnsi="Times New Roman" w:cs="Times New Roman"/>
          <w:sz w:val="24"/>
          <w:szCs w:val="24"/>
        </w:rPr>
        <w:t xml:space="preserve">). </w:t>
      </w:r>
    </w:p>
    <w:p w:rsidR="00211AD3" w:rsidRDefault="00211AD3"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20327">
        <w:rPr>
          <w:rFonts w:ascii="Times New Roman" w:hAnsi="Times New Roman" w:cs="Times New Roman"/>
          <w:sz w:val="24"/>
          <w:szCs w:val="24"/>
        </w:rPr>
        <w:t xml:space="preserve">Двете </w:t>
      </w:r>
      <w:r w:rsidR="00E86BD2">
        <w:rPr>
          <w:rFonts w:ascii="Times New Roman" w:hAnsi="Times New Roman" w:cs="Times New Roman"/>
          <w:sz w:val="24"/>
          <w:szCs w:val="24"/>
        </w:rPr>
        <w:t>Б</w:t>
      </w:r>
      <w:r w:rsidR="00820327">
        <w:rPr>
          <w:rFonts w:ascii="Times New Roman" w:hAnsi="Times New Roman" w:cs="Times New Roman"/>
          <w:sz w:val="24"/>
          <w:szCs w:val="24"/>
        </w:rPr>
        <w:t xml:space="preserve">алкански войни </w:t>
      </w:r>
      <w:r w:rsidR="00BA603B">
        <w:rPr>
          <w:rFonts w:ascii="Times New Roman" w:hAnsi="Times New Roman" w:cs="Times New Roman"/>
          <w:sz w:val="24"/>
          <w:szCs w:val="24"/>
        </w:rPr>
        <w:t>(1912 – 1913 г.) се превръщат в повратна точка за развитието на Кралство Сърбия. Първоначалната победа над О</w:t>
      </w:r>
      <w:r w:rsidR="00C56B38">
        <w:rPr>
          <w:rFonts w:ascii="Times New Roman" w:hAnsi="Times New Roman" w:cs="Times New Roman"/>
          <w:sz w:val="24"/>
          <w:szCs w:val="24"/>
        </w:rPr>
        <w:t>с</w:t>
      </w:r>
      <w:r w:rsidR="00BA603B">
        <w:rPr>
          <w:rFonts w:ascii="Times New Roman" w:hAnsi="Times New Roman" w:cs="Times New Roman"/>
          <w:sz w:val="24"/>
          <w:szCs w:val="24"/>
        </w:rPr>
        <w:t>манската империя предоставя на Балканския съюз (Царство България, Кралство Сърбия, Кралство Гърция и Кралство Черна гора)</w:t>
      </w:r>
      <w:r w:rsidR="001E57B8">
        <w:rPr>
          <w:rFonts w:ascii="Times New Roman" w:hAnsi="Times New Roman" w:cs="Times New Roman"/>
          <w:sz w:val="24"/>
          <w:szCs w:val="24"/>
        </w:rPr>
        <w:t xml:space="preserve"> цялата европейска част на територията на империята</w:t>
      </w:r>
      <w:r w:rsidR="00FC5C53">
        <w:rPr>
          <w:rFonts w:ascii="Times New Roman" w:hAnsi="Times New Roman" w:cs="Times New Roman"/>
          <w:sz w:val="24"/>
          <w:szCs w:val="24"/>
        </w:rPr>
        <w:t>,</w:t>
      </w:r>
      <w:r w:rsidR="001E57B8">
        <w:rPr>
          <w:rFonts w:ascii="Times New Roman" w:hAnsi="Times New Roman" w:cs="Times New Roman"/>
          <w:sz w:val="24"/>
          <w:szCs w:val="24"/>
        </w:rPr>
        <w:t xml:space="preserve"> с изключение на полуостровите Чаталджа и Галиполи</w:t>
      </w:r>
      <w:r w:rsidR="00FC5C53">
        <w:rPr>
          <w:rFonts w:ascii="Times New Roman" w:hAnsi="Times New Roman" w:cs="Times New Roman"/>
          <w:sz w:val="24"/>
          <w:szCs w:val="24"/>
        </w:rPr>
        <w:t>,</w:t>
      </w:r>
      <w:r w:rsidR="001E57B8">
        <w:rPr>
          <w:rFonts w:ascii="Times New Roman" w:hAnsi="Times New Roman" w:cs="Times New Roman"/>
          <w:sz w:val="24"/>
          <w:szCs w:val="24"/>
        </w:rPr>
        <w:t xml:space="preserve"> </w:t>
      </w:r>
      <w:r w:rsidR="005662CE">
        <w:rPr>
          <w:rFonts w:ascii="Times New Roman" w:hAnsi="Times New Roman" w:cs="Times New Roman"/>
          <w:sz w:val="24"/>
          <w:szCs w:val="24"/>
        </w:rPr>
        <w:t>като в последвалия конфликт между България и останалите съюзници</w:t>
      </w:r>
      <w:r w:rsidR="00FC5C53">
        <w:rPr>
          <w:rFonts w:ascii="Times New Roman" w:hAnsi="Times New Roman" w:cs="Times New Roman"/>
          <w:sz w:val="24"/>
          <w:szCs w:val="24"/>
        </w:rPr>
        <w:t>,</w:t>
      </w:r>
      <w:r w:rsidR="005662CE">
        <w:rPr>
          <w:rFonts w:ascii="Times New Roman" w:hAnsi="Times New Roman" w:cs="Times New Roman"/>
          <w:sz w:val="24"/>
          <w:szCs w:val="24"/>
        </w:rPr>
        <w:t xml:space="preserve"> в който се намесват и Кралство Румъния и току-що понеслите поражение о</w:t>
      </w:r>
      <w:r w:rsidR="00C56B38">
        <w:rPr>
          <w:rFonts w:ascii="Times New Roman" w:hAnsi="Times New Roman" w:cs="Times New Roman"/>
          <w:sz w:val="24"/>
          <w:szCs w:val="24"/>
        </w:rPr>
        <w:t>с</w:t>
      </w:r>
      <w:r w:rsidR="005662CE">
        <w:rPr>
          <w:rFonts w:ascii="Times New Roman" w:hAnsi="Times New Roman" w:cs="Times New Roman"/>
          <w:sz w:val="24"/>
          <w:szCs w:val="24"/>
        </w:rPr>
        <w:t>манци</w:t>
      </w:r>
      <w:r w:rsidR="00FC5C53">
        <w:rPr>
          <w:rFonts w:ascii="Times New Roman" w:hAnsi="Times New Roman" w:cs="Times New Roman"/>
          <w:sz w:val="24"/>
          <w:szCs w:val="24"/>
        </w:rPr>
        <w:t>,</w:t>
      </w:r>
      <w:r w:rsidR="005662CE">
        <w:rPr>
          <w:rFonts w:ascii="Times New Roman" w:hAnsi="Times New Roman" w:cs="Times New Roman"/>
          <w:sz w:val="24"/>
          <w:szCs w:val="24"/>
        </w:rPr>
        <w:t xml:space="preserve"> </w:t>
      </w:r>
      <w:r w:rsidR="005E5A05">
        <w:rPr>
          <w:rFonts w:ascii="Times New Roman" w:hAnsi="Times New Roman" w:cs="Times New Roman"/>
          <w:sz w:val="24"/>
          <w:szCs w:val="24"/>
        </w:rPr>
        <w:t>българското териториално разширение се оказва незначително в сравнение с това на сърбите и гърците</w:t>
      </w:r>
      <w:r w:rsidR="00FC5C53">
        <w:rPr>
          <w:rFonts w:ascii="Times New Roman" w:hAnsi="Times New Roman" w:cs="Times New Roman"/>
          <w:sz w:val="24"/>
          <w:szCs w:val="24"/>
        </w:rPr>
        <w:t>,</w:t>
      </w:r>
      <w:r w:rsidR="005E5A05">
        <w:rPr>
          <w:rFonts w:ascii="Times New Roman" w:hAnsi="Times New Roman" w:cs="Times New Roman"/>
          <w:sz w:val="24"/>
          <w:szCs w:val="24"/>
        </w:rPr>
        <w:t xml:space="preserve"> като в резултат настъпва нова драстична промяна в баланса на силите в Югоизточна Европа</w:t>
      </w:r>
      <w:r w:rsidR="005E5A05" w:rsidRPr="005E5A05">
        <w:rPr>
          <w:rFonts w:ascii="Times New Roman" w:hAnsi="Times New Roman" w:cs="Times New Roman"/>
          <w:sz w:val="24"/>
          <w:szCs w:val="24"/>
          <w:lang w:val="ru-RU"/>
        </w:rPr>
        <w:t xml:space="preserve"> </w:t>
      </w:r>
      <w:r w:rsidR="005E5A05">
        <w:rPr>
          <w:rFonts w:ascii="Times New Roman" w:hAnsi="Times New Roman" w:cs="Times New Roman"/>
          <w:sz w:val="24"/>
          <w:szCs w:val="24"/>
        </w:rPr>
        <w:t>(</w:t>
      </w:r>
      <w:r w:rsidR="005E5A05">
        <w:rPr>
          <w:rFonts w:ascii="Times New Roman" w:hAnsi="Times New Roman" w:cs="Times New Roman"/>
          <w:sz w:val="24"/>
          <w:szCs w:val="24"/>
          <w:lang w:val="en-US"/>
        </w:rPr>
        <w:t>Phillips</w:t>
      </w:r>
      <w:r w:rsidR="005E5A05" w:rsidRPr="005E5A05">
        <w:rPr>
          <w:rFonts w:ascii="Times New Roman" w:hAnsi="Times New Roman" w:cs="Times New Roman"/>
          <w:sz w:val="24"/>
          <w:szCs w:val="24"/>
          <w:lang w:val="ru-RU"/>
        </w:rPr>
        <w:t xml:space="preserve">, </w:t>
      </w:r>
      <w:r w:rsidR="005E5A05">
        <w:rPr>
          <w:rFonts w:ascii="Times New Roman" w:hAnsi="Times New Roman" w:cs="Times New Roman"/>
          <w:sz w:val="24"/>
          <w:szCs w:val="24"/>
          <w:lang w:val="en-US"/>
        </w:rPr>
        <w:t>Axelrod</w:t>
      </w:r>
      <w:r w:rsidR="005E5A05" w:rsidRPr="005E5A05">
        <w:rPr>
          <w:rFonts w:ascii="Times New Roman" w:hAnsi="Times New Roman" w:cs="Times New Roman"/>
          <w:sz w:val="24"/>
          <w:szCs w:val="24"/>
          <w:lang w:val="ru-RU"/>
        </w:rPr>
        <w:t xml:space="preserve"> 2005: 163-167</w:t>
      </w:r>
      <w:r w:rsidR="005E5A05">
        <w:rPr>
          <w:rFonts w:ascii="Times New Roman" w:hAnsi="Times New Roman" w:cs="Times New Roman"/>
          <w:sz w:val="24"/>
          <w:szCs w:val="24"/>
        </w:rPr>
        <w:t xml:space="preserve">). </w:t>
      </w:r>
    </w:p>
    <w:p w:rsidR="00CA72B7" w:rsidRDefault="00CA72B7"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B3609">
        <w:rPr>
          <w:rFonts w:ascii="Times New Roman" w:hAnsi="Times New Roman" w:cs="Times New Roman"/>
          <w:sz w:val="24"/>
          <w:szCs w:val="24"/>
        </w:rPr>
        <w:t xml:space="preserve">Избухването на Първата световна война </w:t>
      </w:r>
      <w:r w:rsidR="00FE1489">
        <w:rPr>
          <w:rFonts w:ascii="Times New Roman" w:hAnsi="Times New Roman" w:cs="Times New Roman"/>
          <w:sz w:val="24"/>
          <w:szCs w:val="24"/>
        </w:rPr>
        <w:t>също позволява на сръбската държава в дългосрочен план да увеличи своята мощ</w:t>
      </w:r>
      <w:r w:rsidR="00FC5C53">
        <w:rPr>
          <w:rFonts w:ascii="Times New Roman" w:hAnsi="Times New Roman" w:cs="Times New Roman"/>
          <w:sz w:val="24"/>
          <w:szCs w:val="24"/>
        </w:rPr>
        <w:t>,</w:t>
      </w:r>
      <w:r w:rsidR="00FE1489">
        <w:rPr>
          <w:rFonts w:ascii="Times New Roman" w:hAnsi="Times New Roman" w:cs="Times New Roman"/>
          <w:sz w:val="24"/>
          <w:szCs w:val="24"/>
        </w:rPr>
        <w:t xml:space="preserve"> въпреки тежкото поражение което понася на бойното поле и загубата на 62.5% от мъжкото си население между 15 и 55-годишна възраст</w:t>
      </w:r>
      <w:r w:rsidR="00940FE3">
        <w:rPr>
          <w:rFonts w:ascii="Times New Roman" w:hAnsi="Times New Roman" w:cs="Times New Roman"/>
          <w:sz w:val="24"/>
          <w:szCs w:val="24"/>
        </w:rPr>
        <w:t xml:space="preserve"> (</w:t>
      </w:r>
      <w:r w:rsidR="00940FE3">
        <w:rPr>
          <w:rFonts w:ascii="Times New Roman" w:hAnsi="Times New Roman" w:cs="Times New Roman"/>
          <w:sz w:val="24"/>
          <w:szCs w:val="24"/>
          <w:lang w:val="en-US"/>
        </w:rPr>
        <w:t>Mitrovic</w:t>
      </w:r>
      <w:r w:rsidR="00940FE3" w:rsidRPr="00940FE3">
        <w:rPr>
          <w:rFonts w:ascii="Times New Roman" w:hAnsi="Times New Roman" w:cs="Times New Roman"/>
          <w:sz w:val="24"/>
          <w:szCs w:val="24"/>
          <w:lang w:val="ru-RU"/>
        </w:rPr>
        <w:t xml:space="preserve"> 2007: </w:t>
      </w:r>
      <w:r w:rsidR="00940FE3">
        <w:rPr>
          <w:rFonts w:ascii="Times New Roman" w:hAnsi="Times New Roman" w:cs="Times New Roman"/>
          <w:sz w:val="24"/>
          <w:szCs w:val="24"/>
          <w:lang w:val="en-US"/>
        </w:rPr>
        <w:t>vii</w:t>
      </w:r>
      <w:r w:rsidR="00940FE3">
        <w:rPr>
          <w:rFonts w:ascii="Times New Roman" w:hAnsi="Times New Roman" w:cs="Times New Roman"/>
          <w:sz w:val="24"/>
          <w:szCs w:val="24"/>
        </w:rPr>
        <w:t>)</w:t>
      </w:r>
      <w:r w:rsidR="00FE1489">
        <w:rPr>
          <w:rFonts w:ascii="Times New Roman" w:hAnsi="Times New Roman" w:cs="Times New Roman"/>
          <w:sz w:val="24"/>
          <w:szCs w:val="24"/>
        </w:rPr>
        <w:t xml:space="preserve">. </w:t>
      </w:r>
      <w:r w:rsidR="0001672C">
        <w:rPr>
          <w:rFonts w:ascii="Times New Roman" w:hAnsi="Times New Roman" w:cs="Times New Roman"/>
          <w:sz w:val="24"/>
          <w:szCs w:val="24"/>
        </w:rPr>
        <w:t xml:space="preserve">Последвалият разпад на Австро-Унгария </w:t>
      </w:r>
      <w:r w:rsidR="00AC19E5">
        <w:rPr>
          <w:rFonts w:ascii="Times New Roman" w:hAnsi="Times New Roman" w:cs="Times New Roman"/>
          <w:sz w:val="24"/>
          <w:szCs w:val="24"/>
        </w:rPr>
        <w:t xml:space="preserve">създава </w:t>
      </w:r>
      <w:r w:rsidR="00AC19E5">
        <w:rPr>
          <w:rFonts w:ascii="Times New Roman" w:hAnsi="Times New Roman" w:cs="Times New Roman"/>
          <w:sz w:val="24"/>
          <w:szCs w:val="24"/>
        </w:rPr>
        <w:lastRenderedPageBreak/>
        <w:t>предпоставките за осъществяване на югославският проект – обединяването на два народа, говорещи един език, но с различна религия (хърватите католици и православните сърби</w:t>
      </w:r>
      <w:r w:rsidR="00FC5C53">
        <w:rPr>
          <w:rFonts w:ascii="Times New Roman" w:hAnsi="Times New Roman" w:cs="Times New Roman"/>
          <w:sz w:val="24"/>
          <w:szCs w:val="24"/>
        </w:rPr>
        <w:t>,</w:t>
      </w:r>
      <w:r w:rsidR="00AC19E5">
        <w:rPr>
          <w:rFonts w:ascii="Times New Roman" w:hAnsi="Times New Roman" w:cs="Times New Roman"/>
          <w:sz w:val="24"/>
          <w:szCs w:val="24"/>
        </w:rPr>
        <w:t xml:space="preserve"> които дотогава са разделени от границите на две империи) и макар </w:t>
      </w:r>
      <w:r w:rsidR="00166D74">
        <w:rPr>
          <w:rFonts w:ascii="Times New Roman" w:hAnsi="Times New Roman" w:cs="Times New Roman"/>
          <w:sz w:val="24"/>
          <w:szCs w:val="24"/>
        </w:rPr>
        <w:t>формално Сърбия да е разпусната като държава, след като през 1918 г. е създадено Кралството на сърби, хървати и словенци и от 1929 г. да се нарича Югославия</w:t>
      </w:r>
      <w:r w:rsidR="00FC5C53">
        <w:rPr>
          <w:rFonts w:ascii="Times New Roman" w:hAnsi="Times New Roman" w:cs="Times New Roman"/>
          <w:sz w:val="24"/>
          <w:szCs w:val="24"/>
        </w:rPr>
        <w:t>,</w:t>
      </w:r>
      <w:r w:rsidR="00166D74">
        <w:rPr>
          <w:rFonts w:ascii="Times New Roman" w:hAnsi="Times New Roman" w:cs="Times New Roman"/>
          <w:sz w:val="24"/>
          <w:szCs w:val="24"/>
        </w:rPr>
        <w:t xml:space="preserve"> именно тя възпроизвежда своите структури в новата рамка</w:t>
      </w:r>
      <w:r w:rsidR="00166D74" w:rsidRPr="00166D74">
        <w:rPr>
          <w:rFonts w:ascii="Times New Roman" w:hAnsi="Times New Roman" w:cs="Times New Roman"/>
          <w:sz w:val="24"/>
          <w:szCs w:val="24"/>
          <w:lang w:val="ru-RU"/>
        </w:rPr>
        <w:t xml:space="preserve">: </w:t>
      </w:r>
      <w:r w:rsidR="00166D74">
        <w:rPr>
          <w:rFonts w:ascii="Times New Roman" w:hAnsi="Times New Roman" w:cs="Times New Roman"/>
          <w:sz w:val="24"/>
          <w:szCs w:val="24"/>
        </w:rPr>
        <w:t xml:space="preserve">сръбската династия Караджорджевич, </w:t>
      </w:r>
      <w:r w:rsidR="009173BF">
        <w:rPr>
          <w:rFonts w:ascii="Times New Roman" w:hAnsi="Times New Roman" w:cs="Times New Roman"/>
          <w:sz w:val="24"/>
          <w:szCs w:val="24"/>
        </w:rPr>
        <w:t>централизирана администрация</w:t>
      </w:r>
      <w:r w:rsidR="00FC5C53">
        <w:rPr>
          <w:rFonts w:ascii="Times New Roman" w:hAnsi="Times New Roman" w:cs="Times New Roman"/>
          <w:sz w:val="24"/>
          <w:szCs w:val="24"/>
        </w:rPr>
        <w:t>,</w:t>
      </w:r>
      <w:r w:rsidR="009173BF">
        <w:rPr>
          <w:rFonts w:ascii="Times New Roman" w:hAnsi="Times New Roman" w:cs="Times New Roman"/>
          <w:sz w:val="24"/>
          <w:szCs w:val="24"/>
        </w:rPr>
        <w:t xml:space="preserve"> при която сърби заемат всички високи обществени и военни постове (Лакост 2005</w:t>
      </w:r>
      <w:r w:rsidR="009173BF" w:rsidRPr="009173BF">
        <w:rPr>
          <w:rFonts w:ascii="Times New Roman" w:hAnsi="Times New Roman" w:cs="Times New Roman"/>
          <w:sz w:val="24"/>
          <w:szCs w:val="24"/>
          <w:lang w:val="ru-RU"/>
        </w:rPr>
        <w:t>: 590</w:t>
      </w:r>
      <w:r w:rsidR="009173BF">
        <w:rPr>
          <w:rFonts w:ascii="Times New Roman" w:hAnsi="Times New Roman" w:cs="Times New Roman"/>
          <w:sz w:val="24"/>
          <w:szCs w:val="24"/>
        </w:rPr>
        <w:t xml:space="preserve">). </w:t>
      </w:r>
    </w:p>
    <w:p w:rsidR="003D716F" w:rsidRDefault="003D716F"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Поради тази причина новосформираната държава бива възприемана от словенци, хървати и босненци като въплъщение на националистическите идеи за „Велика Сърбия“. </w:t>
      </w:r>
      <w:r w:rsidR="00194F20">
        <w:rPr>
          <w:rFonts w:ascii="Times New Roman" w:hAnsi="Times New Roman" w:cs="Times New Roman"/>
          <w:sz w:val="24"/>
          <w:szCs w:val="24"/>
        </w:rPr>
        <w:t xml:space="preserve">Господството на сърбите над политическия и икономическия живот на страната </w:t>
      </w:r>
      <w:r w:rsidR="00EB4A5C">
        <w:rPr>
          <w:rFonts w:ascii="Times New Roman" w:hAnsi="Times New Roman" w:cs="Times New Roman"/>
          <w:sz w:val="24"/>
          <w:szCs w:val="24"/>
        </w:rPr>
        <w:t>се отразява и върху нейната външна политика</w:t>
      </w:r>
      <w:r w:rsidR="00FC5C53">
        <w:rPr>
          <w:rFonts w:ascii="Times New Roman" w:hAnsi="Times New Roman" w:cs="Times New Roman"/>
          <w:sz w:val="24"/>
          <w:szCs w:val="24"/>
        </w:rPr>
        <w:t>,</w:t>
      </w:r>
      <w:r w:rsidR="00EB4A5C">
        <w:rPr>
          <w:rFonts w:ascii="Times New Roman" w:hAnsi="Times New Roman" w:cs="Times New Roman"/>
          <w:sz w:val="24"/>
          <w:szCs w:val="24"/>
        </w:rPr>
        <w:t xml:space="preserve"> която се съсредоточава върху неутрализирането на възможността за ревизия на териториалните граници спрямо най-ощетените държави след края на Първата световна война. Формирането на Малката Антанта</w:t>
      </w:r>
      <w:r w:rsidR="00EC243B">
        <w:rPr>
          <w:rFonts w:ascii="Times New Roman" w:hAnsi="Times New Roman" w:cs="Times New Roman"/>
          <w:sz w:val="24"/>
          <w:szCs w:val="24"/>
        </w:rPr>
        <w:t xml:space="preserve"> (1920 – 1921 г.)</w:t>
      </w:r>
      <w:r w:rsidR="00FC5C53">
        <w:rPr>
          <w:rFonts w:ascii="Times New Roman" w:hAnsi="Times New Roman" w:cs="Times New Roman"/>
          <w:sz w:val="24"/>
          <w:szCs w:val="24"/>
        </w:rPr>
        <w:t>,</w:t>
      </w:r>
      <w:r w:rsidR="00EB4A5C">
        <w:rPr>
          <w:rFonts w:ascii="Times New Roman" w:hAnsi="Times New Roman" w:cs="Times New Roman"/>
          <w:sz w:val="24"/>
          <w:szCs w:val="24"/>
        </w:rPr>
        <w:t xml:space="preserve"> а на един по-късен етап и на Балканската Антанта</w:t>
      </w:r>
      <w:r w:rsidR="00EC243B">
        <w:rPr>
          <w:rFonts w:ascii="Times New Roman" w:hAnsi="Times New Roman" w:cs="Times New Roman"/>
          <w:sz w:val="24"/>
          <w:szCs w:val="24"/>
        </w:rPr>
        <w:t xml:space="preserve"> (1934 г.)</w:t>
      </w:r>
      <w:r w:rsidR="00FC5C53">
        <w:rPr>
          <w:rFonts w:ascii="Times New Roman" w:hAnsi="Times New Roman" w:cs="Times New Roman"/>
          <w:sz w:val="24"/>
          <w:szCs w:val="24"/>
        </w:rPr>
        <w:t>,</w:t>
      </w:r>
      <w:r w:rsidR="00EB4A5C">
        <w:rPr>
          <w:rFonts w:ascii="Times New Roman" w:hAnsi="Times New Roman" w:cs="Times New Roman"/>
          <w:sz w:val="24"/>
          <w:szCs w:val="24"/>
        </w:rPr>
        <w:t xml:space="preserve"> </w:t>
      </w:r>
      <w:r w:rsidR="00DD6010">
        <w:rPr>
          <w:rFonts w:ascii="Times New Roman" w:hAnsi="Times New Roman" w:cs="Times New Roman"/>
          <w:sz w:val="24"/>
          <w:szCs w:val="24"/>
        </w:rPr>
        <w:t>изра</w:t>
      </w:r>
      <w:r w:rsidR="0090260E">
        <w:rPr>
          <w:rFonts w:ascii="Times New Roman" w:hAnsi="Times New Roman" w:cs="Times New Roman"/>
          <w:sz w:val="24"/>
          <w:szCs w:val="24"/>
        </w:rPr>
        <w:t xml:space="preserve">зява най-отчетливо този стремеж </w:t>
      </w:r>
      <w:r w:rsidR="002427D6">
        <w:rPr>
          <w:rFonts w:ascii="Times New Roman" w:hAnsi="Times New Roman" w:cs="Times New Roman"/>
          <w:sz w:val="24"/>
          <w:szCs w:val="24"/>
        </w:rPr>
        <w:t>подкрепян от</w:t>
      </w:r>
      <w:r w:rsidR="0090260E">
        <w:rPr>
          <w:rFonts w:ascii="Times New Roman" w:hAnsi="Times New Roman" w:cs="Times New Roman"/>
          <w:sz w:val="24"/>
          <w:szCs w:val="24"/>
        </w:rPr>
        <w:t xml:space="preserve"> Великобритания и Франция.</w:t>
      </w:r>
      <w:r w:rsidR="00DD6010">
        <w:rPr>
          <w:rFonts w:ascii="Times New Roman" w:hAnsi="Times New Roman" w:cs="Times New Roman"/>
          <w:sz w:val="24"/>
          <w:szCs w:val="24"/>
        </w:rPr>
        <w:t xml:space="preserve"> </w:t>
      </w:r>
      <w:r w:rsidR="0027660E">
        <w:rPr>
          <w:rFonts w:ascii="Times New Roman" w:hAnsi="Times New Roman" w:cs="Times New Roman"/>
          <w:sz w:val="24"/>
          <w:szCs w:val="24"/>
        </w:rPr>
        <w:t xml:space="preserve">Убийството на югославския крал Александър </w:t>
      </w:r>
      <w:r w:rsidR="0027660E">
        <w:rPr>
          <w:rFonts w:ascii="Times New Roman" w:hAnsi="Times New Roman" w:cs="Times New Roman"/>
          <w:sz w:val="24"/>
          <w:szCs w:val="24"/>
          <w:lang w:val="en-US"/>
        </w:rPr>
        <w:t>I</w:t>
      </w:r>
      <w:r w:rsidR="0027660E" w:rsidRPr="0027660E">
        <w:rPr>
          <w:rFonts w:ascii="Times New Roman" w:hAnsi="Times New Roman" w:cs="Times New Roman"/>
          <w:sz w:val="24"/>
          <w:szCs w:val="24"/>
          <w:lang w:val="ru-RU"/>
        </w:rPr>
        <w:t xml:space="preserve"> </w:t>
      </w:r>
      <w:r w:rsidR="0027660E">
        <w:rPr>
          <w:rFonts w:ascii="Times New Roman" w:hAnsi="Times New Roman" w:cs="Times New Roman"/>
          <w:sz w:val="24"/>
          <w:szCs w:val="24"/>
        </w:rPr>
        <w:t>Караджорджевич (това историческо събитие бе по-подробно представено в т. 2.1.13)</w:t>
      </w:r>
      <w:r w:rsidR="00FC5C53">
        <w:rPr>
          <w:rFonts w:ascii="Times New Roman" w:hAnsi="Times New Roman" w:cs="Times New Roman"/>
          <w:sz w:val="24"/>
          <w:szCs w:val="24"/>
        </w:rPr>
        <w:t>,</w:t>
      </w:r>
      <w:r w:rsidR="0027660E">
        <w:rPr>
          <w:rFonts w:ascii="Times New Roman" w:hAnsi="Times New Roman" w:cs="Times New Roman"/>
          <w:sz w:val="24"/>
          <w:szCs w:val="24"/>
        </w:rPr>
        <w:t xml:space="preserve"> </w:t>
      </w:r>
      <w:r w:rsidR="006134CE">
        <w:rPr>
          <w:rFonts w:ascii="Times New Roman" w:hAnsi="Times New Roman" w:cs="Times New Roman"/>
          <w:sz w:val="24"/>
          <w:szCs w:val="24"/>
        </w:rPr>
        <w:t>демонстрира конфликтния потенциал както в рамките на Югославия</w:t>
      </w:r>
      <w:r w:rsidR="00FC5C53">
        <w:rPr>
          <w:rFonts w:ascii="Times New Roman" w:hAnsi="Times New Roman" w:cs="Times New Roman"/>
          <w:sz w:val="24"/>
          <w:szCs w:val="24"/>
        </w:rPr>
        <w:t>,</w:t>
      </w:r>
      <w:r w:rsidR="006134CE">
        <w:rPr>
          <w:rFonts w:ascii="Times New Roman" w:hAnsi="Times New Roman" w:cs="Times New Roman"/>
          <w:sz w:val="24"/>
          <w:szCs w:val="24"/>
        </w:rPr>
        <w:t xml:space="preserve"> така и между нея и Република България</w:t>
      </w:r>
      <w:r w:rsidR="00FC5C53">
        <w:rPr>
          <w:rFonts w:ascii="Times New Roman" w:hAnsi="Times New Roman" w:cs="Times New Roman"/>
          <w:sz w:val="24"/>
          <w:szCs w:val="24"/>
        </w:rPr>
        <w:t>,</w:t>
      </w:r>
      <w:r w:rsidR="006134CE">
        <w:rPr>
          <w:rFonts w:ascii="Times New Roman" w:hAnsi="Times New Roman" w:cs="Times New Roman"/>
          <w:sz w:val="24"/>
          <w:szCs w:val="24"/>
        </w:rPr>
        <w:t xml:space="preserve"> относно бъдещ</w:t>
      </w:r>
      <w:r w:rsidR="0038297B">
        <w:rPr>
          <w:rFonts w:ascii="Times New Roman" w:hAnsi="Times New Roman" w:cs="Times New Roman"/>
          <w:sz w:val="24"/>
          <w:szCs w:val="24"/>
        </w:rPr>
        <w:t>е</w:t>
      </w:r>
      <w:r w:rsidR="006134CE">
        <w:rPr>
          <w:rFonts w:ascii="Times New Roman" w:hAnsi="Times New Roman" w:cs="Times New Roman"/>
          <w:sz w:val="24"/>
          <w:szCs w:val="24"/>
        </w:rPr>
        <w:t>то на Вардарска Македония (въпреки че София се разграничава от атентата и близо половин година по-рано са започнали гонения срещу ВМРО</w:t>
      </w:r>
      <w:r w:rsidR="00FC5C53">
        <w:rPr>
          <w:rFonts w:ascii="Times New Roman" w:hAnsi="Times New Roman" w:cs="Times New Roman"/>
          <w:sz w:val="24"/>
          <w:szCs w:val="24"/>
        </w:rPr>
        <w:t>,</w:t>
      </w:r>
      <w:r w:rsidR="006134CE">
        <w:rPr>
          <w:rFonts w:ascii="Times New Roman" w:hAnsi="Times New Roman" w:cs="Times New Roman"/>
          <w:sz w:val="24"/>
          <w:szCs w:val="24"/>
        </w:rPr>
        <w:t xml:space="preserve"> най-вероятно за да се направи опит за облекчаване на тежката външнополитическа ситуация на страната). </w:t>
      </w:r>
    </w:p>
    <w:p w:rsidR="00106738" w:rsidRDefault="00106738"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4531D">
        <w:rPr>
          <w:rFonts w:ascii="Times New Roman" w:hAnsi="Times New Roman" w:cs="Times New Roman"/>
          <w:sz w:val="24"/>
          <w:szCs w:val="24"/>
        </w:rPr>
        <w:t>По време на Втората световна война проличава вътрешния антагонизъм в Кралство Югославия</w:t>
      </w:r>
      <w:r w:rsidR="001B4468">
        <w:rPr>
          <w:rFonts w:ascii="Times New Roman" w:hAnsi="Times New Roman" w:cs="Times New Roman"/>
          <w:sz w:val="24"/>
          <w:szCs w:val="24"/>
        </w:rPr>
        <w:t>,</w:t>
      </w:r>
      <w:r w:rsidR="0004531D">
        <w:rPr>
          <w:rFonts w:ascii="Times New Roman" w:hAnsi="Times New Roman" w:cs="Times New Roman"/>
          <w:sz w:val="24"/>
          <w:szCs w:val="24"/>
        </w:rPr>
        <w:t xml:space="preserve"> а действията на свободната държава Хърватия </w:t>
      </w:r>
      <w:r w:rsidR="00061DF1">
        <w:rPr>
          <w:rFonts w:ascii="Times New Roman" w:hAnsi="Times New Roman" w:cs="Times New Roman"/>
          <w:sz w:val="24"/>
          <w:szCs w:val="24"/>
        </w:rPr>
        <w:t xml:space="preserve">разкриват неудовлетворението на хърватите от изминалите малко повече от две десетилетия </w:t>
      </w:r>
      <w:r w:rsidR="00E32B99">
        <w:rPr>
          <w:rFonts w:ascii="Times New Roman" w:hAnsi="Times New Roman" w:cs="Times New Roman"/>
          <w:sz w:val="24"/>
          <w:szCs w:val="24"/>
        </w:rPr>
        <w:t>под хегемонията на Белград</w:t>
      </w:r>
      <w:r w:rsidR="00061DF1">
        <w:rPr>
          <w:rFonts w:ascii="Times New Roman" w:hAnsi="Times New Roman" w:cs="Times New Roman"/>
          <w:sz w:val="24"/>
          <w:szCs w:val="24"/>
        </w:rPr>
        <w:t xml:space="preserve">. </w:t>
      </w:r>
      <w:r w:rsidR="00F924B8">
        <w:rPr>
          <w:rFonts w:ascii="Times New Roman" w:hAnsi="Times New Roman" w:cs="Times New Roman"/>
          <w:sz w:val="24"/>
          <w:szCs w:val="24"/>
        </w:rPr>
        <w:t>Опитът от периода между двете световни войни кара комунистите по време на освободителната борба да създадат федеративна Югославия, разделена на осем части така, че сърбохърватският конфликт да не може да се повтори, но междувременно в резултат се утвърждава убеждението сред много сърби</w:t>
      </w:r>
      <w:r w:rsidR="001B4468">
        <w:rPr>
          <w:rFonts w:ascii="Times New Roman" w:hAnsi="Times New Roman" w:cs="Times New Roman"/>
          <w:sz w:val="24"/>
          <w:szCs w:val="24"/>
        </w:rPr>
        <w:t>,</w:t>
      </w:r>
      <w:r w:rsidR="00F924B8">
        <w:rPr>
          <w:rFonts w:ascii="Times New Roman" w:hAnsi="Times New Roman" w:cs="Times New Roman"/>
          <w:sz w:val="24"/>
          <w:szCs w:val="24"/>
        </w:rPr>
        <w:t xml:space="preserve"> че Тито целенасочено отслабва Сърбия и прилага принципа „слаба Сърбия, силна Югославия“</w:t>
      </w:r>
      <w:r w:rsidR="00574A46">
        <w:rPr>
          <w:rFonts w:ascii="Times New Roman" w:hAnsi="Times New Roman" w:cs="Times New Roman"/>
          <w:sz w:val="24"/>
          <w:szCs w:val="24"/>
        </w:rPr>
        <w:t xml:space="preserve"> (Лакост 2005</w:t>
      </w:r>
      <w:r w:rsidR="00574A46" w:rsidRPr="00574A46">
        <w:rPr>
          <w:rFonts w:ascii="Times New Roman" w:hAnsi="Times New Roman" w:cs="Times New Roman"/>
          <w:sz w:val="24"/>
          <w:szCs w:val="24"/>
          <w:lang w:val="ru-RU"/>
        </w:rPr>
        <w:t xml:space="preserve">: </w:t>
      </w:r>
      <w:r w:rsidR="00574A46">
        <w:rPr>
          <w:rFonts w:ascii="Times New Roman" w:hAnsi="Times New Roman" w:cs="Times New Roman"/>
          <w:sz w:val="24"/>
          <w:szCs w:val="24"/>
        </w:rPr>
        <w:t>591)</w:t>
      </w:r>
      <w:r w:rsidR="00F924B8">
        <w:rPr>
          <w:rFonts w:ascii="Times New Roman" w:hAnsi="Times New Roman" w:cs="Times New Roman"/>
          <w:sz w:val="24"/>
          <w:szCs w:val="24"/>
        </w:rPr>
        <w:t xml:space="preserve">. </w:t>
      </w:r>
    </w:p>
    <w:p w:rsidR="009A3E26" w:rsidRDefault="009A3E26"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t>Във външнополитическ</w:t>
      </w:r>
      <w:r w:rsidR="00FA0049">
        <w:rPr>
          <w:rFonts w:ascii="Times New Roman" w:hAnsi="Times New Roman" w:cs="Times New Roman"/>
          <w:sz w:val="24"/>
          <w:szCs w:val="24"/>
        </w:rPr>
        <w:t>и</w:t>
      </w:r>
      <w:r>
        <w:rPr>
          <w:rFonts w:ascii="Times New Roman" w:hAnsi="Times New Roman" w:cs="Times New Roman"/>
          <w:sz w:val="24"/>
          <w:szCs w:val="24"/>
        </w:rPr>
        <w:t xml:space="preserve"> </w:t>
      </w:r>
      <w:r w:rsidR="00FA0049">
        <w:rPr>
          <w:rFonts w:ascii="Times New Roman" w:hAnsi="Times New Roman" w:cs="Times New Roman"/>
          <w:sz w:val="24"/>
          <w:szCs w:val="24"/>
        </w:rPr>
        <w:t>аспект</w:t>
      </w:r>
      <w:r>
        <w:rPr>
          <w:rFonts w:ascii="Times New Roman" w:hAnsi="Times New Roman" w:cs="Times New Roman"/>
          <w:sz w:val="24"/>
          <w:szCs w:val="24"/>
        </w:rPr>
        <w:t xml:space="preserve"> </w:t>
      </w:r>
      <w:r w:rsidR="00FA0049">
        <w:rPr>
          <w:rFonts w:ascii="Times New Roman" w:hAnsi="Times New Roman" w:cs="Times New Roman"/>
          <w:sz w:val="24"/>
          <w:szCs w:val="24"/>
        </w:rPr>
        <w:t xml:space="preserve">влошаването на отношенията между Тито и Сталин </w:t>
      </w:r>
      <w:r w:rsidR="00AC4927">
        <w:rPr>
          <w:rFonts w:ascii="Times New Roman" w:hAnsi="Times New Roman" w:cs="Times New Roman"/>
          <w:sz w:val="24"/>
          <w:szCs w:val="24"/>
        </w:rPr>
        <w:t xml:space="preserve">в края на 40-те години на </w:t>
      </w:r>
      <w:r w:rsidR="00AC4927">
        <w:rPr>
          <w:rFonts w:ascii="Times New Roman" w:hAnsi="Times New Roman" w:cs="Times New Roman"/>
          <w:sz w:val="24"/>
          <w:szCs w:val="24"/>
          <w:lang w:val="en-US"/>
        </w:rPr>
        <w:t>XX</w:t>
      </w:r>
      <w:r w:rsidR="00AC4927" w:rsidRPr="00AC4927">
        <w:rPr>
          <w:rFonts w:ascii="Times New Roman" w:hAnsi="Times New Roman" w:cs="Times New Roman"/>
          <w:sz w:val="24"/>
          <w:szCs w:val="24"/>
          <w:lang w:val="ru-RU"/>
        </w:rPr>
        <w:t xml:space="preserve"> </w:t>
      </w:r>
      <w:r w:rsidR="00AC4927">
        <w:rPr>
          <w:rFonts w:ascii="Times New Roman" w:hAnsi="Times New Roman" w:cs="Times New Roman"/>
          <w:sz w:val="24"/>
          <w:szCs w:val="24"/>
        </w:rPr>
        <w:t>век</w:t>
      </w:r>
      <w:r w:rsidR="001B4468">
        <w:rPr>
          <w:rFonts w:ascii="Times New Roman" w:hAnsi="Times New Roman" w:cs="Times New Roman"/>
          <w:sz w:val="24"/>
          <w:szCs w:val="24"/>
        </w:rPr>
        <w:t>,</w:t>
      </w:r>
      <w:r w:rsidR="00AC4927">
        <w:rPr>
          <w:rFonts w:ascii="Times New Roman" w:hAnsi="Times New Roman" w:cs="Times New Roman"/>
          <w:sz w:val="24"/>
          <w:szCs w:val="24"/>
        </w:rPr>
        <w:t xml:space="preserve"> бележи началото на опитите на Белград да </w:t>
      </w:r>
      <w:r w:rsidR="00AC4927">
        <w:rPr>
          <w:rFonts w:ascii="Times New Roman" w:hAnsi="Times New Roman" w:cs="Times New Roman"/>
          <w:sz w:val="24"/>
          <w:szCs w:val="24"/>
        </w:rPr>
        <w:lastRenderedPageBreak/>
        <w:t xml:space="preserve">търси баланс между двете свръхсили по време на Студената война. Политиката на необвързаност на Югославия ѝ позволява да се превърне в своеобразен лидер на т.нар. „трети свят“ и </w:t>
      </w:r>
      <w:r w:rsidR="00D556C8">
        <w:rPr>
          <w:rFonts w:ascii="Times New Roman" w:hAnsi="Times New Roman" w:cs="Times New Roman"/>
          <w:sz w:val="24"/>
          <w:szCs w:val="24"/>
        </w:rPr>
        <w:t xml:space="preserve">да реализира относително успешно своите национални интереси. </w:t>
      </w:r>
      <w:r w:rsidR="006B2A56">
        <w:rPr>
          <w:rFonts w:ascii="Times New Roman" w:hAnsi="Times New Roman" w:cs="Times New Roman"/>
          <w:sz w:val="24"/>
          <w:szCs w:val="24"/>
        </w:rPr>
        <w:t>Единствено конфронтацията със СССР предотвратява евентуалното включване на Албания в Югославия</w:t>
      </w:r>
      <w:r w:rsidR="00332CDE">
        <w:rPr>
          <w:rFonts w:ascii="Times New Roman" w:hAnsi="Times New Roman" w:cs="Times New Roman"/>
          <w:sz w:val="24"/>
          <w:szCs w:val="24"/>
        </w:rPr>
        <w:t>,</w:t>
      </w:r>
      <w:r w:rsidR="006B2A56">
        <w:rPr>
          <w:rFonts w:ascii="Times New Roman" w:hAnsi="Times New Roman" w:cs="Times New Roman"/>
          <w:sz w:val="24"/>
          <w:szCs w:val="24"/>
        </w:rPr>
        <w:t xml:space="preserve"> </w:t>
      </w:r>
      <w:r w:rsidR="00C0549A">
        <w:rPr>
          <w:rFonts w:ascii="Times New Roman" w:hAnsi="Times New Roman" w:cs="Times New Roman"/>
          <w:sz w:val="24"/>
          <w:szCs w:val="24"/>
        </w:rPr>
        <w:t>което би увеличило в още по-голяма степен влиянието на Белград в Югоизточна Европа (</w:t>
      </w:r>
      <w:r w:rsidR="00405F34">
        <w:rPr>
          <w:rFonts w:ascii="Times New Roman" w:hAnsi="Times New Roman" w:cs="Times New Roman"/>
          <w:sz w:val="24"/>
          <w:szCs w:val="24"/>
          <w:lang w:val="en-US"/>
        </w:rPr>
        <w:t>Bell</w:t>
      </w:r>
      <w:r w:rsidR="00405F34" w:rsidRPr="00405F34">
        <w:rPr>
          <w:rFonts w:ascii="Times New Roman" w:hAnsi="Times New Roman" w:cs="Times New Roman"/>
          <w:sz w:val="24"/>
          <w:szCs w:val="24"/>
          <w:lang w:val="ru-RU"/>
        </w:rPr>
        <w:t xml:space="preserve"> 2003: 71-72</w:t>
      </w:r>
      <w:r w:rsidR="00C0549A">
        <w:rPr>
          <w:rFonts w:ascii="Times New Roman" w:hAnsi="Times New Roman" w:cs="Times New Roman"/>
          <w:sz w:val="24"/>
          <w:szCs w:val="24"/>
        </w:rPr>
        <w:t xml:space="preserve">). </w:t>
      </w:r>
    </w:p>
    <w:p w:rsidR="00D67209" w:rsidRDefault="00D67209"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C25E6">
        <w:rPr>
          <w:rFonts w:ascii="Times New Roman" w:hAnsi="Times New Roman" w:cs="Times New Roman"/>
          <w:sz w:val="24"/>
          <w:szCs w:val="24"/>
        </w:rPr>
        <w:t>Успоредно с това</w:t>
      </w:r>
      <w:r w:rsidR="00332CDE">
        <w:rPr>
          <w:rFonts w:ascii="Times New Roman" w:hAnsi="Times New Roman" w:cs="Times New Roman"/>
          <w:sz w:val="24"/>
          <w:szCs w:val="24"/>
        </w:rPr>
        <w:t>,</w:t>
      </w:r>
      <w:r w:rsidR="000C25E6">
        <w:rPr>
          <w:rFonts w:ascii="Times New Roman" w:hAnsi="Times New Roman" w:cs="Times New Roman"/>
          <w:sz w:val="24"/>
          <w:szCs w:val="24"/>
        </w:rPr>
        <w:t xml:space="preserve"> обаче нараства и вътрешната нестабилност на югославската държава</w:t>
      </w:r>
      <w:r w:rsidR="00E719CA">
        <w:rPr>
          <w:rFonts w:ascii="Times New Roman" w:hAnsi="Times New Roman" w:cs="Times New Roman"/>
          <w:sz w:val="24"/>
          <w:szCs w:val="24"/>
        </w:rPr>
        <w:t>,</w:t>
      </w:r>
      <w:r w:rsidR="000C25E6">
        <w:rPr>
          <w:rFonts w:ascii="Times New Roman" w:hAnsi="Times New Roman" w:cs="Times New Roman"/>
          <w:sz w:val="24"/>
          <w:szCs w:val="24"/>
        </w:rPr>
        <w:t xml:space="preserve"> поради неравномерното разпределяне на федералните инвестиции</w:t>
      </w:r>
      <w:r w:rsidR="00E719CA">
        <w:rPr>
          <w:rFonts w:ascii="Times New Roman" w:hAnsi="Times New Roman" w:cs="Times New Roman"/>
          <w:sz w:val="24"/>
          <w:szCs w:val="24"/>
        </w:rPr>
        <w:t>,</w:t>
      </w:r>
      <w:r w:rsidR="000C25E6">
        <w:rPr>
          <w:rFonts w:ascii="Times New Roman" w:hAnsi="Times New Roman" w:cs="Times New Roman"/>
          <w:sz w:val="24"/>
          <w:szCs w:val="24"/>
        </w:rPr>
        <w:t xml:space="preserve"> </w:t>
      </w:r>
      <w:r w:rsidR="00D73CFD">
        <w:rPr>
          <w:rFonts w:ascii="Times New Roman" w:hAnsi="Times New Roman" w:cs="Times New Roman"/>
          <w:sz w:val="24"/>
          <w:szCs w:val="24"/>
        </w:rPr>
        <w:t xml:space="preserve">които биват концентрирани най-вече </w:t>
      </w:r>
      <w:r w:rsidR="00CD5318">
        <w:rPr>
          <w:rFonts w:ascii="Times New Roman" w:hAnsi="Times New Roman" w:cs="Times New Roman"/>
          <w:sz w:val="24"/>
          <w:szCs w:val="24"/>
        </w:rPr>
        <w:t>към териториите</w:t>
      </w:r>
      <w:r w:rsidR="00E719CA">
        <w:rPr>
          <w:rFonts w:ascii="Times New Roman" w:hAnsi="Times New Roman" w:cs="Times New Roman"/>
          <w:sz w:val="24"/>
          <w:szCs w:val="24"/>
        </w:rPr>
        <w:t>,</w:t>
      </w:r>
      <w:r w:rsidR="00CD5318">
        <w:rPr>
          <w:rFonts w:ascii="Times New Roman" w:hAnsi="Times New Roman" w:cs="Times New Roman"/>
          <w:sz w:val="24"/>
          <w:szCs w:val="24"/>
        </w:rPr>
        <w:t xml:space="preserve"> населени с етнически сърби. </w:t>
      </w:r>
      <w:r w:rsidR="00045115">
        <w:rPr>
          <w:rFonts w:ascii="Times New Roman" w:hAnsi="Times New Roman" w:cs="Times New Roman"/>
          <w:sz w:val="24"/>
          <w:szCs w:val="24"/>
        </w:rPr>
        <w:t>Въпреки това и те се оказват в</w:t>
      </w:r>
      <w:r w:rsidR="00251F2B">
        <w:rPr>
          <w:rFonts w:ascii="Times New Roman" w:hAnsi="Times New Roman" w:cs="Times New Roman"/>
          <w:sz w:val="24"/>
          <w:szCs w:val="24"/>
        </w:rPr>
        <w:t xml:space="preserve"> неизгодна позиция след </w:t>
      </w:r>
      <w:r w:rsidR="00263CB2" w:rsidRPr="00263CB2">
        <w:rPr>
          <w:rFonts w:ascii="Times New Roman" w:hAnsi="Times New Roman" w:cs="Times New Roman"/>
          <w:sz w:val="24"/>
          <w:szCs w:val="24"/>
          <w:lang w:val="ru-RU"/>
        </w:rPr>
        <w:t xml:space="preserve">1974 </w:t>
      </w:r>
      <w:r w:rsidR="00263CB2">
        <w:rPr>
          <w:rFonts w:ascii="Times New Roman" w:hAnsi="Times New Roman" w:cs="Times New Roman"/>
          <w:sz w:val="24"/>
          <w:szCs w:val="24"/>
        </w:rPr>
        <w:t>г.</w:t>
      </w:r>
      <w:r w:rsidR="00E719CA">
        <w:rPr>
          <w:rFonts w:ascii="Times New Roman" w:hAnsi="Times New Roman" w:cs="Times New Roman"/>
          <w:sz w:val="24"/>
          <w:szCs w:val="24"/>
        </w:rPr>
        <w:t>,</w:t>
      </w:r>
      <w:r w:rsidR="00263CB2">
        <w:rPr>
          <w:rFonts w:ascii="Times New Roman" w:hAnsi="Times New Roman" w:cs="Times New Roman"/>
          <w:sz w:val="24"/>
          <w:szCs w:val="24"/>
        </w:rPr>
        <w:t xml:space="preserve"> когато новата конституция еволюира към по-конфедерален характер</w:t>
      </w:r>
      <w:r w:rsidR="00E719CA">
        <w:rPr>
          <w:rFonts w:ascii="Times New Roman" w:hAnsi="Times New Roman" w:cs="Times New Roman"/>
          <w:sz w:val="24"/>
          <w:szCs w:val="24"/>
        </w:rPr>
        <w:t>,</w:t>
      </w:r>
      <w:r w:rsidR="00263CB2">
        <w:rPr>
          <w:rFonts w:ascii="Times New Roman" w:hAnsi="Times New Roman" w:cs="Times New Roman"/>
          <w:sz w:val="24"/>
          <w:szCs w:val="24"/>
        </w:rPr>
        <w:t xml:space="preserve"> </w:t>
      </w:r>
      <w:r w:rsidR="00446757">
        <w:rPr>
          <w:rFonts w:ascii="Times New Roman" w:hAnsi="Times New Roman" w:cs="Times New Roman"/>
          <w:sz w:val="24"/>
          <w:szCs w:val="24"/>
        </w:rPr>
        <w:t>като</w:t>
      </w:r>
      <w:r w:rsidR="00263CB2">
        <w:rPr>
          <w:rFonts w:ascii="Times New Roman" w:hAnsi="Times New Roman" w:cs="Times New Roman"/>
          <w:sz w:val="24"/>
          <w:szCs w:val="24"/>
        </w:rPr>
        <w:t xml:space="preserve"> след </w:t>
      </w:r>
      <w:r w:rsidR="00251F2B">
        <w:rPr>
          <w:rFonts w:ascii="Times New Roman" w:hAnsi="Times New Roman" w:cs="Times New Roman"/>
          <w:sz w:val="24"/>
          <w:szCs w:val="24"/>
        </w:rPr>
        <w:t xml:space="preserve">смъртта на Тито (1980 г.) </w:t>
      </w:r>
      <w:r w:rsidR="00446757">
        <w:rPr>
          <w:rFonts w:ascii="Times New Roman" w:hAnsi="Times New Roman" w:cs="Times New Roman"/>
          <w:sz w:val="24"/>
          <w:szCs w:val="24"/>
        </w:rPr>
        <w:t xml:space="preserve">националистическите </w:t>
      </w:r>
      <w:r w:rsidR="00D14FFA">
        <w:rPr>
          <w:rFonts w:ascii="Times New Roman" w:hAnsi="Times New Roman" w:cs="Times New Roman"/>
          <w:sz w:val="24"/>
          <w:szCs w:val="24"/>
        </w:rPr>
        <w:t>движения на отделните етнически групи в страната излизат извън контрол</w:t>
      </w:r>
      <w:r w:rsidR="00E719CA">
        <w:rPr>
          <w:rFonts w:ascii="Times New Roman" w:hAnsi="Times New Roman" w:cs="Times New Roman"/>
          <w:sz w:val="24"/>
          <w:szCs w:val="24"/>
        </w:rPr>
        <w:t>,</w:t>
      </w:r>
      <w:r w:rsidR="00D14FFA">
        <w:rPr>
          <w:rFonts w:ascii="Times New Roman" w:hAnsi="Times New Roman" w:cs="Times New Roman"/>
          <w:sz w:val="24"/>
          <w:szCs w:val="24"/>
        </w:rPr>
        <w:t xml:space="preserve"> а през 1981 г. (според административното деление, наложено от Тито през 1945 г.)</w:t>
      </w:r>
      <w:r w:rsidR="00E719CA">
        <w:rPr>
          <w:rFonts w:ascii="Times New Roman" w:hAnsi="Times New Roman" w:cs="Times New Roman"/>
          <w:sz w:val="24"/>
          <w:szCs w:val="24"/>
        </w:rPr>
        <w:t>,</w:t>
      </w:r>
      <w:r w:rsidR="00D14FFA">
        <w:rPr>
          <w:rFonts w:ascii="Times New Roman" w:hAnsi="Times New Roman" w:cs="Times New Roman"/>
          <w:sz w:val="24"/>
          <w:szCs w:val="24"/>
        </w:rPr>
        <w:t xml:space="preserve"> почти една трета от сърбите се намира извън самата Сърбия </w:t>
      </w:r>
      <w:r w:rsidR="00D14FFA">
        <w:rPr>
          <w:rFonts w:ascii="Times New Roman" w:hAnsi="Times New Roman" w:cs="Times New Roman"/>
          <w:sz w:val="24"/>
          <w:szCs w:val="24"/>
          <w:lang w:val="en-US"/>
        </w:rPr>
        <w:t>stricto</w:t>
      </w:r>
      <w:r w:rsidR="00D14FFA" w:rsidRPr="00D14FFA">
        <w:rPr>
          <w:rFonts w:ascii="Times New Roman" w:hAnsi="Times New Roman" w:cs="Times New Roman"/>
          <w:sz w:val="24"/>
          <w:szCs w:val="24"/>
          <w:lang w:val="ru-RU"/>
        </w:rPr>
        <w:t xml:space="preserve"> </w:t>
      </w:r>
      <w:r w:rsidR="00D14FFA">
        <w:rPr>
          <w:rFonts w:ascii="Times New Roman" w:hAnsi="Times New Roman" w:cs="Times New Roman"/>
          <w:sz w:val="24"/>
          <w:szCs w:val="24"/>
          <w:lang w:val="en-US"/>
        </w:rPr>
        <w:t>sensu</w:t>
      </w:r>
      <w:r w:rsidR="00D14FFA" w:rsidRPr="00D14FFA">
        <w:rPr>
          <w:rFonts w:ascii="Times New Roman" w:hAnsi="Times New Roman" w:cs="Times New Roman"/>
          <w:sz w:val="24"/>
          <w:szCs w:val="24"/>
          <w:lang w:val="ru-RU"/>
        </w:rPr>
        <w:t xml:space="preserve">: </w:t>
      </w:r>
      <w:r w:rsidR="00707878">
        <w:rPr>
          <w:rFonts w:ascii="Times New Roman" w:hAnsi="Times New Roman" w:cs="Times New Roman"/>
          <w:sz w:val="24"/>
          <w:szCs w:val="24"/>
        </w:rPr>
        <w:t xml:space="preserve">в нея </w:t>
      </w:r>
      <w:r w:rsidR="004850A8">
        <w:rPr>
          <w:rFonts w:ascii="Times New Roman" w:hAnsi="Times New Roman" w:cs="Times New Roman"/>
          <w:sz w:val="24"/>
          <w:szCs w:val="24"/>
        </w:rPr>
        <w:t>живеят 4,8 млн. сърби, докато 1,1 млн. сърби са в автономната провинция Войводина (54% от населението на провинцията), 209 хил. сърби живеят в Косово (13% от населението), 530 хил. в Западна Хърватия (11,5 % от населението) и 1,3 млн. в Босна и Херцеговина (32 % от населението) (Лакост 2005</w:t>
      </w:r>
      <w:r w:rsidR="004850A8" w:rsidRPr="004850A8">
        <w:rPr>
          <w:rFonts w:ascii="Times New Roman" w:hAnsi="Times New Roman" w:cs="Times New Roman"/>
          <w:sz w:val="24"/>
          <w:szCs w:val="24"/>
          <w:lang w:val="ru-RU"/>
        </w:rPr>
        <w:t>: 591</w:t>
      </w:r>
      <w:r w:rsidR="004850A8">
        <w:rPr>
          <w:rFonts w:ascii="Times New Roman" w:hAnsi="Times New Roman" w:cs="Times New Roman"/>
          <w:sz w:val="24"/>
          <w:szCs w:val="24"/>
        </w:rPr>
        <w:t xml:space="preserve">). </w:t>
      </w:r>
    </w:p>
    <w:p w:rsidR="00541FEE" w:rsidRDefault="00541FEE"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C010F">
        <w:rPr>
          <w:rFonts w:ascii="Times New Roman" w:hAnsi="Times New Roman" w:cs="Times New Roman"/>
          <w:sz w:val="24"/>
          <w:szCs w:val="24"/>
        </w:rPr>
        <w:t>С увеличаването на центробежните сили в Югославия нарастват както опасенията</w:t>
      </w:r>
      <w:r w:rsidR="00E719CA">
        <w:rPr>
          <w:rFonts w:ascii="Times New Roman" w:hAnsi="Times New Roman" w:cs="Times New Roman"/>
          <w:sz w:val="24"/>
          <w:szCs w:val="24"/>
        </w:rPr>
        <w:t>,</w:t>
      </w:r>
      <w:r w:rsidR="00CC010F">
        <w:rPr>
          <w:rFonts w:ascii="Times New Roman" w:hAnsi="Times New Roman" w:cs="Times New Roman"/>
          <w:sz w:val="24"/>
          <w:szCs w:val="24"/>
        </w:rPr>
        <w:t xml:space="preserve"> така и национализм</w:t>
      </w:r>
      <w:r w:rsidR="00BC4583">
        <w:rPr>
          <w:rFonts w:ascii="Times New Roman" w:hAnsi="Times New Roman" w:cs="Times New Roman"/>
          <w:sz w:val="24"/>
          <w:szCs w:val="24"/>
        </w:rPr>
        <w:t>ът</w:t>
      </w:r>
      <w:r w:rsidR="00CC010F">
        <w:rPr>
          <w:rFonts w:ascii="Times New Roman" w:hAnsi="Times New Roman" w:cs="Times New Roman"/>
          <w:sz w:val="24"/>
          <w:szCs w:val="24"/>
        </w:rPr>
        <w:t xml:space="preserve"> на сърбите</w:t>
      </w:r>
      <w:r w:rsidR="00E719CA">
        <w:rPr>
          <w:rFonts w:ascii="Times New Roman" w:hAnsi="Times New Roman" w:cs="Times New Roman"/>
          <w:sz w:val="24"/>
          <w:szCs w:val="24"/>
        </w:rPr>
        <w:t>,</w:t>
      </w:r>
      <w:r w:rsidR="00CC010F">
        <w:rPr>
          <w:rFonts w:ascii="Times New Roman" w:hAnsi="Times New Roman" w:cs="Times New Roman"/>
          <w:sz w:val="24"/>
          <w:szCs w:val="24"/>
        </w:rPr>
        <w:t xml:space="preserve"> които възприемат евентуалния разпад на федерацията на отделните ѝ съставни единици в качеството </w:t>
      </w:r>
      <w:r w:rsidR="00BC4583">
        <w:rPr>
          <w:rFonts w:ascii="Times New Roman" w:hAnsi="Times New Roman" w:cs="Times New Roman"/>
          <w:sz w:val="24"/>
          <w:szCs w:val="24"/>
        </w:rPr>
        <w:t>на национална катастрофа</w:t>
      </w:r>
      <w:r w:rsidR="00E719CA">
        <w:rPr>
          <w:rFonts w:ascii="Times New Roman" w:hAnsi="Times New Roman" w:cs="Times New Roman"/>
          <w:sz w:val="24"/>
          <w:szCs w:val="24"/>
        </w:rPr>
        <w:t>,</w:t>
      </w:r>
      <w:r w:rsidR="00BC4583">
        <w:rPr>
          <w:rFonts w:ascii="Times New Roman" w:hAnsi="Times New Roman" w:cs="Times New Roman"/>
          <w:sz w:val="24"/>
          <w:szCs w:val="24"/>
        </w:rPr>
        <w:t xml:space="preserve"> тъй като той би </w:t>
      </w:r>
      <w:r w:rsidR="004B32FE">
        <w:rPr>
          <w:rFonts w:ascii="Times New Roman" w:hAnsi="Times New Roman" w:cs="Times New Roman"/>
          <w:sz w:val="24"/>
          <w:szCs w:val="24"/>
        </w:rPr>
        <w:t xml:space="preserve">оставил много от тях в ролята на етнически малцинства. Тези условия се оказват благоприятни за </w:t>
      </w:r>
      <w:r w:rsidR="00B74474">
        <w:rPr>
          <w:rFonts w:ascii="Times New Roman" w:hAnsi="Times New Roman" w:cs="Times New Roman"/>
          <w:sz w:val="24"/>
          <w:szCs w:val="24"/>
        </w:rPr>
        <w:t>възхода на Слободан Милошевич</w:t>
      </w:r>
      <w:r w:rsidR="00E719CA">
        <w:rPr>
          <w:rFonts w:ascii="Times New Roman" w:hAnsi="Times New Roman" w:cs="Times New Roman"/>
          <w:sz w:val="24"/>
          <w:szCs w:val="24"/>
        </w:rPr>
        <w:t>,</w:t>
      </w:r>
      <w:r w:rsidR="00B74474">
        <w:rPr>
          <w:rFonts w:ascii="Times New Roman" w:hAnsi="Times New Roman" w:cs="Times New Roman"/>
          <w:sz w:val="24"/>
          <w:szCs w:val="24"/>
        </w:rPr>
        <w:t xml:space="preserve"> чиито нереалистични цели за бъдещето на Югославия подготвят сцената за един от най-ожесточените конфликти след края на Втората световна война. </w:t>
      </w:r>
    </w:p>
    <w:p w:rsidR="0033419D" w:rsidRDefault="0033419D" w:rsidP="00762176">
      <w:pPr>
        <w:spacing w:line="360" w:lineRule="auto"/>
        <w:jc w:val="both"/>
        <w:rPr>
          <w:rFonts w:ascii="Times New Roman" w:hAnsi="Times New Roman" w:cs="Times New Roman"/>
          <w:sz w:val="24"/>
          <w:szCs w:val="24"/>
        </w:rPr>
      </w:pPr>
    </w:p>
    <w:p w:rsidR="0033419D" w:rsidRDefault="000754E2" w:rsidP="00762176">
      <w:pPr>
        <w:spacing w:line="360" w:lineRule="auto"/>
        <w:jc w:val="both"/>
        <w:rPr>
          <w:rFonts w:ascii="Times New Roman" w:hAnsi="Times New Roman" w:cs="Times New Roman"/>
          <w:b/>
          <w:sz w:val="24"/>
          <w:szCs w:val="24"/>
        </w:rPr>
      </w:pPr>
      <w:r w:rsidRPr="000754E2">
        <w:rPr>
          <w:rFonts w:ascii="Times New Roman" w:hAnsi="Times New Roman" w:cs="Times New Roman"/>
          <w:b/>
          <w:sz w:val="24"/>
          <w:szCs w:val="24"/>
        </w:rPr>
        <w:t xml:space="preserve">2.1.16 Република Черна гора </w:t>
      </w:r>
    </w:p>
    <w:p w:rsidR="000754E2" w:rsidRDefault="000754E2"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94353">
        <w:rPr>
          <w:rFonts w:ascii="Times New Roman" w:hAnsi="Times New Roman" w:cs="Times New Roman"/>
          <w:sz w:val="24"/>
          <w:szCs w:val="24"/>
        </w:rPr>
        <w:t xml:space="preserve">Държавното формиране на този участник </w:t>
      </w:r>
      <w:r w:rsidR="00E679B0">
        <w:rPr>
          <w:rFonts w:ascii="Times New Roman" w:hAnsi="Times New Roman" w:cs="Times New Roman"/>
          <w:sz w:val="24"/>
          <w:szCs w:val="24"/>
        </w:rPr>
        <w:t>се припокрива частично с развитието на средновековната сръбска държава</w:t>
      </w:r>
      <w:r w:rsidR="004B189B">
        <w:rPr>
          <w:rStyle w:val="a9"/>
          <w:rFonts w:ascii="Times New Roman" w:hAnsi="Times New Roman" w:cs="Times New Roman"/>
          <w:sz w:val="24"/>
          <w:szCs w:val="24"/>
        </w:rPr>
        <w:footnoteReference w:id="11"/>
      </w:r>
      <w:r w:rsidR="00E719CA">
        <w:rPr>
          <w:rFonts w:ascii="Times New Roman" w:hAnsi="Times New Roman" w:cs="Times New Roman"/>
          <w:sz w:val="24"/>
          <w:szCs w:val="24"/>
        </w:rPr>
        <w:t>,</w:t>
      </w:r>
      <w:r w:rsidR="00E679B0">
        <w:rPr>
          <w:rFonts w:ascii="Times New Roman" w:hAnsi="Times New Roman" w:cs="Times New Roman"/>
          <w:sz w:val="24"/>
          <w:szCs w:val="24"/>
        </w:rPr>
        <w:t xml:space="preserve"> </w:t>
      </w:r>
      <w:r w:rsidR="00234427">
        <w:rPr>
          <w:rFonts w:ascii="Times New Roman" w:hAnsi="Times New Roman" w:cs="Times New Roman"/>
          <w:sz w:val="24"/>
          <w:szCs w:val="24"/>
        </w:rPr>
        <w:t xml:space="preserve">като едва след </w:t>
      </w:r>
      <w:r w:rsidR="00C55AAC">
        <w:rPr>
          <w:rFonts w:ascii="Times New Roman" w:hAnsi="Times New Roman" w:cs="Times New Roman"/>
          <w:sz w:val="24"/>
          <w:szCs w:val="24"/>
        </w:rPr>
        <w:t>смъртта на цар Стефан Душан (1355 г.) и разпада на ръководеното от него политическо образувание</w:t>
      </w:r>
      <w:r w:rsidR="00E719CA">
        <w:rPr>
          <w:rFonts w:ascii="Times New Roman" w:hAnsi="Times New Roman" w:cs="Times New Roman"/>
          <w:sz w:val="24"/>
          <w:szCs w:val="24"/>
        </w:rPr>
        <w:t>,</w:t>
      </w:r>
      <w:r w:rsidR="00C55AAC">
        <w:rPr>
          <w:rFonts w:ascii="Times New Roman" w:hAnsi="Times New Roman" w:cs="Times New Roman"/>
          <w:sz w:val="24"/>
          <w:szCs w:val="24"/>
        </w:rPr>
        <w:t xml:space="preserve"> се появява независимо </w:t>
      </w:r>
      <w:r w:rsidR="00C55AAC">
        <w:rPr>
          <w:rFonts w:ascii="Times New Roman" w:hAnsi="Times New Roman" w:cs="Times New Roman"/>
          <w:sz w:val="24"/>
          <w:szCs w:val="24"/>
        </w:rPr>
        <w:lastRenderedPageBreak/>
        <w:t>княжество на територията на днешн</w:t>
      </w:r>
      <w:r w:rsidR="006E0E94">
        <w:rPr>
          <w:rFonts w:ascii="Times New Roman" w:hAnsi="Times New Roman" w:cs="Times New Roman"/>
          <w:sz w:val="24"/>
          <w:szCs w:val="24"/>
        </w:rPr>
        <w:t>а Черна гора</w:t>
      </w:r>
      <w:r w:rsidR="00E719CA">
        <w:rPr>
          <w:rFonts w:ascii="Times New Roman" w:hAnsi="Times New Roman" w:cs="Times New Roman"/>
          <w:sz w:val="24"/>
          <w:szCs w:val="24"/>
        </w:rPr>
        <w:t>,</w:t>
      </w:r>
      <w:r w:rsidR="006E0E94">
        <w:rPr>
          <w:rFonts w:ascii="Times New Roman" w:hAnsi="Times New Roman" w:cs="Times New Roman"/>
          <w:sz w:val="24"/>
          <w:szCs w:val="24"/>
        </w:rPr>
        <w:t xml:space="preserve"> с наименование Зета</w:t>
      </w:r>
      <w:r w:rsidR="00E719CA">
        <w:rPr>
          <w:rFonts w:ascii="Times New Roman" w:hAnsi="Times New Roman" w:cs="Times New Roman"/>
          <w:sz w:val="24"/>
          <w:szCs w:val="24"/>
        </w:rPr>
        <w:t>,</w:t>
      </w:r>
      <w:r w:rsidR="006E0E94">
        <w:rPr>
          <w:rFonts w:ascii="Times New Roman" w:hAnsi="Times New Roman" w:cs="Times New Roman"/>
          <w:sz w:val="24"/>
          <w:szCs w:val="24"/>
        </w:rPr>
        <w:t xml:space="preserve"> начело на което </w:t>
      </w:r>
      <w:r w:rsidR="006E0E94" w:rsidRPr="00953A4D">
        <w:rPr>
          <w:rFonts w:ascii="Times New Roman" w:hAnsi="Times New Roman" w:cs="Times New Roman"/>
          <w:sz w:val="24"/>
          <w:szCs w:val="24"/>
        </w:rPr>
        <w:t>застава Балша I</w:t>
      </w:r>
      <w:r w:rsidR="00E719CA">
        <w:rPr>
          <w:rFonts w:ascii="Times New Roman" w:hAnsi="Times New Roman" w:cs="Times New Roman"/>
          <w:sz w:val="24"/>
          <w:szCs w:val="24"/>
        </w:rPr>
        <w:t>,</w:t>
      </w:r>
      <w:r w:rsidR="006E0E94" w:rsidRPr="00953A4D">
        <w:rPr>
          <w:rFonts w:ascii="Times New Roman" w:hAnsi="Times New Roman" w:cs="Times New Roman"/>
          <w:sz w:val="24"/>
          <w:szCs w:val="24"/>
        </w:rPr>
        <w:t xml:space="preserve"> </w:t>
      </w:r>
      <w:r w:rsidR="00953A4D" w:rsidRPr="00953A4D">
        <w:rPr>
          <w:rFonts w:ascii="Times New Roman" w:hAnsi="Times New Roman" w:cs="Times New Roman"/>
          <w:sz w:val="24"/>
          <w:szCs w:val="24"/>
        </w:rPr>
        <w:t>явяващо се предшественик на представяната в настоящата точка държава</w:t>
      </w:r>
      <w:r w:rsidR="00953A4D">
        <w:rPr>
          <w:rFonts w:ascii="Times New Roman" w:hAnsi="Times New Roman" w:cs="Times New Roman"/>
          <w:sz w:val="24"/>
          <w:szCs w:val="24"/>
          <w:lang w:val="ru-RU"/>
        </w:rPr>
        <w:t xml:space="preserve"> </w:t>
      </w:r>
      <w:r w:rsidR="006E0E94">
        <w:rPr>
          <w:rFonts w:ascii="Times New Roman" w:hAnsi="Times New Roman" w:cs="Times New Roman"/>
          <w:sz w:val="24"/>
          <w:szCs w:val="24"/>
        </w:rPr>
        <w:t>(</w:t>
      </w:r>
      <w:r w:rsidR="004B189B">
        <w:rPr>
          <w:rFonts w:ascii="Times New Roman" w:hAnsi="Times New Roman" w:cs="Times New Roman"/>
          <w:sz w:val="24"/>
          <w:szCs w:val="24"/>
          <w:lang w:val="en-US"/>
        </w:rPr>
        <w:t>Clissold</w:t>
      </w:r>
      <w:r w:rsidR="004B189B" w:rsidRPr="00AC0D97">
        <w:rPr>
          <w:rFonts w:ascii="Times New Roman" w:hAnsi="Times New Roman" w:cs="Times New Roman"/>
          <w:sz w:val="24"/>
          <w:szCs w:val="24"/>
          <w:lang w:val="ru-RU"/>
        </w:rPr>
        <w:t xml:space="preserve"> 1966: 73</w:t>
      </w:r>
      <w:r w:rsidR="006E0E94">
        <w:rPr>
          <w:rFonts w:ascii="Times New Roman" w:hAnsi="Times New Roman" w:cs="Times New Roman"/>
          <w:sz w:val="24"/>
          <w:szCs w:val="24"/>
        </w:rPr>
        <w:t>)</w:t>
      </w:r>
      <w:r w:rsidR="00C55AAC">
        <w:rPr>
          <w:rFonts w:ascii="Times New Roman" w:hAnsi="Times New Roman" w:cs="Times New Roman"/>
          <w:sz w:val="24"/>
          <w:szCs w:val="24"/>
        </w:rPr>
        <w:t xml:space="preserve">. </w:t>
      </w:r>
      <w:r w:rsidR="00BD3EE2">
        <w:rPr>
          <w:rFonts w:ascii="Times New Roman" w:hAnsi="Times New Roman" w:cs="Times New Roman"/>
          <w:sz w:val="24"/>
          <w:szCs w:val="24"/>
        </w:rPr>
        <w:t>Планинския</w:t>
      </w:r>
      <w:r w:rsidR="00E719CA">
        <w:rPr>
          <w:rFonts w:ascii="Times New Roman" w:hAnsi="Times New Roman" w:cs="Times New Roman"/>
          <w:sz w:val="24"/>
          <w:szCs w:val="24"/>
        </w:rPr>
        <w:t>т</w:t>
      </w:r>
      <w:r w:rsidR="00BD3EE2">
        <w:rPr>
          <w:rFonts w:ascii="Times New Roman" w:hAnsi="Times New Roman" w:cs="Times New Roman"/>
          <w:sz w:val="24"/>
          <w:szCs w:val="24"/>
        </w:rPr>
        <w:t xml:space="preserve"> терен на територията на Зета благоприятства ограничаването на външни</w:t>
      </w:r>
      <w:r w:rsidR="00BD57E8">
        <w:rPr>
          <w:rFonts w:ascii="Times New Roman" w:hAnsi="Times New Roman" w:cs="Times New Roman"/>
          <w:sz w:val="24"/>
          <w:szCs w:val="24"/>
        </w:rPr>
        <w:t>те</w:t>
      </w:r>
      <w:r w:rsidR="00BD3EE2">
        <w:rPr>
          <w:rFonts w:ascii="Times New Roman" w:hAnsi="Times New Roman" w:cs="Times New Roman"/>
          <w:sz w:val="24"/>
          <w:szCs w:val="24"/>
        </w:rPr>
        <w:t xml:space="preserve"> влияния</w:t>
      </w:r>
      <w:r w:rsidR="00203C4A">
        <w:rPr>
          <w:rFonts w:ascii="Times New Roman" w:hAnsi="Times New Roman" w:cs="Times New Roman"/>
          <w:sz w:val="24"/>
          <w:szCs w:val="24"/>
        </w:rPr>
        <w:t>,</w:t>
      </w:r>
      <w:r w:rsidR="00BD3EE2">
        <w:rPr>
          <w:rFonts w:ascii="Times New Roman" w:hAnsi="Times New Roman" w:cs="Times New Roman"/>
          <w:sz w:val="24"/>
          <w:szCs w:val="24"/>
        </w:rPr>
        <w:t xml:space="preserve"> като след поражението</w:t>
      </w:r>
      <w:r w:rsidR="00BD57E8">
        <w:rPr>
          <w:rFonts w:ascii="Times New Roman" w:hAnsi="Times New Roman" w:cs="Times New Roman"/>
          <w:sz w:val="24"/>
          <w:szCs w:val="24"/>
        </w:rPr>
        <w:t xml:space="preserve"> на християнската армия</w:t>
      </w:r>
      <w:r w:rsidR="00BD3EE2">
        <w:rPr>
          <w:rFonts w:ascii="Times New Roman" w:hAnsi="Times New Roman" w:cs="Times New Roman"/>
          <w:sz w:val="24"/>
          <w:szCs w:val="24"/>
        </w:rPr>
        <w:t xml:space="preserve"> в битката при Косово поле</w:t>
      </w:r>
      <w:r w:rsidR="00203C4A">
        <w:rPr>
          <w:rFonts w:ascii="Times New Roman" w:hAnsi="Times New Roman" w:cs="Times New Roman"/>
          <w:sz w:val="24"/>
          <w:szCs w:val="24"/>
        </w:rPr>
        <w:t>,</w:t>
      </w:r>
      <w:r w:rsidR="00BD3EE2">
        <w:rPr>
          <w:rFonts w:ascii="Times New Roman" w:hAnsi="Times New Roman" w:cs="Times New Roman"/>
          <w:sz w:val="24"/>
          <w:szCs w:val="24"/>
        </w:rPr>
        <w:t xml:space="preserve"> княжеството се превръща в убежище за много от сръбските благородници</w:t>
      </w:r>
      <w:r w:rsidR="00BD57E8">
        <w:rPr>
          <w:rFonts w:ascii="Times New Roman" w:hAnsi="Times New Roman" w:cs="Times New Roman"/>
          <w:sz w:val="24"/>
          <w:szCs w:val="24"/>
        </w:rPr>
        <w:t xml:space="preserve"> (</w:t>
      </w:r>
      <w:r w:rsidR="006045FE">
        <w:rPr>
          <w:rFonts w:ascii="Times New Roman" w:hAnsi="Times New Roman" w:cs="Times New Roman"/>
          <w:sz w:val="24"/>
          <w:szCs w:val="24"/>
          <w:lang w:val="en-US"/>
        </w:rPr>
        <w:t>Ramirez</w:t>
      </w:r>
      <w:r w:rsidR="006045FE" w:rsidRPr="006045FE">
        <w:rPr>
          <w:rFonts w:ascii="Times New Roman" w:hAnsi="Times New Roman" w:cs="Times New Roman"/>
          <w:sz w:val="24"/>
          <w:szCs w:val="24"/>
          <w:lang w:val="ru-RU"/>
        </w:rPr>
        <w:t>-</w:t>
      </w:r>
      <w:r w:rsidR="006045FE">
        <w:rPr>
          <w:rFonts w:ascii="Times New Roman" w:hAnsi="Times New Roman" w:cs="Times New Roman"/>
          <w:sz w:val="24"/>
          <w:szCs w:val="24"/>
          <w:lang w:val="en-US"/>
        </w:rPr>
        <w:t>Faria</w:t>
      </w:r>
      <w:r w:rsidR="006045FE" w:rsidRPr="006045FE">
        <w:rPr>
          <w:rFonts w:ascii="Times New Roman" w:hAnsi="Times New Roman" w:cs="Times New Roman"/>
          <w:sz w:val="24"/>
          <w:szCs w:val="24"/>
          <w:lang w:val="ru-RU"/>
        </w:rPr>
        <w:t xml:space="preserve"> 2007: 496</w:t>
      </w:r>
      <w:r w:rsidR="00BD57E8">
        <w:rPr>
          <w:rFonts w:ascii="Times New Roman" w:hAnsi="Times New Roman" w:cs="Times New Roman"/>
          <w:sz w:val="24"/>
          <w:szCs w:val="24"/>
        </w:rPr>
        <w:t xml:space="preserve">). </w:t>
      </w:r>
    </w:p>
    <w:p w:rsidR="00680488" w:rsidRDefault="00680488"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A376E">
        <w:rPr>
          <w:rFonts w:ascii="Times New Roman" w:hAnsi="Times New Roman" w:cs="Times New Roman"/>
          <w:sz w:val="24"/>
          <w:szCs w:val="24"/>
        </w:rPr>
        <w:t>През 1422 г. се слага край на управлението на династията на Балшичите и макар да настъпва за кратко период на вътрешна нестабилност</w:t>
      </w:r>
      <w:r w:rsidR="00203C4A">
        <w:rPr>
          <w:rFonts w:ascii="Times New Roman" w:hAnsi="Times New Roman" w:cs="Times New Roman"/>
          <w:sz w:val="24"/>
          <w:szCs w:val="24"/>
        </w:rPr>
        <w:t>,</w:t>
      </w:r>
      <w:r w:rsidR="004A376E">
        <w:rPr>
          <w:rFonts w:ascii="Times New Roman" w:hAnsi="Times New Roman" w:cs="Times New Roman"/>
          <w:sz w:val="24"/>
          <w:szCs w:val="24"/>
        </w:rPr>
        <w:t xml:space="preserve"> </w:t>
      </w:r>
      <w:r w:rsidR="006D0079">
        <w:rPr>
          <w:rFonts w:ascii="Times New Roman" w:hAnsi="Times New Roman" w:cs="Times New Roman"/>
          <w:sz w:val="24"/>
          <w:szCs w:val="24"/>
        </w:rPr>
        <w:t xml:space="preserve">новият владетел на държавата Стефан </w:t>
      </w:r>
      <w:r w:rsidR="006D0079">
        <w:rPr>
          <w:rFonts w:ascii="Times New Roman" w:hAnsi="Times New Roman" w:cs="Times New Roman"/>
          <w:sz w:val="24"/>
          <w:szCs w:val="24"/>
          <w:lang w:val="en-US"/>
        </w:rPr>
        <w:t>I</w:t>
      </w:r>
      <w:r w:rsidR="006D0079" w:rsidRPr="006D0079">
        <w:rPr>
          <w:rFonts w:ascii="Times New Roman" w:hAnsi="Times New Roman" w:cs="Times New Roman"/>
          <w:sz w:val="24"/>
          <w:szCs w:val="24"/>
          <w:lang w:val="ru-RU"/>
        </w:rPr>
        <w:t xml:space="preserve"> </w:t>
      </w:r>
      <w:r w:rsidR="006D0079">
        <w:rPr>
          <w:rFonts w:ascii="Times New Roman" w:hAnsi="Times New Roman" w:cs="Times New Roman"/>
          <w:sz w:val="24"/>
          <w:szCs w:val="24"/>
        </w:rPr>
        <w:t>Църнойевич успява да съхрани нейната независимост</w:t>
      </w:r>
      <w:r w:rsidR="00203C4A">
        <w:rPr>
          <w:rFonts w:ascii="Times New Roman" w:hAnsi="Times New Roman" w:cs="Times New Roman"/>
          <w:sz w:val="24"/>
          <w:szCs w:val="24"/>
        </w:rPr>
        <w:t>,</w:t>
      </w:r>
      <w:r w:rsidR="006D0079">
        <w:rPr>
          <w:rFonts w:ascii="Times New Roman" w:hAnsi="Times New Roman" w:cs="Times New Roman"/>
          <w:sz w:val="24"/>
          <w:szCs w:val="24"/>
        </w:rPr>
        <w:t xml:space="preserve"> а синът му, Иван Църнойевич, продължава да води съпротивата срещу о</w:t>
      </w:r>
      <w:r w:rsidR="00C56B38">
        <w:rPr>
          <w:rFonts w:ascii="Times New Roman" w:hAnsi="Times New Roman" w:cs="Times New Roman"/>
          <w:sz w:val="24"/>
          <w:szCs w:val="24"/>
        </w:rPr>
        <w:t>с</w:t>
      </w:r>
      <w:r w:rsidR="006D0079">
        <w:rPr>
          <w:rFonts w:ascii="Times New Roman" w:hAnsi="Times New Roman" w:cs="Times New Roman"/>
          <w:sz w:val="24"/>
          <w:szCs w:val="24"/>
        </w:rPr>
        <w:t>манските нашественици до голяма степен благодарение на помощта</w:t>
      </w:r>
      <w:r w:rsidR="00203C4A">
        <w:rPr>
          <w:rFonts w:ascii="Times New Roman" w:hAnsi="Times New Roman" w:cs="Times New Roman"/>
          <w:sz w:val="24"/>
          <w:szCs w:val="24"/>
        </w:rPr>
        <w:t>,</w:t>
      </w:r>
      <w:r w:rsidR="006D0079">
        <w:rPr>
          <w:rFonts w:ascii="Times New Roman" w:hAnsi="Times New Roman" w:cs="Times New Roman"/>
          <w:sz w:val="24"/>
          <w:szCs w:val="24"/>
        </w:rPr>
        <w:t xml:space="preserve"> получавана от Венецианската република</w:t>
      </w:r>
      <w:r w:rsidR="0064311E" w:rsidRPr="0064311E">
        <w:rPr>
          <w:rFonts w:ascii="Times New Roman" w:hAnsi="Times New Roman" w:cs="Times New Roman"/>
          <w:sz w:val="24"/>
          <w:szCs w:val="24"/>
          <w:lang w:val="ru-RU"/>
        </w:rPr>
        <w:t xml:space="preserve"> </w:t>
      </w:r>
      <w:r w:rsidR="0064311E">
        <w:rPr>
          <w:rFonts w:ascii="Times New Roman" w:hAnsi="Times New Roman" w:cs="Times New Roman"/>
          <w:sz w:val="24"/>
          <w:szCs w:val="24"/>
        </w:rPr>
        <w:t>(</w:t>
      </w:r>
      <w:r w:rsidR="0064311E">
        <w:rPr>
          <w:rFonts w:ascii="Times New Roman" w:hAnsi="Times New Roman" w:cs="Times New Roman"/>
          <w:sz w:val="24"/>
          <w:szCs w:val="24"/>
          <w:lang w:val="en-US"/>
        </w:rPr>
        <w:t>Morrison</w:t>
      </w:r>
      <w:r w:rsidR="0064311E" w:rsidRPr="0064311E">
        <w:rPr>
          <w:rFonts w:ascii="Times New Roman" w:hAnsi="Times New Roman" w:cs="Times New Roman"/>
          <w:sz w:val="24"/>
          <w:szCs w:val="24"/>
          <w:lang w:val="ru-RU"/>
        </w:rPr>
        <w:t xml:space="preserve"> </w:t>
      </w:r>
      <w:r w:rsidR="0064311E" w:rsidRPr="0065291B">
        <w:rPr>
          <w:rFonts w:ascii="Times New Roman" w:hAnsi="Times New Roman" w:cs="Times New Roman"/>
          <w:sz w:val="24"/>
          <w:szCs w:val="24"/>
          <w:lang w:val="ru-RU"/>
        </w:rPr>
        <w:t>2009</w:t>
      </w:r>
      <w:r w:rsidR="0064311E" w:rsidRPr="0064311E">
        <w:rPr>
          <w:rFonts w:ascii="Times New Roman" w:hAnsi="Times New Roman" w:cs="Times New Roman"/>
          <w:sz w:val="24"/>
          <w:szCs w:val="24"/>
          <w:lang w:val="ru-RU"/>
        </w:rPr>
        <w:t>: 16-17</w:t>
      </w:r>
      <w:r w:rsidR="0064311E">
        <w:rPr>
          <w:rFonts w:ascii="Times New Roman" w:hAnsi="Times New Roman" w:cs="Times New Roman"/>
          <w:sz w:val="24"/>
          <w:szCs w:val="24"/>
        </w:rPr>
        <w:t>)</w:t>
      </w:r>
      <w:r w:rsidR="006D0079">
        <w:rPr>
          <w:rFonts w:ascii="Times New Roman" w:hAnsi="Times New Roman" w:cs="Times New Roman"/>
          <w:sz w:val="24"/>
          <w:szCs w:val="24"/>
        </w:rPr>
        <w:t xml:space="preserve">. </w:t>
      </w:r>
      <w:r w:rsidR="003959D5">
        <w:rPr>
          <w:rFonts w:ascii="Times New Roman" w:hAnsi="Times New Roman" w:cs="Times New Roman"/>
          <w:sz w:val="24"/>
          <w:szCs w:val="24"/>
        </w:rPr>
        <w:t>Едва през 1499 г. О</w:t>
      </w:r>
      <w:r w:rsidR="00C56B38">
        <w:rPr>
          <w:rFonts w:ascii="Times New Roman" w:hAnsi="Times New Roman" w:cs="Times New Roman"/>
          <w:sz w:val="24"/>
          <w:szCs w:val="24"/>
        </w:rPr>
        <w:t>с</w:t>
      </w:r>
      <w:r w:rsidR="003959D5">
        <w:rPr>
          <w:rFonts w:ascii="Times New Roman" w:hAnsi="Times New Roman" w:cs="Times New Roman"/>
          <w:sz w:val="24"/>
          <w:szCs w:val="24"/>
        </w:rPr>
        <w:t xml:space="preserve">манската империя </w:t>
      </w:r>
      <w:r w:rsidR="00FA5519">
        <w:rPr>
          <w:rFonts w:ascii="Times New Roman" w:hAnsi="Times New Roman" w:cs="Times New Roman"/>
          <w:sz w:val="24"/>
          <w:szCs w:val="24"/>
        </w:rPr>
        <w:t>превзема по-голямата част от територията на днешна Черна гора</w:t>
      </w:r>
      <w:r w:rsidR="00203C4A">
        <w:rPr>
          <w:rFonts w:ascii="Times New Roman" w:hAnsi="Times New Roman" w:cs="Times New Roman"/>
          <w:sz w:val="24"/>
          <w:szCs w:val="24"/>
        </w:rPr>
        <w:t>,</w:t>
      </w:r>
      <w:r w:rsidR="00FA5519">
        <w:rPr>
          <w:rFonts w:ascii="Times New Roman" w:hAnsi="Times New Roman" w:cs="Times New Roman"/>
          <w:sz w:val="24"/>
          <w:szCs w:val="24"/>
        </w:rPr>
        <w:t xml:space="preserve"> </w:t>
      </w:r>
      <w:r w:rsidR="006A3E77">
        <w:rPr>
          <w:rFonts w:ascii="Times New Roman" w:hAnsi="Times New Roman" w:cs="Times New Roman"/>
          <w:sz w:val="24"/>
          <w:szCs w:val="24"/>
        </w:rPr>
        <w:t>докато Венеция окупира крайбрежието на страната (</w:t>
      </w:r>
      <w:r w:rsidR="006A3E77">
        <w:rPr>
          <w:rFonts w:ascii="Times New Roman" w:hAnsi="Times New Roman" w:cs="Times New Roman"/>
          <w:sz w:val="24"/>
          <w:szCs w:val="24"/>
          <w:lang w:val="en-US"/>
        </w:rPr>
        <w:t>Ramirez</w:t>
      </w:r>
      <w:r w:rsidR="006A3E77" w:rsidRPr="004D6834">
        <w:rPr>
          <w:rFonts w:ascii="Times New Roman" w:hAnsi="Times New Roman" w:cs="Times New Roman"/>
          <w:sz w:val="24"/>
          <w:szCs w:val="24"/>
          <w:lang w:val="ru-RU"/>
        </w:rPr>
        <w:t>-</w:t>
      </w:r>
      <w:r w:rsidR="006A3E77">
        <w:rPr>
          <w:rFonts w:ascii="Times New Roman" w:hAnsi="Times New Roman" w:cs="Times New Roman"/>
          <w:sz w:val="24"/>
          <w:szCs w:val="24"/>
          <w:lang w:val="en-US"/>
        </w:rPr>
        <w:t>Faria</w:t>
      </w:r>
      <w:r w:rsidR="006A3E77" w:rsidRPr="004D6834">
        <w:rPr>
          <w:rFonts w:ascii="Times New Roman" w:hAnsi="Times New Roman" w:cs="Times New Roman"/>
          <w:sz w:val="24"/>
          <w:szCs w:val="24"/>
          <w:lang w:val="ru-RU"/>
        </w:rPr>
        <w:t xml:space="preserve"> 2007: 496</w:t>
      </w:r>
      <w:r w:rsidR="006A3E77">
        <w:rPr>
          <w:rFonts w:ascii="Times New Roman" w:hAnsi="Times New Roman" w:cs="Times New Roman"/>
          <w:sz w:val="24"/>
          <w:szCs w:val="24"/>
        </w:rPr>
        <w:t xml:space="preserve">). </w:t>
      </w:r>
    </w:p>
    <w:p w:rsidR="004D6834" w:rsidRDefault="004D6834"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46C18">
        <w:rPr>
          <w:rFonts w:ascii="Times New Roman" w:hAnsi="Times New Roman" w:cs="Times New Roman"/>
          <w:sz w:val="24"/>
          <w:szCs w:val="24"/>
        </w:rPr>
        <w:t>Но живеещите в планините черногорски племена се оказват трудни за подчиняване и обединени от един православен владика (Данило Шчепчевич)</w:t>
      </w:r>
      <w:r w:rsidR="0033732E">
        <w:rPr>
          <w:rFonts w:ascii="Times New Roman" w:hAnsi="Times New Roman" w:cs="Times New Roman"/>
          <w:sz w:val="24"/>
          <w:szCs w:val="24"/>
        </w:rPr>
        <w:t xml:space="preserve">, в края на </w:t>
      </w:r>
      <w:r w:rsidR="0033732E">
        <w:rPr>
          <w:rFonts w:ascii="Times New Roman" w:hAnsi="Times New Roman" w:cs="Times New Roman"/>
          <w:sz w:val="24"/>
          <w:szCs w:val="24"/>
          <w:lang w:val="en-US"/>
        </w:rPr>
        <w:t>XVII</w:t>
      </w:r>
      <w:r w:rsidR="0033732E" w:rsidRPr="009F6D53">
        <w:rPr>
          <w:rFonts w:ascii="Times New Roman" w:hAnsi="Times New Roman" w:cs="Times New Roman"/>
          <w:sz w:val="24"/>
          <w:szCs w:val="24"/>
          <w:lang w:val="ru-RU"/>
        </w:rPr>
        <w:t xml:space="preserve"> </w:t>
      </w:r>
      <w:r w:rsidR="0033732E">
        <w:rPr>
          <w:rFonts w:ascii="Times New Roman" w:hAnsi="Times New Roman" w:cs="Times New Roman"/>
          <w:sz w:val="24"/>
          <w:szCs w:val="24"/>
        </w:rPr>
        <w:t>век</w:t>
      </w:r>
      <w:r w:rsidR="009F6D53" w:rsidRPr="00A0541E">
        <w:rPr>
          <w:rFonts w:ascii="Times New Roman" w:hAnsi="Times New Roman" w:cs="Times New Roman"/>
          <w:sz w:val="24"/>
          <w:szCs w:val="24"/>
          <w:lang w:val="ru-RU"/>
        </w:rPr>
        <w:t xml:space="preserve"> </w:t>
      </w:r>
      <w:r w:rsidR="009F6D53">
        <w:rPr>
          <w:rFonts w:ascii="Times New Roman" w:hAnsi="Times New Roman" w:cs="Times New Roman"/>
          <w:sz w:val="24"/>
          <w:szCs w:val="24"/>
        </w:rPr>
        <w:t>(1696 г.)</w:t>
      </w:r>
      <w:r w:rsidR="0033732E">
        <w:rPr>
          <w:rFonts w:ascii="Times New Roman" w:hAnsi="Times New Roman" w:cs="Times New Roman"/>
          <w:sz w:val="24"/>
          <w:szCs w:val="24"/>
        </w:rPr>
        <w:t xml:space="preserve"> те извоюват фактическата си самостоятелност много преди създаването на модерната сръбска държава</w:t>
      </w:r>
      <w:r w:rsidR="00F0632D">
        <w:rPr>
          <w:rFonts w:ascii="Times New Roman" w:hAnsi="Times New Roman" w:cs="Times New Roman"/>
          <w:sz w:val="24"/>
          <w:szCs w:val="24"/>
        </w:rPr>
        <w:t xml:space="preserve"> (Лакост 2005</w:t>
      </w:r>
      <w:r w:rsidR="00F0632D" w:rsidRPr="009F6D53">
        <w:rPr>
          <w:rFonts w:ascii="Times New Roman" w:hAnsi="Times New Roman" w:cs="Times New Roman"/>
          <w:sz w:val="24"/>
          <w:szCs w:val="24"/>
          <w:lang w:val="ru-RU"/>
        </w:rPr>
        <w:t>: 670</w:t>
      </w:r>
      <w:r w:rsidR="00F0632D">
        <w:rPr>
          <w:rFonts w:ascii="Times New Roman" w:hAnsi="Times New Roman" w:cs="Times New Roman"/>
          <w:sz w:val="24"/>
          <w:szCs w:val="24"/>
        </w:rPr>
        <w:t>)</w:t>
      </w:r>
      <w:r w:rsidR="0033732E">
        <w:rPr>
          <w:rFonts w:ascii="Times New Roman" w:hAnsi="Times New Roman" w:cs="Times New Roman"/>
          <w:sz w:val="24"/>
          <w:szCs w:val="24"/>
        </w:rPr>
        <w:t xml:space="preserve">. </w:t>
      </w:r>
      <w:r w:rsidR="009F6D53">
        <w:rPr>
          <w:rFonts w:ascii="Times New Roman" w:hAnsi="Times New Roman" w:cs="Times New Roman"/>
          <w:sz w:val="24"/>
          <w:szCs w:val="24"/>
        </w:rPr>
        <w:t>Скоро след това (1702 г.) местното население приел</w:t>
      </w:r>
      <w:r w:rsidR="00C87E14">
        <w:rPr>
          <w:rFonts w:ascii="Times New Roman" w:hAnsi="Times New Roman" w:cs="Times New Roman"/>
          <w:sz w:val="24"/>
          <w:szCs w:val="24"/>
        </w:rPr>
        <w:t>о исляма е подложено на гонения, в резултат на които биват избити по-голямата част от мюсюлманите</w:t>
      </w:r>
      <w:r w:rsidR="00203C4A">
        <w:rPr>
          <w:rFonts w:ascii="Times New Roman" w:hAnsi="Times New Roman" w:cs="Times New Roman"/>
          <w:sz w:val="24"/>
          <w:szCs w:val="24"/>
        </w:rPr>
        <w:t>,</w:t>
      </w:r>
      <w:r w:rsidR="00C87E14">
        <w:rPr>
          <w:rFonts w:ascii="Times New Roman" w:hAnsi="Times New Roman" w:cs="Times New Roman"/>
          <w:sz w:val="24"/>
          <w:szCs w:val="24"/>
        </w:rPr>
        <w:t xml:space="preserve"> населявали черногорските земи</w:t>
      </w:r>
      <w:r w:rsidR="00203C4A">
        <w:rPr>
          <w:rFonts w:ascii="Times New Roman" w:hAnsi="Times New Roman" w:cs="Times New Roman"/>
          <w:sz w:val="24"/>
          <w:szCs w:val="24"/>
        </w:rPr>
        <w:t>,</w:t>
      </w:r>
      <w:r w:rsidR="005676E5">
        <w:rPr>
          <w:rFonts w:ascii="Times New Roman" w:hAnsi="Times New Roman" w:cs="Times New Roman"/>
          <w:sz w:val="24"/>
          <w:szCs w:val="24"/>
        </w:rPr>
        <w:t xml:space="preserve"> </w:t>
      </w:r>
      <w:r w:rsidR="00F263CB">
        <w:rPr>
          <w:rFonts w:ascii="Times New Roman" w:hAnsi="Times New Roman" w:cs="Times New Roman"/>
          <w:sz w:val="24"/>
          <w:szCs w:val="24"/>
        </w:rPr>
        <w:t>а до края на века новото политическо образувание разширява своите владения</w:t>
      </w:r>
      <w:r w:rsidR="00203C4A">
        <w:rPr>
          <w:rFonts w:ascii="Times New Roman" w:hAnsi="Times New Roman" w:cs="Times New Roman"/>
          <w:sz w:val="24"/>
          <w:szCs w:val="24"/>
        </w:rPr>
        <w:t>,</w:t>
      </w:r>
      <w:r w:rsidR="00F263CB">
        <w:rPr>
          <w:rFonts w:ascii="Times New Roman" w:hAnsi="Times New Roman" w:cs="Times New Roman"/>
          <w:sz w:val="24"/>
          <w:szCs w:val="24"/>
        </w:rPr>
        <w:t xml:space="preserve"> като анексира областта Бърда </w:t>
      </w:r>
      <w:r w:rsidR="00F263CB" w:rsidRPr="00F263CB">
        <w:rPr>
          <w:rFonts w:ascii="Times New Roman" w:hAnsi="Times New Roman" w:cs="Times New Roman"/>
          <w:sz w:val="24"/>
          <w:szCs w:val="24"/>
        </w:rPr>
        <w:t xml:space="preserve">след битката при Круси (1796 г.) </w:t>
      </w:r>
      <w:r w:rsidR="00311ACE">
        <w:rPr>
          <w:rFonts w:ascii="Times New Roman" w:hAnsi="Times New Roman" w:cs="Times New Roman"/>
          <w:sz w:val="24"/>
          <w:szCs w:val="24"/>
        </w:rPr>
        <w:t>и</w:t>
      </w:r>
      <w:r w:rsidR="00F263CB">
        <w:rPr>
          <w:rFonts w:ascii="Times New Roman" w:hAnsi="Times New Roman" w:cs="Times New Roman"/>
          <w:sz w:val="24"/>
          <w:szCs w:val="24"/>
        </w:rPr>
        <w:t xml:space="preserve"> през 1799 г. получава макар и краткотрайно признаване на своята независимост</w:t>
      </w:r>
      <w:r w:rsidR="00203C4A">
        <w:rPr>
          <w:rFonts w:ascii="Times New Roman" w:hAnsi="Times New Roman" w:cs="Times New Roman"/>
          <w:sz w:val="24"/>
          <w:szCs w:val="24"/>
        </w:rPr>
        <w:t>,</w:t>
      </w:r>
      <w:r w:rsidR="00F263CB">
        <w:rPr>
          <w:rFonts w:ascii="Times New Roman" w:hAnsi="Times New Roman" w:cs="Times New Roman"/>
          <w:sz w:val="24"/>
          <w:szCs w:val="24"/>
        </w:rPr>
        <w:t xml:space="preserve"> от страна на О</w:t>
      </w:r>
      <w:r w:rsidR="00C56B38">
        <w:rPr>
          <w:rFonts w:ascii="Times New Roman" w:hAnsi="Times New Roman" w:cs="Times New Roman"/>
          <w:sz w:val="24"/>
          <w:szCs w:val="24"/>
        </w:rPr>
        <w:t>с</w:t>
      </w:r>
      <w:r w:rsidR="00F263CB">
        <w:rPr>
          <w:rFonts w:ascii="Times New Roman" w:hAnsi="Times New Roman" w:cs="Times New Roman"/>
          <w:sz w:val="24"/>
          <w:szCs w:val="24"/>
        </w:rPr>
        <w:t xml:space="preserve">манската империя </w:t>
      </w:r>
      <w:r w:rsidR="005676E5">
        <w:rPr>
          <w:rFonts w:ascii="Times New Roman" w:hAnsi="Times New Roman" w:cs="Times New Roman"/>
          <w:sz w:val="24"/>
          <w:szCs w:val="24"/>
        </w:rPr>
        <w:t>(</w:t>
      </w:r>
      <w:r w:rsidR="005676E5">
        <w:rPr>
          <w:rFonts w:ascii="Times New Roman" w:hAnsi="Times New Roman" w:cs="Times New Roman"/>
          <w:sz w:val="24"/>
          <w:szCs w:val="24"/>
          <w:lang w:val="en-US"/>
        </w:rPr>
        <w:t>Treadway</w:t>
      </w:r>
      <w:r w:rsidR="005676E5" w:rsidRPr="00A0541E">
        <w:rPr>
          <w:rFonts w:ascii="Times New Roman" w:hAnsi="Times New Roman" w:cs="Times New Roman"/>
          <w:sz w:val="24"/>
          <w:szCs w:val="24"/>
          <w:lang w:val="ru-RU"/>
        </w:rPr>
        <w:t xml:space="preserve"> 1998: 7</w:t>
      </w:r>
      <w:r w:rsidR="005676E5">
        <w:rPr>
          <w:rFonts w:ascii="Times New Roman" w:hAnsi="Times New Roman" w:cs="Times New Roman"/>
          <w:sz w:val="24"/>
          <w:szCs w:val="24"/>
        </w:rPr>
        <w:t>)</w:t>
      </w:r>
      <w:r w:rsidR="00C87E14">
        <w:rPr>
          <w:rFonts w:ascii="Times New Roman" w:hAnsi="Times New Roman" w:cs="Times New Roman"/>
          <w:sz w:val="24"/>
          <w:szCs w:val="24"/>
        </w:rPr>
        <w:t xml:space="preserve">. </w:t>
      </w:r>
    </w:p>
    <w:p w:rsidR="009E2C7B" w:rsidRDefault="009E2C7B"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t>През 1797 г. се слага край на венецианското управление над черногорското крайбрежие</w:t>
      </w:r>
      <w:r w:rsidR="009B3E37">
        <w:rPr>
          <w:rFonts w:ascii="Times New Roman" w:hAnsi="Times New Roman" w:cs="Times New Roman"/>
          <w:sz w:val="24"/>
          <w:szCs w:val="24"/>
        </w:rPr>
        <w:t>,</w:t>
      </w:r>
      <w:r>
        <w:rPr>
          <w:rFonts w:ascii="Times New Roman" w:hAnsi="Times New Roman" w:cs="Times New Roman"/>
          <w:sz w:val="24"/>
          <w:szCs w:val="24"/>
        </w:rPr>
        <w:t xml:space="preserve"> като тази територия преминава под властта на Хабсбургската монархия</w:t>
      </w:r>
      <w:r w:rsidRPr="009E2C7B">
        <w:rPr>
          <w:rFonts w:ascii="Times New Roman" w:hAnsi="Times New Roman" w:cs="Times New Roman"/>
          <w:sz w:val="24"/>
          <w:szCs w:val="24"/>
          <w:lang w:val="ru-RU"/>
        </w:rPr>
        <w:t xml:space="preserve"> </w:t>
      </w:r>
      <w:r>
        <w:rPr>
          <w:rFonts w:ascii="Times New Roman" w:hAnsi="Times New Roman" w:cs="Times New Roman"/>
          <w:sz w:val="24"/>
          <w:szCs w:val="24"/>
        </w:rPr>
        <w:t>(</w:t>
      </w:r>
      <w:r>
        <w:rPr>
          <w:rFonts w:ascii="Times New Roman" w:hAnsi="Times New Roman" w:cs="Times New Roman"/>
          <w:sz w:val="24"/>
          <w:szCs w:val="24"/>
          <w:lang w:val="en-US"/>
        </w:rPr>
        <w:t>Clissold</w:t>
      </w:r>
      <w:r w:rsidRPr="009E2C7B">
        <w:rPr>
          <w:rFonts w:ascii="Times New Roman" w:hAnsi="Times New Roman" w:cs="Times New Roman"/>
          <w:sz w:val="24"/>
          <w:szCs w:val="24"/>
          <w:lang w:val="ru-RU"/>
        </w:rPr>
        <w:t xml:space="preserve"> 1966: 52</w:t>
      </w:r>
      <w:r>
        <w:rPr>
          <w:rFonts w:ascii="Times New Roman" w:hAnsi="Times New Roman" w:cs="Times New Roman"/>
          <w:sz w:val="24"/>
          <w:szCs w:val="24"/>
        </w:rPr>
        <w:t xml:space="preserve">). </w:t>
      </w:r>
      <w:r w:rsidR="00C24A33">
        <w:rPr>
          <w:rFonts w:ascii="Times New Roman" w:hAnsi="Times New Roman" w:cs="Times New Roman"/>
          <w:sz w:val="24"/>
          <w:szCs w:val="24"/>
        </w:rPr>
        <w:t>В началото на</w:t>
      </w:r>
      <w:r w:rsidR="00AC0D97">
        <w:rPr>
          <w:rFonts w:ascii="Times New Roman" w:hAnsi="Times New Roman" w:cs="Times New Roman"/>
          <w:sz w:val="24"/>
          <w:szCs w:val="24"/>
        </w:rPr>
        <w:t xml:space="preserve"> 1852 г. Черна гора е секуларизирана и обявена за княжество от Данило </w:t>
      </w:r>
      <w:r w:rsidR="00AC0D97">
        <w:rPr>
          <w:rFonts w:ascii="Times New Roman" w:hAnsi="Times New Roman" w:cs="Times New Roman"/>
          <w:sz w:val="24"/>
          <w:szCs w:val="24"/>
          <w:lang w:val="en-US"/>
        </w:rPr>
        <w:t>I</w:t>
      </w:r>
      <w:r w:rsidR="00AC0D97" w:rsidRPr="00AC0D97">
        <w:rPr>
          <w:rFonts w:ascii="Times New Roman" w:hAnsi="Times New Roman" w:cs="Times New Roman"/>
          <w:sz w:val="24"/>
          <w:szCs w:val="24"/>
          <w:lang w:val="ru-RU"/>
        </w:rPr>
        <w:t xml:space="preserve"> </w:t>
      </w:r>
      <w:r w:rsidR="00AC0D97">
        <w:rPr>
          <w:rFonts w:ascii="Times New Roman" w:hAnsi="Times New Roman" w:cs="Times New Roman"/>
          <w:sz w:val="24"/>
          <w:szCs w:val="24"/>
        </w:rPr>
        <w:t>Петрович Н</w:t>
      </w:r>
      <w:r w:rsidR="00C24A33">
        <w:rPr>
          <w:rFonts w:ascii="Times New Roman" w:hAnsi="Times New Roman" w:cs="Times New Roman"/>
          <w:sz w:val="24"/>
          <w:szCs w:val="24"/>
        </w:rPr>
        <w:t>егош</w:t>
      </w:r>
      <w:r w:rsidR="009B3E37">
        <w:rPr>
          <w:rFonts w:ascii="Times New Roman" w:hAnsi="Times New Roman" w:cs="Times New Roman"/>
          <w:sz w:val="24"/>
          <w:szCs w:val="24"/>
        </w:rPr>
        <w:t>,</w:t>
      </w:r>
      <w:r w:rsidR="00C24A33">
        <w:rPr>
          <w:rFonts w:ascii="Times New Roman" w:hAnsi="Times New Roman" w:cs="Times New Roman"/>
          <w:sz w:val="24"/>
          <w:szCs w:val="24"/>
        </w:rPr>
        <w:t xml:space="preserve"> а нейната независимост е призната на Берлинския конгрес </w:t>
      </w:r>
      <w:r w:rsidR="00A31E60">
        <w:rPr>
          <w:rFonts w:ascii="Times New Roman" w:hAnsi="Times New Roman" w:cs="Times New Roman"/>
          <w:sz w:val="24"/>
          <w:szCs w:val="24"/>
        </w:rPr>
        <w:t>(1878 г.)</w:t>
      </w:r>
      <w:r w:rsidR="009B3E37">
        <w:rPr>
          <w:rFonts w:ascii="Times New Roman" w:hAnsi="Times New Roman" w:cs="Times New Roman"/>
          <w:sz w:val="24"/>
          <w:szCs w:val="24"/>
        </w:rPr>
        <w:t>,</w:t>
      </w:r>
      <w:r w:rsidR="00A31E60">
        <w:rPr>
          <w:rFonts w:ascii="Times New Roman" w:hAnsi="Times New Roman" w:cs="Times New Roman"/>
          <w:sz w:val="24"/>
          <w:szCs w:val="24"/>
        </w:rPr>
        <w:t xml:space="preserve"> като в резултат на </w:t>
      </w:r>
      <w:r w:rsidR="00BF1D00">
        <w:rPr>
          <w:rFonts w:ascii="Times New Roman" w:hAnsi="Times New Roman" w:cs="Times New Roman"/>
          <w:sz w:val="24"/>
          <w:szCs w:val="24"/>
        </w:rPr>
        <w:t>току-що нанесеното поражение на о</w:t>
      </w:r>
      <w:r w:rsidR="00C56B38">
        <w:rPr>
          <w:rFonts w:ascii="Times New Roman" w:hAnsi="Times New Roman" w:cs="Times New Roman"/>
          <w:sz w:val="24"/>
          <w:szCs w:val="24"/>
        </w:rPr>
        <w:t>с</w:t>
      </w:r>
      <w:r w:rsidR="00BF1D00">
        <w:rPr>
          <w:rFonts w:ascii="Times New Roman" w:hAnsi="Times New Roman" w:cs="Times New Roman"/>
          <w:sz w:val="24"/>
          <w:szCs w:val="24"/>
        </w:rPr>
        <w:t>манските турци от страна на Руската империя</w:t>
      </w:r>
      <w:r w:rsidR="009B3E37">
        <w:rPr>
          <w:rFonts w:ascii="Times New Roman" w:hAnsi="Times New Roman" w:cs="Times New Roman"/>
          <w:sz w:val="24"/>
          <w:szCs w:val="24"/>
        </w:rPr>
        <w:t>,</w:t>
      </w:r>
      <w:r w:rsidR="00BF1D00">
        <w:rPr>
          <w:rFonts w:ascii="Times New Roman" w:hAnsi="Times New Roman" w:cs="Times New Roman"/>
          <w:sz w:val="24"/>
          <w:szCs w:val="24"/>
        </w:rPr>
        <w:t xml:space="preserve"> черногорската територия бива разширена</w:t>
      </w:r>
      <w:r w:rsidR="009B3E37">
        <w:rPr>
          <w:rFonts w:ascii="Times New Roman" w:hAnsi="Times New Roman" w:cs="Times New Roman"/>
          <w:sz w:val="24"/>
          <w:szCs w:val="24"/>
        </w:rPr>
        <w:t>,</w:t>
      </w:r>
      <w:r w:rsidR="00BF1D00">
        <w:rPr>
          <w:rFonts w:ascii="Times New Roman" w:hAnsi="Times New Roman" w:cs="Times New Roman"/>
          <w:sz w:val="24"/>
          <w:szCs w:val="24"/>
        </w:rPr>
        <w:t xml:space="preserve"> а най-важната придобивка се явява получаването на излаз на Адриатическо море чрез пристанищния град Котор</w:t>
      </w:r>
      <w:r w:rsidR="00FC4E04">
        <w:rPr>
          <w:rFonts w:ascii="Times New Roman" w:hAnsi="Times New Roman" w:cs="Times New Roman"/>
          <w:sz w:val="24"/>
          <w:szCs w:val="24"/>
        </w:rPr>
        <w:t xml:space="preserve"> (</w:t>
      </w:r>
      <w:r w:rsidR="00FC4E04">
        <w:rPr>
          <w:rFonts w:ascii="Times New Roman" w:hAnsi="Times New Roman" w:cs="Times New Roman"/>
          <w:sz w:val="24"/>
          <w:szCs w:val="24"/>
          <w:lang w:val="en-US"/>
        </w:rPr>
        <w:t>Ramirez</w:t>
      </w:r>
      <w:r w:rsidR="00FC4E04" w:rsidRPr="00FC4E04">
        <w:rPr>
          <w:rFonts w:ascii="Times New Roman" w:hAnsi="Times New Roman" w:cs="Times New Roman"/>
          <w:sz w:val="24"/>
          <w:szCs w:val="24"/>
          <w:lang w:val="ru-RU"/>
        </w:rPr>
        <w:t>-</w:t>
      </w:r>
      <w:r w:rsidR="00FC4E04">
        <w:rPr>
          <w:rFonts w:ascii="Times New Roman" w:hAnsi="Times New Roman" w:cs="Times New Roman"/>
          <w:sz w:val="24"/>
          <w:szCs w:val="24"/>
          <w:lang w:val="en-US"/>
        </w:rPr>
        <w:t>Faria</w:t>
      </w:r>
      <w:r w:rsidR="00FC4E04" w:rsidRPr="00FC4E04">
        <w:rPr>
          <w:rFonts w:ascii="Times New Roman" w:hAnsi="Times New Roman" w:cs="Times New Roman"/>
          <w:sz w:val="24"/>
          <w:szCs w:val="24"/>
          <w:lang w:val="ru-RU"/>
        </w:rPr>
        <w:t xml:space="preserve"> 2007: 496</w:t>
      </w:r>
      <w:r w:rsidR="00FC4E04">
        <w:rPr>
          <w:rFonts w:ascii="Times New Roman" w:hAnsi="Times New Roman" w:cs="Times New Roman"/>
          <w:sz w:val="24"/>
          <w:szCs w:val="24"/>
        </w:rPr>
        <w:t>)</w:t>
      </w:r>
      <w:r w:rsidR="00BF1D00">
        <w:rPr>
          <w:rFonts w:ascii="Times New Roman" w:hAnsi="Times New Roman" w:cs="Times New Roman"/>
          <w:sz w:val="24"/>
          <w:szCs w:val="24"/>
        </w:rPr>
        <w:t xml:space="preserve">. </w:t>
      </w:r>
    </w:p>
    <w:p w:rsidR="00343596" w:rsidRDefault="00343596"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Важно е да се подчертае</w:t>
      </w:r>
      <w:r w:rsidR="009B3E37">
        <w:rPr>
          <w:rFonts w:ascii="Times New Roman" w:hAnsi="Times New Roman" w:cs="Times New Roman"/>
          <w:sz w:val="24"/>
          <w:szCs w:val="24"/>
        </w:rPr>
        <w:t>,</w:t>
      </w:r>
      <w:r>
        <w:rPr>
          <w:rFonts w:ascii="Times New Roman" w:hAnsi="Times New Roman" w:cs="Times New Roman"/>
          <w:sz w:val="24"/>
          <w:szCs w:val="24"/>
        </w:rPr>
        <w:t xml:space="preserve"> че през периода обхващан от горепосочените събития</w:t>
      </w:r>
      <w:r w:rsidR="009B3E37">
        <w:rPr>
          <w:rFonts w:ascii="Times New Roman" w:hAnsi="Times New Roman" w:cs="Times New Roman"/>
          <w:sz w:val="24"/>
          <w:szCs w:val="24"/>
        </w:rPr>
        <w:t>,</w:t>
      </w:r>
      <w:r>
        <w:rPr>
          <w:rFonts w:ascii="Times New Roman" w:hAnsi="Times New Roman" w:cs="Times New Roman"/>
          <w:sz w:val="24"/>
          <w:szCs w:val="24"/>
        </w:rPr>
        <w:t xml:space="preserve"> още в първите години на съществуване на Княжество Черна гора настъпва криза породена от </w:t>
      </w:r>
      <w:r w:rsidR="0036501D">
        <w:rPr>
          <w:rFonts w:ascii="Times New Roman" w:hAnsi="Times New Roman" w:cs="Times New Roman"/>
          <w:sz w:val="24"/>
          <w:szCs w:val="24"/>
        </w:rPr>
        <w:t>Кримската война (1853 – 1856 г.)</w:t>
      </w:r>
      <w:r w:rsidR="009B3E37">
        <w:rPr>
          <w:rFonts w:ascii="Times New Roman" w:hAnsi="Times New Roman" w:cs="Times New Roman"/>
          <w:sz w:val="24"/>
          <w:szCs w:val="24"/>
        </w:rPr>
        <w:t>,</w:t>
      </w:r>
      <w:r w:rsidR="0036501D">
        <w:rPr>
          <w:rFonts w:ascii="Times New Roman" w:hAnsi="Times New Roman" w:cs="Times New Roman"/>
          <w:sz w:val="24"/>
          <w:szCs w:val="24"/>
        </w:rPr>
        <w:t xml:space="preserve"> в която Данило </w:t>
      </w:r>
      <w:r w:rsidR="0036501D">
        <w:rPr>
          <w:rFonts w:ascii="Times New Roman" w:hAnsi="Times New Roman" w:cs="Times New Roman"/>
          <w:sz w:val="24"/>
          <w:szCs w:val="24"/>
          <w:lang w:val="en-US"/>
        </w:rPr>
        <w:t>I</w:t>
      </w:r>
      <w:r w:rsidR="0036501D" w:rsidRPr="0036501D">
        <w:rPr>
          <w:rFonts w:ascii="Times New Roman" w:hAnsi="Times New Roman" w:cs="Times New Roman"/>
          <w:sz w:val="24"/>
          <w:szCs w:val="24"/>
          <w:lang w:val="ru-RU"/>
        </w:rPr>
        <w:t xml:space="preserve"> </w:t>
      </w:r>
      <w:r w:rsidR="0036501D">
        <w:rPr>
          <w:rFonts w:ascii="Times New Roman" w:hAnsi="Times New Roman" w:cs="Times New Roman"/>
          <w:sz w:val="24"/>
          <w:szCs w:val="24"/>
        </w:rPr>
        <w:t>е принуден да не оказва подкрепа на руската страна</w:t>
      </w:r>
      <w:r w:rsidR="009B3E37">
        <w:rPr>
          <w:rFonts w:ascii="Times New Roman" w:hAnsi="Times New Roman" w:cs="Times New Roman"/>
          <w:sz w:val="24"/>
          <w:szCs w:val="24"/>
        </w:rPr>
        <w:t>,</w:t>
      </w:r>
      <w:r w:rsidR="0036501D">
        <w:rPr>
          <w:rFonts w:ascii="Times New Roman" w:hAnsi="Times New Roman" w:cs="Times New Roman"/>
          <w:sz w:val="24"/>
          <w:szCs w:val="24"/>
        </w:rPr>
        <w:t xml:space="preserve"> поради натиск от Австрийската империя</w:t>
      </w:r>
      <w:r w:rsidR="009B3E37">
        <w:rPr>
          <w:rFonts w:ascii="Times New Roman" w:hAnsi="Times New Roman" w:cs="Times New Roman"/>
          <w:sz w:val="24"/>
          <w:szCs w:val="24"/>
        </w:rPr>
        <w:t>,</w:t>
      </w:r>
      <w:r w:rsidR="0036501D">
        <w:rPr>
          <w:rFonts w:ascii="Times New Roman" w:hAnsi="Times New Roman" w:cs="Times New Roman"/>
          <w:sz w:val="24"/>
          <w:szCs w:val="24"/>
        </w:rPr>
        <w:t xml:space="preserve"> което на свой ред </w:t>
      </w:r>
      <w:r w:rsidR="00461889">
        <w:rPr>
          <w:rFonts w:ascii="Times New Roman" w:hAnsi="Times New Roman" w:cs="Times New Roman"/>
          <w:sz w:val="24"/>
          <w:szCs w:val="24"/>
        </w:rPr>
        <w:t>поражда значително напрежение в черногорската държава и води до бунт в областта Бърда</w:t>
      </w:r>
      <w:r w:rsidR="00D105BA">
        <w:rPr>
          <w:rFonts w:ascii="Times New Roman" w:hAnsi="Times New Roman" w:cs="Times New Roman"/>
          <w:sz w:val="24"/>
          <w:szCs w:val="24"/>
        </w:rPr>
        <w:t>,</w:t>
      </w:r>
      <w:r w:rsidR="00461889">
        <w:rPr>
          <w:rFonts w:ascii="Times New Roman" w:hAnsi="Times New Roman" w:cs="Times New Roman"/>
          <w:sz w:val="24"/>
          <w:szCs w:val="24"/>
        </w:rPr>
        <w:t xml:space="preserve"> а победата на </w:t>
      </w:r>
      <w:r w:rsidR="00D105BA">
        <w:rPr>
          <w:rFonts w:ascii="Times New Roman" w:hAnsi="Times New Roman" w:cs="Times New Roman"/>
          <w:sz w:val="24"/>
          <w:szCs w:val="24"/>
        </w:rPr>
        <w:t>турци</w:t>
      </w:r>
      <w:r w:rsidR="00461889">
        <w:rPr>
          <w:rFonts w:ascii="Times New Roman" w:hAnsi="Times New Roman" w:cs="Times New Roman"/>
          <w:sz w:val="24"/>
          <w:szCs w:val="24"/>
        </w:rPr>
        <w:t xml:space="preserve">, французи, британци и сардинци </w:t>
      </w:r>
      <w:r w:rsidR="00D105BA">
        <w:rPr>
          <w:rFonts w:ascii="Times New Roman" w:hAnsi="Times New Roman" w:cs="Times New Roman"/>
          <w:sz w:val="24"/>
          <w:szCs w:val="24"/>
        </w:rPr>
        <w:t xml:space="preserve">позволява на султан Абдул </w:t>
      </w:r>
      <w:r w:rsidR="00D105BA" w:rsidRPr="00F60B21">
        <w:rPr>
          <w:rFonts w:ascii="Times New Roman" w:hAnsi="Times New Roman" w:cs="Times New Roman"/>
          <w:sz w:val="24"/>
          <w:szCs w:val="24"/>
        </w:rPr>
        <w:t>Меджид I да заяви</w:t>
      </w:r>
      <w:r w:rsidR="009B3E37">
        <w:rPr>
          <w:rFonts w:ascii="Times New Roman" w:hAnsi="Times New Roman" w:cs="Times New Roman"/>
          <w:sz w:val="24"/>
          <w:szCs w:val="24"/>
        </w:rPr>
        <w:t>,</w:t>
      </w:r>
      <w:r w:rsidR="00D105BA" w:rsidRPr="00F60B21">
        <w:rPr>
          <w:rFonts w:ascii="Times New Roman" w:hAnsi="Times New Roman" w:cs="Times New Roman"/>
          <w:sz w:val="24"/>
          <w:szCs w:val="24"/>
        </w:rPr>
        <w:t xml:space="preserve"> че възприема Черна гора като част от територията на своята империя</w:t>
      </w:r>
      <w:r w:rsidR="009B3E37">
        <w:rPr>
          <w:rFonts w:ascii="Times New Roman" w:hAnsi="Times New Roman" w:cs="Times New Roman"/>
          <w:sz w:val="24"/>
          <w:szCs w:val="24"/>
        </w:rPr>
        <w:t>,</w:t>
      </w:r>
      <w:r w:rsidR="00D105BA" w:rsidRPr="00F60B21">
        <w:rPr>
          <w:rFonts w:ascii="Times New Roman" w:hAnsi="Times New Roman" w:cs="Times New Roman"/>
          <w:sz w:val="24"/>
          <w:szCs w:val="24"/>
        </w:rPr>
        <w:t xml:space="preserve"> </w:t>
      </w:r>
      <w:r w:rsidR="00F60B21" w:rsidRPr="00F60B21">
        <w:rPr>
          <w:rFonts w:ascii="Times New Roman" w:hAnsi="Times New Roman" w:cs="Times New Roman"/>
          <w:sz w:val="24"/>
          <w:szCs w:val="24"/>
        </w:rPr>
        <w:t>но същевременно няма</w:t>
      </w:r>
      <w:r w:rsidR="00F60B21">
        <w:rPr>
          <w:rFonts w:ascii="Times New Roman" w:hAnsi="Times New Roman" w:cs="Times New Roman"/>
          <w:sz w:val="24"/>
          <w:szCs w:val="24"/>
        </w:rPr>
        <w:t xml:space="preserve"> намерение да пром</w:t>
      </w:r>
      <w:r w:rsidR="00B0012A">
        <w:rPr>
          <w:rFonts w:ascii="Times New Roman" w:hAnsi="Times New Roman" w:cs="Times New Roman"/>
          <w:sz w:val="24"/>
          <w:szCs w:val="24"/>
        </w:rPr>
        <w:t>е</w:t>
      </w:r>
      <w:r w:rsidR="00F60B21">
        <w:rPr>
          <w:rFonts w:ascii="Times New Roman" w:hAnsi="Times New Roman" w:cs="Times New Roman"/>
          <w:sz w:val="24"/>
          <w:szCs w:val="24"/>
        </w:rPr>
        <w:t>н</w:t>
      </w:r>
      <w:r w:rsidR="00B0012A">
        <w:rPr>
          <w:rFonts w:ascii="Times New Roman" w:hAnsi="Times New Roman" w:cs="Times New Roman"/>
          <w:sz w:val="24"/>
          <w:szCs w:val="24"/>
        </w:rPr>
        <w:t>я</w:t>
      </w:r>
      <w:r w:rsidR="00F60B21">
        <w:rPr>
          <w:rFonts w:ascii="Times New Roman" w:hAnsi="Times New Roman" w:cs="Times New Roman"/>
          <w:sz w:val="24"/>
          <w:szCs w:val="24"/>
        </w:rPr>
        <w:t xml:space="preserve"> установеното статукво</w:t>
      </w:r>
      <w:r w:rsidR="00B0012A">
        <w:rPr>
          <w:rFonts w:ascii="Times New Roman" w:hAnsi="Times New Roman" w:cs="Times New Roman"/>
          <w:sz w:val="24"/>
          <w:szCs w:val="24"/>
        </w:rPr>
        <w:t xml:space="preserve"> (</w:t>
      </w:r>
      <w:r w:rsidR="00B0012A">
        <w:rPr>
          <w:rFonts w:ascii="Times New Roman" w:hAnsi="Times New Roman" w:cs="Times New Roman"/>
          <w:sz w:val="24"/>
          <w:szCs w:val="24"/>
          <w:lang w:val="en-US"/>
        </w:rPr>
        <w:t>Clissold</w:t>
      </w:r>
      <w:r w:rsidR="00B0012A" w:rsidRPr="00B52B7A">
        <w:rPr>
          <w:rFonts w:ascii="Times New Roman" w:hAnsi="Times New Roman" w:cs="Times New Roman"/>
          <w:sz w:val="24"/>
          <w:szCs w:val="24"/>
          <w:lang w:val="ru-RU"/>
        </w:rPr>
        <w:t xml:space="preserve"> 1966: 80-81</w:t>
      </w:r>
      <w:r w:rsidR="00B0012A">
        <w:rPr>
          <w:rFonts w:ascii="Times New Roman" w:hAnsi="Times New Roman" w:cs="Times New Roman"/>
          <w:sz w:val="24"/>
          <w:szCs w:val="24"/>
        </w:rPr>
        <w:t>)</w:t>
      </w:r>
      <w:r w:rsidR="00F60B21">
        <w:rPr>
          <w:rFonts w:ascii="Times New Roman" w:hAnsi="Times New Roman" w:cs="Times New Roman"/>
          <w:sz w:val="24"/>
          <w:szCs w:val="24"/>
        </w:rPr>
        <w:t xml:space="preserve">. </w:t>
      </w:r>
    </w:p>
    <w:p w:rsidR="00706EA1" w:rsidRDefault="00706EA1"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t>Успоредно с това черногорците, православни християни, ползващи сръбски език и кирилицата, могат да бъдат разглеждани като сърби, на които историята е придала особени характеристики, тъй като те до голяма степен избягват подчинение на о</w:t>
      </w:r>
      <w:r w:rsidR="00C56B38">
        <w:rPr>
          <w:rFonts w:ascii="Times New Roman" w:hAnsi="Times New Roman" w:cs="Times New Roman"/>
          <w:sz w:val="24"/>
          <w:szCs w:val="24"/>
        </w:rPr>
        <w:t>с</w:t>
      </w:r>
      <w:r>
        <w:rPr>
          <w:rFonts w:ascii="Times New Roman" w:hAnsi="Times New Roman" w:cs="Times New Roman"/>
          <w:sz w:val="24"/>
          <w:szCs w:val="24"/>
        </w:rPr>
        <w:t xml:space="preserve">манските турци и до </w:t>
      </w:r>
      <w:r>
        <w:rPr>
          <w:rFonts w:ascii="Times New Roman" w:hAnsi="Times New Roman" w:cs="Times New Roman"/>
          <w:sz w:val="24"/>
          <w:szCs w:val="24"/>
          <w:lang w:val="en-US"/>
        </w:rPr>
        <w:t>XX</w:t>
      </w:r>
      <w:r w:rsidRPr="00706EA1">
        <w:rPr>
          <w:rFonts w:ascii="Times New Roman" w:hAnsi="Times New Roman" w:cs="Times New Roman"/>
          <w:sz w:val="24"/>
          <w:szCs w:val="24"/>
          <w:lang w:val="ru-RU"/>
        </w:rPr>
        <w:t xml:space="preserve"> </w:t>
      </w:r>
      <w:r>
        <w:rPr>
          <w:rFonts w:ascii="Times New Roman" w:hAnsi="Times New Roman" w:cs="Times New Roman"/>
          <w:sz w:val="24"/>
          <w:szCs w:val="24"/>
        </w:rPr>
        <w:t>век запазват остатъци от архаични форми на организация</w:t>
      </w:r>
      <w:r w:rsidR="00CB63B8">
        <w:rPr>
          <w:rFonts w:ascii="Times New Roman" w:hAnsi="Times New Roman" w:cs="Times New Roman"/>
          <w:sz w:val="24"/>
          <w:szCs w:val="24"/>
        </w:rPr>
        <w:t>,</w:t>
      </w:r>
      <w:r>
        <w:rPr>
          <w:rFonts w:ascii="Times New Roman" w:hAnsi="Times New Roman" w:cs="Times New Roman"/>
          <w:sz w:val="24"/>
          <w:szCs w:val="24"/>
        </w:rPr>
        <w:t xml:space="preserve"> каквато е племенната организация и съществуването на родови общности (Лакост 2005</w:t>
      </w:r>
      <w:r w:rsidRPr="00706EA1">
        <w:rPr>
          <w:rFonts w:ascii="Times New Roman" w:hAnsi="Times New Roman" w:cs="Times New Roman"/>
          <w:sz w:val="24"/>
          <w:szCs w:val="24"/>
          <w:lang w:val="ru-RU"/>
        </w:rPr>
        <w:t>: 670</w:t>
      </w:r>
      <w:r>
        <w:rPr>
          <w:rFonts w:ascii="Times New Roman" w:hAnsi="Times New Roman" w:cs="Times New Roman"/>
          <w:sz w:val="24"/>
          <w:szCs w:val="24"/>
        </w:rPr>
        <w:t xml:space="preserve">). </w:t>
      </w:r>
      <w:r w:rsidR="00047739">
        <w:rPr>
          <w:rFonts w:ascii="Times New Roman" w:hAnsi="Times New Roman" w:cs="Times New Roman"/>
          <w:sz w:val="24"/>
          <w:szCs w:val="24"/>
        </w:rPr>
        <w:t xml:space="preserve">Това позволява на княз </w:t>
      </w:r>
      <w:r w:rsidR="00300E7F">
        <w:rPr>
          <w:rFonts w:ascii="Times New Roman" w:hAnsi="Times New Roman" w:cs="Times New Roman"/>
          <w:sz w:val="24"/>
          <w:szCs w:val="24"/>
        </w:rPr>
        <w:t xml:space="preserve">Никола </w:t>
      </w:r>
      <w:r w:rsidR="00300E7F">
        <w:rPr>
          <w:rFonts w:ascii="Times New Roman" w:hAnsi="Times New Roman" w:cs="Times New Roman"/>
          <w:sz w:val="24"/>
          <w:szCs w:val="24"/>
          <w:lang w:val="en-US"/>
        </w:rPr>
        <w:t>I</w:t>
      </w:r>
      <w:r w:rsidR="00300E7F" w:rsidRPr="00300E7F">
        <w:rPr>
          <w:rFonts w:ascii="Times New Roman" w:hAnsi="Times New Roman" w:cs="Times New Roman"/>
          <w:sz w:val="24"/>
          <w:szCs w:val="24"/>
          <w:lang w:val="ru-RU"/>
        </w:rPr>
        <w:t xml:space="preserve"> </w:t>
      </w:r>
      <w:r w:rsidR="00300E7F">
        <w:rPr>
          <w:rFonts w:ascii="Times New Roman" w:hAnsi="Times New Roman" w:cs="Times New Roman"/>
          <w:sz w:val="24"/>
          <w:szCs w:val="24"/>
        </w:rPr>
        <w:t>Петрович Негош да възприеме амбиции не само за териториално разширение на своята държава</w:t>
      </w:r>
      <w:r w:rsidR="00CB63B8">
        <w:rPr>
          <w:rFonts w:ascii="Times New Roman" w:hAnsi="Times New Roman" w:cs="Times New Roman"/>
          <w:sz w:val="24"/>
          <w:szCs w:val="24"/>
        </w:rPr>
        <w:t>,</w:t>
      </w:r>
      <w:r w:rsidR="00300E7F">
        <w:rPr>
          <w:rFonts w:ascii="Times New Roman" w:hAnsi="Times New Roman" w:cs="Times New Roman"/>
          <w:sz w:val="24"/>
          <w:szCs w:val="24"/>
        </w:rPr>
        <w:t xml:space="preserve"> в което вижда единствения път за нейното оцеляване през </w:t>
      </w:r>
      <w:r w:rsidR="00300E7F">
        <w:rPr>
          <w:rFonts w:ascii="Times New Roman" w:hAnsi="Times New Roman" w:cs="Times New Roman"/>
          <w:sz w:val="24"/>
          <w:szCs w:val="24"/>
          <w:lang w:val="en-US"/>
        </w:rPr>
        <w:t>XX</w:t>
      </w:r>
      <w:r w:rsidR="00300E7F" w:rsidRPr="00300E7F">
        <w:rPr>
          <w:rFonts w:ascii="Times New Roman" w:hAnsi="Times New Roman" w:cs="Times New Roman"/>
          <w:sz w:val="24"/>
          <w:szCs w:val="24"/>
          <w:lang w:val="ru-RU"/>
        </w:rPr>
        <w:t xml:space="preserve"> </w:t>
      </w:r>
      <w:r w:rsidR="00300E7F">
        <w:rPr>
          <w:rFonts w:ascii="Times New Roman" w:hAnsi="Times New Roman" w:cs="Times New Roman"/>
          <w:sz w:val="24"/>
          <w:szCs w:val="24"/>
        </w:rPr>
        <w:t>век</w:t>
      </w:r>
      <w:r w:rsidR="00CB63B8">
        <w:rPr>
          <w:rFonts w:ascii="Times New Roman" w:hAnsi="Times New Roman" w:cs="Times New Roman"/>
          <w:sz w:val="24"/>
          <w:szCs w:val="24"/>
        </w:rPr>
        <w:t>,</w:t>
      </w:r>
      <w:r w:rsidR="00300E7F">
        <w:rPr>
          <w:rFonts w:ascii="Times New Roman" w:hAnsi="Times New Roman" w:cs="Times New Roman"/>
          <w:sz w:val="24"/>
          <w:szCs w:val="24"/>
        </w:rPr>
        <w:t xml:space="preserve"> но </w:t>
      </w:r>
      <w:r w:rsidR="00DF399F">
        <w:rPr>
          <w:rFonts w:ascii="Times New Roman" w:hAnsi="Times New Roman" w:cs="Times New Roman"/>
          <w:sz w:val="24"/>
          <w:szCs w:val="24"/>
        </w:rPr>
        <w:t xml:space="preserve">да </w:t>
      </w:r>
      <w:r w:rsidR="00C150DD">
        <w:rPr>
          <w:rFonts w:ascii="Times New Roman" w:hAnsi="Times New Roman" w:cs="Times New Roman"/>
          <w:sz w:val="24"/>
          <w:szCs w:val="24"/>
        </w:rPr>
        <w:t>се стреми и към утвърждаването на пан-сръбски идеал</w:t>
      </w:r>
      <w:r w:rsidR="00CB63B8">
        <w:rPr>
          <w:rFonts w:ascii="Times New Roman" w:hAnsi="Times New Roman" w:cs="Times New Roman"/>
          <w:sz w:val="24"/>
          <w:szCs w:val="24"/>
        </w:rPr>
        <w:t>,</w:t>
      </w:r>
      <w:r w:rsidR="00C150DD">
        <w:rPr>
          <w:rFonts w:ascii="Times New Roman" w:hAnsi="Times New Roman" w:cs="Times New Roman"/>
          <w:sz w:val="24"/>
          <w:szCs w:val="24"/>
        </w:rPr>
        <w:t xml:space="preserve"> и</w:t>
      </w:r>
      <w:r w:rsidR="00DF399F">
        <w:rPr>
          <w:rFonts w:ascii="Times New Roman" w:hAnsi="Times New Roman" w:cs="Times New Roman"/>
          <w:sz w:val="24"/>
          <w:szCs w:val="24"/>
        </w:rPr>
        <w:t>зразяващ се във</w:t>
      </w:r>
      <w:r w:rsidR="00C150DD">
        <w:rPr>
          <w:rFonts w:ascii="Times New Roman" w:hAnsi="Times New Roman" w:cs="Times New Roman"/>
          <w:sz w:val="24"/>
          <w:szCs w:val="24"/>
        </w:rPr>
        <w:t xml:space="preserve"> възраждане на царството на Стефан Душан</w:t>
      </w:r>
      <w:r w:rsidR="00CB63B8">
        <w:rPr>
          <w:rFonts w:ascii="Times New Roman" w:hAnsi="Times New Roman" w:cs="Times New Roman"/>
          <w:sz w:val="24"/>
          <w:szCs w:val="24"/>
        </w:rPr>
        <w:t>,</w:t>
      </w:r>
      <w:r w:rsidR="00C150DD">
        <w:rPr>
          <w:rFonts w:ascii="Times New Roman" w:hAnsi="Times New Roman" w:cs="Times New Roman"/>
          <w:sz w:val="24"/>
          <w:szCs w:val="24"/>
        </w:rPr>
        <w:t xml:space="preserve"> </w:t>
      </w:r>
      <w:r w:rsidR="00DF399F">
        <w:rPr>
          <w:rFonts w:ascii="Times New Roman" w:hAnsi="Times New Roman" w:cs="Times New Roman"/>
          <w:sz w:val="24"/>
          <w:szCs w:val="24"/>
        </w:rPr>
        <w:t>чийто наследник да бъде именно той</w:t>
      </w:r>
      <w:r w:rsidR="00DF399F" w:rsidRPr="00DF399F">
        <w:rPr>
          <w:rFonts w:ascii="Times New Roman" w:hAnsi="Times New Roman" w:cs="Times New Roman"/>
          <w:sz w:val="24"/>
          <w:szCs w:val="24"/>
          <w:lang w:val="ru-RU"/>
        </w:rPr>
        <w:t xml:space="preserve"> </w:t>
      </w:r>
      <w:r w:rsidR="00DF399F">
        <w:rPr>
          <w:rFonts w:ascii="Times New Roman" w:hAnsi="Times New Roman" w:cs="Times New Roman"/>
          <w:sz w:val="24"/>
          <w:szCs w:val="24"/>
        </w:rPr>
        <w:t>(</w:t>
      </w:r>
      <w:r w:rsidR="00DF399F">
        <w:rPr>
          <w:rFonts w:ascii="Times New Roman" w:hAnsi="Times New Roman" w:cs="Times New Roman"/>
          <w:sz w:val="24"/>
          <w:szCs w:val="24"/>
          <w:lang w:val="en-US"/>
        </w:rPr>
        <w:t>Treadway</w:t>
      </w:r>
      <w:r w:rsidR="00DF399F" w:rsidRPr="00DF399F">
        <w:rPr>
          <w:rFonts w:ascii="Times New Roman" w:hAnsi="Times New Roman" w:cs="Times New Roman"/>
          <w:sz w:val="24"/>
          <w:szCs w:val="24"/>
          <w:lang w:val="ru-RU"/>
        </w:rPr>
        <w:t xml:space="preserve"> 1998: 7-8</w:t>
      </w:r>
      <w:r w:rsidR="00DF399F">
        <w:rPr>
          <w:rFonts w:ascii="Times New Roman" w:hAnsi="Times New Roman" w:cs="Times New Roman"/>
          <w:sz w:val="24"/>
          <w:szCs w:val="24"/>
        </w:rPr>
        <w:t xml:space="preserve">). </w:t>
      </w:r>
      <w:r w:rsidR="004D725F">
        <w:rPr>
          <w:rFonts w:ascii="Times New Roman" w:hAnsi="Times New Roman" w:cs="Times New Roman"/>
          <w:sz w:val="24"/>
          <w:szCs w:val="24"/>
        </w:rPr>
        <w:t>Тези цели обаче се сблъскват с интересите на сръбската държава</w:t>
      </w:r>
      <w:r w:rsidR="00E03EC1">
        <w:rPr>
          <w:rFonts w:ascii="Times New Roman" w:hAnsi="Times New Roman" w:cs="Times New Roman"/>
          <w:sz w:val="24"/>
          <w:szCs w:val="24"/>
        </w:rPr>
        <w:t>,</w:t>
      </w:r>
      <w:r w:rsidR="004D725F">
        <w:rPr>
          <w:rFonts w:ascii="Times New Roman" w:hAnsi="Times New Roman" w:cs="Times New Roman"/>
          <w:sz w:val="24"/>
          <w:szCs w:val="24"/>
        </w:rPr>
        <w:t xml:space="preserve"> която също се стреми да се превърне в център</w:t>
      </w:r>
      <w:r w:rsidR="00E03EC1">
        <w:rPr>
          <w:rFonts w:ascii="Times New Roman" w:hAnsi="Times New Roman" w:cs="Times New Roman"/>
          <w:sz w:val="24"/>
          <w:szCs w:val="24"/>
        </w:rPr>
        <w:t>,</w:t>
      </w:r>
      <w:r w:rsidR="004D725F">
        <w:rPr>
          <w:rFonts w:ascii="Times New Roman" w:hAnsi="Times New Roman" w:cs="Times New Roman"/>
          <w:sz w:val="24"/>
          <w:szCs w:val="24"/>
        </w:rPr>
        <w:t xml:space="preserve"> около който да се обединят етническите сърби. </w:t>
      </w:r>
    </w:p>
    <w:p w:rsidR="002444EE" w:rsidRDefault="002444EE"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A6E31">
        <w:rPr>
          <w:rFonts w:ascii="Times New Roman" w:hAnsi="Times New Roman" w:cs="Times New Roman"/>
          <w:sz w:val="24"/>
          <w:szCs w:val="24"/>
        </w:rPr>
        <w:t>През 1910 г. Черна гора е провъзгласена за кралство</w:t>
      </w:r>
      <w:r w:rsidR="00E03EC1">
        <w:rPr>
          <w:rFonts w:ascii="Times New Roman" w:hAnsi="Times New Roman" w:cs="Times New Roman"/>
          <w:sz w:val="24"/>
          <w:szCs w:val="24"/>
        </w:rPr>
        <w:t>,</w:t>
      </w:r>
      <w:r w:rsidR="00BA6E31">
        <w:rPr>
          <w:rFonts w:ascii="Times New Roman" w:hAnsi="Times New Roman" w:cs="Times New Roman"/>
          <w:sz w:val="24"/>
          <w:szCs w:val="24"/>
        </w:rPr>
        <w:t xml:space="preserve"> а по време на двете Балкански войни (1912 – 1913 г.) подкрепя Сърбия</w:t>
      </w:r>
      <w:r w:rsidR="00E03EC1">
        <w:rPr>
          <w:rFonts w:ascii="Times New Roman" w:hAnsi="Times New Roman" w:cs="Times New Roman"/>
          <w:sz w:val="24"/>
          <w:szCs w:val="24"/>
        </w:rPr>
        <w:t>,</w:t>
      </w:r>
      <w:r w:rsidR="00BA6E31">
        <w:rPr>
          <w:rFonts w:ascii="Times New Roman" w:hAnsi="Times New Roman" w:cs="Times New Roman"/>
          <w:sz w:val="24"/>
          <w:szCs w:val="24"/>
        </w:rPr>
        <w:t xml:space="preserve"> като разширява своята територия в североизточно направление (</w:t>
      </w:r>
      <w:r w:rsidR="00BA6E31">
        <w:rPr>
          <w:rFonts w:ascii="Times New Roman" w:hAnsi="Times New Roman" w:cs="Times New Roman"/>
          <w:sz w:val="24"/>
          <w:szCs w:val="24"/>
          <w:lang w:val="en-US"/>
        </w:rPr>
        <w:t>Bell</w:t>
      </w:r>
      <w:r w:rsidR="00BA6E31" w:rsidRPr="00BA6E31">
        <w:rPr>
          <w:rFonts w:ascii="Times New Roman" w:hAnsi="Times New Roman" w:cs="Times New Roman"/>
          <w:sz w:val="24"/>
          <w:szCs w:val="24"/>
          <w:lang w:val="ru-RU"/>
        </w:rPr>
        <w:t xml:space="preserve"> 2003: 563</w:t>
      </w:r>
      <w:r w:rsidR="00BA6E31">
        <w:rPr>
          <w:rFonts w:ascii="Times New Roman" w:hAnsi="Times New Roman" w:cs="Times New Roman"/>
          <w:sz w:val="24"/>
          <w:szCs w:val="24"/>
        </w:rPr>
        <w:t xml:space="preserve">). </w:t>
      </w:r>
      <w:r w:rsidR="009C23ED">
        <w:rPr>
          <w:rFonts w:ascii="Times New Roman" w:hAnsi="Times New Roman" w:cs="Times New Roman"/>
          <w:sz w:val="24"/>
          <w:szCs w:val="24"/>
        </w:rPr>
        <w:t>По време на Първата световна война Черна гора отново застава на страната на Сърбия и е окупирана от австро-унгарски войски през 1916 г. (</w:t>
      </w:r>
      <w:r w:rsidR="009C23ED">
        <w:rPr>
          <w:rFonts w:ascii="Times New Roman" w:hAnsi="Times New Roman" w:cs="Times New Roman"/>
          <w:sz w:val="24"/>
          <w:szCs w:val="24"/>
          <w:lang w:val="en-US"/>
        </w:rPr>
        <w:t>Ramirez</w:t>
      </w:r>
      <w:r w:rsidR="009C23ED" w:rsidRPr="009C23ED">
        <w:rPr>
          <w:rFonts w:ascii="Times New Roman" w:hAnsi="Times New Roman" w:cs="Times New Roman"/>
          <w:sz w:val="24"/>
          <w:szCs w:val="24"/>
          <w:lang w:val="ru-RU"/>
        </w:rPr>
        <w:t>-</w:t>
      </w:r>
      <w:r w:rsidR="009C23ED">
        <w:rPr>
          <w:rFonts w:ascii="Times New Roman" w:hAnsi="Times New Roman" w:cs="Times New Roman"/>
          <w:sz w:val="24"/>
          <w:szCs w:val="24"/>
          <w:lang w:val="en-US"/>
        </w:rPr>
        <w:t>Faria</w:t>
      </w:r>
      <w:r w:rsidR="009C23ED" w:rsidRPr="009C23ED">
        <w:rPr>
          <w:rFonts w:ascii="Times New Roman" w:hAnsi="Times New Roman" w:cs="Times New Roman"/>
          <w:sz w:val="24"/>
          <w:szCs w:val="24"/>
          <w:lang w:val="ru-RU"/>
        </w:rPr>
        <w:t xml:space="preserve"> 2007: 496</w:t>
      </w:r>
      <w:r w:rsidR="009C23ED">
        <w:rPr>
          <w:rFonts w:ascii="Times New Roman" w:hAnsi="Times New Roman" w:cs="Times New Roman"/>
          <w:sz w:val="24"/>
          <w:szCs w:val="24"/>
        </w:rPr>
        <w:t xml:space="preserve">). </w:t>
      </w:r>
      <w:r w:rsidR="00154D9E">
        <w:rPr>
          <w:rFonts w:ascii="Times New Roman" w:hAnsi="Times New Roman" w:cs="Times New Roman"/>
          <w:sz w:val="24"/>
          <w:szCs w:val="24"/>
        </w:rPr>
        <w:t>С края на войната обаче черногорската държава губи своята независимост</w:t>
      </w:r>
      <w:r w:rsidR="00E03EC1">
        <w:rPr>
          <w:rFonts w:ascii="Times New Roman" w:hAnsi="Times New Roman" w:cs="Times New Roman"/>
          <w:sz w:val="24"/>
          <w:szCs w:val="24"/>
        </w:rPr>
        <w:t>,</w:t>
      </w:r>
      <w:r w:rsidR="00154D9E">
        <w:rPr>
          <w:rFonts w:ascii="Times New Roman" w:hAnsi="Times New Roman" w:cs="Times New Roman"/>
          <w:sz w:val="24"/>
          <w:szCs w:val="24"/>
        </w:rPr>
        <w:t xml:space="preserve"> когато нейното Народно събрание взима решение за обединяване със Сърбия и така се включва във формирането на Кралството на сърби, хървати и словенци (Лакост 2005</w:t>
      </w:r>
      <w:r w:rsidR="00154D9E" w:rsidRPr="00154D9E">
        <w:rPr>
          <w:rFonts w:ascii="Times New Roman" w:hAnsi="Times New Roman" w:cs="Times New Roman"/>
          <w:sz w:val="24"/>
          <w:szCs w:val="24"/>
          <w:lang w:val="ru-RU"/>
        </w:rPr>
        <w:t>: 670</w:t>
      </w:r>
      <w:r w:rsidR="00154D9E">
        <w:rPr>
          <w:rFonts w:ascii="Times New Roman" w:hAnsi="Times New Roman" w:cs="Times New Roman"/>
          <w:sz w:val="24"/>
          <w:szCs w:val="24"/>
        </w:rPr>
        <w:t xml:space="preserve">). </w:t>
      </w:r>
      <w:r w:rsidR="00A25496">
        <w:rPr>
          <w:rFonts w:ascii="Times New Roman" w:hAnsi="Times New Roman" w:cs="Times New Roman"/>
          <w:sz w:val="24"/>
          <w:szCs w:val="24"/>
        </w:rPr>
        <w:t xml:space="preserve">Крал Никола </w:t>
      </w:r>
      <w:r w:rsidR="00A25496">
        <w:rPr>
          <w:rFonts w:ascii="Times New Roman" w:hAnsi="Times New Roman" w:cs="Times New Roman"/>
          <w:sz w:val="24"/>
          <w:szCs w:val="24"/>
          <w:lang w:val="en-US"/>
        </w:rPr>
        <w:t>I</w:t>
      </w:r>
      <w:r w:rsidR="00A25496" w:rsidRPr="00A25496">
        <w:rPr>
          <w:rFonts w:ascii="Times New Roman" w:hAnsi="Times New Roman" w:cs="Times New Roman"/>
          <w:sz w:val="24"/>
          <w:szCs w:val="24"/>
          <w:lang w:val="ru-RU"/>
        </w:rPr>
        <w:t xml:space="preserve"> </w:t>
      </w:r>
      <w:r w:rsidR="00A25496">
        <w:rPr>
          <w:rFonts w:ascii="Times New Roman" w:hAnsi="Times New Roman" w:cs="Times New Roman"/>
          <w:sz w:val="24"/>
          <w:szCs w:val="24"/>
        </w:rPr>
        <w:t>Петрович Негош не се примирява със загубата на своята власт и поддържа черногорско правителство в изгнание до смъртта си през 1921 г.</w:t>
      </w:r>
      <w:r w:rsidR="00E03EC1">
        <w:rPr>
          <w:rFonts w:ascii="Times New Roman" w:hAnsi="Times New Roman" w:cs="Times New Roman"/>
          <w:sz w:val="24"/>
          <w:szCs w:val="24"/>
        </w:rPr>
        <w:t>, но не успява да предотврати</w:t>
      </w:r>
      <w:r w:rsidR="00A25496">
        <w:rPr>
          <w:rFonts w:ascii="Times New Roman" w:hAnsi="Times New Roman" w:cs="Times New Roman"/>
          <w:sz w:val="24"/>
          <w:szCs w:val="24"/>
        </w:rPr>
        <w:t xml:space="preserve"> възкачването на сръбската династия на престола на новосъздаденото кралство (</w:t>
      </w:r>
      <w:r w:rsidR="00A25496">
        <w:rPr>
          <w:rFonts w:ascii="Times New Roman" w:hAnsi="Times New Roman" w:cs="Times New Roman"/>
          <w:sz w:val="24"/>
          <w:szCs w:val="24"/>
          <w:lang w:val="en-US"/>
        </w:rPr>
        <w:t>Bell</w:t>
      </w:r>
      <w:r w:rsidR="00A25496" w:rsidRPr="00A25496">
        <w:rPr>
          <w:rFonts w:ascii="Times New Roman" w:hAnsi="Times New Roman" w:cs="Times New Roman"/>
          <w:sz w:val="24"/>
          <w:szCs w:val="24"/>
          <w:lang w:val="ru-RU"/>
        </w:rPr>
        <w:t xml:space="preserve"> 2003: 563</w:t>
      </w:r>
      <w:r w:rsidR="00A25496">
        <w:rPr>
          <w:rFonts w:ascii="Times New Roman" w:hAnsi="Times New Roman" w:cs="Times New Roman"/>
          <w:sz w:val="24"/>
          <w:szCs w:val="24"/>
        </w:rPr>
        <w:t xml:space="preserve">). </w:t>
      </w:r>
    </w:p>
    <w:p w:rsidR="00613AD5" w:rsidRDefault="00613AD5"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B2551E">
        <w:rPr>
          <w:rFonts w:ascii="Times New Roman" w:hAnsi="Times New Roman" w:cs="Times New Roman"/>
          <w:sz w:val="24"/>
          <w:szCs w:val="24"/>
        </w:rPr>
        <w:t xml:space="preserve">Между 1922 г. и 1926 г. избухват спорадични бунтове на ръководените от Кръсто Попович антисръбски кланове, т.нар. „Зеленаши“, които желаят възстановяване на </w:t>
      </w:r>
      <w:r w:rsidR="00B2551E" w:rsidRPr="00F26FE8">
        <w:rPr>
          <w:rFonts w:ascii="Times New Roman" w:hAnsi="Times New Roman" w:cs="Times New Roman"/>
          <w:sz w:val="24"/>
          <w:szCs w:val="24"/>
        </w:rPr>
        <w:t xml:space="preserve">самостоятелността на Черна гора </w:t>
      </w:r>
      <w:r w:rsidR="00F26FE8" w:rsidRPr="00F26FE8">
        <w:rPr>
          <w:rFonts w:ascii="Times New Roman" w:hAnsi="Times New Roman" w:cs="Times New Roman"/>
          <w:sz w:val="24"/>
          <w:szCs w:val="24"/>
        </w:rPr>
        <w:t>и не одобряват</w:t>
      </w:r>
      <w:r w:rsidR="00F26FE8" w:rsidRPr="00B52B7A">
        <w:rPr>
          <w:rFonts w:ascii="Times New Roman" w:hAnsi="Times New Roman" w:cs="Times New Roman"/>
          <w:sz w:val="24"/>
          <w:szCs w:val="24"/>
          <w:lang w:val="ru-RU"/>
        </w:rPr>
        <w:t xml:space="preserve"> </w:t>
      </w:r>
      <w:r w:rsidR="00F26FE8">
        <w:rPr>
          <w:rFonts w:ascii="Times New Roman" w:hAnsi="Times New Roman" w:cs="Times New Roman"/>
          <w:sz w:val="24"/>
          <w:szCs w:val="24"/>
        </w:rPr>
        <w:t>нейният статут в рамките на КСХС/Кралство Югославия</w:t>
      </w:r>
      <w:r w:rsidR="007C7A07">
        <w:rPr>
          <w:rFonts w:ascii="Times New Roman" w:hAnsi="Times New Roman" w:cs="Times New Roman"/>
          <w:sz w:val="24"/>
          <w:szCs w:val="24"/>
        </w:rPr>
        <w:t>,</w:t>
      </w:r>
      <w:r w:rsidR="00F26FE8">
        <w:rPr>
          <w:rFonts w:ascii="Times New Roman" w:hAnsi="Times New Roman" w:cs="Times New Roman"/>
          <w:sz w:val="24"/>
          <w:szCs w:val="24"/>
        </w:rPr>
        <w:t xml:space="preserve"> малко по-добър от този на сръбска провинция</w:t>
      </w:r>
      <w:r w:rsidR="007C7A07" w:rsidRPr="00B52B7A">
        <w:rPr>
          <w:rFonts w:ascii="Times New Roman" w:hAnsi="Times New Roman" w:cs="Times New Roman"/>
          <w:sz w:val="24"/>
          <w:szCs w:val="24"/>
          <w:lang w:val="ru-RU"/>
        </w:rPr>
        <w:t xml:space="preserve"> </w:t>
      </w:r>
      <w:r w:rsidR="007C7A07">
        <w:rPr>
          <w:rFonts w:ascii="Times New Roman" w:hAnsi="Times New Roman" w:cs="Times New Roman"/>
          <w:sz w:val="24"/>
          <w:szCs w:val="24"/>
        </w:rPr>
        <w:t>(</w:t>
      </w:r>
      <w:r w:rsidR="007C7A07">
        <w:rPr>
          <w:rFonts w:ascii="Times New Roman" w:hAnsi="Times New Roman" w:cs="Times New Roman"/>
          <w:sz w:val="24"/>
          <w:szCs w:val="24"/>
          <w:lang w:val="en-US"/>
        </w:rPr>
        <w:t>Minahan</w:t>
      </w:r>
      <w:r w:rsidR="007C7A07" w:rsidRPr="00B52B7A">
        <w:rPr>
          <w:rFonts w:ascii="Times New Roman" w:hAnsi="Times New Roman" w:cs="Times New Roman"/>
          <w:sz w:val="24"/>
          <w:szCs w:val="24"/>
          <w:lang w:val="ru-RU"/>
        </w:rPr>
        <w:t xml:space="preserve"> 2000: 479</w:t>
      </w:r>
      <w:r w:rsidR="007C7A07">
        <w:rPr>
          <w:rFonts w:ascii="Times New Roman" w:hAnsi="Times New Roman" w:cs="Times New Roman"/>
          <w:sz w:val="24"/>
          <w:szCs w:val="24"/>
        </w:rPr>
        <w:t>)</w:t>
      </w:r>
      <w:r w:rsidR="00F26FE8">
        <w:rPr>
          <w:rFonts w:ascii="Times New Roman" w:hAnsi="Times New Roman" w:cs="Times New Roman"/>
          <w:sz w:val="24"/>
          <w:szCs w:val="24"/>
        </w:rPr>
        <w:t xml:space="preserve">. </w:t>
      </w:r>
      <w:r w:rsidR="00226286">
        <w:rPr>
          <w:rFonts w:ascii="Times New Roman" w:hAnsi="Times New Roman" w:cs="Times New Roman"/>
          <w:sz w:val="24"/>
          <w:szCs w:val="24"/>
        </w:rPr>
        <w:t>По време на Втората световна война</w:t>
      </w:r>
      <w:r w:rsidR="005B15AA">
        <w:rPr>
          <w:rFonts w:ascii="Times New Roman" w:hAnsi="Times New Roman" w:cs="Times New Roman"/>
          <w:sz w:val="24"/>
          <w:szCs w:val="24"/>
        </w:rPr>
        <w:t xml:space="preserve"> след окупацията на Югославия (1941 г.)</w:t>
      </w:r>
      <w:r w:rsidR="00635026">
        <w:rPr>
          <w:rFonts w:ascii="Times New Roman" w:hAnsi="Times New Roman" w:cs="Times New Roman"/>
          <w:sz w:val="24"/>
          <w:szCs w:val="24"/>
        </w:rPr>
        <w:t>,</w:t>
      </w:r>
      <w:r w:rsidR="00226286">
        <w:rPr>
          <w:rFonts w:ascii="Times New Roman" w:hAnsi="Times New Roman" w:cs="Times New Roman"/>
          <w:sz w:val="24"/>
          <w:szCs w:val="24"/>
        </w:rPr>
        <w:t xml:space="preserve"> </w:t>
      </w:r>
      <w:r w:rsidR="002071B2">
        <w:rPr>
          <w:rFonts w:ascii="Times New Roman" w:hAnsi="Times New Roman" w:cs="Times New Roman"/>
          <w:sz w:val="24"/>
          <w:szCs w:val="24"/>
        </w:rPr>
        <w:t xml:space="preserve">Черна гора </w:t>
      </w:r>
      <w:r w:rsidR="003B379B">
        <w:rPr>
          <w:rFonts w:ascii="Times New Roman" w:hAnsi="Times New Roman" w:cs="Times New Roman"/>
          <w:sz w:val="24"/>
          <w:szCs w:val="24"/>
        </w:rPr>
        <w:t>получава</w:t>
      </w:r>
      <w:r w:rsidR="002071B2">
        <w:rPr>
          <w:rFonts w:ascii="Times New Roman" w:hAnsi="Times New Roman" w:cs="Times New Roman"/>
          <w:sz w:val="24"/>
          <w:szCs w:val="24"/>
        </w:rPr>
        <w:t xml:space="preserve"> </w:t>
      </w:r>
      <w:r w:rsidR="00832B3D">
        <w:rPr>
          <w:rFonts w:ascii="Times New Roman" w:hAnsi="Times New Roman" w:cs="Times New Roman"/>
          <w:sz w:val="24"/>
          <w:szCs w:val="24"/>
        </w:rPr>
        <w:t>частична независимост под формата на марионетна държава на фашистка Италия</w:t>
      </w:r>
      <w:r w:rsidR="00635026">
        <w:rPr>
          <w:rFonts w:ascii="Times New Roman" w:hAnsi="Times New Roman" w:cs="Times New Roman"/>
          <w:sz w:val="24"/>
          <w:szCs w:val="24"/>
        </w:rPr>
        <w:t>,</w:t>
      </w:r>
      <w:r w:rsidR="00832B3D">
        <w:rPr>
          <w:rFonts w:ascii="Times New Roman" w:hAnsi="Times New Roman" w:cs="Times New Roman"/>
          <w:sz w:val="24"/>
          <w:szCs w:val="24"/>
        </w:rPr>
        <w:t xml:space="preserve"> </w:t>
      </w:r>
      <w:r w:rsidR="001D46E8">
        <w:rPr>
          <w:rFonts w:ascii="Times New Roman" w:hAnsi="Times New Roman" w:cs="Times New Roman"/>
          <w:sz w:val="24"/>
          <w:szCs w:val="24"/>
        </w:rPr>
        <w:t>но подкрепата за партизанското движение на Тито е значителна и след края на войната черногорските земи отново са включени в новата Югославия (</w:t>
      </w:r>
      <w:r w:rsidR="001D46E8">
        <w:rPr>
          <w:rFonts w:ascii="Times New Roman" w:hAnsi="Times New Roman" w:cs="Times New Roman"/>
          <w:sz w:val="24"/>
          <w:szCs w:val="24"/>
          <w:lang w:val="en-US"/>
        </w:rPr>
        <w:t>Bell</w:t>
      </w:r>
      <w:r w:rsidR="001D46E8" w:rsidRPr="001D46E8">
        <w:rPr>
          <w:rFonts w:ascii="Times New Roman" w:hAnsi="Times New Roman" w:cs="Times New Roman"/>
          <w:sz w:val="24"/>
          <w:szCs w:val="24"/>
          <w:lang w:val="ru-RU"/>
        </w:rPr>
        <w:t xml:space="preserve"> 2003: 563</w:t>
      </w:r>
      <w:r w:rsidR="001D46E8">
        <w:rPr>
          <w:rFonts w:ascii="Times New Roman" w:hAnsi="Times New Roman" w:cs="Times New Roman"/>
          <w:sz w:val="24"/>
          <w:szCs w:val="24"/>
        </w:rPr>
        <w:t xml:space="preserve">). </w:t>
      </w:r>
    </w:p>
    <w:p w:rsidR="00463AE8" w:rsidRDefault="00463AE8"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Съгласно </w:t>
      </w:r>
      <w:r w:rsidR="002D154E">
        <w:rPr>
          <w:rFonts w:ascii="Times New Roman" w:hAnsi="Times New Roman" w:cs="Times New Roman"/>
          <w:sz w:val="24"/>
          <w:szCs w:val="24"/>
        </w:rPr>
        <w:t>решени</w:t>
      </w:r>
      <w:r w:rsidR="00DD3252">
        <w:rPr>
          <w:rFonts w:ascii="Times New Roman" w:hAnsi="Times New Roman" w:cs="Times New Roman"/>
          <w:sz w:val="24"/>
          <w:szCs w:val="24"/>
          <w:lang w:val="ru-RU"/>
        </w:rPr>
        <w:t>е</w:t>
      </w:r>
      <w:r w:rsidR="002D154E">
        <w:rPr>
          <w:rFonts w:ascii="Times New Roman" w:hAnsi="Times New Roman" w:cs="Times New Roman"/>
          <w:sz w:val="24"/>
          <w:szCs w:val="24"/>
        </w:rPr>
        <w:t>т</w:t>
      </w:r>
      <w:r w:rsidR="00DD3252">
        <w:rPr>
          <w:rFonts w:ascii="Times New Roman" w:hAnsi="Times New Roman" w:cs="Times New Roman"/>
          <w:sz w:val="24"/>
          <w:szCs w:val="24"/>
        </w:rPr>
        <w:t>о</w:t>
      </w:r>
      <w:r w:rsidR="002D154E">
        <w:rPr>
          <w:rFonts w:ascii="Times New Roman" w:hAnsi="Times New Roman" w:cs="Times New Roman"/>
          <w:sz w:val="24"/>
          <w:szCs w:val="24"/>
        </w:rPr>
        <w:t xml:space="preserve"> на </w:t>
      </w:r>
      <w:r w:rsidR="002D154E" w:rsidRPr="002D154E">
        <w:rPr>
          <w:rFonts w:ascii="Times New Roman" w:hAnsi="Times New Roman" w:cs="Times New Roman"/>
          <w:sz w:val="24"/>
          <w:szCs w:val="24"/>
        </w:rPr>
        <w:t>Антифашисткото събрание за народно освобождение на Югославия</w:t>
      </w:r>
      <w:r>
        <w:rPr>
          <w:rFonts w:ascii="Times New Roman" w:hAnsi="Times New Roman" w:cs="Times New Roman"/>
          <w:sz w:val="24"/>
          <w:szCs w:val="24"/>
        </w:rPr>
        <w:t xml:space="preserve"> </w:t>
      </w:r>
      <w:r w:rsidR="002D154E">
        <w:rPr>
          <w:rFonts w:ascii="Times New Roman" w:hAnsi="Times New Roman" w:cs="Times New Roman"/>
          <w:sz w:val="24"/>
          <w:szCs w:val="24"/>
        </w:rPr>
        <w:t>за формиране на нова федеративна държава</w:t>
      </w:r>
      <w:r w:rsidR="00635026">
        <w:rPr>
          <w:rFonts w:ascii="Times New Roman" w:hAnsi="Times New Roman" w:cs="Times New Roman"/>
          <w:sz w:val="24"/>
          <w:szCs w:val="24"/>
        </w:rPr>
        <w:t>,</w:t>
      </w:r>
      <w:r w:rsidR="002D154E">
        <w:rPr>
          <w:rFonts w:ascii="Times New Roman" w:hAnsi="Times New Roman" w:cs="Times New Roman"/>
          <w:sz w:val="24"/>
          <w:szCs w:val="24"/>
        </w:rPr>
        <w:t xml:space="preserve"> взето на срещата в град Яйце от 29-30 ноември 1943 г.</w:t>
      </w:r>
      <w:r w:rsidR="00635026">
        <w:rPr>
          <w:rFonts w:ascii="Times New Roman" w:hAnsi="Times New Roman" w:cs="Times New Roman"/>
          <w:sz w:val="24"/>
          <w:szCs w:val="24"/>
        </w:rPr>
        <w:t>,</w:t>
      </w:r>
      <w:r w:rsidR="002D154E">
        <w:rPr>
          <w:rFonts w:ascii="Times New Roman" w:hAnsi="Times New Roman" w:cs="Times New Roman"/>
          <w:sz w:val="24"/>
          <w:szCs w:val="24"/>
        </w:rPr>
        <w:t xml:space="preserve"> </w:t>
      </w:r>
      <w:r w:rsidR="00097ACC">
        <w:rPr>
          <w:rFonts w:ascii="Times New Roman" w:hAnsi="Times New Roman" w:cs="Times New Roman"/>
          <w:sz w:val="24"/>
          <w:szCs w:val="24"/>
        </w:rPr>
        <w:t>се формира и</w:t>
      </w:r>
      <w:r w:rsidR="00DD3252">
        <w:rPr>
          <w:rFonts w:ascii="Times New Roman" w:hAnsi="Times New Roman" w:cs="Times New Roman"/>
          <w:sz w:val="24"/>
          <w:szCs w:val="24"/>
        </w:rPr>
        <w:t xml:space="preserve"> </w:t>
      </w:r>
      <w:r w:rsidR="00097ACC">
        <w:rPr>
          <w:rFonts w:ascii="Times New Roman" w:hAnsi="Times New Roman" w:cs="Times New Roman"/>
          <w:sz w:val="24"/>
          <w:szCs w:val="24"/>
        </w:rPr>
        <w:t>Народна</w:t>
      </w:r>
      <w:r w:rsidR="00DD3252">
        <w:rPr>
          <w:rFonts w:ascii="Times New Roman" w:hAnsi="Times New Roman" w:cs="Times New Roman"/>
          <w:sz w:val="24"/>
          <w:szCs w:val="24"/>
        </w:rPr>
        <w:t xml:space="preserve"> република Черна гора</w:t>
      </w:r>
      <w:r w:rsidR="00097ACC">
        <w:rPr>
          <w:rFonts w:ascii="Times New Roman" w:hAnsi="Times New Roman" w:cs="Times New Roman"/>
          <w:sz w:val="24"/>
          <w:szCs w:val="24"/>
        </w:rPr>
        <w:t xml:space="preserve"> (след 1963 г. Социалистическа република Черна гора)</w:t>
      </w:r>
      <w:r w:rsidR="00635026">
        <w:rPr>
          <w:rFonts w:ascii="Times New Roman" w:hAnsi="Times New Roman" w:cs="Times New Roman"/>
          <w:sz w:val="24"/>
          <w:szCs w:val="24"/>
        </w:rPr>
        <w:t>,</w:t>
      </w:r>
      <w:r w:rsidR="00DD3252">
        <w:rPr>
          <w:rFonts w:ascii="Times New Roman" w:hAnsi="Times New Roman" w:cs="Times New Roman"/>
          <w:sz w:val="24"/>
          <w:szCs w:val="24"/>
        </w:rPr>
        <w:t xml:space="preserve"> </w:t>
      </w:r>
      <w:r w:rsidR="00097ACC">
        <w:rPr>
          <w:rFonts w:ascii="Times New Roman" w:hAnsi="Times New Roman" w:cs="Times New Roman"/>
          <w:sz w:val="24"/>
          <w:szCs w:val="24"/>
        </w:rPr>
        <w:t>която ще бъде включена в нейните рамки</w:t>
      </w:r>
      <w:r w:rsidR="00635026">
        <w:rPr>
          <w:rFonts w:ascii="Times New Roman" w:hAnsi="Times New Roman" w:cs="Times New Roman"/>
          <w:sz w:val="24"/>
          <w:szCs w:val="24"/>
        </w:rPr>
        <w:t>,</w:t>
      </w:r>
      <w:r w:rsidR="00310376" w:rsidRPr="00310376">
        <w:rPr>
          <w:rFonts w:ascii="Times New Roman" w:hAnsi="Times New Roman" w:cs="Times New Roman"/>
          <w:sz w:val="24"/>
          <w:szCs w:val="24"/>
          <w:lang w:val="ru-RU"/>
        </w:rPr>
        <w:t xml:space="preserve"> </w:t>
      </w:r>
      <w:r w:rsidR="00310376">
        <w:rPr>
          <w:rFonts w:ascii="Times New Roman" w:hAnsi="Times New Roman" w:cs="Times New Roman"/>
          <w:sz w:val="24"/>
          <w:szCs w:val="24"/>
        </w:rPr>
        <w:t>като по този начин се потвърждава съществуването на отделна черногорска национална идентичност</w:t>
      </w:r>
      <w:r w:rsidR="00F07DCC">
        <w:rPr>
          <w:rFonts w:ascii="Times New Roman" w:hAnsi="Times New Roman" w:cs="Times New Roman"/>
          <w:sz w:val="24"/>
          <w:szCs w:val="24"/>
        </w:rPr>
        <w:t xml:space="preserve"> (</w:t>
      </w:r>
      <w:r w:rsidR="00310376">
        <w:rPr>
          <w:rFonts w:ascii="Times New Roman" w:hAnsi="Times New Roman" w:cs="Times New Roman"/>
          <w:sz w:val="24"/>
          <w:szCs w:val="24"/>
          <w:lang w:val="en-US"/>
        </w:rPr>
        <w:t>Job</w:t>
      </w:r>
      <w:r w:rsidR="00310376" w:rsidRPr="00310376">
        <w:rPr>
          <w:rFonts w:ascii="Times New Roman" w:hAnsi="Times New Roman" w:cs="Times New Roman"/>
          <w:sz w:val="24"/>
          <w:szCs w:val="24"/>
          <w:lang w:val="ru-RU"/>
        </w:rPr>
        <w:t xml:space="preserve"> </w:t>
      </w:r>
      <w:r w:rsidR="000D44B5" w:rsidRPr="000D44B5">
        <w:rPr>
          <w:rFonts w:ascii="Times New Roman" w:hAnsi="Times New Roman" w:cs="Times New Roman"/>
          <w:sz w:val="24"/>
          <w:szCs w:val="24"/>
          <w:lang w:val="ru-RU"/>
        </w:rPr>
        <w:t>2002</w:t>
      </w:r>
      <w:r w:rsidR="00310376" w:rsidRPr="00310376">
        <w:rPr>
          <w:rFonts w:ascii="Times New Roman" w:hAnsi="Times New Roman" w:cs="Times New Roman"/>
          <w:sz w:val="24"/>
          <w:szCs w:val="24"/>
          <w:lang w:val="ru-RU"/>
        </w:rPr>
        <w:t>: 26</w:t>
      </w:r>
      <w:r w:rsidR="00F07DCC">
        <w:rPr>
          <w:rFonts w:ascii="Times New Roman" w:hAnsi="Times New Roman" w:cs="Times New Roman"/>
          <w:sz w:val="24"/>
          <w:szCs w:val="24"/>
        </w:rPr>
        <w:t xml:space="preserve">). </w:t>
      </w:r>
      <w:r w:rsidR="0061525A">
        <w:rPr>
          <w:rFonts w:ascii="Times New Roman" w:hAnsi="Times New Roman" w:cs="Times New Roman"/>
          <w:sz w:val="24"/>
          <w:szCs w:val="24"/>
        </w:rPr>
        <w:t>Именно този въпрос, до каква степен черногорците притежават самостоятелно национално съзнание, остава противоречив и някои сърби твърдят, че при формирането на югославската федерация</w:t>
      </w:r>
      <w:r w:rsidR="00635026">
        <w:rPr>
          <w:rFonts w:ascii="Times New Roman" w:hAnsi="Times New Roman" w:cs="Times New Roman"/>
          <w:sz w:val="24"/>
          <w:szCs w:val="24"/>
        </w:rPr>
        <w:t>,</w:t>
      </w:r>
      <w:r w:rsidR="0061525A">
        <w:rPr>
          <w:rFonts w:ascii="Times New Roman" w:hAnsi="Times New Roman" w:cs="Times New Roman"/>
          <w:sz w:val="24"/>
          <w:szCs w:val="24"/>
        </w:rPr>
        <w:t xml:space="preserve"> комунистите са създали Черна гора с единствената цел да отслабят Сърбия като черногорецът Милован Джилас</w:t>
      </w:r>
      <w:r w:rsidR="00635026">
        <w:rPr>
          <w:rFonts w:ascii="Times New Roman" w:hAnsi="Times New Roman" w:cs="Times New Roman"/>
          <w:sz w:val="24"/>
          <w:szCs w:val="24"/>
        </w:rPr>
        <w:t>,</w:t>
      </w:r>
      <w:r w:rsidR="0061525A">
        <w:rPr>
          <w:rFonts w:ascii="Times New Roman" w:hAnsi="Times New Roman" w:cs="Times New Roman"/>
          <w:sz w:val="24"/>
          <w:szCs w:val="24"/>
        </w:rPr>
        <w:t xml:space="preserve"> е един от авторите подкрепящи това твърдение и защитаващи позицията</w:t>
      </w:r>
      <w:r w:rsidR="00635026">
        <w:rPr>
          <w:rFonts w:ascii="Times New Roman" w:hAnsi="Times New Roman" w:cs="Times New Roman"/>
          <w:sz w:val="24"/>
          <w:szCs w:val="24"/>
        </w:rPr>
        <w:t>,</w:t>
      </w:r>
      <w:r w:rsidR="0061525A">
        <w:rPr>
          <w:rFonts w:ascii="Times New Roman" w:hAnsi="Times New Roman" w:cs="Times New Roman"/>
          <w:sz w:val="24"/>
          <w:szCs w:val="24"/>
        </w:rPr>
        <w:t xml:space="preserve"> че този акт не е отговарял на определено народностно искане (</w:t>
      </w:r>
      <w:r w:rsidR="00304B47">
        <w:rPr>
          <w:rFonts w:ascii="Times New Roman" w:hAnsi="Times New Roman" w:cs="Times New Roman"/>
          <w:sz w:val="24"/>
          <w:szCs w:val="24"/>
        </w:rPr>
        <w:t>Лакост 2005</w:t>
      </w:r>
      <w:r w:rsidR="00304B47" w:rsidRPr="00304B47">
        <w:rPr>
          <w:rFonts w:ascii="Times New Roman" w:hAnsi="Times New Roman" w:cs="Times New Roman"/>
          <w:sz w:val="24"/>
          <w:szCs w:val="24"/>
          <w:lang w:val="ru-RU"/>
        </w:rPr>
        <w:t>: 670</w:t>
      </w:r>
      <w:r w:rsidR="0061525A">
        <w:rPr>
          <w:rFonts w:ascii="Times New Roman" w:hAnsi="Times New Roman" w:cs="Times New Roman"/>
          <w:sz w:val="24"/>
          <w:szCs w:val="24"/>
        </w:rPr>
        <w:t xml:space="preserve">). </w:t>
      </w:r>
    </w:p>
    <w:p w:rsidR="00DA00FB" w:rsidRDefault="00DA00FB"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F2925">
        <w:rPr>
          <w:rFonts w:ascii="Times New Roman" w:hAnsi="Times New Roman" w:cs="Times New Roman"/>
          <w:sz w:val="24"/>
          <w:szCs w:val="24"/>
        </w:rPr>
        <w:t xml:space="preserve">Черна гора </w:t>
      </w:r>
      <w:r w:rsidR="00FC37F3">
        <w:rPr>
          <w:rFonts w:ascii="Times New Roman" w:hAnsi="Times New Roman" w:cs="Times New Roman"/>
          <w:sz w:val="24"/>
          <w:szCs w:val="24"/>
        </w:rPr>
        <w:t>в рамките на Титова Югославия</w:t>
      </w:r>
      <w:r w:rsidR="003D7047">
        <w:rPr>
          <w:rFonts w:ascii="Times New Roman" w:hAnsi="Times New Roman" w:cs="Times New Roman"/>
          <w:sz w:val="24"/>
          <w:szCs w:val="24"/>
        </w:rPr>
        <w:t>,</w:t>
      </w:r>
      <w:r w:rsidR="00FC37F3">
        <w:rPr>
          <w:rFonts w:ascii="Times New Roman" w:hAnsi="Times New Roman" w:cs="Times New Roman"/>
          <w:sz w:val="24"/>
          <w:szCs w:val="24"/>
        </w:rPr>
        <w:t xml:space="preserve"> заедно с Босна и Херцеговина и Македония</w:t>
      </w:r>
      <w:r w:rsidR="003D7047">
        <w:rPr>
          <w:rFonts w:ascii="Times New Roman" w:hAnsi="Times New Roman" w:cs="Times New Roman"/>
          <w:sz w:val="24"/>
          <w:szCs w:val="24"/>
        </w:rPr>
        <w:t>,</w:t>
      </w:r>
      <w:r w:rsidR="00FC37F3">
        <w:rPr>
          <w:rFonts w:ascii="Times New Roman" w:hAnsi="Times New Roman" w:cs="Times New Roman"/>
          <w:sz w:val="24"/>
          <w:szCs w:val="24"/>
        </w:rPr>
        <w:t xml:space="preserve"> е една от най-неразвитите републики</w:t>
      </w:r>
      <w:r w:rsidR="003D7047">
        <w:rPr>
          <w:rFonts w:ascii="Times New Roman" w:hAnsi="Times New Roman" w:cs="Times New Roman"/>
          <w:sz w:val="24"/>
          <w:szCs w:val="24"/>
        </w:rPr>
        <w:t>,</w:t>
      </w:r>
      <w:r w:rsidR="00FC37F3">
        <w:rPr>
          <w:rFonts w:ascii="Times New Roman" w:hAnsi="Times New Roman" w:cs="Times New Roman"/>
          <w:sz w:val="24"/>
          <w:szCs w:val="24"/>
        </w:rPr>
        <w:t xml:space="preserve"> а неяснотата около идентичността на населението ѝ се отразява върху процесите на засилване на национализма през 60-те и 70-те години на миналия век </w:t>
      </w:r>
      <w:r w:rsidR="00577BF8">
        <w:rPr>
          <w:rFonts w:ascii="Times New Roman" w:hAnsi="Times New Roman" w:cs="Times New Roman"/>
          <w:sz w:val="24"/>
          <w:szCs w:val="24"/>
        </w:rPr>
        <w:t>във федерацията</w:t>
      </w:r>
      <w:r w:rsidR="003D7047">
        <w:rPr>
          <w:rFonts w:ascii="Times New Roman" w:hAnsi="Times New Roman" w:cs="Times New Roman"/>
          <w:sz w:val="24"/>
          <w:szCs w:val="24"/>
        </w:rPr>
        <w:t>,</w:t>
      </w:r>
      <w:r w:rsidR="00577BF8">
        <w:rPr>
          <w:rFonts w:ascii="Times New Roman" w:hAnsi="Times New Roman" w:cs="Times New Roman"/>
          <w:sz w:val="24"/>
          <w:szCs w:val="24"/>
        </w:rPr>
        <w:t xml:space="preserve"> </w:t>
      </w:r>
      <w:r w:rsidR="00FC37F3">
        <w:rPr>
          <w:rFonts w:ascii="Times New Roman" w:hAnsi="Times New Roman" w:cs="Times New Roman"/>
          <w:sz w:val="24"/>
          <w:szCs w:val="24"/>
        </w:rPr>
        <w:t>като всъщност се получава увеличаване на сръбския национализъм</w:t>
      </w:r>
      <w:r w:rsidR="003D7047">
        <w:rPr>
          <w:rFonts w:ascii="Times New Roman" w:hAnsi="Times New Roman" w:cs="Times New Roman"/>
          <w:sz w:val="24"/>
          <w:szCs w:val="24"/>
        </w:rPr>
        <w:t>,</w:t>
      </w:r>
      <w:r w:rsidR="00FC37F3">
        <w:rPr>
          <w:rFonts w:ascii="Times New Roman" w:hAnsi="Times New Roman" w:cs="Times New Roman"/>
          <w:sz w:val="24"/>
          <w:szCs w:val="24"/>
        </w:rPr>
        <w:t xml:space="preserve"> а не на ясно отграничен черногорски </w:t>
      </w:r>
      <w:r w:rsidR="00577BF8">
        <w:rPr>
          <w:rFonts w:ascii="Times New Roman" w:hAnsi="Times New Roman" w:cs="Times New Roman"/>
          <w:sz w:val="24"/>
          <w:szCs w:val="24"/>
        </w:rPr>
        <w:t>такъв (</w:t>
      </w:r>
      <w:r w:rsidR="00577BF8">
        <w:rPr>
          <w:rFonts w:ascii="Times New Roman" w:hAnsi="Times New Roman" w:cs="Times New Roman"/>
          <w:sz w:val="24"/>
          <w:szCs w:val="24"/>
          <w:lang w:val="en-US"/>
        </w:rPr>
        <w:t>Bieber</w:t>
      </w:r>
      <w:r w:rsidR="00577BF8" w:rsidRPr="00577BF8">
        <w:rPr>
          <w:rFonts w:ascii="Times New Roman" w:hAnsi="Times New Roman" w:cs="Times New Roman"/>
          <w:sz w:val="24"/>
          <w:szCs w:val="24"/>
          <w:lang w:val="ru-RU"/>
        </w:rPr>
        <w:t xml:space="preserve"> 2016: 1-2</w:t>
      </w:r>
      <w:r w:rsidR="00577BF8">
        <w:rPr>
          <w:rFonts w:ascii="Times New Roman" w:hAnsi="Times New Roman" w:cs="Times New Roman"/>
          <w:sz w:val="24"/>
          <w:szCs w:val="24"/>
        </w:rPr>
        <w:t xml:space="preserve">). </w:t>
      </w:r>
      <w:r w:rsidR="005E1663">
        <w:rPr>
          <w:rFonts w:ascii="Times New Roman" w:hAnsi="Times New Roman" w:cs="Times New Roman"/>
          <w:sz w:val="24"/>
          <w:szCs w:val="24"/>
        </w:rPr>
        <w:t>Въпреки това черногорците са широко представени в управляващата комунистическа партия и Югославската народна армия</w:t>
      </w:r>
      <w:r w:rsidR="003D7047">
        <w:rPr>
          <w:rFonts w:ascii="Times New Roman" w:hAnsi="Times New Roman" w:cs="Times New Roman"/>
          <w:sz w:val="24"/>
          <w:szCs w:val="24"/>
        </w:rPr>
        <w:t>,</w:t>
      </w:r>
      <w:r w:rsidR="005E1663">
        <w:rPr>
          <w:rFonts w:ascii="Times New Roman" w:hAnsi="Times New Roman" w:cs="Times New Roman"/>
          <w:sz w:val="24"/>
          <w:szCs w:val="24"/>
        </w:rPr>
        <w:t xml:space="preserve"> но като цяло не оказват значително влияние върху външната политика и политиката на сигурност на Югославия (</w:t>
      </w:r>
      <w:r w:rsidR="005E1663">
        <w:rPr>
          <w:rFonts w:ascii="Times New Roman" w:hAnsi="Times New Roman" w:cs="Times New Roman"/>
          <w:sz w:val="24"/>
          <w:szCs w:val="24"/>
          <w:lang w:val="en-US"/>
        </w:rPr>
        <w:t>Bell</w:t>
      </w:r>
      <w:r w:rsidR="005E1663" w:rsidRPr="005E1663">
        <w:rPr>
          <w:rFonts w:ascii="Times New Roman" w:hAnsi="Times New Roman" w:cs="Times New Roman"/>
          <w:sz w:val="24"/>
          <w:szCs w:val="24"/>
          <w:lang w:val="ru-RU"/>
        </w:rPr>
        <w:t xml:space="preserve"> 2003: 563</w:t>
      </w:r>
      <w:r w:rsidR="005E1663">
        <w:rPr>
          <w:rFonts w:ascii="Times New Roman" w:hAnsi="Times New Roman" w:cs="Times New Roman"/>
          <w:sz w:val="24"/>
          <w:szCs w:val="24"/>
        </w:rPr>
        <w:t xml:space="preserve">). </w:t>
      </w:r>
      <w:r w:rsidR="003C4612">
        <w:rPr>
          <w:rFonts w:ascii="Times New Roman" w:hAnsi="Times New Roman" w:cs="Times New Roman"/>
          <w:sz w:val="24"/>
          <w:szCs w:val="24"/>
        </w:rPr>
        <w:t>Икономическият просперитет през 1970-те</w:t>
      </w:r>
      <w:r w:rsidR="003D7047">
        <w:rPr>
          <w:rFonts w:ascii="Times New Roman" w:hAnsi="Times New Roman" w:cs="Times New Roman"/>
          <w:sz w:val="24"/>
          <w:szCs w:val="24"/>
        </w:rPr>
        <w:t>,</w:t>
      </w:r>
      <w:r w:rsidR="003C4612">
        <w:rPr>
          <w:rFonts w:ascii="Times New Roman" w:hAnsi="Times New Roman" w:cs="Times New Roman"/>
          <w:sz w:val="24"/>
          <w:szCs w:val="24"/>
        </w:rPr>
        <w:t xml:space="preserve"> постигнат благодарение на развитието на минното дело и туризмът</w:t>
      </w:r>
      <w:r w:rsidR="003D7047">
        <w:rPr>
          <w:rFonts w:ascii="Times New Roman" w:hAnsi="Times New Roman" w:cs="Times New Roman"/>
          <w:sz w:val="24"/>
          <w:szCs w:val="24"/>
        </w:rPr>
        <w:t>,</w:t>
      </w:r>
      <w:r w:rsidR="003C4612">
        <w:rPr>
          <w:rFonts w:ascii="Times New Roman" w:hAnsi="Times New Roman" w:cs="Times New Roman"/>
          <w:sz w:val="24"/>
          <w:szCs w:val="24"/>
        </w:rPr>
        <w:t xml:space="preserve"> е последван през следващото десетилетие от упадък</w:t>
      </w:r>
      <w:r w:rsidR="003D7047">
        <w:rPr>
          <w:rFonts w:ascii="Times New Roman" w:hAnsi="Times New Roman" w:cs="Times New Roman"/>
          <w:sz w:val="24"/>
          <w:szCs w:val="24"/>
        </w:rPr>
        <w:t>,</w:t>
      </w:r>
      <w:r w:rsidR="003C4612">
        <w:rPr>
          <w:rFonts w:ascii="Times New Roman" w:hAnsi="Times New Roman" w:cs="Times New Roman"/>
          <w:sz w:val="24"/>
          <w:szCs w:val="24"/>
        </w:rPr>
        <w:t xml:space="preserve"> водещ до увеличаване на напрежението в републиката</w:t>
      </w:r>
      <w:r w:rsidR="003D7047">
        <w:rPr>
          <w:rFonts w:ascii="Times New Roman" w:hAnsi="Times New Roman" w:cs="Times New Roman"/>
          <w:sz w:val="24"/>
          <w:szCs w:val="24"/>
        </w:rPr>
        <w:t>,</w:t>
      </w:r>
      <w:r w:rsidR="003C4612">
        <w:rPr>
          <w:rFonts w:ascii="Times New Roman" w:hAnsi="Times New Roman" w:cs="Times New Roman"/>
          <w:sz w:val="24"/>
          <w:szCs w:val="24"/>
        </w:rPr>
        <w:t xml:space="preserve"> като през октомври 1988 г. избухват протести срещу </w:t>
      </w:r>
      <w:r w:rsidR="002A5871">
        <w:rPr>
          <w:rFonts w:ascii="Times New Roman" w:hAnsi="Times New Roman" w:cs="Times New Roman"/>
          <w:sz w:val="24"/>
          <w:szCs w:val="24"/>
        </w:rPr>
        <w:t>местните</w:t>
      </w:r>
      <w:r w:rsidR="003C4612">
        <w:rPr>
          <w:rFonts w:ascii="Times New Roman" w:hAnsi="Times New Roman" w:cs="Times New Roman"/>
          <w:sz w:val="24"/>
          <w:szCs w:val="24"/>
        </w:rPr>
        <w:t xml:space="preserve"> комунистически лидери</w:t>
      </w:r>
      <w:r w:rsidR="003D7047">
        <w:rPr>
          <w:rFonts w:ascii="Times New Roman" w:hAnsi="Times New Roman" w:cs="Times New Roman"/>
          <w:sz w:val="24"/>
          <w:szCs w:val="24"/>
        </w:rPr>
        <w:t>,</w:t>
      </w:r>
      <w:r w:rsidR="003C4612">
        <w:rPr>
          <w:rFonts w:ascii="Times New Roman" w:hAnsi="Times New Roman" w:cs="Times New Roman"/>
          <w:sz w:val="24"/>
          <w:szCs w:val="24"/>
        </w:rPr>
        <w:t xml:space="preserve"> а разделението между </w:t>
      </w:r>
      <w:r w:rsidR="002A5871">
        <w:rPr>
          <w:rFonts w:ascii="Times New Roman" w:hAnsi="Times New Roman" w:cs="Times New Roman"/>
          <w:sz w:val="24"/>
          <w:szCs w:val="24"/>
        </w:rPr>
        <w:t xml:space="preserve">черногорските </w:t>
      </w:r>
      <w:r w:rsidR="002A5871">
        <w:rPr>
          <w:rFonts w:ascii="Times New Roman" w:hAnsi="Times New Roman" w:cs="Times New Roman"/>
          <w:sz w:val="24"/>
          <w:szCs w:val="24"/>
        </w:rPr>
        <w:lastRenderedPageBreak/>
        <w:t>кланове относно бъдещето на страната</w:t>
      </w:r>
      <w:r w:rsidR="003D7047">
        <w:rPr>
          <w:rFonts w:ascii="Times New Roman" w:hAnsi="Times New Roman" w:cs="Times New Roman"/>
          <w:sz w:val="24"/>
          <w:szCs w:val="24"/>
        </w:rPr>
        <w:t>,</w:t>
      </w:r>
      <w:r w:rsidR="002A5871">
        <w:rPr>
          <w:rFonts w:ascii="Times New Roman" w:hAnsi="Times New Roman" w:cs="Times New Roman"/>
          <w:sz w:val="24"/>
          <w:szCs w:val="24"/>
        </w:rPr>
        <w:t xml:space="preserve"> отново изплува на повърхността</w:t>
      </w:r>
      <w:r w:rsidR="0060012E">
        <w:rPr>
          <w:rFonts w:ascii="Times New Roman" w:hAnsi="Times New Roman" w:cs="Times New Roman"/>
          <w:sz w:val="24"/>
          <w:szCs w:val="24"/>
        </w:rPr>
        <w:t xml:space="preserve"> (</w:t>
      </w:r>
      <w:r w:rsidR="0060012E">
        <w:rPr>
          <w:rFonts w:ascii="Times New Roman" w:hAnsi="Times New Roman" w:cs="Times New Roman"/>
          <w:sz w:val="24"/>
          <w:szCs w:val="24"/>
          <w:lang w:val="en-US"/>
        </w:rPr>
        <w:t>Minahan</w:t>
      </w:r>
      <w:r w:rsidR="0060012E" w:rsidRPr="0060012E">
        <w:rPr>
          <w:rFonts w:ascii="Times New Roman" w:hAnsi="Times New Roman" w:cs="Times New Roman"/>
          <w:sz w:val="24"/>
          <w:szCs w:val="24"/>
          <w:lang w:val="ru-RU"/>
        </w:rPr>
        <w:t xml:space="preserve"> 2000: 479</w:t>
      </w:r>
      <w:r w:rsidR="0060012E">
        <w:rPr>
          <w:rFonts w:ascii="Times New Roman" w:hAnsi="Times New Roman" w:cs="Times New Roman"/>
          <w:sz w:val="24"/>
          <w:szCs w:val="24"/>
        </w:rPr>
        <w:t>)</w:t>
      </w:r>
      <w:r w:rsidR="002A5871">
        <w:rPr>
          <w:rFonts w:ascii="Times New Roman" w:hAnsi="Times New Roman" w:cs="Times New Roman"/>
          <w:sz w:val="24"/>
          <w:szCs w:val="24"/>
        </w:rPr>
        <w:t xml:space="preserve">. </w:t>
      </w:r>
    </w:p>
    <w:p w:rsidR="00B52B7A" w:rsidRDefault="00B52B7A" w:rsidP="00762176">
      <w:pPr>
        <w:spacing w:line="360" w:lineRule="auto"/>
        <w:jc w:val="both"/>
        <w:rPr>
          <w:rFonts w:ascii="Times New Roman" w:hAnsi="Times New Roman" w:cs="Times New Roman"/>
          <w:sz w:val="24"/>
          <w:szCs w:val="24"/>
        </w:rPr>
      </w:pPr>
    </w:p>
    <w:p w:rsidR="00B52B7A" w:rsidRDefault="00B52B7A" w:rsidP="00762176">
      <w:pPr>
        <w:spacing w:line="360" w:lineRule="auto"/>
        <w:jc w:val="both"/>
        <w:rPr>
          <w:rFonts w:ascii="Times New Roman" w:hAnsi="Times New Roman" w:cs="Times New Roman"/>
          <w:b/>
          <w:sz w:val="24"/>
          <w:szCs w:val="24"/>
        </w:rPr>
      </w:pPr>
      <w:r w:rsidRPr="00B52B7A">
        <w:rPr>
          <w:rFonts w:ascii="Times New Roman" w:hAnsi="Times New Roman" w:cs="Times New Roman"/>
          <w:b/>
          <w:sz w:val="24"/>
          <w:szCs w:val="24"/>
        </w:rPr>
        <w:t xml:space="preserve">2.1.17 Република Косово </w:t>
      </w:r>
    </w:p>
    <w:p w:rsidR="00B52B7A" w:rsidRDefault="00B52B7A"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F7ED6">
        <w:rPr>
          <w:rFonts w:ascii="Times New Roman" w:hAnsi="Times New Roman" w:cs="Times New Roman"/>
          <w:sz w:val="24"/>
          <w:szCs w:val="24"/>
        </w:rPr>
        <w:t>Създаването на първите форми на самоуправление върху територията на днешно Косово</w:t>
      </w:r>
      <w:r w:rsidR="00221F17">
        <w:rPr>
          <w:rFonts w:ascii="Times New Roman" w:hAnsi="Times New Roman" w:cs="Times New Roman"/>
          <w:sz w:val="24"/>
          <w:szCs w:val="24"/>
        </w:rPr>
        <w:t>,</w:t>
      </w:r>
      <w:r w:rsidR="00BF7ED6">
        <w:rPr>
          <w:rFonts w:ascii="Times New Roman" w:hAnsi="Times New Roman" w:cs="Times New Roman"/>
          <w:sz w:val="24"/>
          <w:szCs w:val="24"/>
        </w:rPr>
        <w:t xml:space="preserve"> започва едва след края на Втората световна война и влизането в сила на югославската конституция от 1946 г.</w:t>
      </w:r>
      <w:r w:rsidR="00221F17">
        <w:rPr>
          <w:rFonts w:ascii="Times New Roman" w:hAnsi="Times New Roman" w:cs="Times New Roman"/>
          <w:sz w:val="24"/>
          <w:szCs w:val="24"/>
        </w:rPr>
        <w:t>,</w:t>
      </w:r>
      <w:r w:rsidR="00BF7ED6">
        <w:rPr>
          <w:rFonts w:ascii="Times New Roman" w:hAnsi="Times New Roman" w:cs="Times New Roman"/>
          <w:sz w:val="24"/>
          <w:szCs w:val="24"/>
        </w:rPr>
        <w:t xml:space="preserve"> съгласно която се формира автономна област Косово </w:t>
      </w:r>
      <w:r w:rsidR="00823E4D">
        <w:rPr>
          <w:rFonts w:ascii="Times New Roman" w:hAnsi="Times New Roman" w:cs="Times New Roman"/>
          <w:sz w:val="24"/>
          <w:szCs w:val="24"/>
        </w:rPr>
        <w:t>и Метохия</w:t>
      </w:r>
      <w:r w:rsidR="00221F17">
        <w:rPr>
          <w:rFonts w:ascii="Times New Roman" w:hAnsi="Times New Roman" w:cs="Times New Roman"/>
          <w:sz w:val="24"/>
          <w:szCs w:val="24"/>
        </w:rPr>
        <w:t>,</w:t>
      </w:r>
      <w:r w:rsidR="00823E4D">
        <w:rPr>
          <w:rFonts w:ascii="Times New Roman" w:hAnsi="Times New Roman" w:cs="Times New Roman"/>
          <w:sz w:val="24"/>
          <w:szCs w:val="24"/>
        </w:rPr>
        <w:t xml:space="preserve"> </w:t>
      </w:r>
      <w:r w:rsidR="00BF7ED6">
        <w:rPr>
          <w:rFonts w:ascii="Times New Roman" w:hAnsi="Times New Roman" w:cs="Times New Roman"/>
          <w:sz w:val="24"/>
          <w:szCs w:val="24"/>
        </w:rPr>
        <w:t xml:space="preserve">представляваща част от </w:t>
      </w:r>
      <w:r w:rsidR="00823E4D">
        <w:rPr>
          <w:rFonts w:ascii="Times New Roman" w:hAnsi="Times New Roman" w:cs="Times New Roman"/>
          <w:sz w:val="24"/>
          <w:szCs w:val="24"/>
        </w:rPr>
        <w:t>Народна република Сърбия (</w:t>
      </w:r>
      <w:r w:rsidR="00823E4D">
        <w:rPr>
          <w:rFonts w:ascii="Times New Roman" w:hAnsi="Times New Roman" w:cs="Times New Roman"/>
          <w:sz w:val="24"/>
          <w:szCs w:val="24"/>
          <w:lang w:val="en-US"/>
        </w:rPr>
        <w:t>Elsie</w:t>
      </w:r>
      <w:r w:rsidR="00823E4D" w:rsidRPr="00823E4D">
        <w:rPr>
          <w:rFonts w:ascii="Times New Roman" w:hAnsi="Times New Roman" w:cs="Times New Roman"/>
          <w:sz w:val="24"/>
          <w:szCs w:val="24"/>
          <w:lang w:val="ru-RU"/>
        </w:rPr>
        <w:t xml:space="preserve"> </w:t>
      </w:r>
      <w:r w:rsidR="002A5E54" w:rsidRPr="002A5E54">
        <w:rPr>
          <w:rFonts w:ascii="Times New Roman" w:hAnsi="Times New Roman" w:cs="Times New Roman"/>
          <w:sz w:val="24"/>
          <w:szCs w:val="24"/>
          <w:lang w:val="ru-RU"/>
        </w:rPr>
        <w:t>2011</w:t>
      </w:r>
      <w:r w:rsidR="00823E4D" w:rsidRPr="00823E4D">
        <w:rPr>
          <w:rFonts w:ascii="Times New Roman" w:hAnsi="Times New Roman" w:cs="Times New Roman"/>
          <w:sz w:val="24"/>
          <w:szCs w:val="24"/>
          <w:lang w:val="ru-RU"/>
        </w:rPr>
        <w:t>: 65-66</w:t>
      </w:r>
      <w:r w:rsidR="00823E4D">
        <w:rPr>
          <w:rFonts w:ascii="Times New Roman" w:hAnsi="Times New Roman" w:cs="Times New Roman"/>
          <w:sz w:val="24"/>
          <w:szCs w:val="24"/>
        </w:rPr>
        <w:t xml:space="preserve">). </w:t>
      </w:r>
      <w:r w:rsidR="00147A7D">
        <w:rPr>
          <w:rFonts w:ascii="Times New Roman" w:hAnsi="Times New Roman" w:cs="Times New Roman"/>
          <w:sz w:val="24"/>
          <w:szCs w:val="24"/>
        </w:rPr>
        <w:t>Въпреки това</w:t>
      </w:r>
      <w:r w:rsidR="00221F17">
        <w:rPr>
          <w:rFonts w:ascii="Times New Roman" w:hAnsi="Times New Roman" w:cs="Times New Roman"/>
          <w:sz w:val="24"/>
          <w:szCs w:val="24"/>
        </w:rPr>
        <w:t>,</w:t>
      </w:r>
      <w:r w:rsidR="00147A7D">
        <w:rPr>
          <w:rFonts w:ascii="Times New Roman" w:hAnsi="Times New Roman" w:cs="Times New Roman"/>
          <w:sz w:val="24"/>
          <w:szCs w:val="24"/>
        </w:rPr>
        <w:t xml:space="preserve"> историческия контекст довел до появата на международната сцена на представяния тук участник през 2008 г.</w:t>
      </w:r>
      <w:r w:rsidR="00221F17">
        <w:rPr>
          <w:rFonts w:ascii="Times New Roman" w:hAnsi="Times New Roman" w:cs="Times New Roman"/>
          <w:sz w:val="24"/>
          <w:szCs w:val="24"/>
        </w:rPr>
        <w:t>,</w:t>
      </w:r>
      <w:r w:rsidR="00147A7D">
        <w:rPr>
          <w:rFonts w:ascii="Times New Roman" w:hAnsi="Times New Roman" w:cs="Times New Roman"/>
          <w:sz w:val="24"/>
          <w:szCs w:val="24"/>
        </w:rPr>
        <w:t xml:space="preserve"> засяга събития които са в пряка връзка с формирането на националната идентичност</w:t>
      </w:r>
      <w:r w:rsidR="00221F17">
        <w:rPr>
          <w:rFonts w:ascii="Times New Roman" w:hAnsi="Times New Roman" w:cs="Times New Roman"/>
          <w:sz w:val="24"/>
          <w:szCs w:val="24"/>
        </w:rPr>
        <w:t>,</w:t>
      </w:r>
      <w:r w:rsidR="00147A7D">
        <w:rPr>
          <w:rFonts w:ascii="Times New Roman" w:hAnsi="Times New Roman" w:cs="Times New Roman"/>
          <w:sz w:val="24"/>
          <w:szCs w:val="24"/>
        </w:rPr>
        <w:t xml:space="preserve"> както на сърби</w:t>
      </w:r>
      <w:r w:rsidR="00221F17">
        <w:rPr>
          <w:rFonts w:ascii="Times New Roman" w:hAnsi="Times New Roman" w:cs="Times New Roman"/>
          <w:sz w:val="24"/>
          <w:szCs w:val="24"/>
        </w:rPr>
        <w:t>,</w:t>
      </w:r>
      <w:r w:rsidR="00147A7D">
        <w:rPr>
          <w:rFonts w:ascii="Times New Roman" w:hAnsi="Times New Roman" w:cs="Times New Roman"/>
          <w:sz w:val="24"/>
          <w:szCs w:val="24"/>
        </w:rPr>
        <w:t xml:space="preserve"> така и на албанци. </w:t>
      </w:r>
      <w:r w:rsidR="00BC6769">
        <w:rPr>
          <w:rFonts w:ascii="Times New Roman" w:hAnsi="Times New Roman" w:cs="Times New Roman"/>
          <w:sz w:val="24"/>
          <w:szCs w:val="24"/>
        </w:rPr>
        <w:t xml:space="preserve">Спорът между тези две национални групи относно </w:t>
      </w:r>
      <w:r w:rsidR="00EB63A6">
        <w:rPr>
          <w:rFonts w:ascii="Times New Roman" w:hAnsi="Times New Roman" w:cs="Times New Roman"/>
          <w:sz w:val="24"/>
          <w:szCs w:val="24"/>
        </w:rPr>
        <w:t xml:space="preserve">контролът върху </w:t>
      </w:r>
      <w:r w:rsidR="00BC6769">
        <w:rPr>
          <w:rFonts w:ascii="Times New Roman" w:hAnsi="Times New Roman" w:cs="Times New Roman"/>
          <w:sz w:val="24"/>
          <w:szCs w:val="24"/>
        </w:rPr>
        <w:t>територията на днешно Косово</w:t>
      </w:r>
      <w:r w:rsidR="00221F17">
        <w:rPr>
          <w:rFonts w:ascii="Times New Roman" w:hAnsi="Times New Roman" w:cs="Times New Roman"/>
          <w:sz w:val="24"/>
          <w:szCs w:val="24"/>
        </w:rPr>
        <w:t>,</w:t>
      </w:r>
      <w:r w:rsidR="00BC6769">
        <w:rPr>
          <w:rFonts w:ascii="Times New Roman" w:hAnsi="Times New Roman" w:cs="Times New Roman"/>
          <w:sz w:val="24"/>
          <w:szCs w:val="24"/>
        </w:rPr>
        <w:t xml:space="preserve"> </w:t>
      </w:r>
      <w:r w:rsidR="00EB63A6">
        <w:rPr>
          <w:rFonts w:ascii="Times New Roman" w:hAnsi="Times New Roman" w:cs="Times New Roman"/>
          <w:sz w:val="24"/>
          <w:szCs w:val="24"/>
        </w:rPr>
        <w:t>засяга по-отдалечени във времето събития</w:t>
      </w:r>
      <w:r w:rsidR="00221F17">
        <w:rPr>
          <w:rFonts w:ascii="Times New Roman" w:hAnsi="Times New Roman" w:cs="Times New Roman"/>
          <w:sz w:val="24"/>
          <w:szCs w:val="24"/>
        </w:rPr>
        <w:t>,</w:t>
      </w:r>
      <w:r w:rsidR="00EB63A6">
        <w:rPr>
          <w:rFonts w:ascii="Times New Roman" w:hAnsi="Times New Roman" w:cs="Times New Roman"/>
          <w:sz w:val="24"/>
          <w:szCs w:val="24"/>
        </w:rPr>
        <w:t xml:space="preserve"> като първите настояват че през Средновековието броят на албанците там е бил незначителен и че промени в това отношение са настъпили едва след </w:t>
      </w:r>
      <w:r w:rsidR="00382F87">
        <w:rPr>
          <w:rFonts w:ascii="Times New Roman" w:hAnsi="Times New Roman" w:cs="Times New Roman"/>
          <w:sz w:val="24"/>
          <w:szCs w:val="24"/>
        </w:rPr>
        <w:t>нахлуването</w:t>
      </w:r>
      <w:r w:rsidR="00EB63A6">
        <w:rPr>
          <w:rFonts w:ascii="Times New Roman" w:hAnsi="Times New Roman" w:cs="Times New Roman"/>
          <w:sz w:val="24"/>
          <w:szCs w:val="24"/>
        </w:rPr>
        <w:t xml:space="preserve"> на о</w:t>
      </w:r>
      <w:r w:rsidR="00C56B38">
        <w:rPr>
          <w:rFonts w:ascii="Times New Roman" w:hAnsi="Times New Roman" w:cs="Times New Roman"/>
          <w:sz w:val="24"/>
          <w:szCs w:val="24"/>
        </w:rPr>
        <w:t>с</w:t>
      </w:r>
      <w:r w:rsidR="00EB63A6">
        <w:rPr>
          <w:rFonts w:ascii="Times New Roman" w:hAnsi="Times New Roman" w:cs="Times New Roman"/>
          <w:sz w:val="24"/>
          <w:szCs w:val="24"/>
        </w:rPr>
        <w:t>манските турци</w:t>
      </w:r>
      <w:r w:rsidR="00221F17">
        <w:rPr>
          <w:rFonts w:ascii="Times New Roman" w:hAnsi="Times New Roman" w:cs="Times New Roman"/>
          <w:sz w:val="24"/>
          <w:szCs w:val="24"/>
        </w:rPr>
        <w:t>,</w:t>
      </w:r>
      <w:r w:rsidR="00EB63A6">
        <w:rPr>
          <w:rFonts w:ascii="Times New Roman" w:hAnsi="Times New Roman" w:cs="Times New Roman"/>
          <w:sz w:val="24"/>
          <w:szCs w:val="24"/>
        </w:rPr>
        <w:t xml:space="preserve"> </w:t>
      </w:r>
      <w:r w:rsidR="007E5575">
        <w:rPr>
          <w:rFonts w:ascii="Times New Roman" w:hAnsi="Times New Roman" w:cs="Times New Roman"/>
          <w:sz w:val="24"/>
          <w:szCs w:val="24"/>
        </w:rPr>
        <w:t xml:space="preserve">докато вторите търсейки своите корени в </w:t>
      </w:r>
      <w:r w:rsidR="002D2B2A">
        <w:rPr>
          <w:rFonts w:ascii="Times New Roman" w:hAnsi="Times New Roman" w:cs="Times New Roman"/>
          <w:sz w:val="24"/>
          <w:szCs w:val="24"/>
        </w:rPr>
        <w:t>дарданите и илирите</w:t>
      </w:r>
      <w:r w:rsidR="00221F17">
        <w:rPr>
          <w:rFonts w:ascii="Times New Roman" w:hAnsi="Times New Roman" w:cs="Times New Roman"/>
          <w:sz w:val="24"/>
          <w:szCs w:val="24"/>
        </w:rPr>
        <w:t>,</w:t>
      </w:r>
      <w:r w:rsidR="002D2B2A">
        <w:rPr>
          <w:rFonts w:ascii="Times New Roman" w:hAnsi="Times New Roman" w:cs="Times New Roman"/>
          <w:sz w:val="24"/>
          <w:szCs w:val="24"/>
        </w:rPr>
        <w:t xml:space="preserve"> твърдят че са първите заселници по тези земи</w:t>
      </w:r>
      <w:r w:rsidR="00221F17">
        <w:rPr>
          <w:rFonts w:ascii="Times New Roman" w:hAnsi="Times New Roman" w:cs="Times New Roman"/>
          <w:sz w:val="24"/>
          <w:szCs w:val="24"/>
        </w:rPr>
        <w:t>,</w:t>
      </w:r>
      <w:r w:rsidR="002D2B2A">
        <w:rPr>
          <w:rFonts w:ascii="Times New Roman" w:hAnsi="Times New Roman" w:cs="Times New Roman"/>
          <w:sz w:val="24"/>
          <w:szCs w:val="24"/>
        </w:rPr>
        <w:t xml:space="preserve"> а славяните са нашественици от средата на </w:t>
      </w:r>
      <w:r w:rsidR="002D2B2A">
        <w:rPr>
          <w:rFonts w:ascii="Times New Roman" w:hAnsi="Times New Roman" w:cs="Times New Roman"/>
          <w:sz w:val="24"/>
          <w:szCs w:val="24"/>
          <w:lang w:val="en-US"/>
        </w:rPr>
        <w:t>VI</w:t>
      </w:r>
      <w:r w:rsidR="002D2B2A" w:rsidRPr="002D2B2A">
        <w:rPr>
          <w:rFonts w:ascii="Times New Roman" w:hAnsi="Times New Roman" w:cs="Times New Roman"/>
          <w:sz w:val="24"/>
          <w:szCs w:val="24"/>
          <w:lang w:val="ru-RU"/>
        </w:rPr>
        <w:t xml:space="preserve"> </w:t>
      </w:r>
      <w:r w:rsidR="002D2B2A">
        <w:rPr>
          <w:rFonts w:ascii="Times New Roman" w:hAnsi="Times New Roman" w:cs="Times New Roman"/>
          <w:sz w:val="24"/>
          <w:szCs w:val="24"/>
        </w:rPr>
        <w:t>век</w:t>
      </w:r>
      <w:r w:rsidR="0063125A">
        <w:rPr>
          <w:rFonts w:ascii="Times New Roman" w:hAnsi="Times New Roman" w:cs="Times New Roman"/>
          <w:sz w:val="24"/>
          <w:szCs w:val="24"/>
        </w:rPr>
        <w:t xml:space="preserve"> (</w:t>
      </w:r>
      <w:r w:rsidR="00382F87">
        <w:rPr>
          <w:rFonts w:ascii="Times New Roman" w:hAnsi="Times New Roman" w:cs="Times New Roman"/>
          <w:sz w:val="24"/>
          <w:szCs w:val="24"/>
          <w:lang w:val="en-US"/>
        </w:rPr>
        <w:t>Judah</w:t>
      </w:r>
      <w:r w:rsidR="00382F87" w:rsidRPr="00382F87">
        <w:rPr>
          <w:rFonts w:ascii="Times New Roman" w:hAnsi="Times New Roman" w:cs="Times New Roman"/>
          <w:sz w:val="24"/>
          <w:szCs w:val="24"/>
          <w:lang w:val="ru-RU"/>
        </w:rPr>
        <w:t xml:space="preserve"> </w:t>
      </w:r>
      <w:r w:rsidR="00E0435F" w:rsidRPr="00E0435F">
        <w:rPr>
          <w:rFonts w:ascii="Times New Roman" w:hAnsi="Times New Roman" w:cs="Times New Roman"/>
          <w:sz w:val="24"/>
          <w:szCs w:val="24"/>
          <w:lang w:val="ru-RU"/>
        </w:rPr>
        <w:t>2008</w:t>
      </w:r>
      <w:r w:rsidR="00382F87" w:rsidRPr="00382F87">
        <w:rPr>
          <w:rFonts w:ascii="Times New Roman" w:hAnsi="Times New Roman" w:cs="Times New Roman"/>
          <w:sz w:val="24"/>
          <w:szCs w:val="24"/>
          <w:lang w:val="ru-RU"/>
        </w:rPr>
        <w:t>: 18-19</w:t>
      </w:r>
      <w:r w:rsidR="0063125A">
        <w:rPr>
          <w:rFonts w:ascii="Times New Roman" w:hAnsi="Times New Roman" w:cs="Times New Roman"/>
          <w:sz w:val="24"/>
          <w:szCs w:val="24"/>
        </w:rPr>
        <w:t>)</w:t>
      </w:r>
      <w:r w:rsidR="002D2B2A">
        <w:rPr>
          <w:rFonts w:ascii="Times New Roman" w:hAnsi="Times New Roman" w:cs="Times New Roman"/>
          <w:sz w:val="24"/>
          <w:szCs w:val="24"/>
        </w:rPr>
        <w:t xml:space="preserve">. </w:t>
      </w:r>
    </w:p>
    <w:p w:rsidR="00BF4CD6" w:rsidRDefault="00BF4CD6"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t>Действително</w:t>
      </w:r>
      <w:r w:rsidR="00137201">
        <w:rPr>
          <w:rFonts w:ascii="Times New Roman" w:hAnsi="Times New Roman" w:cs="Times New Roman"/>
          <w:sz w:val="24"/>
          <w:szCs w:val="24"/>
        </w:rPr>
        <w:t>,</w:t>
      </w:r>
      <w:r>
        <w:rPr>
          <w:rFonts w:ascii="Times New Roman" w:hAnsi="Times New Roman" w:cs="Times New Roman"/>
          <w:sz w:val="24"/>
          <w:szCs w:val="24"/>
        </w:rPr>
        <w:t xml:space="preserve"> </w:t>
      </w:r>
      <w:r w:rsidR="007F4A40">
        <w:rPr>
          <w:rFonts w:ascii="Times New Roman" w:hAnsi="Times New Roman" w:cs="Times New Roman"/>
          <w:sz w:val="24"/>
          <w:szCs w:val="24"/>
        </w:rPr>
        <w:t>попадането на днешно Косово в рамките на О</w:t>
      </w:r>
      <w:r w:rsidR="00C56B38">
        <w:rPr>
          <w:rFonts w:ascii="Times New Roman" w:hAnsi="Times New Roman" w:cs="Times New Roman"/>
          <w:sz w:val="24"/>
          <w:szCs w:val="24"/>
        </w:rPr>
        <w:t>с</w:t>
      </w:r>
      <w:r w:rsidR="007F4A40">
        <w:rPr>
          <w:rFonts w:ascii="Times New Roman" w:hAnsi="Times New Roman" w:cs="Times New Roman"/>
          <w:sz w:val="24"/>
          <w:szCs w:val="24"/>
        </w:rPr>
        <w:t xml:space="preserve">манската империя в средата на </w:t>
      </w:r>
      <w:r w:rsidR="007F4A40">
        <w:rPr>
          <w:rFonts w:ascii="Times New Roman" w:hAnsi="Times New Roman" w:cs="Times New Roman"/>
          <w:sz w:val="24"/>
          <w:szCs w:val="24"/>
          <w:lang w:val="en-US"/>
        </w:rPr>
        <w:t>XV</w:t>
      </w:r>
      <w:r w:rsidR="007F4A40" w:rsidRPr="007F4A40">
        <w:rPr>
          <w:rFonts w:ascii="Times New Roman" w:hAnsi="Times New Roman" w:cs="Times New Roman"/>
          <w:sz w:val="24"/>
          <w:szCs w:val="24"/>
          <w:lang w:val="ru-RU"/>
        </w:rPr>
        <w:t xml:space="preserve"> </w:t>
      </w:r>
      <w:r w:rsidR="007F4A40">
        <w:rPr>
          <w:rFonts w:ascii="Times New Roman" w:hAnsi="Times New Roman" w:cs="Times New Roman"/>
          <w:sz w:val="24"/>
          <w:szCs w:val="24"/>
        </w:rPr>
        <w:t>век</w:t>
      </w:r>
      <w:r w:rsidR="00137201">
        <w:rPr>
          <w:rFonts w:ascii="Times New Roman" w:hAnsi="Times New Roman" w:cs="Times New Roman"/>
          <w:sz w:val="24"/>
          <w:szCs w:val="24"/>
        </w:rPr>
        <w:t>,</w:t>
      </w:r>
      <w:r w:rsidR="007F4A40">
        <w:rPr>
          <w:rFonts w:ascii="Times New Roman" w:hAnsi="Times New Roman" w:cs="Times New Roman"/>
          <w:sz w:val="24"/>
          <w:szCs w:val="24"/>
        </w:rPr>
        <w:t xml:space="preserve"> оказва </w:t>
      </w:r>
      <w:r w:rsidR="00AF2A86">
        <w:rPr>
          <w:rFonts w:ascii="Times New Roman" w:hAnsi="Times New Roman" w:cs="Times New Roman"/>
          <w:sz w:val="24"/>
          <w:szCs w:val="24"/>
        </w:rPr>
        <w:t>формиращо</w:t>
      </w:r>
      <w:r w:rsidR="007F4A40">
        <w:rPr>
          <w:rFonts w:ascii="Times New Roman" w:hAnsi="Times New Roman" w:cs="Times New Roman"/>
          <w:sz w:val="24"/>
          <w:szCs w:val="24"/>
        </w:rPr>
        <w:t xml:space="preserve"> влияние върху традициите</w:t>
      </w:r>
      <w:r w:rsidR="00137201">
        <w:rPr>
          <w:rFonts w:ascii="Times New Roman" w:hAnsi="Times New Roman" w:cs="Times New Roman"/>
          <w:sz w:val="24"/>
          <w:szCs w:val="24"/>
        </w:rPr>
        <w:t>,</w:t>
      </w:r>
      <w:r w:rsidR="007F4A40">
        <w:rPr>
          <w:rFonts w:ascii="Times New Roman" w:hAnsi="Times New Roman" w:cs="Times New Roman"/>
          <w:sz w:val="24"/>
          <w:szCs w:val="24"/>
        </w:rPr>
        <w:t xml:space="preserve"> културата и ценностите на населението там и макар от 1500 г. до двете Балкански войни</w:t>
      </w:r>
      <w:r w:rsidR="00137201">
        <w:rPr>
          <w:rFonts w:ascii="Times New Roman" w:hAnsi="Times New Roman" w:cs="Times New Roman"/>
          <w:sz w:val="24"/>
          <w:szCs w:val="24"/>
        </w:rPr>
        <w:t>,</w:t>
      </w:r>
      <w:r w:rsidR="007F4A40">
        <w:rPr>
          <w:rFonts w:ascii="Times New Roman" w:hAnsi="Times New Roman" w:cs="Times New Roman"/>
          <w:sz w:val="24"/>
          <w:szCs w:val="24"/>
        </w:rPr>
        <w:t xml:space="preserve"> албанските племена периодично да са въставали срещу турското управление</w:t>
      </w:r>
      <w:r w:rsidR="00137201">
        <w:rPr>
          <w:rFonts w:ascii="Times New Roman" w:hAnsi="Times New Roman" w:cs="Times New Roman"/>
          <w:sz w:val="24"/>
          <w:szCs w:val="24"/>
        </w:rPr>
        <w:t>,</w:t>
      </w:r>
      <w:r w:rsidR="007F4A40">
        <w:rPr>
          <w:rFonts w:ascii="Times New Roman" w:hAnsi="Times New Roman" w:cs="Times New Roman"/>
          <w:sz w:val="24"/>
          <w:szCs w:val="24"/>
        </w:rPr>
        <w:t xml:space="preserve"> то тези четири века им предоставят възможн</w:t>
      </w:r>
      <w:r w:rsidR="00425C16">
        <w:rPr>
          <w:rFonts w:ascii="Times New Roman" w:hAnsi="Times New Roman" w:cs="Times New Roman"/>
          <w:sz w:val="24"/>
          <w:szCs w:val="24"/>
        </w:rPr>
        <w:t>ост</w:t>
      </w:r>
      <w:r w:rsidR="007F4A40">
        <w:rPr>
          <w:rFonts w:ascii="Times New Roman" w:hAnsi="Times New Roman" w:cs="Times New Roman"/>
          <w:sz w:val="24"/>
          <w:szCs w:val="24"/>
        </w:rPr>
        <w:t xml:space="preserve"> за </w:t>
      </w:r>
      <w:r w:rsidR="00AF2A86">
        <w:rPr>
          <w:rFonts w:ascii="Times New Roman" w:hAnsi="Times New Roman" w:cs="Times New Roman"/>
          <w:sz w:val="24"/>
          <w:szCs w:val="24"/>
        </w:rPr>
        <w:t>постигането на значителна автономия в рамките на империята</w:t>
      </w:r>
      <w:r w:rsidR="00425C16">
        <w:rPr>
          <w:rFonts w:ascii="Times New Roman" w:hAnsi="Times New Roman" w:cs="Times New Roman"/>
          <w:sz w:val="24"/>
          <w:szCs w:val="24"/>
        </w:rPr>
        <w:t xml:space="preserve"> (</w:t>
      </w:r>
      <w:r w:rsidR="00425C16">
        <w:rPr>
          <w:rFonts w:ascii="Times New Roman" w:hAnsi="Times New Roman" w:cs="Times New Roman"/>
          <w:sz w:val="24"/>
          <w:szCs w:val="24"/>
          <w:lang w:val="en-US"/>
        </w:rPr>
        <w:t>Perritt</w:t>
      </w:r>
      <w:r w:rsidR="00425C16" w:rsidRPr="00425C16">
        <w:rPr>
          <w:rFonts w:ascii="Times New Roman" w:hAnsi="Times New Roman" w:cs="Times New Roman"/>
          <w:sz w:val="24"/>
          <w:szCs w:val="24"/>
          <w:lang w:val="ru-RU"/>
        </w:rPr>
        <w:t xml:space="preserve"> 2010: 16</w:t>
      </w:r>
      <w:r w:rsidR="00425C16">
        <w:rPr>
          <w:rFonts w:ascii="Times New Roman" w:hAnsi="Times New Roman" w:cs="Times New Roman"/>
          <w:sz w:val="24"/>
          <w:szCs w:val="24"/>
        </w:rPr>
        <w:t>)</w:t>
      </w:r>
      <w:r w:rsidR="00AF2A86">
        <w:rPr>
          <w:rFonts w:ascii="Times New Roman" w:hAnsi="Times New Roman" w:cs="Times New Roman"/>
          <w:sz w:val="24"/>
          <w:szCs w:val="24"/>
        </w:rPr>
        <w:t xml:space="preserve">. </w:t>
      </w:r>
      <w:r w:rsidR="009714CF">
        <w:rPr>
          <w:rFonts w:ascii="Times New Roman" w:hAnsi="Times New Roman" w:cs="Times New Roman"/>
          <w:sz w:val="24"/>
          <w:szCs w:val="24"/>
        </w:rPr>
        <w:t>С упадъка на О</w:t>
      </w:r>
      <w:r w:rsidR="00C56B38">
        <w:rPr>
          <w:rFonts w:ascii="Times New Roman" w:hAnsi="Times New Roman" w:cs="Times New Roman"/>
          <w:sz w:val="24"/>
          <w:szCs w:val="24"/>
        </w:rPr>
        <w:t>с</w:t>
      </w:r>
      <w:r w:rsidR="009714CF">
        <w:rPr>
          <w:rFonts w:ascii="Times New Roman" w:hAnsi="Times New Roman" w:cs="Times New Roman"/>
          <w:sz w:val="24"/>
          <w:szCs w:val="24"/>
        </w:rPr>
        <w:t>манската империя с</w:t>
      </w:r>
      <w:r w:rsidR="003624CF">
        <w:rPr>
          <w:rFonts w:ascii="Times New Roman" w:hAnsi="Times New Roman" w:cs="Times New Roman"/>
          <w:sz w:val="24"/>
          <w:szCs w:val="24"/>
        </w:rPr>
        <w:t xml:space="preserve">ръбско-албанската враждебност </w:t>
      </w:r>
      <w:r w:rsidR="009714CF">
        <w:rPr>
          <w:rFonts w:ascii="Times New Roman" w:hAnsi="Times New Roman" w:cs="Times New Roman"/>
          <w:sz w:val="24"/>
          <w:szCs w:val="24"/>
        </w:rPr>
        <w:t>отново излиза на преден план в Косово</w:t>
      </w:r>
      <w:r w:rsidR="00137201">
        <w:rPr>
          <w:rFonts w:ascii="Times New Roman" w:hAnsi="Times New Roman" w:cs="Times New Roman"/>
          <w:sz w:val="24"/>
          <w:szCs w:val="24"/>
        </w:rPr>
        <w:t>,</w:t>
      </w:r>
      <w:r w:rsidR="009714CF">
        <w:rPr>
          <w:rFonts w:ascii="Times New Roman" w:hAnsi="Times New Roman" w:cs="Times New Roman"/>
          <w:sz w:val="24"/>
          <w:szCs w:val="24"/>
        </w:rPr>
        <w:t xml:space="preserve"> като неуспехът на албанците да създадат единна нация-държава</w:t>
      </w:r>
      <w:r w:rsidR="00137201">
        <w:rPr>
          <w:rFonts w:ascii="Times New Roman" w:hAnsi="Times New Roman" w:cs="Times New Roman"/>
          <w:sz w:val="24"/>
          <w:szCs w:val="24"/>
        </w:rPr>
        <w:t>,</w:t>
      </w:r>
      <w:r w:rsidR="009714CF">
        <w:rPr>
          <w:rFonts w:ascii="Times New Roman" w:hAnsi="Times New Roman" w:cs="Times New Roman"/>
          <w:sz w:val="24"/>
          <w:szCs w:val="24"/>
        </w:rPr>
        <w:t xml:space="preserve"> включваща тези земи</w:t>
      </w:r>
      <w:r w:rsidR="00137201">
        <w:rPr>
          <w:rFonts w:ascii="Times New Roman" w:hAnsi="Times New Roman" w:cs="Times New Roman"/>
          <w:sz w:val="24"/>
          <w:szCs w:val="24"/>
        </w:rPr>
        <w:t>,</w:t>
      </w:r>
      <w:r w:rsidR="009714CF">
        <w:rPr>
          <w:rFonts w:ascii="Times New Roman" w:hAnsi="Times New Roman" w:cs="Times New Roman"/>
          <w:sz w:val="24"/>
          <w:szCs w:val="24"/>
        </w:rPr>
        <w:t xml:space="preserve"> се превръща в предпоставка за увеличаване на конфликтния потенциал помежду им през </w:t>
      </w:r>
      <w:r w:rsidR="009714CF">
        <w:rPr>
          <w:rFonts w:ascii="Times New Roman" w:hAnsi="Times New Roman" w:cs="Times New Roman"/>
          <w:sz w:val="24"/>
          <w:szCs w:val="24"/>
          <w:lang w:val="en-US"/>
        </w:rPr>
        <w:t>XX</w:t>
      </w:r>
      <w:r w:rsidR="009714CF" w:rsidRPr="009714CF">
        <w:rPr>
          <w:rFonts w:ascii="Times New Roman" w:hAnsi="Times New Roman" w:cs="Times New Roman"/>
          <w:sz w:val="24"/>
          <w:szCs w:val="24"/>
          <w:lang w:val="ru-RU"/>
        </w:rPr>
        <w:t xml:space="preserve"> </w:t>
      </w:r>
      <w:r w:rsidR="009714CF">
        <w:rPr>
          <w:rFonts w:ascii="Times New Roman" w:hAnsi="Times New Roman" w:cs="Times New Roman"/>
          <w:sz w:val="24"/>
          <w:szCs w:val="24"/>
        </w:rPr>
        <w:t>век</w:t>
      </w:r>
      <w:r w:rsidR="00887C7A">
        <w:rPr>
          <w:rFonts w:ascii="Times New Roman" w:hAnsi="Times New Roman" w:cs="Times New Roman"/>
          <w:sz w:val="24"/>
          <w:szCs w:val="24"/>
        </w:rPr>
        <w:t xml:space="preserve"> (</w:t>
      </w:r>
      <w:r w:rsidR="00887C7A">
        <w:rPr>
          <w:rFonts w:ascii="Times New Roman" w:hAnsi="Times New Roman" w:cs="Times New Roman"/>
          <w:sz w:val="24"/>
          <w:szCs w:val="24"/>
          <w:lang w:val="en-US"/>
        </w:rPr>
        <w:t>Kostovicova</w:t>
      </w:r>
      <w:r w:rsidR="00887C7A" w:rsidRPr="00887C7A">
        <w:rPr>
          <w:rFonts w:ascii="Times New Roman" w:hAnsi="Times New Roman" w:cs="Times New Roman"/>
          <w:sz w:val="24"/>
          <w:szCs w:val="24"/>
          <w:lang w:val="ru-RU"/>
        </w:rPr>
        <w:t xml:space="preserve"> </w:t>
      </w:r>
      <w:r w:rsidR="00844673" w:rsidRPr="00844673">
        <w:rPr>
          <w:rFonts w:ascii="Times New Roman" w:hAnsi="Times New Roman" w:cs="Times New Roman"/>
          <w:sz w:val="24"/>
          <w:szCs w:val="24"/>
          <w:lang w:val="ru-RU"/>
        </w:rPr>
        <w:t>2005</w:t>
      </w:r>
      <w:r w:rsidR="00887C7A" w:rsidRPr="00887C7A">
        <w:rPr>
          <w:rFonts w:ascii="Times New Roman" w:hAnsi="Times New Roman" w:cs="Times New Roman"/>
          <w:sz w:val="24"/>
          <w:szCs w:val="24"/>
          <w:lang w:val="ru-RU"/>
        </w:rPr>
        <w:t>: 148</w:t>
      </w:r>
      <w:r w:rsidR="00887C7A">
        <w:rPr>
          <w:rFonts w:ascii="Times New Roman" w:hAnsi="Times New Roman" w:cs="Times New Roman"/>
          <w:sz w:val="24"/>
          <w:szCs w:val="24"/>
        </w:rPr>
        <w:t>)</w:t>
      </w:r>
      <w:r w:rsidR="009714CF">
        <w:rPr>
          <w:rFonts w:ascii="Times New Roman" w:hAnsi="Times New Roman" w:cs="Times New Roman"/>
          <w:sz w:val="24"/>
          <w:szCs w:val="24"/>
        </w:rPr>
        <w:t xml:space="preserve">. </w:t>
      </w:r>
    </w:p>
    <w:p w:rsidR="001E2B16" w:rsidRDefault="001E2B16"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65BF4">
        <w:rPr>
          <w:rFonts w:ascii="Times New Roman" w:hAnsi="Times New Roman" w:cs="Times New Roman"/>
          <w:sz w:val="24"/>
          <w:szCs w:val="24"/>
        </w:rPr>
        <w:t xml:space="preserve">Посланическата конференция в Лондон </w:t>
      </w:r>
      <w:r w:rsidR="009C668B">
        <w:rPr>
          <w:rFonts w:ascii="Times New Roman" w:hAnsi="Times New Roman" w:cs="Times New Roman"/>
          <w:sz w:val="24"/>
          <w:szCs w:val="24"/>
        </w:rPr>
        <w:t xml:space="preserve">изготвила Лондонския мирен договор </w:t>
      </w:r>
      <w:r w:rsidR="00567809">
        <w:rPr>
          <w:rFonts w:ascii="Times New Roman" w:hAnsi="Times New Roman" w:cs="Times New Roman"/>
          <w:sz w:val="24"/>
          <w:szCs w:val="24"/>
        </w:rPr>
        <w:t xml:space="preserve">и последвалия Букурещки договор </w:t>
      </w:r>
      <w:r w:rsidR="00365BF4">
        <w:rPr>
          <w:rFonts w:ascii="Times New Roman" w:hAnsi="Times New Roman" w:cs="Times New Roman"/>
          <w:sz w:val="24"/>
          <w:szCs w:val="24"/>
        </w:rPr>
        <w:t>от 1913 г.</w:t>
      </w:r>
      <w:r w:rsidR="00137201">
        <w:rPr>
          <w:rFonts w:ascii="Times New Roman" w:hAnsi="Times New Roman" w:cs="Times New Roman"/>
          <w:sz w:val="24"/>
          <w:szCs w:val="24"/>
        </w:rPr>
        <w:t>,</w:t>
      </w:r>
      <w:r w:rsidR="00365BF4">
        <w:rPr>
          <w:rFonts w:ascii="Times New Roman" w:hAnsi="Times New Roman" w:cs="Times New Roman"/>
          <w:sz w:val="24"/>
          <w:szCs w:val="24"/>
        </w:rPr>
        <w:t xml:space="preserve"> </w:t>
      </w:r>
      <w:r w:rsidR="00567809">
        <w:rPr>
          <w:rFonts w:ascii="Times New Roman" w:hAnsi="Times New Roman" w:cs="Times New Roman"/>
          <w:sz w:val="24"/>
          <w:szCs w:val="24"/>
        </w:rPr>
        <w:t xml:space="preserve">уреждащи съответно териториалните изменения </w:t>
      </w:r>
      <w:r w:rsidR="00365BF4">
        <w:rPr>
          <w:rFonts w:ascii="Times New Roman" w:hAnsi="Times New Roman" w:cs="Times New Roman"/>
          <w:sz w:val="24"/>
          <w:szCs w:val="24"/>
        </w:rPr>
        <w:t xml:space="preserve">след </w:t>
      </w:r>
      <w:r w:rsidR="00567809">
        <w:rPr>
          <w:rFonts w:ascii="Times New Roman" w:hAnsi="Times New Roman" w:cs="Times New Roman"/>
          <w:sz w:val="24"/>
          <w:szCs w:val="24"/>
        </w:rPr>
        <w:t>Първата и Втората</w:t>
      </w:r>
      <w:r w:rsidR="00365BF4">
        <w:rPr>
          <w:rFonts w:ascii="Times New Roman" w:hAnsi="Times New Roman" w:cs="Times New Roman"/>
          <w:sz w:val="24"/>
          <w:szCs w:val="24"/>
        </w:rPr>
        <w:t xml:space="preserve"> </w:t>
      </w:r>
      <w:r w:rsidR="00567809">
        <w:rPr>
          <w:rFonts w:ascii="Times New Roman" w:hAnsi="Times New Roman" w:cs="Times New Roman"/>
          <w:sz w:val="24"/>
          <w:szCs w:val="24"/>
        </w:rPr>
        <w:t>б</w:t>
      </w:r>
      <w:r w:rsidR="00365BF4">
        <w:rPr>
          <w:rFonts w:ascii="Times New Roman" w:hAnsi="Times New Roman" w:cs="Times New Roman"/>
          <w:sz w:val="24"/>
          <w:szCs w:val="24"/>
        </w:rPr>
        <w:t>алканск</w:t>
      </w:r>
      <w:r w:rsidR="00567809">
        <w:rPr>
          <w:rFonts w:ascii="Times New Roman" w:hAnsi="Times New Roman" w:cs="Times New Roman"/>
          <w:sz w:val="24"/>
          <w:szCs w:val="24"/>
        </w:rPr>
        <w:t>а</w:t>
      </w:r>
      <w:r w:rsidR="00365BF4">
        <w:rPr>
          <w:rFonts w:ascii="Times New Roman" w:hAnsi="Times New Roman" w:cs="Times New Roman"/>
          <w:sz w:val="24"/>
          <w:szCs w:val="24"/>
        </w:rPr>
        <w:t xml:space="preserve"> войн</w:t>
      </w:r>
      <w:r w:rsidR="00567809">
        <w:rPr>
          <w:rFonts w:ascii="Times New Roman" w:hAnsi="Times New Roman" w:cs="Times New Roman"/>
          <w:sz w:val="24"/>
          <w:szCs w:val="24"/>
        </w:rPr>
        <w:t>а</w:t>
      </w:r>
      <w:r w:rsidR="00137201">
        <w:rPr>
          <w:rFonts w:ascii="Times New Roman" w:hAnsi="Times New Roman" w:cs="Times New Roman"/>
          <w:sz w:val="24"/>
          <w:szCs w:val="24"/>
        </w:rPr>
        <w:t>,</w:t>
      </w:r>
      <w:r w:rsidR="00365BF4">
        <w:rPr>
          <w:rFonts w:ascii="Times New Roman" w:hAnsi="Times New Roman" w:cs="Times New Roman"/>
          <w:sz w:val="24"/>
          <w:szCs w:val="24"/>
        </w:rPr>
        <w:t xml:space="preserve"> предоставя</w:t>
      </w:r>
      <w:r w:rsidR="00567809">
        <w:rPr>
          <w:rFonts w:ascii="Times New Roman" w:hAnsi="Times New Roman" w:cs="Times New Roman"/>
          <w:sz w:val="24"/>
          <w:szCs w:val="24"/>
        </w:rPr>
        <w:t>т</w:t>
      </w:r>
      <w:r w:rsidR="00365BF4">
        <w:rPr>
          <w:rFonts w:ascii="Times New Roman" w:hAnsi="Times New Roman" w:cs="Times New Roman"/>
          <w:sz w:val="24"/>
          <w:szCs w:val="24"/>
        </w:rPr>
        <w:t xml:space="preserve"> на Сърбия </w:t>
      </w:r>
      <w:r w:rsidR="00567809">
        <w:rPr>
          <w:rFonts w:ascii="Times New Roman" w:hAnsi="Times New Roman" w:cs="Times New Roman"/>
          <w:sz w:val="24"/>
          <w:szCs w:val="24"/>
        </w:rPr>
        <w:t>земите</w:t>
      </w:r>
      <w:r w:rsidR="00365BF4">
        <w:rPr>
          <w:rFonts w:ascii="Times New Roman" w:hAnsi="Times New Roman" w:cs="Times New Roman"/>
          <w:sz w:val="24"/>
          <w:szCs w:val="24"/>
        </w:rPr>
        <w:t xml:space="preserve"> на днешно Косово</w:t>
      </w:r>
      <w:r w:rsidR="00137201">
        <w:rPr>
          <w:rFonts w:ascii="Times New Roman" w:hAnsi="Times New Roman" w:cs="Times New Roman"/>
          <w:sz w:val="24"/>
          <w:szCs w:val="24"/>
        </w:rPr>
        <w:t>,</w:t>
      </w:r>
      <w:r w:rsidR="00910B85" w:rsidRPr="00910B85">
        <w:rPr>
          <w:rFonts w:ascii="Times New Roman" w:hAnsi="Times New Roman" w:cs="Times New Roman"/>
          <w:sz w:val="24"/>
          <w:szCs w:val="24"/>
          <w:lang w:val="ru-RU"/>
        </w:rPr>
        <w:t xml:space="preserve"> </w:t>
      </w:r>
      <w:r w:rsidR="00910B85">
        <w:rPr>
          <w:rFonts w:ascii="Times New Roman" w:hAnsi="Times New Roman" w:cs="Times New Roman"/>
          <w:sz w:val="24"/>
          <w:szCs w:val="24"/>
        </w:rPr>
        <w:t>преобладаващата част от чието население е албанско</w:t>
      </w:r>
      <w:r w:rsidR="00137201">
        <w:rPr>
          <w:rFonts w:ascii="Times New Roman" w:hAnsi="Times New Roman" w:cs="Times New Roman"/>
          <w:sz w:val="24"/>
          <w:szCs w:val="24"/>
        </w:rPr>
        <w:t>,</w:t>
      </w:r>
      <w:r w:rsidR="00365BF4">
        <w:rPr>
          <w:rFonts w:ascii="Times New Roman" w:hAnsi="Times New Roman" w:cs="Times New Roman"/>
          <w:sz w:val="24"/>
          <w:szCs w:val="24"/>
        </w:rPr>
        <w:t xml:space="preserve"> но не ѝ осигурява</w:t>
      </w:r>
      <w:r w:rsidR="00567809">
        <w:rPr>
          <w:rFonts w:ascii="Times New Roman" w:hAnsi="Times New Roman" w:cs="Times New Roman"/>
          <w:sz w:val="24"/>
          <w:szCs w:val="24"/>
        </w:rPr>
        <w:t>т</w:t>
      </w:r>
      <w:r w:rsidR="00365BF4">
        <w:rPr>
          <w:rFonts w:ascii="Times New Roman" w:hAnsi="Times New Roman" w:cs="Times New Roman"/>
          <w:sz w:val="24"/>
          <w:szCs w:val="24"/>
        </w:rPr>
        <w:t xml:space="preserve"> излаза на море в Северна Албания</w:t>
      </w:r>
      <w:r w:rsidR="00137201">
        <w:rPr>
          <w:rFonts w:ascii="Times New Roman" w:hAnsi="Times New Roman" w:cs="Times New Roman"/>
          <w:sz w:val="24"/>
          <w:szCs w:val="24"/>
        </w:rPr>
        <w:t>,</w:t>
      </w:r>
      <w:r w:rsidR="00365BF4">
        <w:rPr>
          <w:rFonts w:ascii="Times New Roman" w:hAnsi="Times New Roman" w:cs="Times New Roman"/>
          <w:sz w:val="24"/>
          <w:szCs w:val="24"/>
        </w:rPr>
        <w:t xml:space="preserve"> който желае</w:t>
      </w:r>
      <w:r w:rsidR="00910B85" w:rsidRPr="00910B85">
        <w:rPr>
          <w:rFonts w:ascii="Times New Roman" w:hAnsi="Times New Roman" w:cs="Times New Roman"/>
          <w:sz w:val="24"/>
          <w:szCs w:val="24"/>
          <w:lang w:val="ru-RU"/>
        </w:rPr>
        <w:t xml:space="preserve"> </w:t>
      </w:r>
      <w:r w:rsidR="00910B85">
        <w:rPr>
          <w:rFonts w:ascii="Times New Roman" w:hAnsi="Times New Roman" w:cs="Times New Roman"/>
          <w:sz w:val="24"/>
          <w:szCs w:val="24"/>
        </w:rPr>
        <w:t>(Лакост 2005</w:t>
      </w:r>
      <w:r w:rsidR="00910B85" w:rsidRPr="00910B85">
        <w:rPr>
          <w:rFonts w:ascii="Times New Roman" w:hAnsi="Times New Roman" w:cs="Times New Roman"/>
          <w:sz w:val="24"/>
          <w:szCs w:val="24"/>
          <w:lang w:val="ru-RU"/>
        </w:rPr>
        <w:t>: 688</w:t>
      </w:r>
      <w:r w:rsidR="00910B85">
        <w:rPr>
          <w:rFonts w:ascii="Times New Roman" w:hAnsi="Times New Roman" w:cs="Times New Roman"/>
          <w:sz w:val="24"/>
          <w:szCs w:val="24"/>
        </w:rPr>
        <w:t>)</w:t>
      </w:r>
      <w:r w:rsidR="00365BF4">
        <w:rPr>
          <w:rFonts w:ascii="Times New Roman" w:hAnsi="Times New Roman" w:cs="Times New Roman"/>
          <w:sz w:val="24"/>
          <w:szCs w:val="24"/>
        </w:rPr>
        <w:t xml:space="preserve">. </w:t>
      </w:r>
      <w:r w:rsidR="006D5ABC">
        <w:rPr>
          <w:rFonts w:ascii="Times New Roman" w:hAnsi="Times New Roman" w:cs="Times New Roman"/>
          <w:sz w:val="24"/>
          <w:szCs w:val="24"/>
        </w:rPr>
        <w:t xml:space="preserve">През декември 1918 </w:t>
      </w:r>
      <w:r w:rsidR="006D5ABC">
        <w:rPr>
          <w:rFonts w:ascii="Times New Roman" w:hAnsi="Times New Roman" w:cs="Times New Roman"/>
          <w:sz w:val="24"/>
          <w:szCs w:val="24"/>
        </w:rPr>
        <w:lastRenderedPageBreak/>
        <w:t xml:space="preserve">г. </w:t>
      </w:r>
      <w:r w:rsidR="00420366">
        <w:rPr>
          <w:rFonts w:ascii="Times New Roman" w:hAnsi="Times New Roman" w:cs="Times New Roman"/>
          <w:sz w:val="24"/>
          <w:szCs w:val="24"/>
        </w:rPr>
        <w:t>Косово, противно на волята на по-голямата част от населението му, става част от Кралството на сърби, хървати и словенци (</w:t>
      </w:r>
      <w:r w:rsidR="00420366">
        <w:rPr>
          <w:rFonts w:ascii="Times New Roman" w:hAnsi="Times New Roman" w:cs="Times New Roman"/>
          <w:sz w:val="24"/>
          <w:szCs w:val="24"/>
          <w:lang w:val="en-US"/>
        </w:rPr>
        <w:t>Elsie</w:t>
      </w:r>
      <w:r w:rsidR="00420366" w:rsidRPr="00420366">
        <w:rPr>
          <w:rFonts w:ascii="Times New Roman" w:hAnsi="Times New Roman" w:cs="Times New Roman"/>
          <w:sz w:val="24"/>
          <w:szCs w:val="24"/>
          <w:lang w:val="ru-RU"/>
        </w:rPr>
        <w:t xml:space="preserve"> 2011: 65</w:t>
      </w:r>
      <w:r w:rsidR="00420366">
        <w:rPr>
          <w:rFonts w:ascii="Times New Roman" w:hAnsi="Times New Roman" w:cs="Times New Roman"/>
          <w:sz w:val="24"/>
          <w:szCs w:val="24"/>
        </w:rPr>
        <w:t xml:space="preserve">). </w:t>
      </w:r>
      <w:r w:rsidR="00FF0000">
        <w:rPr>
          <w:rFonts w:ascii="Times New Roman" w:hAnsi="Times New Roman" w:cs="Times New Roman"/>
          <w:sz w:val="24"/>
          <w:szCs w:val="24"/>
        </w:rPr>
        <w:t xml:space="preserve">Следва период на </w:t>
      </w:r>
      <w:r w:rsidR="005973F1">
        <w:rPr>
          <w:rFonts w:ascii="Times New Roman" w:hAnsi="Times New Roman" w:cs="Times New Roman"/>
          <w:sz w:val="24"/>
          <w:szCs w:val="24"/>
        </w:rPr>
        <w:t>тежки репресии</w:t>
      </w:r>
      <w:r w:rsidR="00137201">
        <w:rPr>
          <w:rFonts w:ascii="Times New Roman" w:hAnsi="Times New Roman" w:cs="Times New Roman"/>
          <w:sz w:val="24"/>
          <w:szCs w:val="24"/>
        </w:rPr>
        <w:t>,</w:t>
      </w:r>
      <w:r w:rsidR="005973F1">
        <w:rPr>
          <w:rFonts w:ascii="Times New Roman" w:hAnsi="Times New Roman" w:cs="Times New Roman"/>
          <w:sz w:val="24"/>
          <w:szCs w:val="24"/>
        </w:rPr>
        <w:t xml:space="preserve"> </w:t>
      </w:r>
      <w:r w:rsidR="00ED7D6D">
        <w:rPr>
          <w:rFonts w:ascii="Times New Roman" w:hAnsi="Times New Roman" w:cs="Times New Roman"/>
          <w:sz w:val="24"/>
          <w:szCs w:val="24"/>
        </w:rPr>
        <w:t>съпътстван от</w:t>
      </w:r>
      <w:r w:rsidR="005973F1">
        <w:rPr>
          <w:rFonts w:ascii="Times New Roman" w:hAnsi="Times New Roman" w:cs="Times New Roman"/>
          <w:sz w:val="24"/>
          <w:szCs w:val="24"/>
        </w:rPr>
        <w:t xml:space="preserve"> съпротивата на местните албанци</w:t>
      </w:r>
      <w:r w:rsidR="00137201">
        <w:rPr>
          <w:rFonts w:ascii="Times New Roman" w:hAnsi="Times New Roman" w:cs="Times New Roman"/>
          <w:sz w:val="24"/>
          <w:szCs w:val="24"/>
        </w:rPr>
        <w:t>,</w:t>
      </w:r>
      <w:r w:rsidR="00ED7D6D">
        <w:rPr>
          <w:rFonts w:ascii="Times New Roman" w:hAnsi="Times New Roman" w:cs="Times New Roman"/>
          <w:sz w:val="24"/>
          <w:szCs w:val="24"/>
        </w:rPr>
        <w:t xml:space="preserve"> която</w:t>
      </w:r>
      <w:r w:rsidR="005973F1">
        <w:rPr>
          <w:rFonts w:ascii="Times New Roman" w:hAnsi="Times New Roman" w:cs="Times New Roman"/>
          <w:sz w:val="24"/>
          <w:szCs w:val="24"/>
        </w:rPr>
        <w:t xml:space="preserve"> продължава през 20-те години на миналия век</w:t>
      </w:r>
      <w:r w:rsidR="00137201">
        <w:rPr>
          <w:rFonts w:ascii="Times New Roman" w:hAnsi="Times New Roman" w:cs="Times New Roman"/>
          <w:sz w:val="24"/>
          <w:szCs w:val="24"/>
        </w:rPr>
        <w:t>,</w:t>
      </w:r>
      <w:r w:rsidR="005973F1">
        <w:rPr>
          <w:rFonts w:ascii="Times New Roman" w:hAnsi="Times New Roman" w:cs="Times New Roman"/>
          <w:sz w:val="24"/>
          <w:szCs w:val="24"/>
        </w:rPr>
        <w:t xml:space="preserve"> </w:t>
      </w:r>
      <w:r w:rsidR="00ED7D6D">
        <w:rPr>
          <w:rFonts w:ascii="Times New Roman" w:hAnsi="Times New Roman" w:cs="Times New Roman"/>
          <w:sz w:val="24"/>
          <w:szCs w:val="24"/>
        </w:rPr>
        <w:t>макар</w:t>
      </w:r>
      <w:r w:rsidR="005973F1">
        <w:rPr>
          <w:rFonts w:ascii="Times New Roman" w:hAnsi="Times New Roman" w:cs="Times New Roman"/>
          <w:sz w:val="24"/>
          <w:szCs w:val="24"/>
        </w:rPr>
        <w:t xml:space="preserve"> че до 1924 г. отслабва значително</w:t>
      </w:r>
      <w:r w:rsidR="00137201">
        <w:rPr>
          <w:rFonts w:ascii="Times New Roman" w:hAnsi="Times New Roman" w:cs="Times New Roman"/>
          <w:sz w:val="24"/>
          <w:szCs w:val="24"/>
        </w:rPr>
        <w:t>,</w:t>
      </w:r>
      <w:r w:rsidR="00ED7D6D">
        <w:rPr>
          <w:rFonts w:ascii="Times New Roman" w:hAnsi="Times New Roman" w:cs="Times New Roman"/>
          <w:sz w:val="24"/>
          <w:szCs w:val="24"/>
        </w:rPr>
        <w:t xml:space="preserve"> а неотдавнашните събития като Албанската голгота от 1915 г.</w:t>
      </w:r>
      <w:r w:rsidR="00137201">
        <w:rPr>
          <w:rFonts w:ascii="Times New Roman" w:hAnsi="Times New Roman" w:cs="Times New Roman"/>
          <w:sz w:val="24"/>
          <w:szCs w:val="24"/>
        </w:rPr>
        <w:t>,</w:t>
      </w:r>
      <w:r w:rsidR="00ED7D6D">
        <w:rPr>
          <w:rFonts w:ascii="Times New Roman" w:hAnsi="Times New Roman" w:cs="Times New Roman"/>
          <w:sz w:val="24"/>
          <w:szCs w:val="24"/>
        </w:rPr>
        <w:t xml:space="preserve"> настъпила в резултат на разгрома на сръбските войски</w:t>
      </w:r>
      <w:r w:rsidR="00137201">
        <w:rPr>
          <w:rFonts w:ascii="Times New Roman" w:hAnsi="Times New Roman" w:cs="Times New Roman"/>
          <w:sz w:val="24"/>
          <w:szCs w:val="24"/>
        </w:rPr>
        <w:t>,</w:t>
      </w:r>
      <w:r w:rsidR="00ED7D6D">
        <w:rPr>
          <w:rFonts w:ascii="Times New Roman" w:hAnsi="Times New Roman" w:cs="Times New Roman"/>
          <w:sz w:val="24"/>
          <w:szCs w:val="24"/>
        </w:rPr>
        <w:t xml:space="preserve"> допълнително ожесточава Белград към неславянското население на Косово</w:t>
      </w:r>
      <w:r w:rsidR="00643479">
        <w:rPr>
          <w:rFonts w:ascii="Times New Roman" w:hAnsi="Times New Roman" w:cs="Times New Roman"/>
          <w:sz w:val="24"/>
          <w:szCs w:val="24"/>
        </w:rPr>
        <w:t xml:space="preserve"> (</w:t>
      </w:r>
      <w:r w:rsidR="00643479">
        <w:rPr>
          <w:rFonts w:ascii="Times New Roman" w:hAnsi="Times New Roman" w:cs="Times New Roman"/>
          <w:sz w:val="24"/>
          <w:szCs w:val="24"/>
          <w:lang w:val="en-US"/>
        </w:rPr>
        <w:t>Judah</w:t>
      </w:r>
      <w:r w:rsidR="00643479" w:rsidRPr="00643479">
        <w:rPr>
          <w:rFonts w:ascii="Times New Roman" w:hAnsi="Times New Roman" w:cs="Times New Roman"/>
          <w:sz w:val="24"/>
          <w:szCs w:val="24"/>
          <w:lang w:val="ru-RU"/>
        </w:rPr>
        <w:t xml:space="preserve"> 2008: 42</w:t>
      </w:r>
      <w:r w:rsidR="00643479">
        <w:rPr>
          <w:rFonts w:ascii="Times New Roman" w:hAnsi="Times New Roman" w:cs="Times New Roman"/>
          <w:sz w:val="24"/>
          <w:szCs w:val="24"/>
        </w:rPr>
        <w:t>)</w:t>
      </w:r>
      <w:r w:rsidR="00ED7D6D">
        <w:rPr>
          <w:rFonts w:ascii="Times New Roman" w:hAnsi="Times New Roman" w:cs="Times New Roman"/>
          <w:sz w:val="24"/>
          <w:szCs w:val="24"/>
        </w:rPr>
        <w:t xml:space="preserve">. </w:t>
      </w:r>
    </w:p>
    <w:p w:rsidR="00050810" w:rsidRDefault="00050810"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41A18">
        <w:rPr>
          <w:rFonts w:ascii="Times New Roman" w:hAnsi="Times New Roman" w:cs="Times New Roman"/>
          <w:sz w:val="24"/>
          <w:szCs w:val="24"/>
        </w:rPr>
        <w:t xml:space="preserve">Въвеждат се мерки насочени към пропъждане на албанците и увеличаване на броя на етническите сърби </w:t>
      </w:r>
      <w:r w:rsidR="00BE0A11">
        <w:rPr>
          <w:rFonts w:ascii="Times New Roman" w:hAnsi="Times New Roman" w:cs="Times New Roman"/>
          <w:sz w:val="24"/>
          <w:szCs w:val="24"/>
        </w:rPr>
        <w:t>чрез преселването им от други части на страната</w:t>
      </w:r>
      <w:r w:rsidR="00137201">
        <w:rPr>
          <w:rFonts w:ascii="Times New Roman" w:hAnsi="Times New Roman" w:cs="Times New Roman"/>
          <w:sz w:val="24"/>
          <w:szCs w:val="24"/>
        </w:rPr>
        <w:t>,</w:t>
      </w:r>
      <w:r w:rsidR="00BE0A11">
        <w:rPr>
          <w:rFonts w:ascii="Times New Roman" w:hAnsi="Times New Roman" w:cs="Times New Roman"/>
          <w:sz w:val="24"/>
          <w:szCs w:val="24"/>
        </w:rPr>
        <w:t xml:space="preserve"> като обещанията за предоставяне на големи имоти, безплатен транспорт и намаляване на данъците привличат над 70000 заселници</w:t>
      </w:r>
      <w:r w:rsidR="00137201">
        <w:rPr>
          <w:rFonts w:ascii="Times New Roman" w:hAnsi="Times New Roman" w:cs="Times New Roman"/>
          <w:sz w:val="24"/>
          <w:szCs w:val="24"/>
        </w:rPr>
        <w:t>,</w:t>
      </w:r>
      <w:r w:rsidR="00BE0A11">
        <w:rPr>
          <w:rFonts w:ascii="Times New Roman" w:hAnsi="Times New Roman" w:cs="Times New Roman"/>
          <w:sz w:val="24"/>
          <w:szCs w:val="24"/>
        </w:rPr>
        <w:t xml:space="preserve"> а визията на Кралство Югославия за бъдещето на тази територия</w:t>
      </w:r>
      <w:r w:rsidR="00137201">
        <w:rPr>
          <w:rFonts w:ascii="Times New Roman" w:hAnsi="Times New Roman" w:cs="Times New Roman"/>
          <w:sz w:val="24"/>
          <w:szCs w:val="24"/>
        </w:rPr>
        <w:t>,</w:t>
      </w:r>
      <w:r w:rsidR="00BE0A11">
        <w:rPr>
          <w:rFonts w:ascii="Times New Roman" w:hAnsi="Times New Roman" w:cs="Times New Roman"/>
          <w:sz w:val="24"/>
          <w:szCs w:val="24"/>
        </w:rPr>
        <w:t xml:space="preserve"> проличава от публикувания през 1937 г. от Сръбската академия на науките и изкуствата меморандум „Изселване на арнаутите“</w:t>
      </w:r>
      <w:r w:rsidR="00137201">
        <w:rPr>
          <w:rFonts w:ascii="Times New Roman" w:hAnsi="Times New Roman" w:cs="Times New Roman"/>
          <w:sz w:val="24"/>
          <w:szCs w:val="24"/>
        </w:rPr>
        <w:t>,</w:t>
      </w:r>
      <w:r w:rsidR="00BE0A11">
        <w:rPr>
          <w:rFonts w:ascii="Times New Roman" w:hAnsi="Times New Roman" w:cs="Times New Roman"/>
          <w:sz w:val="24"/>
          <w:szCs w:val="24"/>
        </w:rPr>
        <w:t xml:space="preserve"> в който Васо Чубрилович критикува политиката на „постепенно колонизиране“ и заявява че „единствения начин да се справим с албанците</w:t>
      </w:r>
      <w:r w:rsidR="009C587C">
        <w:rPr>
          <w:rFonts w:ascii="Times New Roman" w:hAnsi="Times New Roman" w:cs="Times New Roman"/>
          <w:sz w:val="24"/>
          <w:szCs w:val="24"/>
        </w:rPr>
        <w:t>,</w:t>
      </w:r>
      <w:r w:rsidR="00BE0A11">
        <w:rPr>
          <w:rFonts w:ascii="Times New Roman" w:hAnsi="Times New Roman" w:cs="Times New Roman"/>
          <w:sz w:val="24"/>
          <w:szCs w:val="24"/>
        </w:rPr>
        <w:t xml:space="preserve"> е чрез използването на цялата сила на държавата“ (</w:t>
      </w:r>
      <w:r w:rsidR="0091245F">
        <w:rPr>
          <w:rFonts w:ascii="Times New Roman" w:hAnsi="Times New Roman" w:cs="Times New Roman"/>
          <w:sz w:val="24"/>
          <w:szCs w:val="24"/>
          <w:lang w:val="en-US"/>
        </w:rPr>
        <w:t>Janssens</w:t>
      </w:r>
      <w:r w:rsidR="0091245F" w:rsidRPr="0091245F">
        <w:rPr>
          <w:rFonts w:ascii="Times New Roman" w:hAnsi="Times New Roman" w:cs="Times New Roman"/>
          <w:sz w:val="24"/>
          <w:szCs w:val="24"/>
          <w:lang w:val="ru-RU"/>
        </w:rPr>
        <w:t xml:space="preserve"> 2015: 52</w:t>
      </w:r>
      <w:r w:rsidR="00BE0A11">
        <w:rPr>
          <w:rFonts w:ascii="Times New Roman" w:hAnsi="Times New Roman" w:cs="Times New Roman"/>
          <w:sz w:val="24"/>
          <w:szCs w:val="24"/>
        </w:rPr>
        <w:t xml:space="preserve">). </w:t>
      </w:r>
      <w:r w:rsidR="00A75700">
        <w:rPr>
          <w:rFonts w:ascii="Times New Roman" w:hAnsi="Times New Roman" w:cs="Times New Roman"/>
          <w:sz w:val="24"/>
          <w:szCs w:val="24"/>
        </w:rPr>
        <w:t>По време на Втората световна война</w:t>
      </w:r>
      <w:r w:rsidR="009C587C">
        <w:rPr>
          <w:rFonts w:ascii="Times New Roman" w:hAnsi="Times New Roman" w:cs="Times New Roman"/>
          <w:sz w:val="24"/>
          <w:szCs w:val="24"/>
        </w:rPr>
        <w:t>,</w:t>
      </w:r>
      <w:r w:rsidR="00A75700">
        <w:rPr>
          <w:rFonts w:ascii="Times New Roman" w:hAnsi="Times New Roman" w:cs="Times New Roman"/>
          <w:sz w:val="24"/>
          <w:szCs w:val="24"/>
        </w:rPr>
        <w:t xml:space="preserve"> </w:t>
      </w:r>
      <w:r w:rsidR="005345D7">
        <w:rPr>
          <w:rFonts w:ascii="Times New Roman" w:hAnsi="Times New Roman" w:cs="Times New Roman"/>
          <w:sz w:val="24"/>
          <w:szCs w:val="24"/>
        </w:rPr>
        <w:t>след окупацията на Югославия през 1941 г.</w:t>
      </w:r>
      <w:r w:rsidR="009C587C">
        <w:rPr>
          <w:rFonts w:ascii="Times New Roman" w:hAnsi="Times New Roman" w:cs="Times New Roman"/>
          <w:sz w:val="24"/>
          <w:szCs w:val="24"/>
        </w:rPr>
        <w:t>,</w:t>
      </w:r>
      <w:r w:rsidR="005345D7">
        <w:rPr>
          <w:rFonts w:ascii="Times New Roman" w:hAnsi="Times New Roman" w:cs="Times New Roman"/>
          <w:sz w:val="24"/>
          <w:szCs w:val="24"/>
        </w:rPr>
        <w:t xml:space="preserve"> територията на Косово е поделена между Германия</w:t>
      </w:r>
      <w:r w:rsidR="00BB59C5">
        <w:rPr>
          <w:rFonts w:ascii="Times New Roman" w:hAnsi="Times New Roman" w:cs="Times New Roman"/>
          <w:sz w:val="24"/>
          <w:szCs w:val="24"/>
        </w:rPr>
        <w:t>,</w:t>
      </w:r>
      <w:r w:rsidR="005345D7" w:rsidRPr="005345D7">
        <w:rPr>
          <w:rFonts w:ascii="Times New Roman" w:hAnsi="Times New Roman" w:cs="Times New Roman"/>
          <w:sz w:val="24"/>
          <w:szCs w:val="24"/>
          <w:lang w:val="ru-RU"/>
        </w:rPr>
        <w:t xml:space="preserve"> </w:t>
      </w:r>
      <w:r w:rsidR="005345D7" w:rsidRPr="005345D7">
        <w:rPr>
          <w:rFonts w:ascii="Times New Roman" w:hAnsi="Times New Roman" w:cs="Times New Roman"/>
          <w:sz w:val="24"/>
          <w:szCs w:val="24"/>
        </w:rPr>
        <w:t>която придобива северната част и рудник Трепча, България</w:t>
      </w:r>
      <w:r w:rsidR="00BB59C5">
        <w:rPr>
          <w:rFonts w:ascii="Times New Roman" w:hAnsi="Times New Roman" w:cs="Times New Roman"/>
          <w:sz w:val="24"/>
          <w:szCs w:val="24"/>
        </w:rPr>
        <w:t>,</w:t>
      </w:r>
      <w:r w:rsidR="005345D7" w:rsidRPr="005345D7">
        <w:rPr>
          <w:rFonts w:ascii="Times New Roman" w:hAnsi="Times New Roman" w:cs="Times New Roman"/>
          <w:sz w:val="24"/>
          <w:szCs w:val="24"/>
        </w:rPr>
        <w:t xml:space="preserve"> </w:t>
      </w:r>
      <w:r w:rsidR="005345D7">
        <w:rPr>
          <w:rFonts w:ascii="Times New Roman" w:hAnsi="Times New Roman" w:cs="Times New Roman"/>
          <w:sz w:val="24"/>
          <w:szCs w:val="24"/>
        </w:rPr>
        <w:t xml:space="preserve">получаваща </w:t>
      </w:r>
      <w:r w:rsidR="005345D7" w:rsidRPr="005345D7">
        <w:rPr>
          <w:rFonts w:ascii="Times New Roman" w:hAnsi="Times New Roman" w:cs="Times New Roman"/>
          <w:sz w:val="24"/>
          <w:szCs w:val="24"/>
        </w:rPr>
        <w:t>Качаник и Гниляне</w:t>
      </w:r>
      <w:r w:rsidR="005345D7" w:rsidRPr="009C587C">
        <w:rPr>
          <w:rFonts w:ascii="Times New Roman" w:hAnsi="Times New Roman" w:cs="Times New Roman"/>
          <w:sz w:val="24"/>
          <w:szCs w:val="24"/>
        </w:rPr>
        <w:t xml:space="preserve"> и</w:t>
      </w:r>
      <w:r w:rsidR="005345D7" w:rsidRPr="005345D7">
        <w:t xml:space="preserve"> </w:t>
      </w:r>
      <w:r w:rsidR="005345D7">
        <w:rPr>
          <w:rFonts w:ascii="Times New Roman" w:hAnsi="Times New Roman" w:cs="Times New Roman"/>
          <w:sz w:val="24"/>
          <w:szCs w:val="24"/>
        </w:rPr>
        <w:t>Италия</w:t>
      </w:r>
      <w:r w:rsidR="00BB59C5">
        <w:rPr>
          <w:rFonts w:ascii="Times New Roman" w:hAnsi="Times New Roman" w:cs="Times New Roman"/>
          <w:sz w:val="24"/>
          <w:szCs w:val="24"/>
        </w:rPr>
        <w:t>,</w:t>
      </w:r>
      <w:r w:rsidR="005345D7">
        <w:rPr>
          <w:rFonts w:ascii="Times New Roman" w:hAnsi="Times New Roman" w:cs="Times New Roman"/>
          <w:sz w:val="24"/>
          <w:szCs w:val="24"/>
        </w:rPr>
        <w:t xml:space="preserve"> установява</w:t>
      </w:r>
      <w:r w:rsidR="00BB59C5">
        <w:rPr>
          <w:rFonts w:ascii="Times New Roman" w:hAnsi="Times New Roman" w:cs="Times New Roman"/>
          <w:sz w:val="24"/>
          <w:szCs w:val="24"/>
        </w:rPr>
        <w:t>ща</w:t>
      </w:r>
      <w:r w:rsidR="005345D7">
        <w:rPr>
          <w:rFonts w:ascii="Times New Roman" w:hAnsi="Times New Roman" w:cs="Times New Roman"/>
          <w:sz w:val="24"/>
          <w:szCs w:val="24"/>
        </w:rPr>
        <w:t xml:space="preserve"> своя контрол върху останалата част от косовските земи</w:t>
      </w:r>
      <w:r w:rsidR="00BB59C5">
        <w:rPr>
          <w:rFonts w:ascii="Times New Roman" w:hAnsi="Times New Roman" w:cs="Times New Roman"/>
          <w:sz w:val="24"/>
          <w:szCs w:val="24"/>
        </w:rPr>
        <w:t>,</w:t>
      </w:r>
      <w:r w:rsidR="005345D7">
        <w:rPr>
          <w:rFonts w:ascii="Times New Roman" w:hAnsi="Times New Roman" w:cs="Times New Roman"/>
          <w:sz w:val="24"/>
          <w:szCs w:val="24"/>
        </w:rPr>
        <w:t xml:space="preserve"> които на свой ред заедно с албанско-</w:t>
      </w:r>
      <w:r w:rsidR="003D74A4">
        <w:rPr>
          <w:rFonts w:ascii="Times New Roman" w:hAnsi="Times New Roman" w:cs="Times New Roman"/>
          <w:sz w:val="24"/>
          <w:szCs w:val="24"/>
        </w:rPr>
        <w:t>населените</w:t>
      </w:r>
      <w:r w:rsidR="005345D7">
        <w:rPr>
          <w:rFonts w:ascii="Times New Roman" w:hAnsi="Times New Roman" w:cs="Times New Roman"/>
          <w:sz w:val="24"/>
          <w:szCs w:val="24"/>
        </w:rPr>
        <w:t xml:space="preserve"> тери</w:t>
      </w:r>
      <w:r w:rsidR="00BB59C5">
        <w:rPr>
          <w:rFonts w:ascii="Times New Roman" w:hAnsi="Times New Roman" w:cs="Times New Roman"/>
          <w:sz w:val="24"/>
          <w:szCs w:val="24"/>
        </w:rPr>
        <w:t>тории на Вардарска Македония</w:t>
      </w:r>
      <w:r w:rsidR="003D74A4">
        <w:rPr>
          <w:rFonts w:ascii="Times New Roman" w:hAnsi="Times New Roman" w:cs="Times New Roman"/>
          <w:sz w:val="24"/>
          <w:szCs w:val="24"/>
        </w:rPr>
        <w:t>,</w:t>
      </w:r>
      <w:r w:rsidR="00BB59C5">
        <w:rPr>
          <w:rFonts w:ascii="Times New Roman" w:hAnsi="Times New Roman" w:cs="Times New Roman"/>
          <w:sz w:val="24"/>
          <w:szCs w:val="24"/>
        </w:rPr>
        <w:t xml:space="preserve"> са предоставени на Кралство Албания</w:t>
      </w:r>
      <w:r w:rsidR="00EF6BA5">
        <w:rPr>
          <w:rFonts w:ascii="Times New Roman" w:hAnsi="Times New Roman" w:cs="Times New Roman"/>
          <w:sz w:val="24"/>
          <w:szCs w:val="24"/>
        </w:rPr>
        <w:t>,</w:t>
      </w:r>
      <w:r w:rsidR="00BB59C5">
        <w:rPr>
          <w:rFonts w:ascii="Times New Roman" w:hAnsi="Times New Roman" w:cs="Times New Roman"/>
          <w:sz w:val="24"/>
          <w:szCs w:val="24"/>
        </w:rPr>
        <w:t xml:space="preserve"> представляващо италиански протекторат до 1943 г.</w:t>
      </w:r>
      <w:r w:rsidR="003D74A4">
        <w:rPr>
          <w:rFonts w:ascii="Times New Roman" w:hAnsi="Times New Roman" w:cs="Times New Roman"/>
          <w:sz w:val="24"/>
          <w:szCs w:val="24"/>
        </w:rPr>
        <w:t>,</w:t>
      </w:r>
      <w:r w:rsidR="00BB59C5">
        <w:rPr>
          <w:rFonts w:ascii="Times New Roman" w:hAnsi="Times New Roman" w:cs="Times New Roman"/>
          <w:sz w:val="24"/>
          <w:szCs w:val="24"/>
        </w:rPr>
        <w:t xml:space="preserve"> а след това сателит на Третия райх до ноември 1944 г. (</w:t>
      </w:r>
      <w:r w:rsidR="0036678C">
        <w:rPr>
          <w:rFonts w:ascii="Times New Roman" w:hAnsi="Times New Roman" w:cs="Times New Roman"/>
          <w:sz w:val="24"/>
          <w:szCs w:val="24"/>
          <w:lang w:val="en-US"/>
        </w:rPr>
        <w:t>Elsie</w:t>
      </w:r>
      <w:r w:rsidR="0036678C" w:rsidRPr="0036678C">
        <w:rPr>
          <w:rFonts w:ascii="Times New Roman" w:hAnsi="Times New Roman" w:cs="Times New Roman"/>
          <w:sz w:val="24"/>
          <w:szCs w:val="24"/>
          <w:lang w:val="ru-RU"/>
        </w:rPr>
        <w:t xml:space="preserve"> 2011: 289-290</w:t>
      </w:r>
      <w:r w:rsidR="00BB59C5">
        <w:rPr>
          <w:rFonts w:ascii="Times New Roman" w:hAnsi="Times New Roman" w:cs="Times New Roman"/>
          <w:sz w:val="24"/>
          <w:szCs w:val="24"/>
        </w:rPr>
        <w:t xml:space="preserve">). </w:t>
      </w:r>
    </w:p>
    <w:p w:rsidR="00EC1777" w:rsidRDefault="00EC1777"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31FF8">
        <w:rPr>
          <w:rFonts w:ascii="Times New Roman" w:hAnsi="Times New Roman" w:cs="Times New Roman"/>
          <w:sz w:val="24"/>
          <w:szCs w:val="24"/>
        </w:rPr>
        <w:t>С края на войната територията на днешно Косово се оказва в рамките на Титова Югославия</w:t>
      </w:r>
      <w:r w:rsidR="00EE3830">
        <w:rPr>
          <w:rFonts w:ascii="Times New Roman" w:hAnsi="Times New Roman" w:cs="Times New Roman"/>
          <w:sz w:val="24"/>
          <w:szCs w:val="24"/>
        </w:rPr>
        <w:t>,</w:t>
      </w:r>
      <w:r w:rsidR="00831FF8">
        <w:rPr>
          <w:rFonts w:ascii="Times New Roman" w:hAnsi="Times New Roman" w:cs="Times New Roman"/>
          <w:sz w:val="24"/>
          <w:szCs w:val="24"/>
        </w:rPr>
        <w:t xml:space="preserve"> като получава известна автономност от Народна република Сърбия (след 1963 г. Социалистическа република Сърбия). </w:t>
      </w:r>
      <w:r w:rsidR="00383C04">
        <w:rPr>
          <w:rFonts w:ascii="Times New Roman" w:hAnsi="Times New Roman" w:cs="Times New Roman"/>
          <w:sz w:val="24"/>
          <w:szCs w:val="24"/>
        </w:rPr>
        <w:t>Всъщност тогава за първи път се появяват под някаква форма наченки на конкретно косовско държавно формиране</w:t>
      </w:r>
      <w:r w:rsidR="00EE3830">
        <w:rPr>
          <w:rFonts w:ascii="Times New Roman" w:hAnsi="Times New Roman" w:cs="Times New Roman"/>
          <w:sz w:val="24"/>
          <w:szCs w:val="24"/>
        </w:rPr>
        <w:t>,</w:t>
      </w:r>
      <w:r w:rsidR="00383C04">
        <w:rPr>
          <w:rFonts w:ascii="Times New Roman" w:hAnsi="Times New Roman" w:cs="Times New Roman"/>
          <w:sz w:val="24"/>
          <w:szCs w:val="24"/>
        </w:rPr>
        <w:t xml:space="preserve"> въпреки че на този етап възможностите на провинцията да влияе върху вътрешният и външнополитическият живот на стра</w:t>
      </w:r>
      <w:r w:rsidR="00994AC2">
        <w:rPr>
          <w:rFonts w:ascii="Times New Roman" w:hAnsi="Times New Roman" w:cs="Times New Roman"/>
          <w:sz w:val="24"/>
          <w:szCs w:val="24"/>
        </w:rPr>
        <w:t>ната</w:t>
      </w:r>
      <w:r w:rsidR="00EE3830">
        <w:rPr>
          <w:rFonts w:ascii="Times New Roman" w:hAnsi="Times New Roman" w:cs="Times New Roman"/>
          <w:sz w:val="24"/>
          <w:szCs w:val="24"/>
        </w:rPr>
        <w:t>,</w:t>
      </w:r>
      <w:r w:rsidR="00994AC2">
        <w:rPr>
          <w:rFonts w:ascii="Times New Roman" w:hAnsi="Times New Roman" w:cs="Times New Roman"/>
          <w:sz w:val="24"/>
          <w:szCs w:val="24"/>
        </w:rPr>
        <w:t xml:space="preserve"> остават крайно ограничени. Югославската конституция от 1974 г. променя положението на Косово във федерацията</w:t>
      </w:r>
      <w:r w:rsidR="00EE3830">
        <w:rPr>
          <w:rFonts w:ascii="Times New Roman" w:hAnsi="Times New Roman" w:cs="Times New Roman"/>
          <w:sz w:val="24"/>
          <w:szCs w:val="24"/>
        </w:rPr>
        <w:t>,</w:t>
      </w:r>
      <w:r w:rsidR="00994AC2">
        <w:rPr>
          <w:rFonts w:ascii="Times New Roman" w:hAnsi="Times New Roman" w:cs="Times New Roman"/>
          <w:sz w:val="24"/>
          <w:szCs w:val="24"/>
        </w:rPr>
        <w:t xml:space="preserve"> независимо от факта че то остава част от Сърбия</w:t>
      </w:r>
      <w:r w:rsidR="00EE3830">
        <w:rPr>
          <w:rFonts w:ascii="Times New Roman" w:hAnsi="Times New Roman" w:cs="Times New Roman"/>
          <w:sz w:val="24"/>
          <w:szCs w:val="24"/>
        </w:rPr>
        <w:t>,</w:t>
      </w:r>
      <w:r w:rsidR="00994AC2">
        <w:rPr>
          <w:rFonts w:ascii="Times New Roman" w:hAnsi="Times New Roman" w:cs="Times New Roman"/>
          <w:sz w:val="24"/>
          <w:szCs w:val="24"/>
        </w:rPr>
        <w:t xml:space="preserve"> </w:t>
      </w:r>
      <w:r w:rsidR="0014586A">
        <w:rPr>
          <w:rFonts w:ascii="Times New Roman" w:hAnsi="Times New Roman" w:cs="Times New Roman"/>
          <w:sz w:val="24"/>
          <w:szCs w:val="24"/>
        </w:rPr>
        <w:t>понеже</w:t>
      </w:r>
      <w:r w:rsidR="00994AC2">
        <w:rPr>
          <w:rFonts w:ascii="Times New Roman" w:hAnsi="Times New Roman" w:cs="Times New Roman"/>
          <w:sz w:val="24"/>
          <w:szCs w:val="24"/>
        </w:rPr>
        <w:t xml:space="preserve"> получава права доближаващи го до отделна федеративна единица</w:t>
      </w:r>
      <w:r w:rsidR="00EE3830">
        <w:rPr>
          <w:rFonts w:ascii="Times New Roman" w:hAnsi="Times New Roman" w:cs="Times New Roman"/>
          <w:sz w:val="24"/>
          <w:szCs w:val="24"/>
        </w:rPr>
        <w:t>,</w:t>
      </w:r>
      <w:r w:rsidR="00994AC2">
        <w:rPr>
          <w:rFonts w:ascii="Times New Roman" w:hAnsi="Times New Roman" w:cs="Times New Roman"/>
          <w:sz w:val="24"/>
          <w:szCs w:val="24"/>
          <w:lang w:val="ru-RU"/>
        </w:rPr>
        <w:t xml:space="preserve"> </w:t>
      </w:r>
      <w:r w:rsidR="0014586A">
        <w:rPr>
          <w:rFonts w:ascii="Times New Roman" w:hAnsi="Times New Roman" w:cs="Times New Roman"/>
          <w:sz w:val="24"/>
          <w:szCs w:val="24"/>
        </w:rPr>
        <w:t>като</w:t>
      </w:r>
      <w:r w:rsidR="00994AC2">
        <w:rPr>
          <w:rFonts w:ascii="Times New Roman" w:hAnsi="Times New Roman" w:cs="Times New Roman"/>
          <w:sz w:val="24"/>
          <w:szCs w:val="24"/>
        </w:rPr>
        <w:t xml:space="preserve"> в допълнение се създават косовска национална банка, парламент, правителство и полиция, а сърбите остават крайно разочаровани от новата ситуация</w:t>
      </w:r>
      <w:r w:rsidR="00EE3830">
        <w:rPr>
          <w:rFonts w:ascii="Times New Roman" w:hAnsi="Times New Roman" w:cs="Times New Roman"/>
          <w:sz w:val="24"/>
          <w:szCs w:val="24"/>
        </w:rPr>
        <w:t>,</w:t>
      </w:r>
      <w:r w:rsidR="00994AC2">
        <w:rPr>
          <w:rFonts w:ascii="Times New Roman" w:hAnsi="Times New Roman" w:cs="Times New Roman"/>
          <w:sz w:val="24"/>
          <w:szCs w:val="24"/>
        </w:rPr>
        <w:t xml:space="preserve"> поради това че косовските албанци са представени и в народното събрание на </w:t>
      </w:r>
      <w:r w:rsidR="00994AC2">
        <w:rPr>
          <w:rFonts w:ascii="Times New Roman" w:hAnsi="Times New Roman" w:cs="Times New Roman"/>
          <w:sz w:val="24"/>
          <w:szCs w:val="24"/>
        </w:rPr>
        <w:lastRenderedPageBreak/>
        <w:t>Сърбия</w:t>
      </w:r>
      <w:r w:rsidR="00EE3830">
        <w:rPr>
          <w:rFonts w:ascii="Times New Roman" w:hAnsi="Times New Roman" w:cs="Times New Roman"/>
          <w:sz w:val="24"/>
          <w:szCs w:val="24"/>
        </w:rPr>
        <w:t>,</w:t>
      </w:r>
      <w:r w:rsidR="00994AC2">
        <w:rPr>
          <w:rFonts w:ascii="Times New Roman" w:hAnsi="Times New Roman" w:cs="Times New Roman"/>
          <w:sz w:val="24"/>
          <w:szCs w:val="24"/>
        </w:rPr>
        <w:t xml:space="preserve"> </w:t>
      </w:r>
      <w:r w:rsidR="00AF7A01">
        <w:rPr>
          <w:rFonts w:ascii="Times New Roman" w:hAnsi="Times New Roman" w:cs="Times New Roman"/>
          <w:sz w:val="24"/>
          <w:szCs w:val="24"/>
        </w:rPr>
        <w:t>упражнявайки</w:t>
      </w:r>
      <w:r w:rsidR="00994AC2">
        <w:rPr>
          <w:rFonts w:ascii="Times New Roman" w:hAnsi="Times New Roman" w:cs="Times New Roman"/>
          <w:sz w:val="24"/>
          <w:szCs w:val="24"/>
        </w:rPr>
        <w:t xml:space="preserve"> влияние върху нейното управление</w:t>
      </w:r>
      <w:r w:rsidR="00EE3830">
        <w:rPr>
          <w:rFonts w:ascii="Times New Roman" w:hAnsi="Times New Roman" w:cs="Times New Roman"/>
          <w:sz w:val="24"/>
          <w:szCs w:val="24"/>
        </w:rPr>
        <w:t>,</w:t>
      </w:r>
      <w:r w:rsidR="00994AC2">
        <w:rPr>
          <w:rFonts w:ascii="Times New Roman" w:hAnsi="Times New Roman" w:cs="Times New Roman"/>
          <w:sz w:val="24"/>
          <w:szCs w:val="24"/>
        </w:rPr>
        <w:t xml:space="preserve"> докато </w:t>
      </w:r>
      <w:r w:rsidR="0014586A">
        <w:rPr>
          <w:rFonts w:ascii="Times New Roman" w:hAnsi="Times New Roman" w:cs="Times New Roman"/>
          <w:sz w:val="24"/>
          <w:szCs w:val="24"/>
        </w:rPr>
        <w:t>обратното се оказва невъзможно</w:t>
      </w:r>
      <w:r w:rsidR="00AF7A01">
        <w:rPr>
          <w:rFonts w:ascii="Times New Roman" w:hAnsi="Times New Roman" w:cs="Times New Roman"/>
          <w:sz w:val="24"/>
          <w:szCs w:val="24"/>
        </w:rPr>
        <w:t xml:space="preserve"> (</w:t>
      </w:r>
      <w:r w:rsidR="00AF7A01">
        <w:rPr>
          <w:rFonts w:ascii="Times New Roman" w:hAnsi="Times New Roman" w:cs="Times New Roman"/>
          <w:sz w:val="24"/>
          <w:szCs w:val="24"/>
          <w:lang w:val="en-US"/>
        </w:rPr>
        <w:t>Judah</w:t>
      </w:r>
      <w:r w:rsidR="00AF7A01" w:rsidRPr="00AF7A01">
        <w:rPr>
          <w:rFonts w:ascii="Times New Roman" w:hAnsi="Times New Roman" w:cs="Times New Roman"/>
          <w:sz w:val="24"/>
          <w:szCs w:val="24"/>
          <w:lang w:val="ru-RU"/>
        </w:rPr>
        <w:t xml:space="preserve"> 2008: 57</w:t>
      </w:r>
      <w:r w:rsidR="00AF7A01">
        <w:rPr>
          <w:rFonts w:ascii="Times New Roman" w:hAnsi="Times New Roman" w:cs="Times New Roman"/>
          <w:sz w:val="24"/>
          <w:szCs w:val="24"/>
        </w:rPr>
        <w:t>)</w:t>
      </w:r>
      <w:r w:rsidR="0014586A">
        <w:rPr>
          <w:rFonts w:ascii="Times New Roman" w:hAnsi="Times New Roman" w:cs="Times New Roman"/>
          <w:sz w:val="24"/>
          <w:szCs w:val="24"/>
        </w:rPr>
        <w:t>.</w:t>
      </w:r>
      <w:r w:rsidR="00AF7A01">
        <w:rPr>
          <w:rFonts w:ascii="Times New Roman" w:hAnsi="Times New Roman" w:cs="Times New Roman"/>
          <w:sz w:val="24"/>
          <w:szCs w:val="24"/>
        </w:rPr>
        <w:t xml:space="preserve"> </w:t>
      </w:r>
    </w:p>
    <w:p w:rsidR="00C569E1" w:rsidRDefault="00C569E1"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B718C">
        <w:rPr>
          <w:rFonts w:ascii="Times New Roman" w:hAnsi="Times New Roman" w:cs="Times New Roman"/>
          <w:sz w:val="24"/>
          <w:szCs w:val="24"/>
        </w:rPr>
        <w:t>Година след смъртта на Йосип Броз Тито</w:t>
      </w:r>
      <w:r w:rsidR="00EE3830">
        <w:rPr>
          <w:rFonts w:ascii="Times New Roman" w:hAnsi="Times New Roman" w:cs="Times New Roman"/>
          <w:sz w:val="24"/>
          <w:szCs w:val="24"/>
        </w:rPr>
        <w:t>,</w:t>
      </w:r>
      <w:r w:rsidR="00AB718C">
        <w:rPr>
          <w:rFonts w:ascii="Times New Roman" w:hAnsi="Times New Roman" w:cs="Times New Roman"/>
          <w:sz w:val="24"/>
          <w:szCs w:val="24"/>
        </w:rPr>
        <w:t xml:space="preserve"> </w:t>
      </w:r>
      <w:r w:rsidR="006728E7">
        <w:rPr>
          <w:rFonts w:ascii="Times New Roman" w:hAnsi="Times New Roman" w:cs="Times New Roman"/>
          <w:sz w:val="24"/>
          <w:szCs w:val="24"/>
        </w:rPr>
        <w:t>това което започва първоначално като протест на студентите от университета в Прищина срещу лошите условия в общежитията през април 1981 г.</w:t>
      </w:r>
      <w:r w:rsidR="00EE3830">
        <w:rPr>
          <w:rFonts w:ascii="Times New Roman" w:hAnsi="Times New Roman" w:cs="Times New Roman"/>
          <w:sz w:val="24"/>
          <w:szCs w:val="24"/>
        </w:rPr>
        <w:t>,</w:t>
      </w:r>
      <w:r w:rsidR="006728E7">
        <w:rPr>
          <w:rFonts w:ascii="Times New Roman" w:hAnsi="Times New Roman" w:cs="Times New Roman"/>
          <w:sz w:val="24"/>
          <w:szCs w:val="24"/>
        </w:rPr>
        <w:t xml:space="preserve"> прераства в бунтове на косовските албанци</w:t>
      </w:r>
      <w:r w:rsidR="00EE3830">
        <w:rPr>
          <w:rFonts w:ascii="Times New Roman" w:hAnsi="Times New Roman" w:cs="Times New Roman"/>
          <w:sz w:val="24"/>
          <w:szCs w:val="24"/>
        </w:rPr>
        <w:t>,</w:t>
      </w:r>
      <w:r w:rsidR="006728E7">
        <w:rPr>
          <w:rFonts w:ascii="Times New Roman" w:hAnsi="Times New Roman" w:cs="Times New Roman"/>
          <w:sz w:val="24"/>
          <w:szCs w:val="24"/>
        </w:rPr>
        <w:t xml:space="preserve"> които са жестоко потушени от сръбското правителство </w:t>
      </w:r>
      <w:r w:rsidR="006D2BD0">
        <w:rPr>
          <w:rFonts w:ascii="Times New Roman" w:hAnsi="Times New Roman" w:cs="Times New Roman"/>
          <w:sz w:val="24"/>
          <w:szCs w:val="24"/>
        </w:rPr>
        <w:t>–</w:t>
      </w:r>
      <w:r w:rsidR="006728E7">
        <w:rPr>
          <w:rFonts w:ascii="Times New Roman" w:hAnsi="Times New Roman" w:cs="Times New Roman"/>
          <w:sz w:val="24"/>
          <w:szCs w:val="24"/>
        </w:rPr>
        <w:t xml:space="preserve"> </w:t>
      </w:r>
      <w:r w:rsidR="006D2BD0">
        <w:rPr>
          <w:rFonts w:ascii="Times New Roman" w:hAnsi="Times New Roman" w:cs="Times New Roman"/>
          <w:sz w:val="24"/>
          <w:szCs w:val="24"/>
        </w:rPr>
        <w:t>изпратени са 30000 военнослужещи</w:t>
      </w:r>
      <w:r w:rsidR="00EE3830">
        <w:rPr>
          <w:rFonts w:ascii="Times New Roman" w:hAnsi="Times New Roman" w:cs="Times New Roman"/>
          <w:sz w:val="24"/>
          <w:szCs w:val="24"/>
        </w:rPr>
        <w:t>,</w:t>
      </w:r>
      <w:r w:rsidR="006D2BD0">
        <w:rPr>
          <w:rFonts w:ascii="Times New Roman" w:hAnsi="Times New Roman" w:cs="Times New Roman"/>
          <w:sz w:val="24"/>
          <w:szCs w:val="24"/>
        </w:rPr>
        <w:t xml:space="preserve"> включително и тежка военна техника по улиците на Прищина, и макар сърбите да твърдят</w:t>
      </w:r>
      <w:r w:rsidR="00EE3830">
        <w:rPr>
          <w:rFonts w:ascii="Times New Roman" w:hAnsi="Times New Roman" w:cs="Times New Roman"/>
          <w:sz w:val="24"/>
          <w:szCs w:val="24"/>
        </w:rPr>
        <w:t>,</w:t>
      </w:r>
      <w:r w:rsidR="006D2BD0">
        <w:rPr>
          <w:rFonts w:ascii="Times New Roman" w:hAnsi="Times New Roman" w:cs="Times New Roman"/>
          <w:sz w:val="24"/>
          <w:szCs w:val="24"/>
        </w:rPr>
        <w:t xml:space="preserve"> че жертвите на тези действия са едва 11</w:t>
      </w:r>
      <w:r w:rsidR="00EE3830">
        <w:rPr>
          <w:rFonts w:ascii="Times New Roman" w:hAnsi="Times New Roman" w:cs="Times New Roman"/>
          <w:sz w:val="24"/>
          <w:szCs w:val="24"/>
        </w:rPr>
        <w:t>,</w:t>
      </w:r>
      <w:r w:rsidR="006D2BD0">
        <w:rPr>
          <w:rFonts w:ascii="Times New Roman" w:hAnsi="Times New Roman" w:cs="Times New Roman"/>
          <w:sz w:val="24"/>
          <w:szCs w:val="24"/>
        </w:rPr>
        <w:t xml:space="preserve"> то властите в Косово отчитат че са близо 1000 (</w:t>
      </w:r>
      <w:r w:rsidR="00B67592">
        <w:rPr>
          <w:rFonts w:ascii="Times New Roman" w:hAnsi="Times New Roman" w:cs="Times New Roman"/>
          <w:sz w:val="24"/>
          <w:szCs w:val="24"/>
          <w:lang w:val="en-US"/>
        </w:rPr>
        <w:t>Perritt</w:t>
      </w:r>
      <w:r w:rsidR="00B67592" w:rsidRPr="00B67592">
        <w:rPr>
          <w:rFonts w:ascii="Times New Roman" w:hAnsi="Times New Roman" w:cs="Times New Roman"/>
          <w:sz w:val="24"/>
          <w:szCs w:val="24"/>
          <w:lang w:val="ru-RU"/>
        </w:rPr>
        <w:t xml:space="preserve"> 2010: 22</w:t>
      </w:r>
      <w:r w:rsidR="006D2BD0">
        <w:rPr>
          <w:rFonts w:ascii="Times New Roman" w:hAnsi="Times New Roman" w:cs="Times New Roman"/>
          <w:sz w:val="24"/>
          <w:szCs w:val="24"/>
        </w:rPr>
        <w:t xml:space="preserve">). </w:t>
      </w:r>
      <w:r w:rsidR="00F727BA">
        <w:rPr>
          <w:rFonts w:ascii="Times New Roman" w:hAnsi="Times New Roman" w:cs="Times New Roman"/>
          <w:sz w:val="24"/>
          <w:szCs w:val="24"/>
        </w:rPr>
        <w:t>В резултат</w:t>
      </w:r>
      <w:r w:rsidR="00EE3830">
        <w:rPr>
          <w:rFonts w:ascii="Times New Roman" w:hAnsi="Times New Roman" w:cs="Times New Roman"/>
          <w:sz w:val="24"/>
          <w:szCs w:val="24"/>
        </w:rPr>
        <w:t>,</w:t>
      </w:r>
      <w:r w:rsidR="00F727BA">
        <w:rPr>
          <w:rFonts w:ascii="Times New Roman" w:hAnsi="Times New Roman" w:cs="Times New Roman"/>
          <w:sz w:val="24"/>
          <w:szCs w:val="24"/>
        </w:rPr>
        <w:t xml:space="preserve"> напрежението в автономната провинция се увеличава пропорционално на нарастването на сръбския национализъм</w:t>
      </w:r>
      <w:r w:rsidR="00EE3830">
        <w:rPr>
          <w:rFonts w:ascii="Times New Roman" w:hAnsi="Times New Roman" w:cs="Times New Roman"/>
          <w:sz w:val="24"/>
          <w:szCs w:val="24"/>
        </w:rPr>
        <w:t>,</w:t>
      </w:r>
      <w:r w:rsidR="00F727BA">
        <w:rPr>
          <w:rFonts w:ascii="Times New Roman" w:hAnsi="Times New Roman" w:cs="Times New Roman"/>
          <w:sz w:val="24"/>
          <w:szCs w:val="24"/>
        </w:rPr>
        <w:t xml:space="preserve"> </w:t>
      </w:r>
      <w:r w:rsidR="004B7BFB">
        <w:rPr>
          <w:rFonts w:ascii="Times New Roman" w:hAnsi="Times New Roman" w:cs="Times New Roman"/>
          <w:sz w:val="24"/>
          <w:szCs w:val="24"/>
        </w:rPr>
        <w:t xml:space="preserve">който не приема възможността косовската територия </w:t>
      </w:r>
      <w:r w:rsidR="00104D6B">
        <w:rPr>
          <w:rFonts w:ascii="Times New Roman" w:hAnsi="Times New Roman" w:cs="Times New Roman"/>
          <w:sz w:val="24"/>
          <w:szCs w:val="24"/>
        </w:rPr>
        <w:t xml:space="preserve">да не бъде пряко подчинена на Белград. </w:t>
      </w:r>
      <w:r w:rsidR="00C5373A">
        <w:rPr>
          <w:rFonts w:ascii="Times New Roman" w:hAnsi="Times New Roman" w:cs="Times New Roman"/>
          <w:sz w:val="24"/>
          <w:szCs w:val="24"/>
        </w:rPr>
        <w:t>Така на 20 февруари 1989 г. се достига до нова връхна точка в противопоставянето между сърби и албанци</w:t>
      </w:r>
      <w:r w:rsidR="00EE3830">
        <w:rPr>
          <w:rFonts w:ascii="Times New Roman" w:hAnsi="Times New Roman" w:cs="Times New Roman"/>
          <w:sz w:val="24"/>
          <w:szCs w:val="24"/>
        </w:rPr>
        <w:t>,</w:t>
      </w:r>
      <w:r w:rsidR="00C5373A">
        <w:rPr>
          <w:rFonts w:ascii="Times New Roman" w:hAnsi="Times New Roman" w:cs="Times New Roman"/>
          <w:sz w:val="24"/>
          <w:szCs w:val="24"/>
        </w:rPr>
        <w:t xml:space="preserve"> изразявана от внесените от Слободан Милошевич в Скупщината предложения за промяна на конституцията</w:t>
      </w:r>
      <w:r w:rsidR="00EE3830">
        <w:rPr>
          <w:rFonts w:ascii="Times New Roman" w:hAnsi="Times New Roman" w:cs="Times New Roman"/>
          <w:sz w:val="24"/>
          <w:szCs w:val="24"/>
        </w:rPr>
        <w:t>,</w:t>
      </w:r>
      <w:r w:rsidR="00C5373A">
        <w:rPr>
          <w:rFonts w:ascii="Times New Roman" w:hAnsi="Times New Roman" w:cs="Times New Roman"/>
          <w:sz w:val="24"/>
          <w:szCs w:val="24"/>
        </w:rPr>
        <w:t xml:space="preserve"> водещи до загуба на правото на Косово да има свои съдилища, полиция и отбрана</w:t>
      </w:r>
      <w:r w:rsidR="00EE3830">
        <w:rPr>
          <w:rFonts w:ascii="Times New Roman" w:hAnsi="Times New Roman" w:cs="Times New Roman"/>
          <w:sz w:val="24"/>
          <w:szCs w:val="24"/>
        </w:rPr>
        <w:t>,</w:t>
      </w:r>
      <w:r w:rsidR="00C5373A">
        <w:rPr>
          <w:rFonts w:ascii="Times New Roman" w:hAnsi="Times New Roman" w:cs="Times New Roman"/>
          <w:sz w:val="24"/>
          <w:szCs w:val="24"/>
        </w:rPr>
        <w:t xml:space="preserve"> а също </w:t>
      </w:r>
      <w:r w:rsidR="00396849">
        <w:rPr>
          <w:rFonts w:ascii="Times New Roman" w:hAnsi="Times New Roman" w:cs="Times New Roman"/>
          <w:sz w:val="24"/>
          <w:szCs w:val="24"/>
        </w:rPr>
        <w:t>и да води самостоятелни икономически и образователни политики (</w:t>
      </w:r>
      <w:r w:rsidR="00396849">
        <w:rPr>
          <w:rFonts w:ascii="Times New Roman" w:hAnsi="Times New Roman" w:cs="Times New Roman"/>
          <w:sz w:val="24"/>
          <w:szCs w:val="24"/>
          <w:lang w:val="en-US"/>
        </w:rPr>
        <w:t>Warrander</w:t>
      </w:r>
      <w:r w:rsidR="00396849" w:rsidRPr="00396849">
        <w:rPr>
          <w:rFonts w:ascii="Times New Roman" w:hAnsi="Times New Roman" w:cs="Times New Roman"/>
          <w:sz w:val="24"/>
          <w:szCs w:val="24"/>
          <w:lang w:val="ru-RU"/>
        </w:rPr>
        <w:t xml:space="preserve">, </w:t>
      </w:r>
      <w:r w:rsidR="00396849">
        <w:rPr>
          <w:rFonts w:ascii="Times New Roman" w:hAnsi="Times New Roman" w:cs="Times New Roman"/>
          <w:sz w:val="24"/>
          <w:szCs w:val="24"/>
          <w:lang w:val="en-US"/>
        </w:rPr>
        <w:t>Knaus</w:t>
      </w:r>
      <w:r w:rsidR="00396849" w:rsidRPr="00396849">
        <w:rPr>
          <w:rFonts w:ascii="Times New Roman" w:hAnsi="Times New Roman" w:cs="Times New Roman"/>
          <w:sz w:val="24"/>
          <w:szCs w:val="24"/>
          <w:lang w:val="ru-RU"/>
        </w:rPr>
        <w:t xml:space="preserve"> 2010: 20</w:t>
      </w:r>
      <w:r w:rsidR="00396849">
        <w:rPr>
          <w:rFonts w:ascii="Times New Roman" w:hAnsi="Times New Roman" w:cs="Times New Roman"/>
          <w:sz w:val="24"/>
          <w:szCs w:val="24"/>
        </w:rPr>
        <w:t xml:space="preserve">). </w:t>
      </w:r>
    </w:p>
    <w:p w:rsidR="00AC6279" w:rsidRDefault="00AC6279"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41D47">
        <w:rPr>
          <w:rFonts w:ascii="Times New Roman" w:hAnsi="Times New Roman" w:cs="Times New Roman"/>
          <w:sz w:val="24"/>
          <w:szCs w:val="24"/>
        </w:rPr>
        <w:t>Въз основа на гореизложеното</w:t>
      </w:r>
      <w:r w:rsidR="00EE3830">
        <w:rPr>
          <w:rFonts w:ascii="Times New Roman" w:hAnsi="Times New Roman" w:cs="Times New Roman"/>
          <w:sz w:val="24"/>
          <w:szCs w:val="24"/>
        </w:rPr>
        <w:t>,</w:t>
      </w:r>
      <w:r w:rsidR="00141D47">
        <w:rPr>
          <w:rFonts w:ascii="Times New Roman" w:hAnsi="Times New Roman" w:cs="Times New Roman"/>
          <w:sz w:val="24"/>
          <w:szCs w:val="24"/>
        </w:rPr>
        <w:t xml:space="preserve"> става ясно че</w:t>
      </w:r>
      <w:r w:rsidR="00F10A97">
        <w:rPr>
          <w:rFonts w:ascii="Times New Roman" w:hAnsi="Times New Roman" w:cs="Times New Roman"/>
          <w:sz w:val="24"/>
          <w:szCs w:val="24"/>
        </w:rPr>
        <w:t xml:space="preserve"> към края на представяния тук период</w:t>
      </w:r>
      <w:r w:rsidR="00EE3830">
        <w:rPr>
          <w:rFonts w:ascii="Times New Roman" w:hAnsi="Times New Roman" w:cs="Times New Roman"/>
          <w:sz w:val="24"/>
          <w:szCs w:val="24"/>
        </w:rPr>
        <w:t>,</w:t>
      </w:r>
      <w:r w:rsidR="00F10A97">
        <w:rPr>
          <w:rFonts w:ascii="Times New Roman" w:hAnsi="Times New Roman" w:cs="Times New Roman"/>
          <w:sz w:val="24"/>
          <w:szCs w:val="24"/>
        </w:rPr>
        <w:t xml:space="preserve"> опитите за силово утвърждаване на централната власт в Югославия срещат съпротивата не само на словенци и хървати</w:t>
      </w:r>
      <w:r w:rsidR="00EE3830">
        <w:rPr>
          <w:rFonts w:ascii="Times New Roman" w:hAnsi="Times New Roman" w:cs="Times New Roman"/>
          <w:sz w:val="24"/>
          <w:szCs w:val="24"/>
        </w:rPr>
        <w:t>,</w:t>
      </w:r>
      <w:r w:rsidR="00F10A97">
        <w:rPr>
          <w:rFonts w:ascii="Times New Roman" w:hAnsi="Times New Roman" w:cs="Times New Roman"/>
          <w:sz w:val="24"/>
          <w:szCs w:val="24"/>
        </w:rPr>
        <w:t xml:space="preserve"> но и на косовските албанци</w:t>
      </w:r>
      <w:r w:rsidR="00EE3830">
        <w:rPr>
          <w:rFonts w:ascii="Times New Roman" w:hAnsi="Times New Roman" w:cs="Times New Roman"/>
          <w:sz w:val="24"/>
          <w:szCs w:val="24"/>
        </w:rPr>
        <w:t>,</w:t>
      </w:r>
      <w:r w:rsidR="00F10A97">
        <w:rPr>
          <w:rFonts w:ascii="Times New Roman" w:hAnsi="Times New Roman" w:cs="Times New Roman"/>
          <w:sz w:val="24"/>
          <w:szCs w:val="24"/>
        </w:rPr>
        <w:t xml:space="preserve"> нежелаещи </w:t>
      </w:r>
      <w:r w:rsidR="00C21FCD">
        <w:rPr>
          <w:rFonts w:ascii="Times New Roman" w:hAnsi="Times New Roman" w:cs="Times New Roman"/>
          <w:sz w:val="24"/>
          <w:szCs w:val="24"/>
        </w:rPr>
        <w:t xml:space="preserve">да бъдат сведени до </w:t>
      </w:r>
      <w:r w:rsidR="004573E1">
        <w:rPr>
          <w:rFonts w:ascii="Times New Roman" w:hAnsi="Times New Roman" w:cs="Times New Roman"/>
          <w:sz w:val="24"/>
          <w:szCs w:val="24"/>
        </w:rPr>
        <w:t xml:space="preserve">малцинство в една доминирана от сърбите държава. </w:t>
      </w:r>
    </w:p>
    <w:p w:rsidR="00141D47" w:rsidRDefault="00141D47" w:rsidP="00762176">
      <w:pPr>
        <w:spacing w:line="360" w:lineRule="auto"/>
        <w:jc w:val="both"/>
        <w:rPr>
          <w:rFonts w:ascii="Times New Roman" w:hAnsi="Times New Roman" w:cs="Times New Roman"/>
          <w:sz w:val="24"/>
          <w:szCs w:val="24"/>
        </w:rPr>
      </w:pPr>
    </w:p>
    <w:p w:rsidR="00141D47" w:rsidRDefault="00406ECB" w:rsidP="00762176">
      <w:pPr>
        <w:spacing w:line="360" w:lineRule="auto"/>
        <w:jc w:val="both"/>
        <w:rPr>
          <w:rFonts w:ascii="Times New Roman" w:hAnsi="Times New Roman" w:cs="Times New Roman"/>
          <w:b/>
          <w:sz w:val="24"/>
          <w:szCs w:val="24"/>
        </w:rPr>
      </w:pPr>
      <w:r w:rsidRPr="00406ECB">
        <w:rPr>
          <w:rFonts w:ascii="Times New Roman" w:hAnsi="Times New Roman" w:cs="Times New Roman"/>
          <w:b/>
          <w:sz w:val="24"/>
          <w:szCs w:val="24"/>
        </w:rPr>
        <w:t xml:space="preserve">2.1.18 Република Македония </w:t>
      </w:r>
    </w:p>
    <w:p w:rsidR="00406ECB" w:rsidRDefault="00406ECB"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E6171">
        <w:rPr>
          <w:rFonts w:ascii="Times New Roman" w:hAnsi="Times New Roman" w:cs="Times New Roman"/>
          <w:sz w:val="24"/>
          <w:szCs w:val="24"/>
        </w:rPr>
        <w:t xml:space="preserve">Началото на държавното формиране на този участник започва след срещата на </w:t>
      </w:r>
      <w:r w:rsidR="009E6171" w:rsidRPr="009E6171">
        <w:rPr>
          <w:rFonts w:ascii="Times New Roman" w:hAnsi="Times New Roman" w:cs="Times New Roman"/>
          <w:sz w:val="24"/>
          <w:szCs w:val="24"/>
        </w:rPr>
        <w:t>Антифашисткото събрание за народно освобождение на Югославия</w:t>
      </w:r>
      <w:r w:rsidR="009E6171">
        <w:rPr>
          <w:rFonts w:ascii="Times New Roman" w:hAnsi="Times New Roman" w:cs="Times New Roman"/>
          <w:sz w:val="24"/>
          <w:szCs w:val="24"/>
        </w:rPr>
        <w:t xml:space="preserve"> от ноември 1943 г.</w:t>
      </w:r>
      <w:r w:rsidR="001F5A37">
        <w:rPr>
          <w:rFonts w:ascii="Times New Roman" w:hAnsi="Times New Roman" w:cs="Times New Roman"/>
          <w:sz w:val="24"/>
          <w:szCs w:val="24"/>
        </w:rPr>
        <w:t>,</w:t>
      </w:r>
      <w:r w:rsidR="009E6171">
        <w:rPr>
          <w:rFonts w:ascii="Times New Roman" w:hAnsi="Times New Roman" w:cs="Times New Roman"/>
          <w:sz w:val="24"/>
          <w:szCs w:val="24"/>
        </w:rPr>
        <w:t xml:space="preserve"> на която се взема решение за създаване на политическо образувание Македония</w:t>
      </w:r>
      <w:r w:rsidR="001F5A37">
        <w:rPr>
          <w:rFonts w:ascii="Times New Roman" w:hAnsi="Times New Roman" w:cs="Times New Roman"/>
          <w:sz w:val="24"/>
          <w:szCs w:val="24"/>
        </w:rPr>
        <w:t>,</w:t>
      </w:r>
      <w:r w:rsidR="009E6171">
        <w:rPr>
          <w:rFonts w:ascii="Times New Roman" w:hAnsi="Times New Roman" w:cs="Times New Roman"/>
          <w:sz w:val="24"/>
          <w:szCs w:val="24"/>
        </w:rPr>
        <w:t xml:space="preserve"> представляващо част от новата федеративна Югославия (</w:t>
      </w:r>
      <w:r w:rsidR="009E6171">
        <w:rPr>
          <w:rFonts w:ascii="Times New Roman" w:hAnsi="Times New Roman" w:cs="Times New Roman"/>
          <w:sz w:val="24"/>
          <w:szCs w:val="24"/>
          <w:lang w:val="en-US"/>
        </w:rPr>
        <w:t>Bechev</w:t>
      </w:r>
      <w:r w:rsidR="009E6171" w:rsidRPr="009E6171">
        <w:rPr>
          <w:rFonts w:ascii="Times New Roman" w:hAnsi="Times New Roman" w:cs="Times New Roman"/>
          <w:sz w:val="24"/>
          <w:szCs w:val="24"/>
          <w:lang w:val="ru-RU"/>
        </w:rPr>
        <w:t xml:space="preserve"> 2009: </w:t>
      </w:r>
      <w:r w:rsidR="009E6171">
        <w:rPr>
          <w:rFonts w:ascii="Times New Roman" w:hAnsi="Times New Roman" w:cs="Times New Roman"/>
          <w:sz w:val="24"/>
          <w:szCs w:val="24"/>
          <w:lang w:val="en-US"/>
        </w:rPr>
        <w:t>lxiii</w:t>
      </w:r>
      <w:r w:rsidR="009E6171">
        <w:rPr>
          <w:rFonts w:ascii="Times New Roman" w:hAnsi="Times New Roman" w:cs="Times New Roman"/>
          <w:sz w:val="24"/>
          <w:szCs w:val="24"/>
        </w:rPr>
        <w:t xml:space="preserve">). </w:t>
      </w:r>
      <w:r w:rsidR="007B27B3">
        <w:rPr>
          <w:rFonts w:ascii="Times New Roman" w:hAnsi="Times New Roman" w:cs="Times New Roman"/>
          <w:sz w:val="24"/>
          <w:szCs w:val="24"/>
        </w:rPr>
        <w:t>Година по-късно Антифашисткото събрание за народно освобождение на Македония се заема да изготви литературен македонски език</w:t>
      </w:r>
      <w:r w:rsidR="001F5A37">
        <w:rPr>
          <w:rFonts w:ascii="Times New Roman" w:hAnsi="Times New Roman" w:cs="Times New Roman"/>
          <w:sz w:val="24"/>
          <w:szCs w:val="24"/>
        </w:rPr>
        <w:t>,</w:t>
      </w:r>
      <w:r w:rsidR="003C2484">
        <w:rPr>
          <w:rFonts w:ascii="Times New Roman" w:hAnsi="Times New Roman" w:cs="Times New Roman"/>
          <w:sz w:val="24"/>
          <w:szCs w:val="24"/>
        </w:rPr>
        <w:t xml:space="preserve"> който да се отдалечи възможно най-много от българският книжовен език</w:t>
      </w:r>
      <w:r w:rsidR="001F5A37">
        <w:rPr>
          <w:rFonts w:ascii="Times New Roman" w:hAnsi="Times New Roman" w:cs="Times New Roman"/>
          <w:sz w:val="24"/>
          <w:szCs w:val="24"/>
        </w:rPr>
        <w:t>,</w:t>
      </w:r>
      <w:r w:rsidR="003C2484">
        <w:rPr>
          <w:rFonts w:ascii="Times New Roman" w:hAnsi="Times New Roman" w:cs="Times New Roman"/>
          <w:sz w:val="24"/>
          <w:szCs w:val="24"/>
        </w:rPr>
        <w:t xml:space="preserve"> като до май-юни 1945 г</w:t>
      </w:r>
      <w:r w:rsidR="00911E99">
        <w:rPr>
          <w:rFonts w:ascii="Times New Roman" w:hAnsi="Times New Roman" w:cs="Times New Roman"/>
          <w:sz w:val="24"/>
          <w:szCs w:val="24"/>
        </w:rPr>
        <w:t>. тази задача е изпълнена (</w:t>
      </w:r>
      <w:r w:rsidR="00911E99">
        <w:rPr>
          <w:rFonts w:ascii="Times New Roman" w:hAnsi="Times New Roman" w:cs="Times New Roman"/>
          <w:sz w:val="24"/>
          <w:szCs w:val="24"/>
          <w:lang w:val="en-US"/>
        </w:rPr>
        <w:t>Shea</w:t>
      </w:r>
      <w:r w:rsidR="00911E99" w:rsidRPr="00911E99">
        <w:rPr>
          <w:rFonts w:ascii="Times New Roman" w:hAnsi="Times New Roman" w:cs="Times New Roman"/>
          <w:sz w:val="24"/>
          <w:szCs w:val="24"/>
          <w:lang w:val="ru-RU"/>
        </w:rPr>
        <w:t xml:space="preserve"> </w:t>
      </w:r>
      <w:r w:rsidR="000F3302" w:rsidRPr="000F3302">
        <w:rPr>
          <w:rFonts w:ascii="Times New Roman" w:hAnsi="Times New Roman" w:cs="Times New Roman"/>
          <w:sz w:val="24"/>
          <w:szCs w:val="24"/>
          <w:lang w:val="ru-RU"/>
        </w:rPr>
        <w:t>1997</w:t>
      </w:r>
      <w:r w:rsidR="00911E99" w:rsidRPr="00911E99">
        <w:rPr>
          <w:rFonts w:ascii="Times New Roman" w:hAnsi="Times New Roman" w:cs="Times New Roman"/>
          <w:sz w:val="24"/>
          <w:szCs w:val="24"/>
          <w:lang w:val="ru-RU"/>
        </w:rPr>
        <w:t>: 207-208</w:t>
      </w:r>
      <w:r w:rsidR="00911E99">
        <w:rPr>
          <w:rFonts w:ascii="Times New Roman" w:hAnsi="Times New Roman" w:cs="Times New Roman"/>
          <w:sz w:val="24"/>
          <w:szCs w:val="24"/>
        </w:rPr>
        <w:t xml:space="preserve">). </w:t>
      </w:r>
    </w:p>
    <w:p w:rsidR="00862E09" w:rsidRDefault="00862E09"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055BC7">
        <w:rPr>
          <w:rFonts w:ascii="Times New Roman" w:hAnsi="Times New Roman" w:cs="Times New Roman"/>
          <w:sz w:val="24"/>
          <w:szCs w:val="24"/>
        </w:rPr>
        <w:t>Територията на днешна Македония обхваща долината на Вардар и планините, които я обграждат от изток и от запад, припокрив</w:t>
      </w:r>
      <w:r w:rsidR="001F5A37">
        <w:rPr>
          <w:rFonts w:ascii="Times New Roman" w:hAnsi="Times New Roman" w:cs="Times New Roman"/>
          <w:sz w:val="24"/>
          <w:szCs w:val="24"/>
        </w:rPr>
        <w:t>а 40% от едноименния географски</w:t>
      </w:r>
      <w:r w:rsidR="00055BC7">
        <w:rPr>
          <w:rFonts w:ascii="Times New Roman" w:hAnsi="Times New Roman" w:cs="Times New Roman"/>
          <w:sz w:val="24"/>
          <w:szCs w:val="24"/>
        </w:rPr>
        <w:t xml:space="preserve"> район, който на юг се простира в Гърция</w:t>
      </w:r>
      <w:r w:rsidR="00811C24">
        <w:rPr>
          <w:rFonts w:ascii="Times New Roman" w:hAnsi="Times New Roman" w:cs="Times New Roman"/>
          <w:sz w:val="24"/>
          <w:szCs w:val="24"/>
        </w:rPr>
        <w:t>,</w:t>
      </w:r>
      <w:r w:rsidR="00055BC7">
        <w:rPr>
          <w:rFonts w:ascii="Times New Roman" w:hAnsi="Times New Roman" w:cs="Times New Roman"/>
          <w:sz w:val="24"/>
          <w:szCs w:val="24"/>
        </w:rPr>
        <w:t xml:space="preserve"> а на изток в България</w:t>
      </w:r>
      <w:r w:rsidR="00811C24">
        <w:rPr>
          <w:rFonts w:ascii="Times New Roman" w:hAnsi="Times New Roman" w:cs="Times New Roman"/>
          <w:sz w:val="24"/>
          <w:szCs w:val="24"/>
        </w:rPr>
        <w:t>,</w:t>
      </w:r>
      <w:r w:rsidR="00055BC7">
        <w:rPr>
          <w:rFonts w:ascii="Times New Roman" w:hAnsi="Times New Roman" w:cs="Times New Roman"/>
          <w:sz w:val="24"/>
          <w:szCs w:val="24"/>
        </w:rPr>
        <w:t xml:space="preserve"> като долината която свършва в Средиземноморието, в Солунския залив, е стратегическа ос, чието значение нараства от факта, че през долината на река Морава стига на север чак до Дунавската равнина</w:t>
      </w:r>
      <w:r w:rsidR="00742DDF">
        <w:rPr>
          <w:rFonts w:ascii="Times New Roman" w:hAnsi="Times New Roman" w:cs="Times New Roman"/>
          <w:sz w:val="24"/>
          <w:szCs w:val="24"/>
        </w:rPr>
        <w:t xml:space="preserve"> (Лакост 2005</w:t>
      </w:r>
      <w:r w:rsidR="00742DDF" w:rsidRPr="00742DDF">
        <w:rPr>
          <w:rFonts w:ascii="Times New Roman" w:hAnsi="Times New Roman" w:cs="Times New Roman"/>
          <w:sz w:val="24"/>
          <w:szCs w:val="24"/>
          <w:lang w:val="ru-RU"/>
        </w:rPr>
        <w:t>: 399</w:t>
      </w:r>
      <w:r w:rsidR="00742DDF">
        <w:rPr>
          <w:rFonts w:ascii="Times New Roman" w:hAnsi="Times New Roman" w:cs="Times New Roman"/>
          <w:sz w:val="24"/>
          <w:szCs w:val="24"/>
        </w:rPr>
        <w:t>)</w:t>
      </w:r>
      <w:r w:rsidR="00055BC7">
        <w:rPr>
          <w:rFonts w:ascii="Times New Roman" w:hAnsi="Times New Roman" w:cs="Times New Roman"/>
          <w:sz w:val="24"/>
          <w:szCs w:val="24"/>
        </w:rPr>
        <w:t xml:space="preserve">. </w:t>
      </w:r>
      <w:r w:rsidR="00811C24">
        <w:rPr>
          <w:rFonts w:ascii="Times New Roman" w:hAnsi="Times New Roman" w:cs="Times New Roman"/>
          <w:sz w:val="24"/>
          <w:szCs w:val="24"/>
        </w:rPr>
        <w:t xml:space="preserve">През </w:t>
      </w:r>
      <w:r w:rsidR="00811C24">
        <w:rPr>
          <w:rFonts w:ascii="Times New Roman" w:hAnsi="Times New Roman" w:cs="Times New Roman"/>
          <w:sz w:val="24"/>
          <w:szCs w:val="24"/>
          <w:lang w:val="en-US"/>
        </w:rPr>
        <w:t>XIX</w:t>
      </w:r>
      <w:r w:rsidR="00811C24" w:rsidRPr="00811C24">
        <w:rPr>
          <w:rFonts w:ascii="Times New Roman" w:hAnsi="Times New Roman" w:cs="Times New Roman"/>
          <w:sz w:val="24"/>
          <w:szCs w:val="24"/>
          <w:lang w:val="ru-RU"/>
        </w:rPr>
        <w:t xml:space="preserve"> </w:t>
      </w:r>
      <w:r w:rsidR="00811C24">
        <w:rPr>
          <w:rFonts w:ascii="Times New Roman" w:hAnsi="Times New Roman" w:cs="Times New Roman"/>
          <w:sz w:val="24"/>
          <w:szCs w:val="24"/>
        </w:rPr>
        <w:t>век най-вече интересите на българи и гърци се сблъскват именно в тази зона</w:t>
      </w:r>
      <w:r w:rsidR="001F5A37">
        <w:rPr>
          <w:rFonts w:ascii="Times New Roman" w:hAnsi="Times New Roman" w:cs="Times New Roman"/>
          <w:sz w:val="24"/>
          <w:szCs w:val="24"/>
        </w:rPr>
        <w:t>,</w:t>
      </w:r>
      <w:r w:rsidR="00811C24">
        <w:rPr>
          <w:rFonts w:ascii="Times New Roman" w:hAnsi="Times New Roman" w:cs="Times New Roman"/>
          <w:sz w:val="24"/>
          <w:szCs w:val="24"/>
        </w:rPr>
        <w:t xml:space="preserve"> като едва след </w:t>
      </w:r>
      <w:r w:rsidR="00D46FC6">
        <w:rPr>
          <w:rFonts w:ascii="Times New Roman" w:hAnsi="Times New Roman" w:cs="Times New Roman"/>
          <w:sz w:val="24"/>
          <w:szCs w:val="24"/>
        </w:rPr>
        <w:t>Берлинския</w:t>
      </w:r>
      <w:r w:rsidR="00956C80">
        <w:rPr>
          <w:rFonts w:ascii="Times New Roman" w:hAnsi="Times New Roman" w:cs="Times New Roman"/>
          <w:sz w:val="24"/>
          <w:szCs w:val="24"/>
        </w:rPr>
        <w:t>т</w:t>
      </w:r>
      <w:r w:rsidR="00D46FC6">
        <w:rPr>
          <w:rFonts w:ascii="Times New Roman" w:hAnsi="Times New Roman" w:cs="Times New Roman"/>
          <w:sz w:val="24"/>
          <w:szCs w:val="24"/>
        </w:rPr>
        <w:t xml:space="preserve"> конгрес Сърбия вижда невъзможността да реализира своите амбиции сп</w:t>
      </w:r>
      <w:r w:rsidR="00956C80">
        <w:rPr>
          <w:rFonts w:ascii="Times New Roman" w:hAnsi="Times New Roman" w:cs="Times New Roman"/>
          <w:sz w:val="24"/>
          <w:szCs w:val="24"/>
        </w:rPr>
        <w:t>рямо Босна и Херцеговина и също насочва своите усилия за териториално разширение към намиращите се на юг владения на отслабващата О</w:t>
      </w:r>
      <w:r w:rsidR="00C56B38">
        <w:rPr>
          <w:rFonts w:ascii="Times New Roman" w:hAnsi="Times New Roman" w:cs="Times New Roman"/>
          <w:sz w:val="24"/>
          <w:szCs w:val="24"/>
        </w:rPr>
        <w:t>с</w:t>
      </w:r>
      <w:r w:rsidR="00956C80">
        <w:rPr>
          <w:rFonts w:ascii="Times New Roman" w:hAnsi="Times New Roman" w:cs="Times New Roman"/>
          <w:sz w:val="24"/>
          <w:szCs w:val="24"/>
        </w:rPr>
        <w:t>манска империя (</w:t>
      </w:r>
      <w:r w:rsidR="00956C80">
        <w:rPr>
          <w:rFonts w:ascii="Times New Roman" w:hAnsi="Times New Roman" w:cs="Times New Roman"/>
          <w:sz w:val="24"/>
          <w:szCs w:val="24"/>
          <w:lang w:val="en-US"/>
        </w:rPr>
        <w:t>Papavizas</w:t>
      </w:r>
      <w:r w:rsidR="00956C80" w:rsidRPr="00956C80">
        <w:rPr>
          <w:rFonts w:ascii="Times New Roman" w:hAnsi="Times New Roman" w:cs="Times New Roman"/>
          <w:sz w:val="24"/>
          <w:szCs w:val="24"/>
          <w:lang w:val="ru-RU"/>
        </w:rPr>
        <w:t xml:space="preserve"> </w:t>
      </w:r>
      <w:r w:rsidR="00176BC7" w:rsidRPr="00176BC7">
        <w:rPr>
          <w:rFonts w:ascii="Times New Roman" w:hAnsi="Times New Roman" w:cs="Times New Roman"/>
          <w:sz w:val="24"/>
          <w:szCs w:val="24"/>
          <w:lang w:val="ru-RU"/>
        </w:rPr>
        <w:t>2006</w:t>
      </w:r>
      <w:r w:rsidR="00956C80" w:rsidRPr="00956C80">
        <w:rPr>
          <w:rFonts w:ascii="Times New Roman" w:hAnsi="Times New Roman" w:cs="Times New Roman"/>
          <w:sz w:val="24"/>
          <w:szCs w:val="24"/>
          <w:lang w:val="ru-RU"/>
        </w:rPr>
        <w:t xml:space="preserve">: </w:t>
      </w:r>
      <w:r w:rsidR="00377D38" w:rsidRPr="00176BC7">
        <w:rPr>
          <w:rFonts w:ascii="Times New Roman" w:hAnsi="Times New Roman" w:cs="Times New Roman"/>
          <w:sz w:val="24"/>
          <w:szCs w:val="24"/>
          <w:lang w:val="ru-RU"/>
        </w:rPr>
        <w:t>146</w:t>
      </w:r>
      <w:r w:rsidR="00956C80">
        <w:rPr>
          <w:rFonts w:ascii="Times New Roman" w:hAnsi="Times New Roman" w:cs="Times New Roman"/>
          <w:sz w:val="24"/>
          <w:szCs w:val="24"/>
        </w:rPr>
        <w:t xml:space="preserve">). </w:t>
      </w:r>
    </w:p>
    <w:p w:rsidR="005D1238" w:rsidRDefault="005D1238"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E7F48">
        <w:rPr>
          <w:rFonts w:ascii="Times New Roman" w:hAnsi="Times New Roman" w:cs="Times New Roman"/>
          <w:sz w:val="24"/>
          <w:szCs w:val="24"/>
        </w:rPr>
        <w:t>Вижданията на всяка една от тези три държави относно етническия състав на населението в географската област Македония се различават значително и се припокриват със стремежите им за контрол върху тези земи. В периода 1899 – 1905 г. са проведени български, сръбски, гръцки и турски етнически проучвания</w:t>
      </w:r>
      <w:r w:rsidR="001F5A37">
        <w:rPr>
          <w:rFonts w:ascii="Times New Roman" w:hAnsi="Times New Roman" w:cs="Times New Roman"/>
          <w:sz w:val="24"/>
          <w:szCs w:val="24"/>
        </w:rPr>
        <w:t>,</w:t>
      </w:r>
      <w:r w:rsidR="00EC091D">
        <w:rPr>
          <w:rFonts w:ascii="Times New Roman" w:hAnsi="Times New Roman" w:cs="Times New Roman"/>
          <w:sz w:val="24"/>
          <w:szCs w:val="24"/>
        </w:rPr>
        <w:t xml:space="preserve"> съгласно които етническите българи са съответно 52.3%, 2%, 19.3% и 30.8%, сърби са 0%, 71.4%, 0%, 3.4%, гърци са 10.1%, 7%, 37.9%, 10.6%, албанци са 5.7%, 5.8%, 0%, 0%, турци са 22.1%, 8.1%, 36.8%, 51.8%, а неопределени са 9.7%, 5.9%, 6.1%, 3.4%</w:t>
      </w:r>
      <w:r w:rsidR="002855F9">
        <w:rPr>
          <w:rFonts w:ascii="Times New Roman" w:hAnsi="Times New Roman" w:cs="Times New Roman"/>
          <w:sz w:val="24"/>
          <w:szCs w:val="24"/>
        </w:rPr>
        <w:t xml:space="preserve"> (</w:t>
      </w:r>
      <w:r w:rsidR="002855F9">
        <w:rPr>
          <w:rFonts w:ascii="Times New Roman" w:hAnsi="Times New Roman" w:cs="Times New Roman"/>
          <w:sz w:val="24"/>
          <w:szCs w:val="24"/>
          <w:lang w:val="en-US"/>
        </w:rPr>
        <w:t>Kostov</w:t>
      </w:r>
      <w:r w:rsidR="002855F9" w:rsidRPr="002855F9">
        <w:rPr>
          <w:rFonts w:ascii="Times New Roman" w:hAnsi="Times New Roman" w:cs="Times New Roman"/>
          <w:sz w:val="24"/>
          <w:szCs w:val="24"/>
          <w:lang w:val="ru-RU"/>
        </w:rPr>
        <w:t xml:space="preserve"> 2010: 72</w:t>
      </w:r>
      <w:r w:rsidR="002855F9">
        <w:rPr>
          <w:rFonts w:ascii="Times New Roman" w:hAnsi="Times New Roman" w:cs="Times New Roman"/>
          <w:sz w:val="24"/>
          <w:szCs w:val="24"/>
        </w:rPr>
        <w:t>)</w:t>
      </w:r>
      <w:r w:rsidR="00EC091D">
        <w:rPr>
          <w:rFonts w:ascii="Times New Roman" w:hAnsi="Times New Roman" w:cs="Times New Roman"/>
          <w:sz w:val="24"/>
          <w:szCs w:val="24"/>
        </w:rPr>
        <w:t xml:space="preserve">. </w:t>
      </w:r>
      <w:r w:rsidR="00B71B88">
        <w:rPr>
          <w:rFonts w:ascii="Times New Roman" w:hAnsi="Times New Roman" w:cs="Times New Roman"/>
          <w:sz w:val="24"/>
          <w:szCs w:val="24"/>
        </w:rPr>
        <w:t>Във всяко едно от посочените преброявания</w:t>
      </w:r>
      <w:r w:rsidR="0012156E">
        <w:rPr>
          <w:rFonts w:ascii="Times New Roman" w:hAnsi="Times New Roman" w:cs="Times New Roman"/>
          <w:sz w:val="24"/>
          <w:szCs w:val="24"/>
        </w:rPr>
        <w:t>,</w:t>
      </w:r>
      <w:r w:rsidR="00B71B88">
        <w:rPr>
          <w:rFonts w:ascii="Times New Roman" w:hAnsi="Times New Roman" w:cs="Times New Roman"/>
          <w:sz w:val="24"/>
          <w:szCs w:val="24"/>
        </w:rPr>
        <w:t xml:space="preserve"> държавата която го осъществява представя своя етнос</w:t>
      </w:r>
      <w:r w:rsidR="0012156E">
        <w:rPr>
          <w:rFonts w:ascii="Times New Roman" w:hAnsi="Times New Roman" w:cs="Times New Roman"/>
          <w:sz w:val="24"/>
          <w:szCs w:val="24"/>
        </w:rPr>
        <w:t>,</w:t>
      </w:r>
      <w:r w:rsidR="00B71B88">
        <w:rPr>
          <w:rFonts w:ascii="Times New Roman" w:hAnsi="Times New Roman" w:cs="Times New Roman"/>
          <w:sz w:val="24"/>
          <w:szCs w:val="24"/>
        </w:rPr>
        <w:t xml:space="preserve"> като притежаващ по-голям дял. Въпреки това</w:t>
      </w:r>
      <w:r w:rsidR="0012156E">
        <w:rPr>
          <w:rFonts w:ascii="Times New Roman" w:hAnsi="Times New Roman" w:cs="Times New Roman"/>
          <w:sz w:val="24"/>
          <w:szCs w:val="24"/>
        </w:rPr>
        <w:t>,</w:t>
      </w:r>
      <w:r w:rsidR="00B71B88">
        <w:rPr>
          <w:rFonts w:ascii="Times New Roman" w:hAnsi="Times New Roman" w:cs="Times New Roman"/>
          <w:sz w:val="24"/>
          <w:szCs w:val="24"/>
        </w:rPr>
        <w:t xml:space="preserve"> отклоненията по отношение на етническите българи са по-малки в сравнение с тези спрямо сърбите и гърците, докато завишения брой на етнически турци при последните две преброявания произлиза от това</w:t>
      </w:r>
      <w:r w:rsidR="0012156E">
        <w:rPr>
          <w:rFonts w:ascii="Times New Roman" w:hAnsi="Times New Roman" w:cs="Times New Roman"/>
          <w:sz w:val="24"/>
          <w:szCs w:val="24"/>
        </w:rPr>
        <w:t>,</w:t>
      </w:r>
      <w:r w:rsidR="00B71B88">
        <w:rPr>
          <w:rFonts w:ascii="Times New Roman" w:hAnsi="Times New Roman" w:cs="Times New Roman"/>
          <w:sz w:val="24"/>
          <w:szCs w:val="24"/>
        </w:rPr>
        <w:t xml:space="preserve"> че при тях явно албанците не са възприемани като отделна група. </w:t>
      </w:r>
      <w:r w:rsidR="00065943">
        <w:rPr>
          <w:rFonts w:ascii="Times New Roman" w:hAnsi="Times New Roman" w:cs="Times New Roman"/>
          <w:sz w:val="24"/>
          <w:szCs w:val="24"/>
        </w:rPr>
        <w:t>Общо и за четирите проучвания е отсъствието на македонска национална идентичност</w:t>
      </w:r>
      <w:r w:rsidR="0012156E">
        <w:rPr>
          <w:rFonts w:ascii="Times New Roman" w:hAnsi="Times New Roman" w:cs="Times New Roman"/>
          <w:sz w:val="24"/>
          <w:szCs w:val="24"/>
        </w:rPr>
        <w:t>,</w:t>
      </w:r>
      <w:r w:rsidR="00065943">
        <w:rPr>
          <w:rFonts w:ascii="Times New Roman" w:hAnsi="Times New Roman" w:cs="Times New Roman"/>
          <w:sz w:val="24"/>
          <w:szCs w:val="24"/>
        </w:rPr>
        <w:t xml:space="preserve"> тъй като към този момент все още не е формирана такава. </w:t>
      </w:r>
    </w:p>
    <w:p w:rsidR="00A0592E" w:rsidRDefault="00A0592E"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D37A1">
        <w:rPr>
          <w:rFonts w:ascii="Times New Roman" w:hAnsi="Times New Roman" w:cs="Times New Roman"/>
          <w:sz w:val="24"/>
          <w:szCs w:val="24"/>
        </w:rPr>
        <w:t>Показателен е и фактът</w:t>
      </w:r>
      <w:r w:rsidR="0012156E">
        <w:rPr>
          <w:rFonts w:ascii="Times New Roman" w:hAnsi="Times New Roman" w:cs="Times New Roman"/>
          <w:sz w:val="24"/>
          <w:szCs w:val="24"/>
        </w:rPr>
        <w:t>,</w:t>
      </w:r>
      <w:r w:rsidR="00FD37A1">
        <w:rPr>
          <w:rFonts w:ascii="Times New Roman" w:hAnsi="Times New Roman" w:cs="Times New Roman"/>
          <w:sz w:val="24"/>
          <w:szCs w:val="24"/>
        </w:rPr>
        <w:t xml:space="preserve"> че след потушаването от о</w:t>
      </w:r>
      <w:r w:rsidR="00C56B38">
        <w:rPr>
          <w:rFonts w:ascii="Times New Roman" w:hAnsi="Times New Roman" w:cs="Times New Roman"/>
          <w:sz w:val="24"/>
          <w:szCs w:val="24"/>
        </w:rPr>
        <w:t>с</w:t>
      </w:r>
      <w:r w:rsidR="00FD37A1">
        <w:rPr>
          <w:rFonts w:ascii="Times New Roman" w:hAnsi="Times New Roman" w:cs="Times New Roman"/>
          <w:sz w:val="24"/>
          <w:szCs w:val="24"/>
        </w:rPr>
        <w:t>манските сили на Кресненско-Разложкото (1878 – 1879 г.) и Илинденско-Преображенското въстание (1903 г.)</w:t>
      </w:r>
      <w:r w:rsidR="0012156E">
        <w:rPr>
          <w:rFonts w:ascii="Times New Roman" w:hAnsi="Times New Roman" w:cs="Times New Roman"/>
          <w:sz w:val="24"/>
          <w:szCs w:val="24"/>
        </w:rPr>
        <w:t>,</w:t>
      </w:r>
      <w:r w:rsidR="00FD37A1">
        <w:rPr>
          <w:rFonts w:ascii="Times New Roman" w:hAnsi="Times New Roman" w:cs="Times New Roman"/>
          <w:sz w:val="24"/>
          <w:szCs w:val="24"/>
        </w:rPr>
        <w:t xml:space="preserve"> следват емиграционни вълни към Княжество България (</w:t>
      </w:r>
      <w:r w:rsidR="00FD37A1">
        <w:rPr>
          <w:rFonts w:ascii="Times New Roman" w:hAnsi="Times New Roman" w:cs="Times New Roman"/>
          <w:sz w:val="24"/>
          <w:szCs w:val="24"/>
          <w:lang w:val="en-US"/>
        </w:rPr>
        <w:t>Detrez</w:t>
      </w:r>
      <w:r w:rsidR="00FD37A1" w:rsidRPr="00FD37A1">
        <w:rPr>
          <w:rFonts w:ascii="Times New Roman" w:hAnsi="Times New Roman" w:cs="Times New Roman"/>
          <w:sz w:val="24"/>
          <w:szCs w:val="24"/>
          <w:lang w:val="ru-RU"/>
        </w:rPr>
        <w:t xml:space="preserve"> 2015: 246</w:t>
      </w:r>
      <w:r w:rsidR="00FD37A1">
        <w:rPr>
          <w:rFonts w:ascii="Times New Roman" w:hAnsi="Times New Roman" w:cs="Times New Roman"/>
          <w:sz w:val="24"/>
          <w:szCs w:val="24"/>
        </w:rPr>
        <w:t xml:space="preserve">). </w:t>
      </w:r>
      <w:r w:rsidR="00BE2F39">
        <w:rPr>
          <w:rFonts w:ascii="Times New Roman" w:hAnsi="Times New Roman" w:cs="Times New Roman"/>
          <w:sz w:val="24"/>
          <w:szCs w:val="24"/>
        </w:rPr>
        <w:t>По време на Балканската война през 1912 г. Сърбия отнема от О</w:t>
      </w:r>
      <w:r w:rsidR="00C56B38">
        <w:rPr>
          <w:rFonts w:ascii="Times New Roman" w:hAnsi="Times New Roman" w:cs="Times New Roman"/>
          <w:sz w:val="24"/>
          <w:szCs w:val="24"/>
        </w:rPr>
        <w:t>с</w:t>
      </w:r>
      <w:r w:rsidR="00BE2F39">
        <w:rPr>
          <w:rFonts w:ascii="Times New Roman" w:hAnsi="Times New Roman" w:cs="Times New Roman"/>
          <w:sz w:val="24"/>
          <w:szCs w:val="24"/>
        </w:rPr>
        <w:t>манската империя територията на днешна Република Македония, а България напразно се бори за нея по време на Междусъюзническата война (1913 г.)</w:t>
      </w:r>
      <w:r w:rsidR="0012156E">
        <w:rPr>
          <w:rFonts w:ascii="Times New Roman" w:hAnsi="Times New Roman" w:cs="Times New Roman"/>
          <w:sz w:val="24"/>
          <w:szCs w:val="24"/>
        </w:rPr>
        <w:t>,</w:t>
      </w:r>
      <w:r w:rsidR="00BE2F39">
        <w:rPr>
          <w:rFonts w:ascii="Times New Roman" w:hAnsi="Times New Roman" w:cs="Times New Roman"/>
          <w:sz w:val="24"/>
          <w:szCs w:val="24"/>
        </w:rPr>
        <w:t xml:space="preserve"> </w:t>
      </w:r>
      <w:r w:rsidR="00C90029">
        <w:rPr>
          <w:rFonts w:ascii="Times New Roman" w:hAnsi="Times New Roman" w:cs="Times New Roman"/>
          <w:sz w:val="24"/>
          <w:szCs w:val="24"/>
        </w:rPr>
        <w:t>к</w:t>
      </w:r>
      <w:r w:rsidR="00BE2F39">
        <w:rPr>
          <w:rFonts w:ascii="Times New Roman" w:hAnsi="Times New Roman" w:cs="Times New Roman"/>
          <w:sz w:val="24"/>
          <w:szCs w:val="24"/>
        </w:rPr>
        <w:t>а</w:t>
      </w:r>
      <w:r w:rsidR="00C90029">
        <w:rPr>
          <w:rFonts w:ascii="Times New Roman" w:hAnsi="Times New Roman" w:cs="Times New Roman"/>
          <w:sz w:val="24"/>
          <w:szCs w:val="24"/>
        </w:rPr>
        <w:t>то</w:t>
      </w:r>
      <w:r w:rsidR="00BE2F39">
        <w:rPr>
          <w:rFonts w:ascii="Times New Roman" w:hAnsi="Times New Roman" w:cs="Times New Roman"/>
          <w:sz w:val="24"/>
          <w:szCs w:val="24"/>
        </w:rPr>
        <w:t xml:space="preserve"> по-късно по време на двете световни войни успява да я окупира</w:t>
      </w:r>
      <w:r w:rsidR="0012156E">
        <w:rPr>
          <w:rFonts w:ascii="Times New Roman" w:hAnsi="Times New Roman" w:cs="Times New Roman"/>
          <w:sz w:val="24"/>
          <w:szCs w:val="24"/>
        </w:rPr>
        <w:t>,</w:t>
      </w:r>
      <w:r w:rsidR="00BE2F39">
        <w:rPr>
          <w:rFonts w:ascii="Times New Roman" w:hAnsi="Times New Roman" w:cs="Times New Roman"/>
          <w:sz w:val="24"/>
          <w:szCs w:val="24"/>
        </w:rPr>
        <w:t xml:space="preserve"> но я губи в края на всяка от тях</w:t>
      </w:r>
      <w:r w:rsidR="00C90029">
        <w:rPr>
          <w:rFonts w:ascii="Times New Roman" w:hAnsi="Times New Roman" w:cs="Times New Roman"/>
          <w:sz w:val="24"/>
          <w:szCs w:val="24"/>
        </w:rPr>
        <w:t xml:space="preserve"> (Лакост 2005</w:t>
      </w:r>
      <w:r w:rsidR="00C90029" w:rsidRPr="00C90029">
        <w:rPr>
          <w:rFonts w:ascii="Times New Roman" w:hAnsi="Times New Roman" w:cs="Times New Roman"/>
          <w:sz w:val="24"/>
          <w:szCs w:val="24"/>
          <w:lang w:val="ru-RU"/>
        </w:rPr>
        <w:t>: 399</w:t>
      </w:r>
      <w:r w:rsidR="00C90029">
        <w:rPr>
          <w:rFonts w:ascii="Times New Roman" w:hAnsi="Times New Roman" w:cs="Times New Roman"/>
          <w:sz w:val="24"/>
          <w:szCs w:val="24"/>
        </w:rPr>
        <w:t>)</w:t>
      </w:r>
      <w:r w:rsidR="00BE2F39">
        <w:rPr>
          <w:rFonts w:ascii="Times New Roman" w:hAnsi="Times New Roman" w:cs="Times New Roman"/>
          <w:sz w:val="24"/>
          <w:szCs w:val="24"/>
        </w:rPr>
        <w:t xml:space="preserve">. </w:t>
      </w:r>
    </w:p>
    <w:p w:rsidR="00923304" w:rsidRDefault="00923304"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През междувоенният период </w:t>
      </w:r>
      <w:r w:rsidR="00D46DDE">
        <w:rPr>
          <w:rFonts w:ascii="Times New Roman" w:hAnsi="Times New Roman" w:cs="Times New Roman"/>
          <w:sz w:val="24"/>
          <w:szCs w:val="24"/>
        </w:rPr>
        <w:t xml:space="preserve">ВМРО се противопоставя на опитите на Кралството на сърби, хървати и словенци </w:t>
      </w:r>
      <w:r w:rsidR="00D73A0E">
        <w:rPr>
          <w:rFonts w:ascii="Times New Roman" w:hAnsi="Times New Roman" w:cs="Times New Roman"/>
          <w:sz w:val="24"/>
          <w:szCs w:val="24"/>
        </w:rPr>
        <w:t xml:space="preserve">(след 1929 г. Кралство Югославия) </w:t>
      </w:r>
      <w:r w:rsidR="00D46DDE">
        <w:rPr>
          <w:rFonts w:ascii="Times New Roman" w:hAnsi="Times New Roman" w:cs="Times New Roman"/>
          <w:sz w:val="24"/>
          <w:szCs w:val="24"/>
        </w:rPr>
        <w:t xml:space="preserve">за асимилиране на </w:t>
      </w:r>
      <w:r w:rsidR="00D46DDE">
        <w:rPr>
          <w:rFonts w:ascii="Times New Roman" w:hAnsi="Times New Roman" w:cs="Times New Roman"/>
          <w:sz w:val="24"/>
          <w:szCs w:val="24"/>
        </w:rPr>
        <w:lastRenderedPageBreak/>
        <w:t xml:space="preserve">местното население </w:t>
      </w:r>
      <w:r w:rsidR="00D73A0E">
        <w:rPr>
          <w:rFonts w:ascii="Times New Roman" w:hAnsi="Times New Roman" w:cs="Times New Roman"/>
          <w:sz w:val="24"/>
          <w:szCs w:val="24"/>
        </w:rPr>
        <w:t>във Вардарска Македония и оказва значително влияние върху политическия живот в Царство България – юни 1923 г. подкрепя преврата срещу Александър Стамболийски</w:t>
      </w:r>
      <w:r w:rsidR="0012156E">
        <w:rPr>
          <w:rFonts w:ascii="Times New Roman" w:hAnsi="Times New Roman" w:cs="Times New Roman"/>
          <w:sz w:val="24"/>
          <w:szCs w:val="24"/>
        </w:rPr>
        <w:t>,</w:t>
      </w:r>
      <w:r w:rsidR="00D73A0E">
        <w:rPr>
          <w:rFonts w:ascii="Times New Roman" w:hAnsi="Times New Roman" w:cs="Times New Roman"/>
          <w:sz w:val="24"/>
          <w:szCs w:val="24"/>
        </w:rPr>
        <w:t xml:space="preserve"> когото обви</w:t>
      </w:r>
      <w:r w:rsidR="0080412A">
        <w:rPr>
          <w:rFonts w:ascii="Times New Roman" w:hAnsi="Times New Roman" w:cs="Times New Roman"/>
          <w:sz w:val="24"/>
          <w:szCs w:val="24"/>
        </w:rPr>
        <w:t>нява в сътрудничество с Белград, а след Деветнадесетомайския преврат от 1934 г.</w:t>
      </w:r>
      <w:r w:rsidR="0012156E">
        <w:rPr>
          <w:rFonts w:ascii="Times New Roman" w:hAnsi="Times New Roman" w:cs="Times New Roman"/>
          <w:sz w:val="24"/>
          <w:szCs w:val="24"/>
        </w:rPr>
        <w:t>,</w:t>
      </w:r>
      <w:r w:rsidR="0080412A">
        <w:rPr>
          <w:rFonts w:ascii="Times New Roman" w:hAnsi="Times New Roman" w:cs="Times New Roman"/>
          <w:sz w:val="24"/>
          <w:szCs w:val="24"/>
        </w:rPr>
        <w:t xml:space="preserve"> въпреки че дейностите на </w:t>
      </w:r>
      <w:r w:rsidR="00577047">
        <w:rPr>
          <w:rFonts w:ascii="Times New Roman" w:hAnsi="Times New Roman" w:cs="Times New Roman"/>
          <w:sz w:val="24"/>
          <w:szCs w:val="24"/>
        </w:rPr>
        <w:t>организацията</w:t>
      </w:r>
      <w:r w:rsidR="0080412A">
        <w:rPr>
          <w:rFonts w:ascii="Times New Roman" w:hAnsi="Times New Roman" w:cs="Times New Roman"/>
          <w:sz w:val="24"/>
          <w:szCs w:val="24"/>
        </w:rPr>
        <w:t xml:space="preserve"> са затруднени от новото управление</w:t>
      </w:r>
      <w:r w:rsidR="0012156E">
        <w:rPr>
          <w:rFonts w:ascii="Times New Roman" w:hAnsi="Times New Roman" w:cs="Times New Roman"/>
          <w:sz w:val="24"/>
          <w:szCs w:val="24"/>
        </w:rPr>
        <w:t>,</w:t>
      </w:r>
      <w:r w:rsidR="0080412A">
        <w:rPr>
          <w:rFonts w:ascii="Times New Roman" w:hAnsi="Times New Roman" w:cs="Times New Roman"/>
          <w:sz w:val="24"/>
          <w:szCs w:val="24"/>
        </w:rPr>
        <w:t xml:space="preserve"> </w:t>
      </w:r>
      <w:r w:rsidR="00577047">
        <w:rPr>
          <w:rFonts w:ascii="Times New Roman" w:hAnsi="Times New Roman" w:cs="Times New Roman"/>
          <w:sz w:val="24"/>
          <w:szCs w:val="24"/>
        </w:rPr>
        <w:t xml:space="preserve">тя изиграва важна роля както с атентата срещу Александър </w:t>
      </w:r>
      <w:r w:rsidR="00577047">
        <w:rPr>
          <w:rFonts w:ascii="Times New Roman" w:hAnsi="Times New Roman" w:cs="Times New Roman"/>
          <w:sz w:val="24"/>
          <w:szCs w:val="24"/>
          <w:lang w:val="en-US"/>
        </w:rPr>
        <w:t>I</w:t>
      </w:r>
      <w:r w:rsidR="00577047" w:rsidRPr="00577047">
        <w:rPr>
          <w:rFonts w:ascii="Times New Roman" w:hAnsi="Times New Roman" w:cs="Times New Roman"/>
          <w:sz w:val="24"/>
          <w:szCs w:val="24"/>
          <w:lang w:val="ru-RU"/>
        </w:rPr>
        <w:t xml:space="preserve"> </w:t>
      </w:r>
      <w:r w:rsidR="00577047">
        <w:rPr>
          <w:rFonts w:ascii="Times New Roman" w:hAnsi="Times New Roman" w:cs="Times New Roman"/>
          <w:sz w:val="24"/>
          <w:szCs w:val="24"/>
        </w:rPr>
        <w:t>Караджорджевич</w:t>
      </w:r>
      <w:r w:rsidR="0012156E">
        <w:rPr>
          <w:rFonts w:ascii="Times New Roman" w:hAnsi="Times New Roman" w:cs="Times New Roman"/>
          <w:sz w:val="24"/>
          <w:szCs w:val="24"/>
        </w:rPr>
        <w:t>,</w:t>
      </w:r>
      <w:r w:rsidR="00577047">
        <w:rPr>
          <w:rFonts w:ascii="Times New Roman" w:hAnsi="Times New Roman" w:cs="Times New Roman"/>
          <w:sz w:val="24"/>
          <w:szCs w:val="24"/>
        </w:rPr>
        <w:t xml:space="preserve"> </w:t>
      </w:r>
      <w:r w:rsidR="00D26E01">
        <w:rPr>
          <w:rFonts w:ascii="Times New Roman" w:hAnsi="Times New Roman" w:cs="Times New Roman"/>
          <w:sz w:val="24"/>
          <w:szCs w:val="24"/>
        </w:rPr>
        <w:t>така и с включването на много от поддръжниците на Александър Протогеров в Българската комунистическа партия</w:t>
      </w:r>
      <w:r w:rsidR="0012156E">
        <w:rPr>
          <w:rFonts w:ascii="Times New Roman" w:hAnsi="Times New Roman" w:cs="Times New Roman"/>
          <w:sz w:val="24"/>
          <w:szCs w:val="24"/>
        </w:rPr>
        <w:t>,</w:t>
      </w:r>
      <w:r w:rsidR="00D26E01">
        <w:rPr>
          <w:rFonts w:ascii="Times New Roman" w:hAnsi="Times New Roman" w:cs="Times New Roman"/>
          <w:sz w:val="24"/>
          <w:szCs w:val="24"/>
        </w:rPr>
        <w:t xml:space="preserve"> а в периода 1941 – 1944 г. </w:t>
      </w:r>
      <w:r w:rsidR="008B7044">
        <w:rPr>
          <w:rFonts w:ascii="Times New Roman" w:hAnsi="Times New Roman" w:cs="Times New Roman"/>
          <w:sz w:val="24"/>
          <w:szCs w:val="24"/>
        </w:rPr>
        <w:t xml:space="preserve">Иван Михайлов </w:t>
      </w:r>
      <w:r w:rsidR="008B535C">
        <w:rPr>
          <w:rFonts w:ascii="Times New Roman" w:hAnsi="Times New Roman" w:cs="Times New Roman"/>
          <w:sz w:val="24"/>
          <w:szCs w:val="24"/>
        </w:rPr>
        <w:t>подкрепя присъединяването на по-голямата част от територията на днешна Македония към Царство България и се противопоставя на последвалото ѝ включване в рамките на Титова Югославия (</w:t>
      </w:r>
      <w:r w:rsidR="008B535C">
        <w:rPr>
          <w:rFonts w:ascii="Times New Roman" w:hAnsi="Times New Roman" w:cs="Times New Roman"/>
          <w:sz w:val="24"/>
          <w:szCs w:val="24"/>
          <w:lang w:val="en-US"/>
        </w:rPr>
        <w:t>Bechev</w:t>
      </w:r>
      <w:r w:rsidR="008B535C" w:rsidRPr="008B535C">
        <w:rPr>
          <w:rFonts w:ascii="Times New Roman" w:hAnsi="Times New Roman" w:cs="Times New Roman"/>
          <w:sz w:val="24"/>
          <w:szCs w:val="24"/>
          <w:lang w:val="ru-RU"/>
        </w:rPr>
        <w:t xml:space="preserve"> 2009: 101-102</w:t>
      </w:r>
      <w:r w:rsidR="008B535C">
        <w:rPr>
          <w:rFonts w:ascii="Times New Roman" w:hAnsi="Times New Roman" w:cs="Times New Roman"/>
          <w:sz w:val="24"/>
          <w:szCs w:val="24"/>
        </w:rPr>
        <w:t xml:space="preserve">). </w:t>
      </w:r>
    </w:p>
    <w:p w:rsidR="002A2F89" w:rsidRDefault="002A2F89"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F69B7">
        <w:rPr>
          <w:rFonts w:ascii="Times New Roman" w:hAnsi="Times New Roman" w:cs="Times New Roman"/>
          <w:sz w:val="24"/>
          <w:szCs w:val="24"/>
        </w:rPr>
        <w:t>В новосъздадената Народна република Македония</w:t>
      </w:r>
      <w:r w:rsidR="008A0D25">
        <w:rPr>
          <w:rFonts w:ascii="Times New Roman" w:hAnsi="Times New Roman" w:cs="Times New Roman"/>
          <w:sz w:val="24"/>
          <w:szCs w:val="24"/>
        </w:rPr>
        <w:t>,</w:t>
      </w:r>
      <w:r w:rsidR="00FF69B7">
        <w:rPr>
          <w:rFonts w:ascii="Times New Roman" w:hAnsi="Times New Roman" w:cs="Times New Roman"/>
          <w:sz w:val="24"/>
          <w:szCs w:val="24"/>
        </w:rPr>
        <w:t xml:space="preserve"> която представлява и първата форма на държавно </w:t>
      </w:r>
      <w:r w:rsidR="008A0D25">
        <w:rPr>
          <w:rFonts w:ascii="Times New Roman" w:hAnsi="Times New Roman" w:cs="Times New Roman"/>
          <w:sz w:val="24"/>
          <w:szCs w:val="24"/>
        </w:rPr>
        <w:t>изграждане</w:t>
      </w:r>
      <w:r w:rsidR="00FF69B7">
        <w:rPr>
          <w:rFonts w:ascii="Times New Roman" w:hAnsi="Times New Roman" w:cs="Times New Roman"/>
          <w:sz w:val="24"/>
          <w:szCs w:val="24"/>
        </w:rPr>
        <w:t xml:space="preserve"> предшестваща представяния</w:t>
      </w:r>
      <w:r w:rsidR="008A0D25">
        <w:rPr>
          <w:rFonts w:ascii="Times New Roman" w:hAnsi="Times New Roman" w:cs="Times New Roman"/>
          <w:sz w:val="24"/>
          <w:szCs w:val="24"/>
        </w:rPr>
        <w:t xml:space="preserve"> тук участник, се </w:t>
      </w:r>
      <w:r w:rsidR="003B67DE">
        <w:rPr>
          <w:rFonts w:ascii="Times New Roman" w:hAnsi="Times New Roman" w:cs="Times New Roman"/>
          <w:sz w:val="24"/>
          <w:szCs w:val="24"/>
        </w:rPr>
        <w:t xml:space="preserve">появяват организации стремящи се към отхвърляне на властта на Белград. </w:t>
      </w:r>
      <w:r w:rsidR="00CA6F4C">
        <w:rPr>
          <w:rFonts w:ascii="Times New Roman" w:hAnsi="Times New Roman" w:cs="Times New Roman"/>
          <w:sz w:val="24"/>
          <w:szCs w:val="24"/>
        </w:rPr>
        <w:t xml:space="preserve">Една от водещите сред тях е </w:t>
      </w:r>
      <w:r w:rsidR="00A40766">
        <w:rPr>
          <w:rFonts w:ascii="Times New Roman" w:hAnsi="Times New Roman" w:cs="Times New Roman"/>
          <w:sz w:val="24"/>
          <w:szCs w:val="24"/>
        </w:rPr>
        <w:t>Демократичен фронт на Македония „Илинден 1903“</w:t>
      </w:r>
      <w:r w:rsidR="0012156E">
        <w:rPr>
          <w:rFonts w:ascii="Times New Roman" w:hAnsi="Times New Roman" w:cs="Times New Roman"/>
          <w:sz w:val="24"/>
          <w:szCs w:val="24"/>
        </w:rPr>
        <w:t>,</w:t>
      </w:r>
      <w:r w:rsidR="00A40766">
        <w:rPr>
          <w:rFonts w:ascii="Times New Roman" w:hAnsi="Times New Roman" w:cs="Times New Roman"/>
          <w:sz w:val="24"/>
          <w:szCs w:val="24"/>
        </w:rPr>
        <w:t xml:space="preserve"> но още през 1947 г. тя е разкрита</w:t>
      </w:r>
      <w:r w:rsidR="0012156E">
        <w:rPr>
          <w:rFonts w:ascii="Times New Roman" w:hAnsi="Times New Roman" w:cs="Times New Roman"/>
          <w:sz w:val="24"/>
          <w:szCs w:val="24"/>
        </w:rPr>
        <w:t>,</w:t>
      </w:r>
      <w:r w:rsidR="00A40766">
        <w:rPr>
          <w:rFonts w:ascii="Times New Roman" w:hAnsi="Times New Roman" w:cs="Times New Roman"/>
          <w:sz w:val="24"/>
          <w:szCs w:val="24"/>
        </w:rPr>
        <w:t xml:space="preserve"> а представителите ѝ са осъдени</w:t>
      </w:r>
      <w:r w:rsidR="0012156E">
        <w:rPr>
          <w:rFonts w:ascii="Times New Roman" w:hAnsi="Times New Roman" w:cs="Times New Roman"/>
          <w:sz w:val="24"/>
          <w:szCs w:val="24"/>
        </w:rPr>
        <w:t>,</w:t>
      </w:r>
      <w:r w:rsidR="00A40766">
        <w:rPr>
          <w:rFonts w:ascii="Times New Roman" w:hAnsi="Times New Roman" w:cs="Times New Roman"/>
          <w:sz w:val="24"/>
          <w:szCs w:val="24"/>
        </w:rPr>
        <w:t xml:space="preserve"> </w:t>
      </w:r>
      <w:r w:rsidR="009C1846">
        <w:rPr>
          <w:rFonts w:ascii="Times New Roman" w:hAnsi="Times New Roman" w:cs="Times New Roman"/>
          <w:sz w:val="24"/>
          <w:szCs w:val="24"/>
        </w:rPr>
        <w:t>като през следващите десетилетия продължава преследването срещу тези</w:t>
      </w:r>
      <w:r w:rsidR="0012156E">
        <w:rPr>
          <w:rFonts w:ascii="Times New Roman" w:hAnsi="Times New Roman" w:cs="Times New Roman"/>
          <w:sz w:val="24"/>
          <w:szCs w:val="24"/>
        </w:rPr>
        <w:t>,</w:t>
      </w:r>
      <w:r w:rsidR="009C1846">
        <w:rPr>
          <w:rFonts w:ascii="Times New Roman" w:hAnsi="Times New Roman" w:cs="Times New Roman"/>
          <w:sz w:val="24"/>
          <w:szCs w:val="24"/>
        </w:rPr>
        <w:t xml:space="preserve"> които отричат съществуването на македонска нация </w:t>
      </w:r>
      <w:r w:rsidR="00C02BE4">
        <w:rPr>
          <w:rFonts w:ascii="Times New Roman" w:hAnsi="Times New Roman" w:cs="Times New Roman"/>
          <w:sz w:val="24"/>
          <w:szCs w:val="24"/>
        </w:rPr>
        <w:t>–</w:t>
      </w:r>
      <w:r w:rsidR="009C1846">
        <w:rPr>
          <w:rFonts w:ascii="Times New Roman" w:hAnsi="Times New Roman" w:cs="Times New Roman"/>
          <w:sz w:val="24"/>
          <w:szCs w:val="24"/>
        </w:rPr>
        <w:t xml:space="preserve"> </w:t>
      </w:r>
      <w:r w:rsidR="00C02BE4">
        <w:rPr>
          <w:rFonts w:ascii="Times New Roman" w:hAnsi="Times New Roman" w:cs="Times New Roman"/>
          <w:sz w:val="24"/>
          <w:szCs w:val="24"/>
        </w:rPr>
        <w:t>Петър Захаров е осъден за неговите твърдения</w:t>
      </w:r>
      <w:r w:rsidR="0012156E">
        <w:rPr>
          <w:rFonts w:ascii="Times New Roman" w:hAnsi="Times New Roman" w:cs="Times New Roman"/>
          <w:sz w:val="24"/>
          <w:szCs w:val="24"/>
        </w:rPr>
        <w:t>,</w:t>
      </w:r>
      <w:r w:rsidR="00C02BE4">
        <w:rPr>
          <w:rFonts w:ascii="Times New Roman" w:hAnsi="Times New Roman" w:cs="Times New Roman"/>
          <w:sz w:val="24"/>
          <w:szCs w:val="24"/>
        </w:rPr>
        <w:t xml:space="preserve"> че македонците са българи</w:t>
      </w:r>
      <w:r w:rsidR="0012156E">
        <w:rPr>
          <w:rFonts w:ascii="Times New Roman" w:hAnsi="Times New Roman" w:cs="Times New Roman"/>
          <w:sz w:val="24"/>
          <w:szCs w:val="24"/>
        </w:rPr>
        <w:t>,</w:t>
      </w:r>
      <w:r w:rsidR="00C02BE4">
        <w:rPr>
          <w:rFonts w:ascii="Times New Roman" w:hAnsi="Times New Roman" w:cs="Times New Roman"/>
          <w:sz w:val="24"/>
          <w:szCs w:val="24"/>
        </w:rPr>
        <w:t xml:space="preserve"> а през април 1977 г. двама граждани на Скопие, Лазар Крайничанец и Ангел Митерев, са осъдени на по 5 години лишаване от свобода за разпространяването на сходни възгледи</w:t>
      </w:r>
      <w:r w:rsidR="0012156E">
        <w:rPr>
          <w:rFonts w:ascii="Times New Roman" w:hAnsi="Times New Roman" w:cs="Times New Roman"/>
          <w:sz w:val="24"/>
          <w:szCs w:val="24"/>
        </w:rPr>
        <w:t>,</w:t>
      </w:r>
      <w:r w:rsidR="00C02BE4">
        <w:rPr>
          <w:rFonts w:ascii="Times New Roman" w:hAnsi="Times New Roman" w:cs="Times New Roman"/>
          <w:sz w:val="24"/>
          <w:szCs w:val="24"/>
        </w:rPr>
        <w:t xml:space="preserve"> които биват определени като „враждебна пропаганда“</w:t>
      </w:r>
      <w:r w:rsidR="009D2A7D">
        <w:rPr>
          <w:rFonts w:ascii="Times New Roman" w:hAnsi="Times New Roman" w:cs="Times New Roman"/>
          <w:sz w:val="24"/>
          <w:szCs w:val="24"/>
        </w:rPr>
        <w:t xml:space="preserve"> (</w:t>
      </w:r>
      <w:r w:rsidR="009D2A7D">
        <w:rPr>
          <w:rFonts w:ascii="Times New Roman" w:hAnsi="Times New Roman" w:cs="Times New Roman"/>
          <w:sz w:val="24"/>
          <w:szCs w:val="24"/>
          <w:lang w:val="en-US"/>
        </w:rPr>
        <w:t>Poulton</w:t>
      </w:r>
      <w:r w:rsidR="009D2A7D" w:rsidRPr="009D2A7D">
        <w:rPr>
          <w:rFonts w:ascii="Times New Roman" w:hAnsi="Times New Roman" w:cs="Times New Roman"/>
          <w:sz w:val="24"/>
          <w:szCs w:val="24"/>
          <w:lang w:val="ru-RU"/>
        </w:rPr>
        <w:t xml:space="preserve"> </w:t>
      </w:r>
      <w:r w:rsidR="00216E63" w:rsidRPr="00216E63">
        <w:rPr>
          <w:rFonts w:ascii="Times New Roman" w:hAnsi="Times New Roman" w:cs="Times New Roman"/>
          <w:sz w:val="24"/>
          <w:szCs w:val="24"/>
          <w:lang w:val="ru-RU"/>
        </w:rPr>
        <w:t>2000</w:t>
      </w:r>
      <w:r w:rsidR="009D2A7D" w:rsidRPr="009D2A7D">
        <w:rPr>
          <w:rFonts w:ascii="Times New Roman" w:hAnsi="Times New Roman" w:cs="Times New Roman"/>
          <w:sz w:val="24"/>
          <w:szCs w:val="24"/>
          <w:lang w:val="ru-RU"/>
        </w:rPr>
        <w:t>: 119</w:t>
      </w:r>
      <w:r w:rsidR="009D2A7D">
        <w:rPr>
          <w:rFonts w:ascii="Times New Roman" w:hAnsi="Times New Roman" w:cs="Times New Roman"/>
          <w:sz w:val="24"/>
          <w:szCs w:val="24"/>
        </w:rPr>
        <w:t>)</w:t>
      </w:r>
      <w:r w:rsidR="00C02BE4">
        <w:rPr>
          <w:rFonts w:ascii="Times New Roman" w:hAnsi="Times New Roman" w:cs="Times New Roman"/>
          <w:sz w:val="24"/>
          <w:szCs w:val="24"/>
        </w:rPr>
        <w:t xml:space="preserve">. </w:t>
      </w:r>
    </w:p>
    <w:p w:rsidR="00EB5C8F" w:rsidRDefault="00EB5C8F"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C5CED">
        <w:rPr>
          <w:rFonts w:ascii="Times New Roman" w:hAnsi="Times New Roman" w:cs="Times New Roman"/>
          <w:sz w:val="24"/>
          <w:szCs w:val="24"/>
        </w:rPr>
        <w:t xml:space="preserve">В пределите на Федеративна народна република Югославия (след 1963 г. </w:t>
      </w:r>
      <w:r w:rsidR="002F5FA6">
        <w:rPr>
          <w:rFonts w:ascii="Times New Roman" w:hAnsi="Times New Roman" w:cs="Times New Roman"/>
          <w:sz w:val="24"/>
          <w:szCs w:val="24"/>
        </w:rPr>
        <w:t>С</w:t>
      </w:r>
      <w:r w:rsidR="00AC5CED">
        <w:rPr>
          <w:rFonts w:ascii="Times New Roman" w:hAnsi="Times New Roman" w:cs="Times New Roman"/>
          <w:sz w:val="24"/>
          <w:szCs w:val="24"/>
        </w:rPr>
        <w:t>оциалистическа</w:t>
      </w:r>
      <w:r w:rsidR="002F5FA6">
        <w:rPr>
          <w:rFonts w:ascii="Times New Roman" w:hAnsi="Times New Roman" w:cs="Times New Roman"/>
          <w:sz w:val="24"/>
          <w:szCs w:val="24"/>
        </w:rPr>
        <w:t xml:space="preserve"> федеративна</w:t>
      </w:r>
      <w:r w:rsidR="00AC5CED">
        <w:rPr>
          <w:rFonts w:ascii="Times New Roman" w:hAnsi="Times New Roman" w:cs="Times New Roman"/>
          <w:sz w:val="24"/>
          <w:szCs w:val="24"/>
        </w:rPr>
        <w:t xml:space="preserve"> република Югославия)</w:t>
      </w:r>
      <w:r w:rsidR="0012156E">
        <w:rPr>
          <w:rFonts w:ascii="Times New Roman" w:hAnsi="Times New Roman" w:cs="Times New Roman"/>
          <w:sz w:val="24"/>
          <w:szCs w:val="24"/>
        </w:rPr>
        <w:t>,</w:t>
      </w:r>
      <w:r w:rsidR="00AC5CED">
        <w:rPr>
          <w:rFonts w:ascii="Times New Roman" w:hAnsi="Times New Roman" w:cs="Times New Roman"/>
          <w:sz w:val="24"/>
          <w:szCs w:val="24"/>
        </w:rPr>
        <w:t xml:space="preserve"> Македония е една от </w:t>
      </w:r>
      <w:r w:rsidR="003033AD">
        <w:rPr>
          <w:rFonts w:ascii="Times New Roman" w:hAnsi="Times New Roman" w:cs="Times New Roman"/>
          <w:sz w:val="24"/>
          <w:szCs w:val="24"/>
        </w:rPr>
        <w:t>най-слабо развитите в икономическо отношение републики</w:t>
      </w:r>
      <w:r w:rsidR="0012156E">
        <w:rPr>
          <w:rFonts w:ascii="Times New Roman" w:hAnsi="Times New Roman" w:cs="Times New Roman"/>
          <w:sz w:val="24"/>
          <w:szCs w:val="24"/>
        </w:rPr>
        <w:t>,</w:t>
      </w:r>
      <w:r w:rsidR="003033AD">
        <w:rPr>
          <w:rFonts w:ascii="Times New Roman" w:hAnsi="Times New Roman" w:cs="Times New Roman"/>
          <w:sz w:val="24"/>
          <w:szCs w:val="24"/>
        </w:rPr>
        <w:t xml:space="preserve"> въпреки опитите за нейната индустриализация през 60-те и 70-те години на миналия век</w:t>
      </w:r>
      <w:r w:rsidR="00B350E8">
        <w:rPr>
          <w:rFonts w:ascii="Times New Roman" w:hAnsi="Times New Roman" w:cs="Times New Roman"/>
          <w:sz w:val="24"/>
          <w:szCs w:val="24"/>
        </w:rPr>
        <w:t xml:space="preserve"> (</w:t>
      </w:r>
      <w:r w:rsidR="00B350E8">
        <w:rPr>
          <w:rFonts w:ascii="Times New Roman" w:hAnsi="Times New Roman" w:cs="Times New Roman"/>
          <w:sz w:val="24"/>
          <w:szCs w:val="24"/>
          <w:lang w:val="en-US"/>
        </w:rPr>
        <w:t>Dawisha</w:t>
      </w:r>
      <w:r w:rsidR="00B350E8" w:rsidRPr="00B350E8">
        <w:rPr>
          <w:rFonts w:ascii="Times New Roman" w:hAnsi="Times New Roman" w:cs="Times New Roman"/>
          <w:sz w:val="24"/>
          <w:szCs w:val="24"/>
          <w:lang w:val="ru-RU"/>
        </w:rPr>
        <w:t xml:space="preserve">, </w:t>
      </w:r>
      <w:r w:rsidR="00B350E8">
        <w:rPr>
          <w:rFonts w:ascii="Times New Roman" w:hAnsi="Times New Roman" w:cs="Times New Roman"/>
          <w:sz w:val="24"/>
          <w:szCs w:val="24"/>
          <w:lang w:val="en-US"/>
        </w:rPr>
        <w:t>Parrott</w:t>
      </w:r>
      <w:r w:rsidR="00B350E8" w:rsidRPr="00B350E8">
        <w:rPr>
          <w:rFonts w:ascii="Times New Roman" w:hAnsi="Times New Roman" w:cs="Times New Roman"/>
          <w:sz w:val="24"/>
          <w:szCs w:val="24"/>
          <w:lang w:val="ru-RU"/>
        </w:rPr>
        <w:t xml:space="preserve"> 1997: 231</w:t>
      </w:r>
      <w:r w:rsidR="00B350E8">
        <w:rPr>
          <w:rFonts w:ascii="Times New Roman" w:hAnsi="Times New Roman" w:cs="Times New Roman"/>
          <w:sz w:val="24"/>
          <w:szCs w:val="24"/>
        </w:rPr>
        <w:t>)</w:t>
      </w:r>
      <w:r w:rsidR="003033AD">
        <w:rPr>
          <w:rFonts w:ascii="Times New Roman" w:hAnsi="Times New Roman" w:cs="Times New Roman"/>
          <w:sz w:val="24"/>
          <w:szCs w:val="24"/>
        </w:rPr>
        <w:t xml:space="preserve">. </w:t>
      </w:r>
      <w:r w:rsidR="00255A5C">
        <w:rPr>
          <w:rFonts w:ascii="Times New Roman" w:hAnsi="Times New Roman" w:cs="Times New Roman"/>
          <w:sz w:val="24"/>
          <w:szCs w:val="24"/>
        </w:rPr>
        <w:t>Към края на 1980-те политическия елит на Македония полага значителни усилия</w:t>
      </w:r>
      <w:r w:rsidR="0012156E">
        <w:rPr>
          <w:rFonts w:ascii="Times New Roman" w:hAnsi="Times New Roman" w:cs="Times New Roman"/>
          <w:sz w:val="24"/>
          <w:szCs w:val="24"/>
        </w:rPr>
        <w:t>,</w:t>
      </w:r>
      <w:r w:rsidR="00255A5C">
        <w:rPr>
          <w:rFonts w:ascii="Times New Roman" w:hAnsi="Times New Roman" w:cs="Times New Roman"/>
          <w:sz w:val="24"/>
          <w:szCs w:val="24"/>
        </w:rPr>
        <w:t xml:space="preserve"> за да остане настрани от все по-отчетливо конфликтните отношения</w:t>
      </w:r>
      <w:r w:rsidR="0012156E">
        <w:rPr>
          <w:rFonts w:ascii="Times New Roman" w:hAnsi="Times New Roman" w:cs="Times New Roman"/>
          <w:sz w:val="24"/>
          <w:szCs w:val="24"/>
        </w:rPr>
        <w:t>,</w:t>
      </w:r>
      <w:r w:rsidR="00255A5C">
        <w:rPr>
          <w:rFonts w:ascii="Times New Roman" w:hAnsi="Times New Roman" w:cs="Times New Roman"/>
          <w:sz w:val="24"/>
          <w:szCs w:val="24"/>
        </w:rPr>
        <w:t xml:space="preserve"> които се зараждат между сърби, хървати и словенци</w:t>
      </w:r>
      <w:r w:rsidR="0012156E">
        <w:rPr>
          <w:rFonts w:ascii="Times New Roman" w:hAnsi="Times New Roman" w:cs="Times New Roman"/>
          <w:sz w:val="24"/>
          <w:szCs w:val="24"/>
        </w:rPr>
        <w:t>,</w:t>
      </w:r>
      <w:r w:rsidR="00255A5C">
        <w:rPr>
          <w:rFonts w:ascii="Times New Roman" w:hAnsi="Times New Roman" w:cs="Times New Roman"/>
          <w:sz w:val="24"/>
          <w:szCs w:val="24"/>
        </w:rPr>
        <w:t xml:space="preserve"> тъй като запазването на съществуването на федерацията е икономически</w:t>
      </w:r>
      <w:r w:rsidR="0012156E">
        <w:rPr>
          <w:rFonts w:ascii="Times New Roman" w:hAnsi="Times New Roman" w:cs="Times New Roman"/>
          <w:sz w:val="24"/>
          <w:szCs w:val="24"/>
        </w:rPr>
        <w:t>,</w:t>
      </w:r>
      <w:r w:rsidR="00255A5C">
        <w:rPr>
          <w:rFonts w:ascii="Times New Roman" w:hAnsi="Times New Roman" w:cs="Times New Roman"/>
          <w:sz w:val="24"/>
          <w:szCs w:val="24"/>
        </w:rPr>
        <w:t xml:space="preserve"> а в известна степен </w:t>
      </w:r>
      <w:r w:rsidR="004175F1">
        <w:rPr>
          <w:rFonts w:ascii="Times New Roman" w:hAnsi="Times New Roman" w:cs="Times New Roman"/>
          <w:sz w:val="24"/>
          <w:szCs w:val="24"/>
        </w:rPr>
        <w:t>и политически изгодно на Скопие (</w:t>
      </w:r>
      <w:r w:rsidR="004175F1">
        <w:rPr>
          <w:rFonts w:ascii="Times New Roman" w:hAnsi="Times New Roman" w:cs="Times New Roman"/>
          <w:sz w:val="24"/>
          <w:szCs w:val="24"/>
          <w:lang w:val="en-US"/>
        </w:rPr>
        <w:t>Phillips</w:t>
      </w:r>
      <w:r w:rsidR="004175F1" w:rsidRPr="004175F1">
        <w:rPr>
          <w:rFonts w:ascii="Times New Roman" w:hAnsi="Times New Roman" w:cs="Times New Roman"/>
          <w:sz w:val="24"/>
          <w:szCs w:val="24"/>
          <w:lang w:val="ru-RU"/>
        </w:rPr>
        <w:t xml:space="preserve"> </w:t>
      </w:r>
      <w:r w:rsidR="00D33704" w:rsidRPr="00D33704">
        <w:rPr>
          <w:rFonts w:ascii="Times New Roman" w:hAnsi="Times New Roman" w:cs="Times New Roman"/>
          <w:sz w:val="24"/>
          <w:szCs w:val="24"/>
          <w:lang w:val="ru-RU"/>
        </w:rPr>
        <w:t>2004</w:t>
      </w:r>
      <w:r w:rsidR="004175F1" w:rsidRPr="004175F1">
        <w:rPr>
          <w:rFonts w:ascii="Times New Roman" w:hAnsi="Times New Roman" w:cs="Times New Roman"/>
          <w:sz w:val="24"/>
          <w:szCs w:val="24"/>
          <w:lang w:val="ru-RU"/>
        </w:rPr>
        <w:t>: 49</w:t>
      </w:r>
      <w:r w:rsidR="004175F1">
        <w:rPr>
          <w:rFonts w:ascii="Times New Roman" w:hAnsi="Times New Roman" w:cs="Times New Roman"/>
          <w:sz w:val="24"/>
          <w:szCs w:val="24"/>
        </w:rPr>
        <w:t>)</w:t>
      </w:r>
      <w:r w:rsidR="005B1DCE">
        <w:rPr>
          <w:rFonts w:ascii="Times New Roman" w:hAnsi="Times New Roman" w:cs="Times New Roman"/>
          <w:sz w:val="24"/>
          <w:szCs w:val="24"/>
        </w:rPr>
        <w:t xml:space="preserve">. </w:t>
      </w:r>
      <w:r w:rsidR="0072018D">
        <w:rPr>
          <w:rFonts w:ascii="Times New Roman" w:hAnsi="Times New Roman" w:cs="Times New Roman"/>
          <w:sz w:val="24"/>
          <w:szCs w:val="24"/>
        </w:rPr>
        <w:t>Промените</w:t>
      </w:r>
      <w:r w:rsidR="0012156E">
        <w:rPr>
          <w:rFonts w:ascii="Times New Roman" w:hAnsi="Times New Roman" w:cs="Times New Roman"/>
          <w:sz w:val="24"/>
          <w:szCs w:val="24"/>
        </w:rPr>
        <w:t>,</w:t>
      </w:r>
      <w:r w:rsidR="0072018D">
        <w:rPr>
          <w:rFonts w:ascii="Times New Roman" w:hAnsi="Times New Roman" w:cs="Times New Roman"/>
          <w:sz w:val="24"/>
          <w:szCs w:val="24"/>
        </w:rPr>
        <w:t xml:space="preserve"> които настъпват след 1990 г. обаче</w:t>
      </w:r>
      <w:r w:rsidR="0012156E">
        <w:rPr>
          <w:rFonts w:ascii="Times New Roman" w:hAnsi="Times New Roman" w:cs="Times New Roman"/>
          <w:sz w:val="24"/>
          <w:szCs w:val="24"/>
        </w:rPr>
        <w:t>,</w:t>
      </w:r>
      <w:r w:rsidR="0072018D">
        <w:rPr>
          <w:rFonts w:ascii="Times New Roman" w:hAnsi="Times New Roman" w:cs="Times New Roman"/>
          <w:sz w:val="24"/>
          <w:szCs w:val="24"/>
        </w:rPr>
        <w:t xml:space="preserve"> изправят разглежданата държава пред въпросите за националната идентичност на нейното население и историческото ѝ развитие</w:t>
      </w:r>
      <w:r w:rsidR="0012156E">
        <w:rPr>
          <w:rFonts w:ascii="Times New Roman" w:hAnsi="Times New Roman" w:cs="Times New Roman"/>
          <w:sz w:val="24"/>
          <w:szCs w:val="24"/>
        </w:rPr>
        <w:t>,</w:t>
      </w:r>
      <w:r w:rsidR="0072018D">
        <w:rPr>
          <w:rFonts w:ascii="Times New Roman" w:hAnsi="Times New Roman" w:cs="Times New Roman"/>
          <w:sz w:val="24"/>
          <w:szCs w:val="24"/>
        </w:rPr>
        <w:t xml:space="preserve"> като много от тях</w:t>
      </w:r>
      <w:r w:rsidR="0012156E">
        <w:rPr>
          <w:rFonts w:ascii="Times New Roman" w:hAnsi="Times New Roman" w:cs="Times New Roman"/>
          <w:sz w:val="24"/>
          <w:szCs w:val="24"/>
        </w:rPr>
        <w:t>,</w:t>
      </w:r>
      <w:r w:rsidR="0072018D">
        <w:rPr>
          <w:rFonts w:ascii="Times New Roman" w:hAnsi="Times New Roman" w:cs="Times New Roman"/>
          <w:sz w:val="24"/>
          <w:szCs w:val="24"/>
        </w:rPr>
        <w:t xml:space="preserve"> по една или друга причина</w:t>
      </w:r>
      <w:r w:rsidR="0012156E">
        <w:rPr>
          <w:rFonts w:ascii="Times New Roman" w:hAnsi="Times New Roman" w:cs="Times New Roman"/>
          <w:sz w:val="24"/>
          <w:szCs w:val="24"/>
        </w:rPr>
        <w:t>,</w:t>
      </w:r>
      <w:r w:rsidR="0072018D">
        <w:rPr>
          <w:rFonts w:ascii="Times New Roman" w:hAnsi="Times New Roman" w:cs="Times New Roman"/>
          <w:sz w:val="24"/>
          <w:szCs w:val="24"/>
        </w:rPr>
        <w:t xml:space="preserve"> остават без отговор и до днес. </w:t>
      </w:r>
    </w:p>
    <w:p w:rsidR="009B625C" w:rsidRDefault="009B625C" w:rsidP="00762176">
      <w:pPr>
        <w:spacing w:line="360" w:lineRule="auto"/>
        <w:jc w:val="both"/>
        <w:rPr>
          <w:rFonts w:ascii="Times New Roman" w:hAnsi="Times New Roman" w:cs="Times New Roman"/>
          <w:sz w:val="24"/>
          <w:szCs w:val="24"/>
        </w:rPr>
      </w:pPr>
    </w:p>
    <w:p w:rsidR="009B625C" w:rsidRDefault="009B625C" w:rsidP="00762176">
      <w:pPr>
        <w:spacing w:line="360" w:lineRule="auto"/>
        <w:jc w:val="both"/>
        <w:rPr>
          <w:rFonts w:ascii="Times New Roman" w:hAnsi="Times New Roman" w:cs="Times New Roman"/>
          <w:b/>
          <w:sz w:val="24"/>
          <w:szCs w:val="24"/>
        </w:rPr>
      </w:pPr>
      <w:r w:rsidRPr="00CF29DD">
        <w:rPr>
          <w:rFonts w:ascii="Times New Roman" w:hAnsi="Times New Roman" w:cs="Times New Roman"/>
          <w:b/>
          <w:sz w:val="24"/>
          <w:szCs w:val="24"/>
        </w:rPr>
        <w:lastRenderedPageBreak/>
        <w:t xml:space="preserve">2.1.19 </w:t>
      </w:r>
      <w:r w:rsidR="00CF29DD" w:rsidRPr="00CF29DD">
        <w:rPr>
          <w:rFonts w:ascii="Times New Roman" w:hAnsi="Times New Roman" w:cs="Times New Roman"/>
          <w:b/>
          <w:sz w:val="24"/>
          <w:szCs w:val="24"/>
        </w:rPr>
        <w:t xml:space="preserve">Република Албания </w:t>
      </w:r>
    </w:p>
    <w:p w:rsidR="00CF29DD" w:rsidRDefault="00CF29DD"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E57C9">
        <w:rPr>
          <w:rFonts w:ascii="Times New Roman" w:hAnsi="Times New Roman" w:cs="Times New Roman"/>
          <w:sz w:val="24"/>
          <w:szCs w:val="24"/>
        </w:rPr>
        <w:t>Албания е осеяна предимно с планини, извисяващи се над единствената равнина, която се простира по кр</w:t>
      </w:r>
      <w:r w:rsidR="00774E16">
        <w:rPr>
          <w:rFonts w:ascii="Times New Roman" w:hAnsi="Times New Roman" w:cs="Times New Roman"/>
          <w:sz w:val="24"/>
          <w:szCs w:val="24"/>
        </w:rPr>
        <w:t>айбрежието край протока Отранто, където Адриатическо море се съединява със Средиземно море, а територията ѝ векове наред се е намирала на линията, свързваща чрез различни балкански проходи и долини Рим с Византия (Лакост 2005</w:t>
      </w:r>
      <w:r w:rsidR="00774E16" w:rsidRPr="00774E16">
        <w:rPr>
          <w:rFonts w:ascii="Times New Roman" w:hAnsi="Times New Roman" w:cs="Times New Roman"/>
          <w:sz w:val="24"/>
          <w:szCs w:val="24"/>
          <w:lang w:val="ru-RU"/>
        </w:rPr>
        <w:t xml:space="preserve">: </w:t>
      </w:r>
      <w:r w:rsidR="00774E16">
        <w:rPr>
          <w:rFonts w:ascii="Times New Roman" w:hAnsi="Times New Roman" w:cs="Times New Roman"/>
          <w:sz w:val="24"/>
          <w:szCs w:val="24"/>
        </w:rPr>
        <w:t>28)</w:t>
      </w:r>
      <w:r w:rsidR="00141AD4">
        <w:rPr>
          <w:rFonts w:ascii="Times New Roman" w:hAnsi="Times New Roman" w:cs="Times New Roman"/>
          <w:sz w:val="24"/>
          <w:szCs w:val="24"/>
        </w:rPr>
        <w:t>. Земите на тази държава в своята дълга история са били под контрола на гали, римляни, готи, славяни, нормани,</w:t>
      </w:r>
      <w:r w:rsidR="005B091B">
        <w:rPr>
          <w:rFonts w:ascii="Times New Roman" w:hAnsi="Times New Roman" w:cs="Times New Roman"/>
          <w:sz w:val="24"/>
          <w:szCs w:val="24"/>
          <w:lang w:val="ru-RU"/>
        </w:rPr>
        <w:t xml:space="preserve"> </w:t>
      </w:r>
      <w:r w:rsidR="005B091B">
        <w:rPr>
          <w:rFonts w:ascii="Times New Roman" w:hAnsi="Times New Roman" w:cs="Times New Roman"/>
          <w:sz w:val="24"/>
          <w:szCs w:val="24"/>
        </w:rPr>
        <w:t>българи,</w:t>
      </w:r>
      <w:r w:rsidR="00141AD4">
        <w:rPr>
          <w:rFonts w:ascii="Times New Roman" w:hAnsi="Times New Roman" w:cs="Times New Roman"/>
          <w:sz w:val="24"/>
          <w:szCs w:val="24"/>
        </w:rPr>
        <w:t xml:space="preserve"> венецианци и турци</w:t>
      </w:r>
      <w:r w:rsidR="00651724">
        <w:rPr>
          <w:rFonts w:ascii="Times New Roman" w:hAnsi="Times New Roman" w:cs="Times New Roman"/>
          <w:sz w:val="24"/>
          <w:szCs w:val="24"/>
        </w:rPr>
        <w:t xml:space="preserve"> (</w:t>
      </w:r>
      <w:r w:rsidR="00E07CFF">
        <w:rPr>
          <w:rFonts w:ascii="Times New Roman" w:hAnsi="Times New Roman" w:cs="Times New Roman"/>
          <w:sz w:val="24"/>
          <w:szCs w:val="24"/>
          <w:lang w:val="en-US"/>
        </w:rPr>
        <w:t>Chekrezi</w:t>
      </w:r>
      <w:r w:rsidR="00651724" w:rsidRPr="00651724">
        <w:rPr>
          <w:rFonts w:ascii="Times New Roman" w:hAnsi="Times New Roman" w:cs="Times New Roman"/>
          <w:sz w:val="24"/>
          <w:szCs w:val="24"/>
          <w:lang w:val="ru-RU"/>
        </w:rPr>
        <w:t xml:space="preserve"> </w:t>
      </w:r>
      <w:r w:rsidR="00E07CFF" w:rsidRPr="00E07CFF">
        <w:rPr>
          <w:rFonts w:ascii="Times New Roman" w:hAnsi="Times New Roman" w:cs="Times New Roman"/>
          <w:sz w:val="24"/>
          <w:szCs w:val="24"/>
          <w:lang w:val="ru-RU"/>
        </w:rPr>
        <w:t>1919</w:t>
      </w:r>
      <w:r w:rsidR="00651724" w:rsidRPr="00651724">
        <w:rPr>
          <w:rFonts w:ascii="Times New Roman" w:hAnsi="Times New Roman" w:cs="Times New Roman"/>
          <w:sz w:val="24"/>
          <w:szCs w:val="24"/>
          <w:lang w:val="ru-RU"/>
        </w:rPr>
        <w:t xml:space="preserve">: </w:t>
      </w:r>
      <w:r w:rsidR="00651724">
        <w:rPr>
          <w:rFonts w:ascii="Times New Roman" w:hAnsi="Times New Roman" w:cs="Times New Roman"/>
          <w:sz w:val="24"/>
          <w:szCs w:val="24"/>
        </w:rPr>
        <w:t>10)</w:t>
      </w:r>
      <w:r w:rsidR="00141AD4">
        <w:rPr>
          <w:rFonts w:ascii="Times New Roman" w:hAnsi="Times New Roman" w:cs="Times New Roman"/>
          <w:sz w:val="24"/>
          <w:szCs w:val="24"/>
        </w:rPr>
        <w:t xml:space="preserve">. </w:t>
      </w:r>
      <w:r w:rsidR="00E84B22">
        <w:rPr>
          <w:rFonts w:ascii="Times New Roman" w:hAnsi="Times New Roman" w:cs="Times New Roman"/>
          <w:sz w:val="24"/>
          <w:szCs w:val="24"/>
        </w:rPr>
        <w:t>Въпреки това</w:t>
      </w:r>
      <w:r w:rsidR="0012156E">
        <w:rPr>
          <w:rFonts w:ascii="Times New Roman" w:hAnsi="Times New Roman" w:cs="Times New Roman"/>
          <w:sz w:val="24"/>
          <w:szCs w:val="24"/>
        </w:rPr>
        <w:t>,</w:t>
      </w:r>
      <w:r w:rsidR="00E84B22">
        <w:rPr>
          <w:rFonts w:ascii="Times New Roman" w:hAnsi="Times New Roman" w:cs="Times New Roman"/>
          <w:sz w:val="24"/>
          <w:szCs w:val="24"/>
        </w:rPr>
        <w:t xml:space="preserve"> създаването на първите политически образувания</w:t>
      </w:r>
      <w:r w:rsidR="0012156E">
        <w:rPr>
          <w:rFonts w:ascii="Times New Roman" w:hAnsi="Times New Roman" w:cs="Times New Roman"/>
          <w:sz w:val="24"/>
          <w:szCs w:val="24"/>
        </w:rPr>
        <w:t>,</w:t>
      </w:r>
      <w:r w:rsidR="00E84B22">
        <w:rPr>
          <w:rFonts w:ascii="Times New Roman" w:hAnsi="Times New Roman" w:cs="Times New Roman"/>
          <w:sz w:val="24"/>
          <w:szCs w:val="24"/>
        </w:rPr>
        <w:t xml:space="preserve"> които се явяват предшественици на представяния участник</w:t>
      </w:r>
      <w:r w:rsidR="0012156E">
        <w:rPr>
          <w:rFonts w:ascii="Times New Roman" w:hAnsi="Times New Roman" w:cs="Times New Roman"/>
          <w:sz w:val="24"/>
          <w:szCs w:val="24"/>
        </w:rPr>
        <w:t>,</w:t>
      </w:r>
      <w:r w:rsidR="00E84B22">
        <w:rPr>
          <w:rFonts w:ascii="Times New Roman" w:hAnsi="Times New Roman" w:cs="Times New Roman"/>
          <w:sz w:val="24"/>
          <w:szCs w:val="24"/>
        </w:rPr>
        <w:t xml:space="preserve"> започва едва към края на </w:t>
      </w:r>
      <w:r w:rsidR="00E84B22">
        <w:rPr>
          <w:rFonts w:ascii="Times New Roman" w:hAnsi="Times New Roman" w:cs="Times New Roman"/>
          <w:sz w:val="24"/>
          <w:szCs w:val="24"/>
          <w:lang w:val="en-US"/>
        </w:rPr>
        <w:t>XII</w:t>
      </w:r>
      <w:r w:rsidR="00E84B22" w:rsidRPr="00E84B22">
        <w:rPr>
          <w:rFonts w:ascii="Times New Roman" w:hAnsi="Times New Roman" w:cs="Times New Roman"/>
          <w:sz w:val="24"/>
          <w:szCs w:val="24"/>
          <w:lang w:val="ru-RU"/>
        </w:rPr>
        <w:t xml:space="preserve"> </w:t>
      </w:r>
      <w:r w:rsidR="00E84B22">
        <w:rPr>
          <w:rFonts w:ascii="Times New Roman" w:hAnsi="Times New Roman" w:cs="Times New Roman"/>
          <w:sz w:val="24"/>
          <w:szCs w:val="24"/>
        </w:rPr>
        <w:t xml:space="preserve">век с появата на </w:t>
      </w:r>
      <w:r w:rsidR="004242A2">
        <w:rPr>
          <w:rFonts w:ascii="Times New Roman" w:hAnsi="Times New Roman" w:cs="Times New Roman"/>
          <w:sz w:val="24"/>
          <w:szCs w:val="24"/>
        </w:rPr>
        <w:t>Княжество Арбърия</w:t>
      </w:r>
      <w:r w:rsidR="0012156E">
        <w:rPr>
          <w:rFonts w:ascii="Times New Roman" w:hAnsi="Times New Roman" w:cs="Times New Roman"/>
          <w:sz w:val="24"/>
          <w:szCs w:val="24"/>
        </w:rPr>
        <w:t>,</w:t>
      </w:r>
      <w:r w:rsidR="004242A2">
        <w:rPr>
          <w:rFonts w:ascii="Times New Roman" w:hAnsi="Times New Roman" w:cs="Times New Roman"/>
          <w:sz w:val="24"/>
          <w:szCs w:val="24"/>
        </w:rPr>
        <w:t xml:space="preserve"> просъществувало от 1190 до 12</w:t>
      </w:r>
      <w:r w:rsidR="00CC3296" w:rsidRPr="00CC3296">
        <w:rPr>
          <w:rFonts w:ascii="Times New Roman" w:hAnsi="Times New Roman" w:cs="Times New Roman"/>
          <w:sz w:val="24"/>
          <w:szCs w:val="24"/>
          <w:lang w:val="ru-RU"/>
        </w:rPr>
        <w:t>16</w:t>
      </w:r>
      <w:r w:rsidR="004242A2">
        <w:rPr>
          <w:rFonts w:ascii="Times New Roman" w:hAnsi="Times New Roman" w:cs="Times New Roman"/>
          <w:sz w:val="24"/>
          <w:szCs w:val="24"/>
        </w:rPr>
        <w:t xml:space="preserve"> г.</w:t>
      </w:r>
      <w:r w:rsidR="0012156E">
        <w:rPr>
          <w:rFonts w:ascii="Times New Roman" w:hAnsi="Times New Roman" w:cs="Times New Roman"/>
          <w:sz w:val="24"/>
          <w:szCs w:val="24"/>
        </w:rPr>
        <w:t>,</w:t>
      </w:r>
      <w:r w:rsidR="004242A2">
        <w:rPr>
          <w:rFonts w:ascii="Times New Roman" w:hAnsi="Times New Roman" w:cs="Times New Roman"/>
          <w:sz w:val="24"/>
          <w:szCs w:val="24"/>
        </w:rPr>
        <w:t xml:space="preserve"> </w:t>
      </w:r>
      <w:r w:rsidR="00CC3296">
        <w:rPr>
          <w:rFonts w:ascii="Times New Roman" w:hAnsi="Times New Roman" w:cs="Times New Roman"/>
          <w:sz w:val="24"/>
          <w:szCs w:val="24"/>
        </w:rPr>
        <w:t xml:space="preserve">като за кратко през 1204 г. </w:t>
      </w:r>
      <w:r w:rsidR="00581C80">
        <w:rPr>
          <w:rFonts w:ascii="Times New Roman" w:hAnsi="Times New Roman" w:cs="Times New Roman"/>
          <w:sz w:val="24"/>
          <w:szCs w:val="24"/>
        </w:rPr>
        <w:t xml:space="preserve">то </w:t>
      </w:r>
      <w:r w:rsidR="00CC3296">
        <w:rPr>
          <w:rFonts w:ascii="Times New Roman" w:hAnsi="Times New Roman" w:cs="Times New Roman"/>
          <w:sz w:val="24"/>
          <w:szCs w:val="24"/>
        </w:rPr>
        <w:t>постига пълна независимост в резултат на поражението</w:t>
      </w:r>
      <w:r w:rsidR="0012156E">
        <w:rPr>
          <w:rFonts w:ascii="Times New Roman" w:hAnsi="Times New Roman" w:cs="Times New Roman"/>
          <w:sz w:val="24"/>
          <w:szCs w:val="24"/>
        </w:rPr>
        <w:t>,</w:t>
      </w:r>
      <w:r w:rsidR="00CC3296">
        <w:rPr>
          <w:rFonts w:ascii="Times New Roman" w:hAnsi="Times New Roman" w:cs="Times New Roman"/>
          <w:sz w:val="24"/>
          <w:szCs w:val="24"/>
        </w:rPr>
        <w:t xml:space="preserve"> което кръстоносците нанасят на Византийската империя </w:t>
      </w:r>
      <w:r w:rsidR="00341049">
        <w:rPr>
          <w:rFonts w:ascii="Times New Roman" w:hAnsi="Times New Roman" w:cs="Times New Roman"/>
          <w:sz w:val="24"/>
          <w:szCs w:val="24"/>
        </w:rPr>
        <w:t>(</w:t>
      </w:r>
      <w:r w:rsidR="00CC3296">
        <w:rPr>
          <w:rFonts w:ascii="Times New Roman" w:hAnsi="Times New Roman" w:cs="Times New Roman"/>
          <w:sz w:val="24"/>
          <w:szCs w:val="24"/>
          <w:lang w:val="en-US"/>
        </w:rPr>
        <w:t>Elsie</w:t>
      </w:r>
      <w:r w:rsidR="00CC3296" w:rsidRPr="00CC3296">
        <w:rPr>
          <w:rFonts w:ascii="Times New Roman" w:hAnsi="Times New Roman" w:cs="Times New Roman"/>
          <w:sz w:val="24"/>
          <w:szCs w:val="24"/>
          <w:lang w:val="ru-RU"/>
        </w:rPr>
        <w:t xml:space="preserve"> </w:t>
      </w:r>
      <w:r w:rsidR="000C708D" w:rsidRPr="000C708D">
        <w:rPr>
          <w:rFonts w:ascii="Times New Roman" w:hAnsi="Times New Roman" w:cs="Times New Roman"/>
          <w:sz w:val="24"/>
          <w:szCs w:val="24"/>
          <w:lang w:val="ru-RU"/>
        </w:rPr>
        <w:t>2010</w:t>
      </w:r>
      <w:r w:rsidR="00CC3296" w:rsidRPr="00CC3296">
        <w:rPr>
          <w:rFonts w:ascii="Times New Roman" w:hAnsi="Times New Roman" w:cs="Times New Roman"/>
          <w:sz w:val="24"/>
          <w:szCs w:val="24"/>
          <w:lang w:val="ru-RU"/>
        </w:rPr>
        <w:t>: 371</w:t>
      </w:r>
      <w:r w:rsidR="00341049">
        <w:rPr>
          <w:rFonts w:ascii="Times New Roman" w:hAnsi="Times New Roman" w:cs="Times New Roman"/>
          <w:sz w:val="24"/>
          <w:szCs w:val="24"/>
        </w:rPr>
        <w:t xml:space="preserve">). </w:t>
      </w:r>
    </w:p>
    <w:p w:rsidR="006F5D22" w:rsidRDefault="006F5D22"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0247A">
        <w:rPr>
          <w:rFonts w:ascii="Times New Roman" w:hAnsi="Times New Roman" w:cs="Times New Roman"/>
          <w:sz w:val="24"/>
          <w:szCs w:val="24"/>
        </w:rPr>
        <w:t xml:space="preserve">През март 1267 г. Карл </w:t>
      </w:r>
      <w:r w:rsidR="00C0247A">
        <w:rPr>
          <w:rFonts w:ascii="Times New Roman" w:hAnsi="Times New Roman" w:cs="Times New Roman"/>
          <w:sz w:val="24"/>
          <w:szCs w:val="24"/>
          <w:lang w:val="en-US"/>
        </w:rPr>
        <w:t>I</w:t>
      </w:r>
      <w:r w:rsidR="00C0247A" w:rsidRPr="00C0247A">
        <w:rPr>
          <w:rFonts w:ascii="Times New Roman" w:hAnsi="Times New Roman" w:cs="Times New Roman"/>
          <w:sz w:val="24"/>
          <w:szCs w:val="24"/>
          <w:lang w:val="ru-RU"/>
        </w:rPr>
        <w:t xml:space="preserve"> </w:t>
      </w:r>
      <w:r w:rsidR="00962513">
        <w:rPr>
          <w:rFonts w:ascii="Times New Roman" w:hAnsi="Times New Roman" w:cs="Times New Roman"/>
          <w:sz w:val="24"/>
          <w:szCs w:val="24"/>
        </w:rPr>
        <w:t xml:space="preserve">Анжуйски, крал на Неапол и Сицилия, завзема остров Корфу като постепенно установява своята власт и върху крайбрежните части на територията на </w:t>
      </w:r>
      <w:r w:rsidR="002D7875">
        <w:rPr>
          <w:rFonts w:ascii="Times New Roman" w:hAnsi="Times New Roman" w:cs="Times New Roman"/>
          <w:sz w:val="24"/>
          <w:szCs w:val="24"/>
        </w:rPr>
        <w:t>Епирското деспотство</w:t>
      </w:r>
      <w:r w:rsidR="00962513">
        <w:rPr>
          <w:rFonts w:ascii="Times New Roman" w:hAnsi="Times New Roman" w:cs="Times New Roman"/>
          <w:sz w:val="24"/>
          <w:szCs w:val="24"/>
        </w:rPr>
        <w:t xml:space="preserve"> </w:t>
      </w:r>
      <w:r w:rsidR="002D7875">
        <w:rPr>
          <w:rFonts w:ascii="Times New Roman" w:hAnsi="Times New Roman" w:cs="Times New Roman"/>
          <w:sz w:val="24"/>
          <w:szCs w:val="24"/>
        </w:rPr>
        <w:t>и през 1272 г. провъзгласява създаването на Кралство Албания</w:t>
      </w:r>
      <w:r w:rsidR="0012156E">
        <w:rPr>
          <w:rFonts w:ascii="Times New Roman" w:hAnsi="Times New Roman" w:cs="Times New Roman"/>
          <w:sz w:val="24"/>
          <w:szCs w:val="24"/>
        </w:rPr>
        <w:t>,</w:t>
      </w:r>
      <w:r w:rsidR="002D7875">
        <w:rPr>
          <w:rFonts w:ascii="Times New Roman" w:hAnsi="Times New Roman" w:cs="Times New Roman"/>
          <w:sz w:val="24"/>
          <w:szCs w:val="24"/>
        </w:rPr>
        <w:t xml:space="preserve"> обхващащо територията между Драч, Берат и </w:t>
      </w:r>
      <w:r w:rsidR="00A52D0A">
        <w:rPr>
          <w:rFonts w:ascii="Times New Roman" w:hAnsi="Times New Roman" w:cs="Times New Roman"/>
          <w:sz w:val="24"/>
          <w:szCs w:val="24"/>
        </w:rPr>
        <w:t>Вльора (</w:t>
      </w:r>
      <w:r w:rsidR="00A52D0A">
        <w:rPr>
          <w:rFonts w:ascii="Times New Roman" w:hAnsi="Times New Roman" w:cs="Times New Roman"/>
          <w:sz w:val="24"/>
          <w:szCs w:val="24"/>
          <w:lang w:val="en-US"/>
        </w:rPr>
        <w:t>Elsie</w:t>
      </w:r>
      <w:r w:rsidR="00A52D0A" w:rsidRPr="00A52D0A">
        <w:rPr>
          <w:rFonts w:ascii="Times New Roman" w:hAnsi="Times New Roman" w:cs="Times New Roman"/>
          <w:sz w:val="24"/>
          <w:szCs w:val="24"/>
          <w:lang w:val="ru-RU"/>
        </w:rPr>
        <w:t xml:space="preserve"> </w:t>
      </w:r>
      <w:r w:rsidR="00496F99" w:rsidRPr="00496F99">
        <w:rPr>
          <w:rFonts w:ascii="Times New Roman" w:hAnsi="Times New Roman" w:cs="Times New Roman"/>
          <w:sz w:val="24"/>
          <w:szCs w:val="24"/>
          <w:lang w:val="ru-RU"/>
        </w:rPr>
        <w:t>2012</w:t>
      </w:r>
      <w:r w:rsidR="00A52D0A" w:rsidRPr="00A52D0A">
        <w:rPr>
          <w:rFonts w:ascii="Times New Roman" w:hAnsi="Times New Roman" w:cs="Times New Roman"/>
          <w:sz w:val="24"/>
          <w:szCs w:val="24"/>
          <w:lang w:val="ru-RU"/>
        </w:rPr>
        <w:t xml:space="preserve">: </w:t>
      </w:r>
      <w:r w:rsidR="00A52D0A">
        <w:rPr>
          <w:rFonts w:ascii="Times New Roman" w:hAnsi="Times New Roman" w:cs="Times New Roman"/>
          <w:sz w:val="24"/>
          <w:szCs w:val="24"/>
        </w:rPr>
        <w:t xml:space="preserve">81-82). </w:t>
      </w:r>
      <w:r w:rsidR="005F4105">
        <w:rPr>
          <w:rFonts w:ascii="Times New Roman" w:hAnsi="Times New Roman" w:cs="Times New Roman"/>
          <w:sz w:val="24"/>
          <w:szCs w:val="24"/>
        </w:rPr>
        <w:t xml:space="preserve">През </w:t>
      </w:r>
      <w:r w:rsidR="005F4105">
        <w:rPr>
          <w:rFonts w:ascii="Times New Roman" w:hAnsi="Times New Roman" w:cs="Times New Roman"/>
          <w:sz w:val="24"/>
          <w:szCs w:val="24"/>
          <w:lang w:val="en-US"/>
        </w:rPr>
        <w:t>XIV</w:t>
      </w:r>
      <w:r w:rsidR="005F4105" w:rsidRPr="00844541">
        <w:rPr>
          <w:rFonts w:ascii="Times New Roman" w:hAnsi="Times New Roman" w:cs="Times New Roman"/>
          <w:sz w:val="24"/>
          <w:szCs w:val="24"/>
          <w:lang w:val="ru-RU"/>
        </w:rPr>
        <w:t xml:space="preserve"> </w:t>
      </w:r>
      <w:r w:rsidR="005F4105">
        <w:rPr>
          <w:rFonts w:ascii="Times New Roman" w:hAnsi="Times New Roman" w:cs="Times New Roman"/>
          <w:sz w:val="24"/>
          <w:szCs w:val="24"/>
        </w:rPr>
        <w:t xml:space="preserve">век </w:t>
      </w:r>
      <w:r w:rsidR="00844541">
        <w:rPr>
          <w:rFonts w:ascii="Times New Roman" w:hAnsi="Times New Roman" w:cs="Times New Roman"/>
          <w:sz w:val="24"/>
          <w:szCs w:val="24"/>
        </w:rPr>
        <w:t>Северна Албания се оказва на кръстопът между три държави с висок потенциал на намеса – Сръбското царство, Венецианската република и О</w:t>
      </w:r>
      <w:r w:rsidR="00C56B38">
        <w:rPr>
          <w:rFonts w:ascii="Times New Roman" w:hAnsi="Times New Roman" w:cs="Times New Roman"/>
          <w:sz w:val="24"/>
          <w:szCs w:val="24"/>
        </w:rPr>
        <w:t>с</w:t>
      </w:r>
      <w:r w:rsidR="00844541">
        <w:rPr>
          <w:rFonts w:ascii="Times New Roman" w:hAnsi="Times New Roman" w:cs="Times New Roman"/>
          <w:sz w:val="24"/>
          <w:szCs w:val="24"/>
        </w:rPr>
        <w:t xml:space="preserve">манската империя </w:t>
      </w:r>
      <w:r w:rsidR="00F71E70">
        <w:rPr>
          <w:rFonts w:ascii="Times New Roman" w:hAnsi="Times New Roman" w:cs="Times New Roman"/>
          <w:sz w:val="24"/>
          <w:szCs w:val="24"/>
        </w:rPr>
        <w:t>–</w:t>
      </w:r>
      <w:r w:rsidR="00CC2DAA">
        <w:rPr>
          <w:rFonts w:ascii="Times New Roman" w:hAnsi="Times New Roman" w:cs="Times New Roman"/>
          <w:sz w:val="24"/>
          <w:szCs w:val="24"/>
        </w:rPr>
        <w:t xml:space="preserve"> </w:t>
      </w:r>
      <w:r w:rsidR="00F71E70">
        <w:rPr>
          <w:rFonts w:ascii="Times New Roman" w:hAnsi="Times New Roman" w:cs="Times New Roman"/>
          <w:sz w:val="24"/>
          <w:szCs w:val="24"/>
        </w:rPr>
        <w:t>от 1343 г. до 1355 г. тя попада под управлението на Стефан Душан</w:t>
      </w:r>
      <w:r w:rsidR="0012156E">
        <w:rPr>
          <w:rFonts w:ascii="Times New Roman" w:hAnsi="Times New Roman" w:cs="Times New Roman"/>
          <w:sz w:val="24"/>
          <w:szCs w:val="24"/>
        </w:rPr>
        <w:t>,</w:t>
      </w:r>
      <w:r w:rsidR="00F71E70">
        <w:rPr>
          <w:rFonts w:ascii="Times New Roman" w:hAnsi="Times New Roman" w:cs="Times New Roman"/>
          <w:sz w:val="24"/>
          <w:szCs w:val="24"/>
        </w:rPr>
        <w:t xml:space="preserve"> </w:t>
      </w:r>
      <w:r w:rsidR="00AA18A1">
        <w:rPr>
          <w:rFonts w:ascii="Times New Roman" w:hAnsi="Times New Roman" w:cs="Times New Roman"/>
          <w:sz w:val="24"/>
          <w:szCs w:val="24"/>
        </w:rPr>
        <w:t xml:space="preserve">а от 1359 г. до 1388 г. Карло Топия </w:t>
      </w:r>
      <w:r w:rsidR="00CC2DAA">
        <w:rPr>
          <w:rFonts w:ascii="Times New Roman" w:hAnsi="Times New Roman" w:cs="Times New Roman"/>
          <w:sz w:val="24"/>
          <w:szCs w:val="24"/>
        </w:rPr>
        <w:t>се обявява за крал на земите намиращи се между Драч, Круя и Елбасан</w:t>
      </w:r>
      <w:r w:rsidR="0012156E">
        <w:rPr>
          <w:rFonts w:ascii="Times New Roman" w:hAnsi="Times New Roman" w:cs="Times New Roman"/>
          <w:sz w:val="24"/>
          <w:szCs w:val="24"/>
        </w:rPr>
        <w:t>,</w:t>
      </w:r>
      <w:r w:rsidR="00CC2DAA">
        <w:rPr>
          <w:rFonts w:ascii="Times New Roman" w:hAnsi="Times New Roman" w:cs="Times New Roman"/>
          <w:sz w:val="24"/>
          <w:szCs w:val="24"/>
        </w:rPr>
        <w:t xml:space="preserve"> докато през 1392 г. Венецианската република не превзема Драч</w:t>
      </w:r>
      <w:r w:rsidR="0012156E">
        <w:rPr>
          <w:rFonts w:ascii="Times New Roman" w:hAnsi="Times New Roman" w:cs="Times New Roman"/>
          <w:sz w:val="24"/>
          <w:szCs w:val="24"/>
        </w:rPr>
        <w:t>,</w:t>
      </w:r>
      <w:r w:rsidR="00CC2DAA">
        <w:rPr>
          <w:rFonts w:ascii="Times New Roman" w:hAnsi="Times New Roman" w:cs="Times New Roman"/>
          <w:sz w:val="24"/>
          <w:szCs w:val="24"/>
        </w:rPr>
        <w:t xml:space="preserve"> а четири години по-късно и Шкодра</w:t>
      </w:r>
      <w:r w:rsidR="0012156E">
        <w:rPr>
          <w:rFonts w:ascii="Times New Roman" w:hAnsi="Times New Roman" w:cs="Times New Roman"/>
          <w:sz w:val="24"/>
          <w:szCs w:val="24"/>
        </w:rPr>
        <w:t>,</w:t>
      </w:r>
      <w:r w:rsidR="00CC2DAA">
        <w:rPr>
          <w:rFonts w:ascii="Times New Roman" w:hAnsi="Times New Roman" w:cs="Times New Roman"/>
          <w:sz w:val="24"/>
          <w:szCs w:val="24"/>
        </w:rPr>
        <w:t xml:space="preserve"> но </w:t>
      </w:r>
      <w:r w:rsidR="0094734C">
        <w:rPr>
          <w:rFonts w:ascii="Times New Roman" w:hAnsi="Times New Roman" w:cs="Times New Roman"/>
          <w:sz w:val="24"/>
          <w:szCs w:val="24"/>
        </w:rPr>
        <w:t xml:space="preserve">тя </w:t>
      </w:r>
      <w:r w:rsidR="00CC2DAA">
        <w:rPr>
          <w:rFonts w:ascii="Times New Roman" w:hAnsi="Times New Roman" w:cs="Times New Roman"/>
          <w:sz w:val="24"/>
          <w:szCs w:val="24"/>
        </w:rPr>
        <w:t>не разширява своите владения към други части на албанските земи</w:t>
      </w:r>
      <w:r w:rsidR="0012156E">
        <w:rPr>
          <w:rFonts w:ascii="Times New Roman" w:hAnsi="Times New Roman" w:cs="Times New Roman"/>
          <w:sz w:val="24"/>
          <w:szCs w:val="24"/>
        </w:rPr>
        <w:t>,</w:t>
      </w:r>
      <w:r w:rsidR="00CC2DAA">
        <w:rPr>
          <w:rFonts w:ascii="Times New Roman" w:hAnsi="Times New Roman" w:cs="Times New Roman"/>
          <w:sz w:val="24"/>
          <w:szCs w:val="24"/>
        </w:rPr>
        <w:t xml:space="preserve"> тъй като целта ѝ е най-вече контрол върху търговските маршрути в Адриатика</w:t>
      </w:r>
      <w:r w:rsidR="0094734C">
        <w:rPr>
          <w:rFonts w:ascii="Times New Roman" w:hAnsi="Times New Roman" w:cs="Times New Roman"/>
          <w:sz w:val="24"/>
          <w:szCs w:val="24"/>
        </w:rPr>
        <w:t xml:space="preserve"> (</w:t>
      </w:r>
      <w:r w:rsidR="0094734C">
        <w:rPr>
          <w:rFonts w:ascii="Times New Roman" w:hAnsi="Times New Roman" w:cs="Times New Roman"/>
          <w:sz w:val="24"/>
          <w:szCs w:val="24"/>
          <w:lang w:val="en-US"/>
        </w:rPr>
        <w:t>Elsie</w:t>
      </w:r>
      <w:r w:rsidR="0094734C" w:rsidRPr="0094734C">
        <w:rPr>
          <w:rFonts w:ascii="Times New Roman" w:hAnsi="Times New Roman" w:cs="Times New Roman"/>
          <w:sz w:val="24"/>
          <w:szCs w:val="24"/>
          <w:lang w:val="ru-RU"/>
        </w:rPr>
        <w:t xml:space="preserve"> 2015: 7</w:t>
      </w:r>
      <w:r w:rsidR="0094734C">
        <w:rPr>
          <w:rFonts w:ascii="Times New Roman" w:hAnsi="Times New Roman" w:cs="Times New Roman"/>
          <w:sz w:val="24"/>
          <w:szCs w:val="24"/>
        </w:rPr>
        <w:t>)</w:t>
      </w:r>
      <w:r w:rsidR="00CC2DAA">
        <w:rPr>
          <w:rFonts w:ascii="Times New Roman" w:hAnsi="Times New Roman" w:cs="Times New Roman"/>
          <w:sz w:val="24"/>
          <w:szCs w:val="24"/>
        </w:rPr>
        <w:t xml:space="preserve">. </w:t>
      </w:r>
    </w:p>
    <w:p w:rsidR="001243DB" w:rsidRDefault="001243DB"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C4BD9">
        <w:rPr>
          <w:rFonts w:ascii="Times New Roman" w:hAnsi="Times New Roman" w:cs="Times New Roman"/>
          <w:sz w:val="24"/>
          <w:szCs w:val="24"/>
        </w:rPr>
        <w:t>Скоро след това обаче О</w:t>
      </w:r>
      <w:r w:rsidR="00C56B38">
        <w:rPr>
          <w:rFonts w:ascii="Times New Roman" w:hAnsi="Times New Roman" w:cs="Times New Roman"/>
          <w:sz w:val="24"/>
          <w:szCs w:val="24"/>
        </w:rPr>
        <w:t>с</w:t>
      </w:r>
      <w:r w:rsidR="003C4BD9">
        <w:rPr>
          <w:rFonts w:ascii="Times New Roman" w:hAnsi="Times New Roman" w:cs="Times New Roman"/>
          <w:sz w:val="24"/>
          <w:szCs w:val="24"/>
        </w:rPr>
        <w:t>манската империя насочва своите експанзионистични интереси към територията на днешна Албания и през 1415 г. крепостта Круя пада, а две години по-късно същото се случва и с Вльора, Канина и Берат</w:t>
      </w:r>
      <w:r w:rsidR="0012156E">
        <w:rPr>
          <w:rFonts w:ascii="Times New Roman" w:hAnsi="Times New Roman" w:cs="Times New Roman"/>
          <w:sz w:val="24"/>
          <w:szCs w:val="24"/>
        </w:rPr>
        <w:t>,</w:t>
      </w:r>
      <w:r w:rsidR="003C4BD9">
        <w:rPr>
          <w:rFonts w:ascii="Times New Roman" w:hAnsi="Times New Roman" w:cs="Times New Roman"/>
          <w:sz w:val="24"/>
          <w:szCs w:val="24"/>
        </w:rPr>
        <w:t xml:space="preserve"> като в резултат през 1431 г. бива създаден санджак </w:t>
      </w:r>
      <w:r w:rsidR="00CD2F30">
        <w:rPr>
          <w:rFonts w:ascii="Times New Roman" w:hAnsi="Times New Roman" w:cs="Times New Roman"/>
          <w:sz w:val="24"/>
          <w:szCs w:val="24"/>
        </w:rPr>
        <w:t>Арванид и почти изцяло е отнета независимостта на албанските племена (</w:t>
      </w:r>
      <w:r w:rsidR="00CD2F30">
        <w:rPr>
          <w:rFonts w:ascii="Times New Roman" w:hAnsi="Times New Roman" w:cs="Times New Roman"/>
          <w:sz w:val="24"/>
          <w:szCs w:val="24"/>
          <w:lang w:val="en-US"/>
        </w:rPr>
        <w:t>Elsie</w:t>
      </w:r>
      <w:r w:rsidR="00CD2F30" w:rsidRPr="00CD2F30">
        <w:rPr>
          <w:rFonts w:ascii="Times New Roman" w:hAnsi="Times New Roman" w:cs="Times New Roman"/>
          <w:sz w:val="24"/>
          <w:szCs w:val="24"/>
          <w:lang w:val="ru-RU"/>
        </w:rPr>
        <w:t xml:space="preserve"> 2010: </w:t>
      </w:r>
      <w:r w:rsidR="00CD2F30">
        <w:rPr>
          <w:rFonts w:ascii="Times New Roman" w:hAnsi="Times New Roman" w:cs="Times New Roman"/>
          <w:sz w:val="24"/>
          <w:szCs w:val="24"/>
          <w:lang w:val="en-US"/>
        </w:rPr>
        <w:t>xxix</w:t>
      </w:r>
      <w:r w:rsidR="00CD2F30">
        <w:rPr>
          <w:rFonts w:ascii="Times New Roman" w:hAnsi="Times New Roman" w:cs="Times New Roman"/>
          <w:sz w:val="24"/>
          <w:szCs w:val="24"/>
        </w:rPr>
        <w:t xml:space="preserve">). </w:t>
      </w:r>
      <w:r w:rsidR="00353591">
        <w:rPr>
          <w:rFonts w:ascii="Times New Roman" w:hAnsi="Times New Roman" w:cs="Times New Roman"/>
          <w:sz w:val="24"/>
          <w:szCs w:val="24"/>
        </w:rPr>
        <w:t xml:space="preserve">През 1443 г. </w:t>
      </w:r>
      <w:r w:rsidR="00017F12">
        <w:rPr>
          <w:rFonts w:ascii="Times New Roman" w:hAnsi="Times New Roman" w:cs="Times New Roman"/>
          <w:sz w:val="24"/>
          <w:szCs w:val="24"/>
        </w:rPr>
        <w:t xml:space="preserve">Георги Кастриоти Скандербег повежда последните опити за съпротива срещу турските нашественици </w:t>
      </w:r>
      <w:r w:rsidR="004524AA">
        <w:rPr>
          <w:rFonts w:ascii="Times New Roman" w:hAnsi="Times New Roman" w:cs="Times New Roman"/>
          <w:sz w:val="24"/>
          <w:szCs w:val="24"/>
        </w:rPr>
        <w:t>като успешно възстановява за период от 25 години независимостта на албанските земи (</w:t>
      </w:r>
      <w:r w:rsidR="00BA4CC9">
        <w:rPr>
          <w:rFonts w:ascii="Times New Roman" w:hAnsi="Times New Roman" w:cs="Times New Roman"/>
          <w:sz w:val="24"/>
          <w:szCs w:val="24"/>
          <w:lang w:val="en-US"/>
        </w:rPr>
        <w:t>Schwandner</w:t>
      </w:r>
      <w:r w:rsidR="00BA4CC9" w:rsidRPr="00BA4CC9">
        <w:rPr>
          <w:rFonts w:ascii="Times New Roman" w:hAnsi="Times New Roman" w:cs="Times New Roman"/>
          <w:sz w:val="24"/>
          <w:szCs w:val="24"/>
          <w:lang w:val="ru-RU"/>
        </w:rPr>
        <w:t>-</w:t>
      </w:r>
      <w:r w:rsidR="00BA4CC9">
        <w:rPr>
          <w:rFonts w:ascii="Times New Roman" w:hAnsi="Times New Roman" w:cs="Times New Roman"/>
          <w:sz w:val="24"/>
          <w:szCs w:val="24"/>
          <w:lang w:val="en-US"/>
        </w:rPr>
        <w:t>Sievers</w:t>
      </w:r>
      <w:r w:rsidR="00BA4CC9">
        <w:rPr>
          <w:rFonts w:ascii="Times New Roman" w:hAnsi="Times New Roman" w:cs="Times New Roman"/>
          <w:sz w:val="24"/>
          <w:szCs w:val="24"/>
          <w:lang w:val="ru-RU"/>
        </w:rPr>
        <w:t xml:space="preserve">, Fischer </w:t>
      </w:r>
      <w:r w:rsidR="00BA4CC9" w:rsidRPr="00BA4CC9">
        <w:rPr>
          <w:rFonts w:ascii="Times New Roman" w:hAnsi="Times New Roman" w:cs="Times New Roman"/>
          <w:sz w:val="24"/>
          <w:szCs w:val="24"/>
          <w:lang w:val="ru-RU"/>
        </w:rPr>
        <w:t>2002</w:t>
      </w:r>
      <w:r w:rsidR="00DC2025" w:rsidRPr="00DC2025">
        <w:rPr>
          <w:rFonts w:ascii="Times New Roman" w:hAnsi="Times New Roman" w:cs="Times New Roman"/>
          <w:sz w:val="24"/>
          <w:szCs w:val="24"/>
          <w:lang w:val="ru-RU"/>
        </w:rPr>
        <w:t>:</w:t>
      </w:r>
      <w:r w:rsidR="00DC2025">
        <w:rPr>
          <w:rFonts w:ascii="Times New Roman" w:hAnsi="Times New Roman" w:cs="Times New Roman"/>
          <w:sz w:val="24"/>
          <w:szCs w:val="24"/>
        </w:rPr>
        <w:t xml:space="preserve"> 92</w:t>
      </w:r>
      <w:r w:rsidR="004524AA">
        <w:rPr>
          <w:rFonts w:ascii="Times New Roman" w:hAnsi="Times New Roman" w:cs="Times New Roman"/>
          <w:sz w:val="24"/>
          <w:szCs w:val="24"/>
        </w:rPr>
        <w:t xml:space="preserve">). </w:t>
      </w:r>
    </w:p>
    <w:p w:rsidR="008E2C7C" w:rsidRDefault="008E2C7C"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A86383">
        <w:rPr>
          <w:rFonts w:ascii="Times New Roman" w:hAnsi="Times New Roman" w:cs="Times New Roman"/>
          <w:sz w:val="24"/>
          <w:szCs w:val="24"/>
        </w:rPr>
        <w:t xml:space="preserve">Смъртта му през 1468 г. </w:t>
      </w:r>
      <w:r w:rsidR="002D7550">
        <w:rPr>
          <w:rFonts w:ascii="Times New Roman" w:hAnsi="Times New Roman" w:cs="Times New Roman"/>
          <w:sz w:val="24"/>
          <w:szCs w:val="24"/>
        </w:rPr>
        <w:t>е повратна точка в историческото развитие на представяния участник</w:t>
      </w:r>
      <w:r w:rsidR="0012156E">
        <w:rPr>
          <w:rFonts w:ascii="Times New Roman" w:hAnsi="Times New Roman" w:cs="Times New Roman"/>
          <w:sz w:val="24"/>
          <w:szCs w:val="24"/>
        </w:rPr>
        <w:t>,</w:t>
      </w:r>
      <w:r w:rsidR="002D7550">
        <w:rPr>
          <w:rFonts w:ascii="Times New Roman" w:hAnsi="Times New Roman" w:cs="Times New Roman"/>
          <w:sz w:val="24"/>
          <w:szCs w:val="24"/>
        </w:rPr>
        <w:t xml:space="preserve"> тъй като през следващите няколко десетилетия настъпва период на упадък и до 1501 г. с падане</w:t>
      </w:r>
      <w:r w:rsidR="00AD329E">
        <w:rPr>
          <w:rFonts w:ascii="Times New Roman" w:hAnsi="Times New Roman" w:cs="Times New Roman"/>
          <w:sz w:val="24"/>
          <w:szCs w:val="24"/>
        </w:rPr>
        <w:t>то на крепостта Драч</w:t>
      </w:r>
      <w:r w:rsidR="0012156E">
        <w:rPr>
          <w:rFonts w:ascii="Times New Roman" w:hAnsi="Times New Roman" w:cs="Times New Roman"/>
          <w:sz w:val="24"/>
          <w:szCs w:val="24"/>
        </w:rPr>
        <w:t>,</w:t>
      </w:r>
      <w:r w:rsidR="00AD329E">
        <w:rPr>
          <w:rFonts w:ascii="Times New Roman" w:hAnsi="Times New Roman" w:cs="Times New Roman"/>
          <w:sz w:val="24"/>
          <w:szCs w:val="24"/>
        </w:rPr>
        <w:t xml:space="preserve"> цялата територия</w:t>
      </w:r>
      <w:r w:rsidR="002D7550">
        <w:rPr>
          <w:rFonts w:ascii="Times New Roman" w:hAnsi="Times New Roman" w:cs="Times New Roman"/>
          <w:sz w:val="24"/>
          <w:szCs w:val="24"/>
        </w:rPr>
        <w:t xml:space="preserve"> на днешна Албания се оказва под властта на о</w:t>
      </w:r>
      <w:r w:rsidR="00C56B38">
        <w:rPr>
          <w:rFonts w:ascii="Times New Roman" w:hAnsi="Times New Roman" w:cs="Times New Roman"/>
          <w:sz w:val="24"/>
          <w:szCs w:val="24"/>
        </w:rPr>
        <w:t>с</w:t>
      </w:r>
      <w:r w:rsidR="002D7550">
        <w:rPr>
          <w:rFonts w:ascii="Times New Roman" w:hAnsi="Times New Roman" w:cs="Times New Roman"/>
          <w:sz w:val="24"/>
          <w:szCs w:val="24"/>
        </w:rPr>
        <w:t>манските турци</w:t>
      </w:r>
      <w:r w:rsidR="00C25286">
        <w:rPr>
          <w:rFonts w:ascii="Times New Roman" w:hAnsi="Times New Roman" w:cs="Times New Roman"/>
          <w:sz w:val="24"/>
          <w:szCs w:val="24"/>
        </w:rPr>
        <w:t xml:space="preserve"> (</w:t>
      </w:r>
      <w:r w:rsidR="00AD329E">
        <w:rPr>
          <w:rFonts w:ascii="Times New Roman" w:hAnsi="Times New Roman" w:cs="Times New Roman"/>
          <w:sz w:val="24"/>
          <w:szCs w:val="24"/>
          <w:lang w:val="en-US"/>
        </w:rPr>
        <w:t>Ring</w:t>
      </w:r>
      <w:r w:rsidR="00AD329E" w:rsidRPr="00AD329E">
        <w:rPr>
          <w:rFonts w:ascii="Times New Roman" w:hAnsi="Times New Roman" w:cs="Times New Roman"/>
          <w:sz w:val="24"/>
          <w:szCs w:val="24"/>
          <w:lang w:val="ru-RU"/>
        </w:rPr>
        <w:t xml:space="preserve"> 1995: 200</w:t>
      </w:r>
      <w:r w:rsidR="00C25286">
        <w:rPr>
          <w:rFonts w:ascii="Times New Roman" w:hAnsi="Times New Roman" w:cs="Times New Roman"/>
          <w:sz w:val="24"/>
          <w:szCs w:val="24"/>
        </w:rPr>
        <w:t>)</w:t>
      </w:r>
      <w:r w:rsidR="002D7550">
        <w:rPr>
          <w:rFonts w:ascii="Times New Roman" w:hAnsi="Times New Roman" w:cs="Times New Roman"/>
          <w:sz w:val="24"/>
          <w:szCs w:val="24"/>
        </w:rPr>
        <w:t xml:space="preserve">. </w:t>
      </w:r>
      <w:r w:rsidR="00D71695">
        <w:rPr>
          <w:rFonts w:ascii="Times New Roman" w:hAnsi="Times New Roman" w:cs="Times New Roman"/>
          <w:sz w:val="24"/>
          <w:szCs w:val="24"/>
        </w:rPr>
        <w:t>След турското нашествие по-голямата част от албанците са принудени да приемат исляма и стават ревностни поддръжници на О</w:t>
      </w:r>
      <w:r w:rsidR="00C56B38">
        <w:rPr>
          <w:rFonts w:ascii="Times New Roman" w:hAnsi="Times New Roman" w:cs="Times New Roman"/>
          <w:sz w:val="24"/>
          <w:szCs w:val="24"/>
        </w:rPr>
        <w:t>с</w:t>
      </w:r>
      <w:r w:rsidR="00D71695">
        <w:rPr>
          <w:rFonts w:ascii="Times New Roman" w:hAnsi="Times New Roman" w:cs="Times New Roman"/>
          <w:sz w:val="24"/>
          <w:szCs w:val="24"/>
        </w:rPr>
        <w:t>манската империя</w:t>
      </w:r>
      <w:r w:rsidR="0012156E">
        <w:rPr>
          <w:rFonts w:ascii="Times New Roman" w:hAnsi="Times New Roman" w:cs="Times New Roman"/>
          <w:sz w:val="24"/>
          <w:szCs w:val="24"/>
        </w:rPr>
        <w:t>,</w:t>
      </w:r>
      <w:r w:rsidR="00D71695">
        <w:rPr>
          <w:rFonts w:ascii="Times New Roman" w:hAnsi="Times New Roman" w:cs="Times New Roman"/>
          <w:sz w:val="24"/>
          <w:szCs w:val="24"/>
        </w:rPr>
        <w:t xml:space="preserve"> но през </w:t>
      </w:r>
      <w:r w:rsidR="00D71695">
        <w:rPr>
          <w:rFonts w:ascii="Times New Roman" w:hAnsi="Times New Roman" w:cs="Times New Roman"/>
          <w:sz w:val="24"/>
          <w:szCs w:val="24"/>
          <w:lang w:val="en-US"/>
        </w:rPr>
        <w:t>XIX</w:t>
      </w:r>
      <w:r w:rsidR="00D71695" w:rsidRPr="00D71695">
        <w:rPr>
          <w:rFonts w:ascii="Times New Roman" w:hAnsi="Times New Roman" w:cs="Times New Roman"/>
          <w:sz w:val="24"/>
          <w:szCs w:val="24"/>
          <w:lang w:val="ru-RU"/>
        </w:rPr>
        <w:t xml:space="preserve"> </w:t>
      </w:r>
      <w:r w:rsidR="00D71695">
        <w:rPr>
          <w:rFonts w:ascii="Times New Roman" w:hAnsi="Times New Roman" w:cs="Times New Roman"/>
          <w:sz w:val="24"/>
          <w:szCs w:val="24"/>
        </w:rPr>
        <w:t xml:space="preserve">век обаче те също са завладени от идеите </w:t>
      </w:r>
      <w:r w:rsidR="00746F66">
        <w:rPr>
          <w:rFonts w:ascii="Times New Roman" w:hAnsi="Times New Roman" w:cs="Times New Roman"/>
          <w:sz w:val="24"/>
          <w:szCs w:val="24"/>
        </w:rPr>
        <w:t>на националноосвободителните движения и по примера на съседите си – гърци и сърби, започват да се борят за независимостта си (Лакост 2005</w:t>
      </w:r>
      <w:r w:rsidR="00746F66" w:rsidRPr="00746F66">
        <w:rPr>
          <w:rFonts w:ascii="Times New Roman" w:hAnsi="Times New Roman" w:cs="Times New Roman"/>
          <w:sz w:val="24"/>
          <w:szCs w:val="24"/>
          <w:lang w:val="ru-RU"/>
        </w:rPr>
        <w:t xml:space="preserve">: </w:t>
      </w:r>
      <w:r w:rsidR="00746F66">
        <w:rPr>
          <w:rFonts w:ascii="Times New Roman" w:hAnsi="Times New Roman" w:cs="Times New Roman"/>
          <w:sz w:val="24"/>
          <w:szCs w:val="24"/>
        </w:rPr>
        <w:t xml:space="preserve">28). </w:t>
      </w:r>
    </w:p>
    <w:p w:rsidR="006D52FE" w:rsidRDefault="00E857A0"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На 28 ноември 1912 г. </w:t>
      </w:r>
      <w:r w:rsidR="008C1EC8">
        <w:rPr>
          <w:rFonts w:ascii="Times New Roman" w:hAnsi="Times New Roman" w:cs="Times New Roman"/>
          <w:sz w:val="24"/>
          <w:szCs w:val="24"/>
        </w:rPr>
        <w:t>Исмаил Кемали, бей на Вльора, се възползва от тежкото положение</w:t>
      </w:r>
      <w:r w:rsidR="00991F03">
        <w:rPr>
          <w:rFonts w:ascii="Times New Roman" w:hAnsi="Times New Roman" w:cs="Times New Roman"/>
          <w:sz w:val="24"/>
          <w:szCs w:val="24"/>
        </w:rPr>
        <w:t>,</w:t>
      </w:r>
      <w:r w:rsidR="008C1EC8">
        <w:rPr>
          <w:rFonts w:ascii="Times New Roman" w:hAnsi="Times New Roman" w:cs="Times New Roman"/>
          <w:sz w:val="24"/>
          <w:szCs w:val="24"/>
        </w:rPr>
        <w:t xml:space="preserve"> в което е изпаднала О</w:t>
      </w:r>
      <w:r w:rsidR="00C56B38">
        <w:rPr>
          <w:rFonts w:ascii="Times New Roman" w:hAnsi="Times New Roman" w:cs="Times New Roman"/>
          <w:sz w:val="24"/>
          <w:szCs w:val="24"/>
        </w:rPr>
        <w:t>с</w:t>
      </w:r>
      <w:r w:rsidR="008C1EC8">
        <w:rPr>
          <w:rFonts w:ascii="Times New Roman" w:hAnsi="Times New Roman" w:cs="Times New Roman"/>
          <w:sz w:val="24"/>
          <w:szCs w:val="24"/>
        </w:rPr>
        <w:t>манската империя в резултат на започналата преди малко повече от месец Балканска война (1912 – 1913 г.) и обявява независимостта на Албания</w:t>
      </w:r>
      <w:r w:rsidR="00991F03">
        <w:rPr>
          <w:rFonts w:ascii="Times New Roman" w:hAnsi="Times New Roman" w:cs="Times New Roman"/>
          <w:sz w:val="24"/>
          <w:szCs w:val="24"/>
        </w:rPr>
        <w:t>,</w:t>
      </w:r>
      <w:r w:rsidR="008C1EC8">
        <w:rPr>
          <w:rFonts w:ascii="Times New Roman" w:hAnsi="Times New Roman" w:cs="Times New Roman"/>
          <w:sz w:val="24"/>
          <w:szCs w:val="24"/>
        </w:rPr>
        <w:t xml:space="preserve"> която е потвърдена на 29 юли 1913 г. </w:t>
      </w:r>
      <w:r w:rsidR="00A8460E">
        <w:rPr>
          <w:rFonts w:ascii="Times New Roman" w:hAnsi="Times New Roman" w:cs="Times New Roman"/>
          <w:sz w:val="24"/>
          <w:szCs w:val="24"/>
        </w:rPr>
        <w:t>по време на Конференцията на посланиците в Лондон</w:t>
      </w:r>
      <w:r w:rsidR="004577FB">
        <w:rPr>
          <w:rFonts w:ascii="Times New Roman" w:hAnsi="Times New Roman" w:cs="Times New Roman"/>
          <w:sz w:val="24"/>
          <w:szCs w:val="24"/>
        </w:rPr>
        <w:t xml:space="preserve"> (</w:t>
      </w:r>
      <w:r w:rsidR="004577FB">
        <w:rPr>
          <w:rFonts w:ascii="Times New Roman" w:hAnsi="Times New Roman" w:cs="Times New Roman"/>
          <w:sz w:val="24"/>
          <w:szCs w:val="24"/>
          <w:lang w:val="en-US"/>
        </w:rPr>
        <w:t>Elsie</w:t>
      </w:r>
      <w:r w:rsidR="004577FB" w:rsidRPr="004577FB">
        <w:rPr>
          <w:rFonts w:ascii="Times New Roman" w:hAnsi="Times New Roman" w:cs="Times New Roman"/>
          <w:sz w:val="24"/>
          <w:szCs w:val="24"/>
          <w:lang w:val="ru-RU"/>
        </w:rPr>
        <w:t xml:space="preserve"> 2010: </w:t>
      </w:r>
      <w:r w:rsidR="001143D0">
        <w:rPr>
          <w:rFonts w:ascii="Times New Roman" w:hAnsi="Times New Roman" w:cs="Times New Roman"/>
          <w:sz w:val="24"/>
          <w:szCs w:val="24"/>
          <w:lang w:val="en-US"/>
        </w:rPr>
        <w:t>xxxiii</w:t>
      </w:r>
      <w:r w:rsidR="001143D0" w:rsidRPr="001143D0">
        <w:rPr>
          <w:rFonts w:ascii="Times New Roman" w:hAnsi="Times New Roman" w:cs="Times New Roman"/>
          <w:sz w:val="24"/>
          <w:szCs w:val="24"/>
          <w:lang w:val="ru-RU"/>
        </w:rPr>
        <w:t>-</w:t>
      </w:r>
      <w:r w:rsidR="001143D0">
        <w:rPr>
          <w:rFonts w:ascii="Times New Roman" w:hAnsi="Times New Roman" w:cs="Times New Roman"/>
          <w:sz w:val="24"/>
          <w:szCs w:val="24"/>
          <w:lang w:val="en-US"/>
        </w:rPr>
        <w:t>xxxiv</w:t>
      </w:r>
      <w:r w:rsidR="004577FB">
        <w:rPr>
          <w:rFonts w:ascii="Times New Roman" w:hAnsi="Times New Roman" w:cs="Times New Roman"/>
          <w:sz w:val="24"/>
          <w:szCs w:val="24"/>
        </w:rPr>
        <w:t>)</w:t>
      </w:r>
      <w:r w:rsidR="00A8460E">
        <w:rPr>
          <w:rFonts w:ascii="Times New Roman" w:hAnsi="Times New Roman" w:cs="Times New Roman"/>
          <w:sz w:val="24"/>
          <w:szCs w:val="24"/>
        </w:rPr>
        <w:t xml:space="preserve">. </w:t>
      </w:r>
      <w:r w:rsidR="00523BDE">
        <w:rPr>
          <w:rFonts w:ascii="Times New Roman" w:hAnsi="Times New Roman" w:cs="Times New Roman"/>
          <w:sz w:val="24"/>
          <w:szCs w:val="24"/>
        </w:rPr>
        <w:t>Причините за осъществяването на този ход са свързани и с амбициите</w:t>
      </w:r>
      <w:r w:rsidR="00991F03">
        <w:rPr>
          <w:rFonts w:ascii="Times New Roman" w:hAnsi="Times New Roman" w:cs="Times New Roman"/>
          <w:sz w:val="24"/>
          <w:szCs w:val="24"/>
        </w:rPr>
        <w:t>,</w:t>
      </w:r>
      <w:r w:rsidR="00523BDE">
        <w:rPr>
          <w:rFonts w:ascii="Times New Roman" w:hAnsi="Times New Roman" w:cs="Times New Roman"/>
          <w:sz w:val="24"/>
          <w:szCs w:val="24"/>
        </w:rPr>
        <w:t xml:space="preserve"> </w:t>
      </w:r>
      <w:r w:rsidR="00253F19">
        <w:rPr>
          <w:rFonts w:ascii="Times New Roman" w:hAnsi="Times New Roman" w:cs="Times New Roman"/>
          <w:sz w:val="24"/>
          <w:szCs w:val="24"/>
        </w:rPr>
        <w:t xml:space="preserve">както </w:t>
      </w:r>
      <w:r w:rsidR="00523BDE">
        <w:rPr>
          <w:rFonts w:ascii="Times New Roman" w:hAnsi="Times New Roman" w:cs="Times New Roman"/>
          <w:sz w:val="24"/>
          <w:szCs w:val="24"/>
        </w:rPr>
        <w:t xml:space="preserve">на </w:t>
      </w:r>
      <w:r w:rsidR="00253F19">
        <w:rPr>
          <w:rFonts w:ascii="Times New Roman" w:hAnsi="Times New Roman" w:cs="Times New Roman"/>
          <w:sz w:val="24"/>
          <w:szCs w:val="24"/>
        </w:rPr>
        <w:t>Австро-Унгария</w:t>
      </w:r>
      <w:r w:rsidR="00991F03">
        <w:rPr>
          <w:rFonts w:ascii="Times New Roman" w:hAnsi="Times New Roman" w:cs="Times New Roman"/>
          <w:sz w:val="24"/>
          <w:szCs w:val="24"/>
        </w:rPr>
        <w:t>,</w:t>
      </w:r>
      <w:r w:rsidR="00253F19">
        <w:rPr>
          <w:rFonts w:ascii="Times New Roman" w:hAnsi="Times New Roman" w:cs="Times New Roman"/>
          <w:sz w:val="24"/>
          <w:szCs w:val="24"/>
        </w:rPr>
        <w:t xml:space="preserve"> така и на Кралство Италия за установяване на контрол върху протока Отранто чрез влияние</w:t>
      </w:r>
      <w:r w:rsidR="007D46CF">
        <w:rPr>
          <w:rFonts w:ascii="Times New Roman" w:hAnsi="Times New Roman" w:cs="Times New Roman"/>
          <w:sz w:val="24"/>
          <w:szCs w:val="24"/>
        </w:rPr>
        <w:t xml:space="preserve"> върху новосъздадената държава. Въпреки възстановената независимост</w:t>
      </w:r>
      <w:r w:rsidR="00991F03">
        <w:rPr>
          <w:rFonts w:ascii="Times New Roman" w:hAnsi="Times New Roman" w:cs="Times New Roman"/>
          <w:sz w:val="24"/>
          <w:szCs w:val="24"/>
        </w:rPr>
        <w:t>,</w:t>
      </w:r>
      <w:r w:rsidR="007D46CF">
        <w:rPr>
          <w:rFonts w:ascii="Times New Roman" w:hAnsi="Times New Roman" w:cs="Times New Roman"/>
          <w:sz w:val="24"/>
          <w:szCs w:val="24"/>
        </w:rPr>
        <w:t xml:space="preserve"> албанците в Косово </w:t>
      </w:r>
      <w:r w:rsidR="00C85F59">
        <w:rPr>
          <w:rFonts w:ascii="Times New Roman" w:hAnsi="Times New Roman" w:cs="Times New Roman"/>
          <w:sz w:val="24"/>
          <w:szCs w:val="24"/>
        </w:rPr>
        <w:t>и в Западна Македония (които по-късно стават част от Сърбия, а след това от Югославия), както и в Чамерия (Гърция), т.е. около две пети от албанците на Балканите, остават извън границите на малкото Княжество Албания</w:t>
      </w:r>
      <w:r w:rsidR="007F0F81">
        <w:rPr>
          <w:rFonts w:ascii="Times New Roman" w:hAnsi="Times New Roman" w:cs="Times New Roman"/>
          <w:sz w:val="24"/>
          <w:szCs w:val="24"/>
        </w:rPr>
        <w:t xml:space="preserve"> (Лакост 2005</w:t>
      </w:r>
      <w:r w:rsidR="007F0F81" w:rsidRPr="007F0F81">
        <w:rPr>
          <w:rFonts w:ascii="Times New Roman" w:hAnsi="Times New Roman" w:cs="Times New Roman"/>
          <w:sz w:val="24"/>
          <w:szCs w:val="24"/>
          <w:lang w:val="ru-RU"/>
        </w:rPr>
        <w:t>: 28</w:t>
      </w:r>
      <w:r w:rsidR="007F0F81">
        <w:rPr>
          <w:rFonts w:ascii="Times New Roman" w:hAnsi="Times New Roman" w:cs="Times New Roman"/>
          <w:sz w:val="24"/>
          <w:szCs w:val="24"/>
        </w:rPr>
        <w:t>)</w:t>
      </w:r>
      <w:r w:rsidR="00C85F59">
        <w:rPr>
          <w:rFonts w:ascii="Times New Roman" w:hAnsi="Times New Roman" w:cs="Times New Roman"/>
          <w:sz w:val="24"/>
          <w:szCs w:val="24"/>
        </w:rPr>
        <w:t xml:space="preserve">. </w:t>
      </w:r>
    </w:p>
    <w:p w:rsidR="009E2546" w:rsidRDefault="007F0F81"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A7181">
        <w:rPr>
          <w:rFonts w:ascii="Times New Roman" w:hAnsi="Times New Roman" w:cs="Times New Roman"/>
          <w:sz w:val="24"/>
          <w:szCs w:val="24"/>
        </w:rPr>
        <w:t>По време на Първата световна война Албания обявява неутралитет</w:t>
      </w:r>
      <w:r w:rsidR="00991F03">
        <w:rPr>
          <w:rFonts w:ascii="Times New Roman" w:hAnsi="Times New Roman" w:cs="Times New Roman"/>
          <w:sz w:val="24"/>
          <w:szCs w:val="24"/>
        </w:rPr>
        <w:t>,</w:t>
      </w:r>
      <w:r w:rsidR="005A7181">
        <w:rPr>
          <w:rFonts w:ascii="Times New Roman" w:hAnsi="Times New Roman" w:cs="Times New Roman"/>
          <w:sz w:val="24"/>
          <w:szCs w:val="24"/>
        </w:rPr>
        <w:t xml:space="preserve"> но в крайна сметка е окупирана от армиите на седем държави (Австро-Унгария, Италия, Гърция, Сърбия, Черна гора, Франция и България)</w:t>
      </w:r>
      <w:r w:rsidR="00991F03">
        <w:rPr>
          <w:rFonts w:ascii="Times New Roman" w:hAnsi="Times New Roman" w:cs="Times New Roman"/>
          <w:sz w:val="24"/>
          <w:szCs w:val="24"/>
        </w:rPr>
        <w:t>,</w:t>
      </w:r>
      <w:r w:rsidR="009E2546">
        <w:rPr>
          <w:rFonts w:ascii="Times New Roman" w:hAnsi="Times New Roman" w:cs="Times New Roman"/>
          <w:sz w:val="24"/>
          <w:szCs w:val="24"/>
        </w:rPr>
        <w:t xml:space="preserve"> но парадоксално този период се оказва по-скоро положителен за страната</w:t>
      </w:r>
      <w:r w:rsidR="00991F03">
        <w:rPr>
          <w:rFonts w:ascii="Times New Roman" w:hAnsi="Times New Roman" w:cs="Times New Roman"/>
          <w:sz w:val="24"/>
          <w:szCs w:val="24"/>
        </w:rPr>
        <w:t>,</w:t>
      </w:r>
      <w:r w:rsidR="009E2546">
        <w:rPr>
          <w:rFonts w:ascii="Times New Roman" w:hAnsi="Times New Roman" w:cs="Times New Roman"/>
          <w:sz w:val="24"/>
          <w:szCs w:val="24"/>
        </w:rPr>
        <w:t xml:space="preserve"> тъй като всички чужди войски започват изграждането на пътища, мостове и железопътни линии</w:t>
      </w:r>
      <w:r w:rsidR="00991F03">
        <w:rPr>
          <w:rFonts w:ascii="Times New Roman" w:hAnsi="Times New Roman" w:cs="Times New Roman"/>
          <w:sz w:val="24"/>
          <w:szCs w:val="24"/>
        </w:rPr>
        <w:t>,</w:t>
      </w:r>
      <w:r w:rsidR="009E2546">
        <w:rPr>
          <w:rFonts w:ascii="Times New Roman" w:hAnsi="Times New Roman" w:cs="Times New Roman"/>
          <w:sz w:val="24"/>
          <w:szCs w:val="24"/>
        </w:rPr>
        <w:t xml:space="preserve"> </w:t>
      </w:r>
      <w:r w:rsidR="007B69F7">
        <w:rPr>
          <w:rFonts w:ascii="Times New Roman" w:hAnsi="Times New Roman" w:cs="Times New Roman"/>
          <w:sz w:val="24"/>
          <w:szCs w:val="24"/>
        </w:rPr>
        <w:t>с оглед подпомагане на военните им усилия на фронта (</w:t>
      </w:r>
      <w:r w:rsidR="007B69F7">
        <w:rPr>
          <w:rFonts w:ascii="Times New Roman" w:hAnsi="Times New Roman" w:cs="Times New Roman"/>
          <w:sz w:val="24"/>
          <w:szCs w:val="24"/>
          <w:lang w:val="en-US"/>
        </w:rPr>
        <w:t>Strachan</w:t>
      </w:r>
      <w:r w:rsidR="007B69F7" w:rsidRPr="007B69F7">
        <w:rPr>
          <w:rFonts w:ascii="Times New Roman" w:hAnsi="Times New Roman" w:cs="Times New Roman"/>
          <w:sz w:val="24"/>
          <w:szCs w:val="24"/>
          <w:lang w:val="ru-RU"/>
        </w:rPr>
        <w:t xml:space="preserve"> 2000:</w:t>
      </w:r>
      <w:r w:rsidR="007B69F7">
        <w:rPr>
          <w:rFonts w:ascii="Times New Roman" w:hAnsi="Times New Roman" w:cs="Times New Roman"/>
          <w:sz w:val="24"/>
          <w:szCs w:val="24"/>
        </w:rPr>
        <w:t xml:space="preserve"> 72). </w:t>
      </w:r>
      <w:r w:rsidR="0019522D">
        <w:rPr>
          <w:rFonts w:ascii="Times New Roman" w:hAnsi="Times New Roman" w:cs="Times New Roman"/>
          <w:sz w:val="24"/>
          <w:szCs w:val="24"/>
        </w:rPr>
        <w:t>След края на войната политическ</w:t>
      </w:r>
      <w:r w:rsidR="00115205">
        <w:rPr>
          <w:rFonts w:ascii="Times New Roman" w:hAnsi="Times New Roman" w:cs="Times New Roman"/>
          <w:sz w:val="24"/>
          <w:szCs w:val="24"/>
        </w:rPr>
        <w:t>ият живот във</w:t>
      </w:r>
      <w:r w:rsidR="0019522D">
        <w:rPr>
          <w:rFonts w:ascii="Times New Roman" w:hAnsi="Times New Roman" w:cs="Times New Roman"/>
          <w:sz w:val="24"/>
          <w:szCs w:val="24"/>
        </w:rPr>
        <w:t xml:space="preserve"> </w:t>
      </w:r>
      <w:r w:rsidR="00115205">
        <w:rPr>
          <w:rFonts w:ascii="Times New Roman" w:hAnsi="Times New Roman" w:cs="Times New Roman"/>
          <w:sz w:val="24"/>
          <w:szCs w:val="24"/>
        </w:rPr>
        <w:t>все още младата държава е особено бурен</w:t>
      </w:r>
      <w:r w:rsidR="00991F03">
        <w:rPr>
          <w:rFonts w:ascii="Times New Roman" w:hAnsi="Times New Roman" w:cs="Times New Roman"/>
          <w:sz w:val="24"/>
          <w:szCs w:val="24"/>
        </w:rPr>
        <w:t>,</w:t>
      </w:r>
      <w:r w:rsidR="00115205">
        <w:rPr>
          <w:rFonts w:ascii="Times New Roman" w:hAnsi="Times New Roman" w:cs="Times New Roman"/>
          <w:sz w:val="24"/>
          <w:szCs w:val="24"/>
        </w:rPr>
        <w:t xml:space="preserve"> като през 1920 г. е избран първият албански парламент</w:t>
      </w:r>
      <w:r w:rsidR="00991F03">
        <w:rPr>
          <w:rFonts w:ascii="Times New Roman" w:hAnsi="Times New Roman" w:cs="Times New Roman"/>
          <w:sz w:val="24"/>
          <w:szCs w:val="24"/>
        </w:rPr>
        <w:t>,</w:t>
      </w:r>
      <w:r w:rsidR="00115205">
        <w:rPr>
          <w:rFonts w:ascii="Times New Roman" w:hAnsi="Times New Roman" w:cs="Times New Roman"/>
          <w:sz w:val="24"/>
          <w:szCs w:val="24"/>
        </w:rPr>
        <w:t xml:space="preserve"> </w:t>
      </w:r>
      <w:r w:rsidR="00BB64C7">
        <w:rPr>
          <w:rFonts w:ascii="Times New Roman" w:hAnsi="Times New Roman" w:cs="Times New Roman"/>
          <w:sz w:val="24"/>
          <w:szCs w:val="24"/>
        </w:rPr>
        <w:t xml:space="preserve">който </w:t>
      </w:r>
      <w:r w:rsidR="002D4937">
        <w:rPr>
          <w:rFonts w:ascii="Times New Roman" w:hAnsi="Times New Roman" w:cs="Times New Roman"/>
          <w:sz w:val="24"/>
          <w:szCs w:val="24"/>
        </w:rPr>
        <w:t>на свой ред приема</w:t>
      </w:r>
      <w:r w:rsidR="00BB64C7">
        <w:rPr>
          <w:rFonts w:ascii="Times New Roman" w:hAnsi="Times New Roman" w:cs="Times New Roman"/>
          <w:sz w:val="24"/>
          <w:szCs w:val="24"/>
        </w:rPr>
        <w:t xml:space="preserve"> първите две конституции на страната (1920 и 1922 г.)</w:t>
      </w:r>
      <w:r w:rsidR="00991F03">
        <w:rPr>
          <w:rFonts w:ascii="Times New Roman" w:hAnsi="Times New Roman" w:cs="Times New Roman"/>
          <w:sz w:val="24"/>
          <w:szCs w:val="24"/>
        </w:rPr>
        <w:t>,</w:t>
      </w:r>
      <w:r w:rsidR="00BB64C7">
        <w:rPr>
          <w:rFonts w:ascii="Times New Roman" w:hAnsi="Times New Roman" w:cs="Times New Roman"/>
          <w:sz w:val="24"/>
          <w:szCs w:val="24"/>
        </w:rPr>
        <w:t xml:space="preserve"> </w:t>
      </w:r>
      <w:r w:rsidR="002D4937">
        <w:rPr>
          <w:rFonts w:ascii="Times New Roman" w:hAnsi="Times New Roman" w:cs="Times New Roman"/>
          <w:sz w:val="24"/>
          <w:szCs w:val="24"/>
        </w:rPr>
        <w:t>но конфликта между двете най-големи политически партии – едната изразяваща интересите на едрите земевладелци</w:t>
      </w:r>
      <w:r w:rsidR="00991F03">
        <w:rPr>
          <w:rFonts w:ascii="Times New Roman" w:hAnsi="Times New Roman" w:cs="Times New Roman"/>
          <w:sz w:val="24"/>
          <w:szCs w:val="24"/>
        </w:rPr>
        <w:t>,</w:t>
      </w:r>
      <w:r w:rsidR="002D4937">
        <w:rPr>
          <w:rFonts w:ascii="Times New Roman" w:hAnsi="Times New Roman" w:cs="Times New Roman"/>
          <w:sz w:val="24"/>
          <w:szCs w:val="24"/>
        </w:rPr>
        <w:t xml:space="preserve"> които не желаят да се откажат от своята феодална власт и другата</w:t>
      </w:r>
      <w:r w:rsidR="00991F03">
        <w:rPr>
          <w:rFonts w:ascii="Times New Roman" w:hAnsi="Times New Roman" w:cs="Times New Roman"/>
          <w:sz w:val="24"/>
          <w:szCs w:val="24"/>
        </w:rPr>
        <w:t>,</w:t>
      </w:r>
      <w:r w:rsidR="002D4937">
        <w:rPr>
          <w:rFonts w:ascii="Times New Roman" w:hAnsi="Times New Roman" w:cs="Times New Roman"/>
          <w:sz w:val="24"/>
          <w:szCs w:val="24"/>
        </w:rPr>
        <w:t xml:space="preserve"> целяща демократично развитие на страната – води до революцията от 1924 г.</w:t>
      </w:r>
      <w:r w:rsidR="00991F03">
        <w:rPr>
          <w:rFonts w:ascii="Times New Roman" w:hAnsi="Times New Roman" w:cs="Times New Roman"/>
          <w:sz w:val="24"/>
          <w:szCs w:val="24"/>
        </w:rPr>
        <w:t>,</w:t>
      </w:r>
      <w:r w:rsidR="002D4937">
        <w:rPr>
          <w:rFonts w:ascii="Times New Roman" w:hAnsi="Times New Roman" w:cs="Times New Roman"/>
          <w:sz w:val="24"/>
          <w:szCs w:val="24"/>
        </w:rPr>
        <w:t xml:space="preserve"> в резултат на която се формира нов</w:t>
      </w:r>
      <w:r w:rsidR="000E234F">
        <w:rPr>
          <w:rFonts w:ascii="Times New Roman" w:hAnsi="Times New Roman" w:cs="Times New Roman"/>
          <w:sz w:val="24"/>
          <w:szCs w:val="24"/>
        </w:rPr>
        <w:t>о</w:t>
      </w:r>
      <w:r w:rsidR="002D4937">
        <w:rPr>
          <w:rFonts w:ascii="Times New Roman" w:hAnsi="Times New Roman" w:cs="Times New Roman"/>
          <w:sz w:val="24"/>
          <w:szCs w:val="24"/>
        </w:rPr>
        <w:t xml:space="preserve"> правителство начело с Фан Ноли</w:t>
      </w:r>
      <w:r w:rsidR="00991F03">
        <w:rPr>
          <w:rFonts w:ascii="Times New Roman" w:hAnsi="Times New Roman" w:cs="Times New Roman"/>
          <w:sz w:val="24"/>
          <w:szCs w:val="24"/>
        </w:rPr>
        <w:t>,</w:t>
      </w:r>
      <w:r w:rsidR="002D4937">
        <w:rPr>
          <w:rFonts w:ascii="Times New Roman" w:hAnsi="Times New Roman" w:cs="Times New Roman"/>
          <w:sz w:val="24"/>
          <w:szCs w:val="24"/>
        </w:rPr>
        <w:t xml:space="preserve"> което обаче до края на годината отново бива подменено</w:t>
      </w:r>
      <w:r w:rsidR="00991F03">
        <w:rPr>
          <w:rFonts w:ascii="Times New Roman" w:hAnsi="Times New Roman" w:cs="Times New Roman"/>
          <w:sz w:val="24"/>
          <w:szCs w:val="24"/>
        </w:rPr>
        <w:t>,</w:t>
      </w:r>
      <w:r w:rsidR="002D4937">
        <w:rPr>
          <w:rFonts w:ascii="Times New Roman" w:hAnsi="Times New Roman" w:cs="Times New Roman"/>
          <w:sz w:val="24"/>
          <w:szCs w:val="24"/>
        </w:rPr>
        <w:t xml:space="preserve"> този път от подкрепяния от сърбите </w:t>
      </w:r>
      <w:r w:rsidR="002D4937">
        <w:rPr>
          <w:rFonts w:ascii="Times New Roman" w:hAnsi="Times New Roman" w:cs="Times New Roman"/>
          <w:sz w:val="24"/>
          <w:szCs w:val="24"/>
        </w:rPr>
        <w:lastRenderedPageBreak/>
        <w:t>Ахмед Зогу</w:t>
      </w:r>
      <w:r w:rsidR="00991F03">
        <w:rPr>
          <w:rFonts w:ascii="Times New Roman" w:hAnsi="Times New Roman" w:cs="Times New Roman"/>
          <w:sz w:val="24"/>
          <w:szCs w:val="24"/>
        </w:rPr>
        <w:t>,</w:t>
      </w:r>
      <w:r w:rsidR="002D4937">
        <w:rPr>
          <w:rFonts w:ascii="Times New Roman" w:hAnsi="Times New Roman" w:cs="Times New Roman"/>
          <w:sz w:val="24"/>
          <w:szCs w:val="24"/>
        </w:rPr>
        <w:t xml:space="preserve"> </w:t>
      </w:r>
      <w:r w:rsidR="000E234F">
        <w:rPr>
          <w:rFonts w:ascii="Times New Roman" w:hAnsi="Times New Roman" w:cs="Times New Roman"/>
          <w:sz w:val="24"/>
          <w:szCs w:val="24"/>
        </w:rPr>
        <w:t xml:space="preserve">като </w:t>
      </w:r>
      <w:r w:rsidR="002D4937">
        <w:rPr>
          <w:rFonts w:ascii="Times New Roman" w:hAnsi="Times New Roman" w:cs="Times New Roman"/>
          <w:sz w:val="24"/>
          <w:szCs w:val="24"/>
        </w:rPr>
        <w:t xml:space="preserve">през 1928 г. </w:t>
      </w:r>
      <w:r w:rsidR="000E234F">
        <w:rPr>
          <w:rFonts w:ascii="Times New Roman" w:hAnsi="Times New Roman" w:cs="Times New Roman"/>
          <w:sz w:val="24"/>
          <w:szCs w:val="24"/>
        </w:rPr>
        <w:t xml:space="preserve">той </w:t>
      </w:r>
      <w:r w:rsidR="002D4937">
        <w:rPr>
          <w:rFonts w:ascii="Times New Roman" w:hAnsi="Times New Roman" w:cs="Times New Roman"/>
          <w:sz w:val="24"/>
          <w:szCs w:val="24"/>
        </w:rPr>
        <w:t xml:space="preserve">се обявява за крал на Албания и управлява до италианската инвазия през 1939 г. </w:t>
      </w:r>
      <w:r w:rsidR="003F166F">
        <w:rPr>
          <w:rFonts w:ascii="Times New Roman" w:hAnsi="Times New Roman" w:cs="Times New Roman"/>
          <w:sz w:val="24"/>
          <w:szCs w:val="24"/>
        </w:rPr>
        <w:t>(</w:t>
      </w:r>
      <w:r w:rsidR="00D54088">
        <w:rPr>
          <w:rFonts w:ascii="Times New Roman" w:hAnsi="Times New Roman" w:cs="Times New Roman"/>
          <w:sz w:val="24"/>
          <w:szCs w:val="24"/>
          <w:lang w:val="en-US"/>
        </w:rPr>
        <w:t>Olsen</w:t>
      </w:r>
      <w:r w:rsidR="00D54088" w:rsidRPr="00D54088">
        <w:rPr>
          <w:rFonts w:ascii="Times New Roman" w:hAnsi="Times New Roman" w:cs="Times New Roman"/>
          <w:sz w:val="24"/>
          <w:szCs w:val="24"/>
          <w:lang w:val="ru-RU"/>
        </w:rPr>
        <w:t xml:space="preserve"> 2000: 18</w:t>
      </w:r>
      <w:r w:rsidR="003F166F">
        <w:rPr>
          <w:rFonts w:ascii="Times New Roman" w:hAnsi="Times New Roman" w:cs="Times New Roman"/>
          <w:sz w:val="24"/>
          <w:szCs w:val="24"/>
        </w:rPr>
        <w:t xml:space="preserve">). </w:t>
      </w:r>
    </w:p>
    <w:p w:rsidR="00D54088" w:rsidRDefault="00D54088"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76E30">
        <w:rPr>
          <w:rFonts w:ascii="Times New Roman" w:hAnsi="Times New Roman" w:cs="Times New Roman"/>
          <w:sz w:val="24"/>
          <w:szCs w:val="24"/>
        </w:rPr>
        <w:t xml:space="preserve">На 7 април 1939 г. </w:t>
      </w:r>
      <w:r w:rsidR="008F0BC1">
        <w:rPr>
          <w:rFonts w:ascii="Times New Roman" w:hAnsi="Times New Roman" w:cs="Times New Roman"/>
          <w:sz w:val="24"/>
          <w:szCs w:val="24"/>
        </w:rPr>
        <w:t>италиански войски нахлуват в страната</w:t>
      </w:r>
      <w:r w:rsidR="00EA208A">
        <w:rPr>
          <w:rFonts w:ascii="Times New Roman" w:hAnsi="Times New Roman" w:cs="Times New Roman"/>
          <w:sz w:val="24"/>
          <w:szCs w:val="24"/>
        </w:rPr>
        <w:t>,</w:t>
      </w:r>
      <w:r w:rsidR="008F0BC1">
        <w:rPr>
          <w:rFonts w:ascii="Times New Roman" w:hAnsi="Times New Roman" w:cs="Times New Roman"/>
          <w:sz w:val="24"/>
          <w:szCs w:val="24"/>
        </w:rPr>
        <w:t xml:space="preserve"> като в рамките на четири дни установяват пълен контрол върху нейната територия</w:t>
      </w:r>
      <w:r w:rsidR="00EA208A">
        <w:rPr>
          <w:rFonts w:ascii="Times New Roman" w:hAnsi="Times New Roman" w:cs="Times New Roman"/>
          <w:sz w:val="24"/>
          <w:szCs w:val="24"/>
        </w:rPr>
        <w:t>,</w:t>
      </w:r>
      <w:r w:rsidR="008F0BC1">
        <w:rPr>
          <w:rFonts w:ascii="Times New Roman" w:hAnsi="Times New Roman" w:cs="Times New Roman"/>
          <w:sz w:val="24"/>
          <w:szCs w:val="24"/>
        </w:rPr>
        <w:t xml:space="preserve"> а на 12 април парламентът е принуден да обяви кралят на Италия, Виктор Емануил </w:t>
      </w:r>
      <w:r w:rsidR="008F0BC1">
        <w:rPr>
          <w:rFonts w:ascii="Times New Roman" w:hAnsi="Times New Roman" w:cs="Times New Roman"/>
          <w:sz w:val="24"/>
          <w:szCs w:val="24"/>
          <w:lang w:val="en-US"/>
        </w:rPr>
        <w:t>III</w:t>
      </w:r>
      <w:r w:rsidR="008F0BC1">
        <w:rPr>
          <w:rFonts w:ascii="Times New Roman" w:hAnsi="Times New Roman" w:cs="Times New Roman"/>
          <w:sz w:val="24"/>
          <w:szCs w:val="24"/>
        </w:rPr>
        <w:t>, за крал на Албания</w:t>
      </w:r>
      <w:r w:rsidR="00EA208A">
        <w:rPr>
          <w:rFonts w:ascii="Times New Roman" w:hAnsi="Times New Roman" w:cs="Times New Roman"/>
          <w:sz w:val="24"/>
          <w:szCs w:val="24"/>
        </w:rPr>
        <w:t>,</w:t>
      </w:r>
      <w:r w:rsidR="00436A33" w:rsidRPr="00436A33">
        <w:rPr>
          <w:rFonts w:ascii="Times New Roman" w:hAnsi="Times New Roman" w:cs="Times New Roman"/>
          <w:sz w:val="24"/>
          <w:szCs w:val="24"/>
          <w:lang w:val="ru-RU"/>
        </w:rPr>
        <w:t xml:space="preserve"> </w:t>
      </w:r>
      <w:r w:rsidR="00436A33">
        <w:rPr>
          <w:rFonts w:ascii="Times New Roman" w:hAnsi="Times New Roman" w:cs="Times New Roman"/>
          <w:sz w:val="24"/>
          <w:szCs w:val="24"/>
        </w:rPr>
        <w:t>което позволява на Мусолини да пристъпи към изпълнение на своите планове за окупиране на Гърция</w:t>
      </w:r>
      <w:r w:rsidR="00EA208A">
        <w:rPr>
          <w:rFonts w:ascii="Times New Roman" w:hAnsi="Times New Roman" w:cs="Times New Roman"/>
          <w:sz w:val="24"/>
          <w:szCs w:val="24"/>
        </w:rPr>
        <w:t>,</w:t>
      </w:r>
      <w:r w:rsidR="00436A33">
        <w:rPr>
          <w:rFonts w:ascii="Times New Roman" w:hAnsi="Times New Roman" w:cs="Times New Roman"/>
          <w:sz w:val="24"/>
          <w:szCs w:val="24"/>
        </w:rPr>
        <w:t xml:space="preserve"> които са задействани през октомври 1940 г.</w:t>
      </w:r>
      <w:r w:rsidR="00EA208A">
        <w:rPr>
          <w:rFonts w:ascii="Times New Roman" w:hAnsi="Times New Roman" w:cs="Times New Roman"/>
          <w:sz w:val="24"/>
          <w:szCs w:val="24"/>
        </w:rPr>
        <w:t>,</w:t>
      </w:r>
      <w:r w:rsidR="00436A33">
        <w:rPr>
          <w:rFonts w:ascii="Times New Roman" w:hAnsi="Times New Roman" w:cs="Times New Roman"/>
          <w:sz w:val="24"/>
          <w:szCs w:val="24"/>
        </w:rPr>
        <w:t xml:space="preserve"> но въпреки първоначалните успехи гръцкото контранастъпление </w:t>
      </w:r>
      <w:r w:rsidR="009079BF">
        <w:rPr>
          <w:rFonts w:ascii="Times New Roman" w:hAnsi="Times New Roman" w:cs="Times New Roman"/>
          <w:sz w:val="24"/>
          <w:szCs w:val="24"/>
        </w:rPr>
        <w:t>отблъсква италианските сили и единствено решителната намеса на нацистка Германия през пролетта на 1941 г.</w:t>
      </w:r>
      <w:r w:rsidR="00EA208A">
        <w:rPr>
          <w:rFonts w:ascii="Times New Roman" w:hAnsi="Times New Roman" w:cs="Times New Roman"/>
          <w:sz w:val="24"/>
          <w:szCs w:val="24"/>
        </w:rPr>
        <w:t>,</w:t>
      </w:r>
      <w:r w:rsidR="009079BF">
        <w:rPr>
          <w:rFonts w:ascii="Times New Roman" w:hAnsi="Times New Roman" w:cs="Times New Roman"/>
          <w:sz w:val="24"/>
          <w:szCs w:val="24"/>
        </w:rPr>
        <w:t xml:space="preserve"> довела до крахът на Югославия и Гърция</w:t>
      </w:r>
      <w:r w:rsidR="00EA208A">
        <w:rPr>
          <w:rFonts w:ascii="Times New Roman" w:hAnsi="Times New Roman" w:cs="Times New Roman"/>
          <w:sz w:val="24"/>
          <w:szCs w:val="24"/>
        </w:rPr>
        <w:t>,</w:t>
      </w:r>
      <w:r w:rsidR="009079BF">
        <w:rPr>
          <w:rFonts w:ascii="Times New Roman" w:hAnsi="Times New Roman" w:cs="Times New Roman"/>
          <w:sz w:val="24"/>
          <w:szCs w:val="24"/>
        </w:rPr>
        <w:t xml:space="preserve"> осигурява </w:t>
      </w:r>
      <w:r w:rsidR="00801090">
        <w:rPr>
          <w:rFonts w:ascii="Times New Roman" w:hAnsi="Times New Roman" w:cs="Times New Roman"/>
          <w:sz w:val="24"/>
          <w:szCs w:val="24"/>
        </w:rPr>
        <w:t>победата на Италия</w:t>
      </w:r>
      <w:r w:rsidR="008F0BC1">
        <w:rPr>
          <w:rFonts w:ascii="Times New Roman" w:hAnsi="Times New Roman" w:cs="Times New Roman"/>
          <w:sz w:val="24"/>
          <w:szCs w:val="24"/>
        </w:rPr>
        <w:t xml:space="preserve"> (</w:t>
      </w:r>
      <w:r w:rsidR="008F0BC1">
        <w:rPr>
          <w:rFonts w:ascii="Times New Roman" w:hAnsi="Times New Roman" w:cs="Times New Roman"/>
          <w:sz w:val="24"/>
          <w:szCs w:val="24"/>
          <w:lang w:val="en-US"/>
        </w:rPr>
        <w:t>Elsie</w:t>
      </w:r>
      <w:r w:rsidR="008F0BC1" w:rsidRPr="008F0BC1">
        <w:rPr>
          <w:rFonts w:ascii="Times New Roman" w:hAnsi="Times New Roman" w:cs="Times New Roman"/>
          <w:sz w:val="24"/>
          <w:szCs w:val="24"/>
          <w:lang w:val="ru-RU"/>
        </w:rPr>
        <w:t xml:space="preserve"> 2010: </w:t>
      </w:r>
      <w:r w:rsidR="008F0BC1">
        <w:rPr>
          <w:rFonts w:ascii="Times New Roman" w:hAnsi="Times New Roman" w:cs="Times New Roman"/>
          <w:sz w:val="24"/>
          <w:szCs w:val="24"/>
          <w:lang w:val="en-US"/>
        </w:rPr>
        <w:t>lxi</w:t>
      </w:r>
      <w:r w:rsidR="008F0BC1">
        <w:rPr>
          <w:rFonts w:ascii="Times New Roman" w:hAnsi="Times New Roman" w:cs="Times New Roman"/>
          <w:sz w:val="24"/>
          <w:szCs w:val="24"/>
        </w:rPr>
        <w:t xml:space="preserve">). </w:t>
      </w:r>
      <w:r w:rsidR="00B26B41">
        <w:rPr>
          <w:rFonts w:ascii="Times New Roman" w:hAnsi="Times New Roman" w:cs="Times New Roman"/>
          <w:sz w:val="24"/>
          <w:szCs w:val="24"/>
        </w:rPr>
        <w:t>В резултат Албания</w:t>
      </w:r>
      <w:r w:rsidR="00EA208A">
        <w:rPr>
          <w:rFonts w:ascii="Times New Roman" w:hAnsi="Times New Roman" w:cs="Times New Roman"/>
          <w:sz w:val="24"/>
          <w:szCs w:val="24"/>
        </w:rPr>
        <w:t>,</w:t>
      </w:r>
      <w:r w:rsidR="00B26B41">
        <w:rPr>
          <w:rFonts w:ascii="Times New Roman" w:hAnsi="Times New Roman" w:cs="Times New Roman"/>
          <w:sz w:val="24"/>
          <w:szCs w:val="24"/>
        </w:rPr>
        <w:t xml:space="preserve"> макар и да не е независима</w:t>
      </w:r>
      <w:r w:rsidR="00EA208A">
        <w:rPr>
          <w:rFonts w:ascii="Times New Roman" w:hAnsi="Times New Roman" w:cs="Times New Roman"/>
          <w:sz w:val="24"/>
          <w:szCs w:val="24"/>
        </w:rPr>
        <w:t>,</w:t>
      </w:r>
      <w:r w:rsidR="00B26B41">
        <w:rPr>
          <w:rFonts w:ascii="Times New Roman" w:hAnsi="Times New Roman" w:cs="Times New Roman"/>
          <w:sz w:val="24"/>
          <w:szCs w:val="24"/>
        </w:rPr>
        <w:t xml:space="preserve"> реализира своя национален идеал</w:t>
      </w:r>
      <w:r w:rsidR="00EA208A">
        <w:rPr>
          <w:rFonts w:ascii="Times New Roman" w:hAnsi="Times New Roman" w:cs="Times New Roman"/>
          <w:sz w:val="24"/>
          <w:szCs w:val="24"/>
        </w:rPr>
        <w:t>,</w:t>
      </w:r>
      <w:r w:rsidR="00B26B41">
        <w:rPr>
          <w:rFonts w:ascii="Times New Roman" w:hAnsi="Times New Roman" w:cs="Times New Roman"/>
          <w:sz w:val="24"/>
          <w:szCs w:val="24"/>
        </w:rPr>
        <w:t xml:space="preserve"> като към нея са присъединени югославските територ</w:t>
      </w:r>
      <w:r w:rsidR="002F4EFB">
        <w:rPr>
          <w:rFonts w:ascii="Times New Roman" w:hAnsi="Times New Roman" w:cs="Times New Roman"/>
          <w:sz w:val="24"/>
          <w:szCs w:val="24"/>
        </w:rPr>
        <w:t>ии</w:t>
      </w:r>
      <w:r w:rsidR="00EA208A">
        <w:rPr>
          <w:rFonts w:ascii="Times New Roman" w:hAnsi="Times New Roman" w:cs="Times New Roman"/>
          <w:sz w:val="24"/>
          <w:szCs w:val="24"/>
        </w:rPr>
        <w:t>,</w:t>
      </w:r>
      <w:r w:rsidR="002F4EFB">
        <w:rPr>
          <w:rFonts w:ascii="Times New Roman" w:hAnsi="Times New Roman" w:cs="Times New Roman"/>
          <w:sz w:val="24"/>
          <w:szCs w:val="24"/>
        </w:rPr>
        <w:t xml:space="preserve"> населени с етнически албанци (</w:t>
      </w:r>
      <w:r w:rsidR="002F4EFB">
        <w:rPr>
          <w:rFonts w:ascii="Times New Roman" w:hAnsi="Times New Roman" w:cs="Times New Roman"/>
          <w:sz w:val="24"/>
          <w:szCs w:val="24"/>
          <w:lang w:val="en-US"/>
        </w:rPr>
        <w:t>Singh</w:t>
      </w:r>
      <w:r w:rsidR="002F4EFB" w:rsidRPr="002F4EFB">
        <w:rPr>
          <w:rFonts w:ascii="Times New Roman" w:hAnsi="Times New Roman" w:cs="Times New Roman"/>
          <w:sz w:val="24"/>
          <w:szCs w:val="24"/>
          <w:lang w:val="ru-RU"/>
        </w:rPr>
        <w:t xml:space="preserve"> </w:t>
      </w:r>
      <w:r w:rsidR="002F4EFB" w:rsidRPr="00786B86">
        <w:rPr>
          <w:rFonts w:ascii="Times New Roman" w:hAnsi="Times New Roman" w:cs="Times New Roman"/>
          <w:sz w:val="24"/>
          <w:szCs w:val="24"/>
          <w:lang w:val="ru-RU"/>
        </w:rPr>
        <w:t>2008</w:t>
      </w:r>
      <w:r w:rsidR="002F4EFB" w:rsidRPr="002F4EFB">
        <w:rPr>
          <w:rFonts w:ascii="Times New Roman" w:hAnsi="Times New Roman" w:cs="Times New Roman"/>
          <w:sz w:val="24"/>
          <w:szCs w:val="24"/>
          <w:lang w:val="ru-RU"/>
        </w:rPr>
        <w:t>: 85</w:t>
      </w:r>
      <w:r w:rsidR="002F4EFB">
        <w:rPr>
          <w:rFonts w:ascii="Times New Roman" w:hAnsi="Times New Roman" w:cs="Times New Roman"/>
          <w:sz w:val="24"/>
          <w:szCs w:val="24"/>
        </w:rPr>
        <w:t xml:space="preserve">). </w:t>
      </w:r>
    </w:p>
    <w:p w:rsidR="001D7E1B" w:rsidRDefault="00786B86"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62467">
        <w:rPr>
          <w:rFonts w:ascii="Times New Roman" w:hAnsi="Times New Roman" w:cs="Times New Roman"/>
          <w:sz w:val="24"/>
          <w:szCs w:val="24"/>
        </w:rPr>
        <w:t>С изваждането на Италия от войната през 1943 г. германските войски поемат контрола върху Албания</w:t>
      </w:r>
      <w:r w:rsidR="00EA208A">
        <w:rPr>
          <w:rFonts w:ascii="Times New Roman" w:hAnsi="Times New Roman" w:cs="Times New Roman"/>
          <w:sz w:val="24"/>
          <w:szCs w:val="24"/>
        </w:rPr>
        <w:t>,</w:t>
      </w:r>
      <w:r w:rsidR="00862467">
        <w:rPr>
          <w:rFonts w:ascii="Times New Roman" w:hAnsi="Times New Roman" w:cs="Times New Roman"/>
          <w:sz w:val="24"/>
          <w:szCs w:val="24"/>
        </w:rPr>
        <w:t xml:space="preserve"> като до ноември 1944 г. и те са принудени да се оттеглят</w:t>
      </w:r>
      <w:r w:rsidR="00EA208A">
        <w:rPr>
          <w:rFonts w:ascii="Times New Roman" w:hAnsi="Times New Roman" w:cs="Times New Roman"/>
          <w:sz w:val="24"/>
          <w:szCs w:val="24"/>
        </w:rPr>
        <w:t>,</w:t>
      </w:r>
      <w:r w:rsidR="00862467">
        <w:rPr>
          <w:rFonts w:ascii="Times New Roman" w:hAnsi="Times New Roman" w:cs="Times New Roman"/>
          <w:sz w:val="24"/>
          <w:szCs w:val="24"/>
        </w:rPr>
        <w:t xml:space="preserve"> </w:t>
      </w:r>
      <w:r w:rsidR="00FA3E8E">
        <w:rPr>
          <w:rFonts w:ascii="Times New Roman" w:hAnsi="Times New Roman" w:cs="Times New Roman"/>
          <w:sz w:val="24"/>
          <w:szCs w:val="24"/>
        </w:rPr>
        <w:t>а албанските партизани с помощта на Югославия и СССР завземат властта в страната</w:t>
      </w:r>
      <w:r w:rsidR="00EA208A">
        <w:rPr>
          <w:rFonts w:ascii="Times New Roman" w:hAnsi="Times New Roman" w:cs="Times New Roman"/>
          <w:sz w:val="24"/>
          <w:szCs w:val="24"/>
        </w:rPr>
        <w:t>,</w:t>
      </w:r>
      <w:r w:rsidR="00FA3E8E">
        <w:rPr>
          <w:rFonts w:ascii="Times New Roman" w:hAnsi="Times New Roman" w:cs="Times New Roman"/>
          <w:sz w:val="24"/>
          <w:szCs w:val="24"/>
        </w:rPr>
        <w:t xml:space="preserve"> </w:t>
      </w:r>
      <w:r w:rsidR="003F6429">
        <w:rPr>
          <w:rFonts w:ascii="Times New Roman" w:hAnsi="Times New Roman" w:cs="Times New Roman"/>
          <w:sz w:val="24"/>
          <w:szCs w:val="24"/>
        </w:rPr>
        <w:t>което позволява на</w:t>
      </w:r>
      <w:r w:rsidR="00FA3E8E">
        <w:rPr>
          <w:rFonts w:ascii="Times New Roman" w:hAnsi="Times New Roman" w:cs="Times New Roman"/>
          <w:sz w:val="24"/>
          <w:szCs w:val="24"/>
        </w:rPr>
        <w:t xml:space="preserve"> ръководителят им Енвер Ходжа</w:t>
      </w:r>
      <w:r w:rsidR="00EA208A">
        <w:rPr>
          <w:rFonts w:ascii="Times New Roman" w:hAnsi="Times New Roman" w:cs="Times New Roman"/>
          <w:sz w:val="24"/>
          <w:szCs w:val="24"/>
        </w:rPr>
        <w:t>,</w:t>
      </w:r>
      <w:r w:rsidR="00FA3E8E">
        <w:rPr>
          <w:rFonts w:ascii="Times New Roman" w:hAnsi="Times New Roman" w:cs="Times New Roman"/>
          <w:sz w:val="24"/>
          <w:szCs w:val="24"/>
        </w:rPr>
        <w:t xml:space="preserve"> </w:t>
      </w:r>
      <w:r w:rsidR="00A22905">
        <w:rPr>
          <w:rFonts w:ascii="Times New Roman" w:hAnsi="Times New Roman" w:cs="Times New Roman"/>
          <w:sz w:val="24"/>
          <w:szCs w:val="24"/>
        </w:rPr>
        <w:t>да застане начело на един от най-жестоките диктаторски режими в Източна Европа (</w:t>
      </w:r>
      <w:r w:rsidR="00A22905">
        <w:rPr>
          <w:rFonts w:ascii="Times New Roman" w:hAnsi="Times New Roman" w:cs="Times New Roman"/>
          <w:sz w:val="24"/>
          <w:szCs w:val="24"/>
          <w:lang w:val="en-US"/>
        </w:rPr>
        <w:t>Olsen</w:t>
      </w:r>
      <w:r w:rsidR="00A22905" w:rsidRPr="00A22905">
        <w:rPr>
          <w:rFonts w:ascii="Times New Roman" w:hAnsi="Times New Roman" w:cs="Times New Roman"/>
          <w:sz w:val="24"/>
          <w:szCs w:val="24"/>
          <w:lang w:val="ru-RU"/>
        </w:rPr>
        <w:t xml:space="preserve"> 2000: 19</w:t>
      </w:r>
      <w:r w:rsidR="00A22905">
        <w:rPr>
          <w:rFonts w:ascii="Times New Roman" w:hAnsi="Times New Roman" w:cs="Times New Roman"/>
          <w:sz w:val="24"/>
          <w:szCs w:val="24"/>
        </w:rPr>
        <w:t xml:space="preserve">). </w:t>
      </w:r>
      <w:r w:rsidR="00F5061F">
        <w:rPr>
          <w:rFonts w:ascii="Times New Roman" w:hAnsi="Times New Roman" w:cs="Times New Roman"/>
          <w:sz w:val="24"/>
          <w:szCs w:val="24"/>
        </w:rPr>
        <w:t>Трудното осмисляне на националната независимост довежда до развиването на непримирим, отбранителен и недоверчив национализъм в Албания</w:t>
      </w:r>
      <w:r w:rsidR="00EA208A">
        <w:rPr>
          <w:rFonts w:ascii="Times New Roman" w:hAnsi="Times New Roman" w:cs="Times New Roman"/>
          <w:sz w:val="24"/>
          <w:szCs w:val="24"/>
        </w:rPr>
        <w:t>,</w:t>
      </w:r>
      <w:r w:rsidR="00F5061F">
        <w:rPr>
          <w:rFonts w:ascii="Times New Roman" w:hAnsi="Times New Roman" w:cs="Times New Roman"/>
          <w:sz w:val="24"/>
          <w:szCs w:val="24"/>
        </w:rPr>
        <w:t xml:space="preserve"> чийто изразител в идеологически аспект се явява управлението на Ходжа</w:t>
      </w:r>
      <w:r w:rsidR="00EA208A">
        <w:rPr>
          <w:rFonts w:ascii="Times New Roman" w:hAnsi="Times New Roman" w:cs="Times New Roman"/>
          <w:sz w:val="24"/>
          <w:szCs w:val="24"/>
        </w:rPr>
        <w:t>,</w:t>
      </w:r>
      <w:r w:rsidR="00F5061F">
        <w:rPr>
          <w:rFonts w:ascii="Times New Roman" w:hAnsi="Times New Roman" w:cs="Times New Roman"/>
          <w:sz w:val="24"/>
          <w:szCs w:val="24"/>
        </w:rPr>
        <w:t xml:space="preserve"> което твърди че е единствен пазител на истинския марксизъм-ленинизъм</w:t>
      </w:r>
      <w:r w:rsidR="00EA208A">
        <w:rPr>
          <w:rFonts w:ascii="Times New Roman" w:hAnsi="Times New Roman" w:cs="Times New Roman"/>
          <w:sz w:val="24"/>
          <w:szCs w:val="24"/>
        </w:rPr>
        <w:t>,</w:t>
      </w:r>
      <w:r w:rsidR="00F5061F">
        <w:rPr>
          <w:rFonts w:ascii="Times New Roman" w:hAnsi="Times New Roman" w:cs="Times New Roman"/>
          <w:sz w:val="24"/>
          <w:szCs w:val="24"/>
        </w:rPr>
        <w:t xml:space="preserve"> като това отчасти обяснява политическият разрив с Югославия (1948 г.), със СССР след развенчаването на сталинизма и с Китай (1978 г.) след смъртта на Мао Дзъдун</w:t>
      </w:r>
      <w:r w:rsidR="00F5061F" w:rsidRPr="00F5061F">
        <w:rPr>
          <w:rFonts w:ascii="Times New Roman" w:hAnsi="Times New Roman" w:cs="Times New Roman"/>
          <w:sz w:val="24"/>
          <w:szCs w:val="24"/>
          <w:lang w:val="ru-RU"/>
        </w:rPr>
        <w:t xml:space="preserve"> </w:t>
      </w:r>
      <w:r w:rsidR="00F5061F">
        <w:rPr>
          <w:rFonts w:ascii="Times New Roman" w:hAnsi="Times New Roman" w:cs="Times New Roman"/>
          <w:sz w:val="24"/>
          <w:szCs w:val="24"/>
        </w:rPr>
        <w:t>(Лакост 2005</w:t>
      </w:r>
      <w:r w:rsidR="00F5061F" w:rsidRPr="00F5061F">
        <w:rPr>
          <w:rFonts w:ascii="Times New Roman" w:hAnsi="Times New Roman" w:cs="Times New Roman"/>
          <w:sz w:val="24"/>
          <w:szCs w:val="24"/>
          <w:lang w:val="ru-RU"/>
        </w:rPr>
        <w:t>: 28-29</w:t>
      </w:r>
      <w:r w:rsidR="00F5061F">
        <w:rPr>
          <w:rFonts w:ascii="Times New Roman" w:hAnsi="Times New Roman" w:cs="Times New Roman"/>
          <w:sz w:val="24"/>
          <w:szCs w:val="24"/>
        </w:rPr>
        <w:t xml:space="preserve">). </w:t>
      </w:r>
    </w:p>
    <w:p w:rsidR="001D7E1B" w:rsidRDefault="001D7E1B"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C73AC">
        <w:rPr>
          <w:rFonts w:ascii="Times New Roman" w:hAnsi="Times New Roman" w:cs="Times New Roman"/>
          <w:sz w:val="24"/>
          <w:szCs w:val="24"/>
        </w:rPr>
        <w:t>Във външнополитическо отношение Албания се превръща в една от най-изолираните европейски държави</w:t>
      </w:r>
      <w:r w:rsidR="00EA208A">
        <w:rPr>
          <w:rFonts w:ascii="Times New Roman" w:hAnsi="Times New Roman" w:cs="Times New Roman"/>
          <w:sz w:val="24"/>
          <w:szCs w:val="24"/>
        </w:rPr>
        <w:t>,</w:t>
      </w:r>
      <w:r w:rsidR="007C73AC">
        <w:rPr>
          <w:rFonts w:ascii="Times New Roman" w:hAnsi="Times New Roman" w:cs="Times New Roman"/>
          <w:sz w:val="24"/>
          <w:szCs w:val="24"/>
        </w:rPr>
        <w:t xml:space="preserve"> въпреки че в периода 1955 – 1968 г. формално се води част от Организацията на Варшавския договор</w:t>
      </w:r>
      <w:r w:rsidR="007C73AC" w:rsidRPr="007C73AC">
        <w:rPr>
          <w:rFonts w:ascii="Times New Roman" w:hAnsi="Times New Roman" w:cs="Times New Roman"/>
          <w:sz w:val="24"/>
          <w:szCs w:val="24"/>
          <w:lang w:val="ru-RU"/>
        </w:rPr>
        <w:t xml:space="preserve"> </w:t>
      </w:r>
      <w:r w:rsidR="007C73AC">
        <w:rPr>
          <w:rFonts w:ascii="Times New Roman" w:hAnsi="Times New Roman" w:cs="Times New Roman"/>
          <w:sz w:val="24"/>
          <w:szCs w:val="24"/>
        </w:rPr>
        <w:t>(</w:t>
      </w:r>
      <w:r w:rsidR="009F6486">
        <w:rPr>
          <w:rFonts w:ascii="Times New Roman" w:hAnsi="Times New Roman" w:cs="Times New Roman"/>
          <w:sz w:val="24"/>
          <w:szCs w:val="24"/>
          <w:lang w:val="en-US"/>
        </w:rPr>
        <w:t>Maher</w:t>
      </w:r>
      <w:r w:rsidR="007C73AC">
        <w:rPr>
          <w:rFonts w:ascii="Times New Roman" w:hAnsi="Times New Roman" w:cs="Times New Roman"/>
          <w:sz w:val="24"/>
          <w:szCs w:val="24"/>
        </w:rPr>
        <w:t xml:space="preserve"> </w:t>
      </w:r>
      <w:r w:rsidR="009F6486" w:rsidRPr="009F6486">
        <w:rPr>
          <w:rFonts w:ascii="Times New Roman" w:hAnsi="Times New Roman" w:cs="Times New Roman"/>
          <w:sz w:val="24"/>
          <w:szCs w:val="24"/>
          <w:lang w:val="ru-RU"/>
        </w:rPr>
        <w:t>2004</w:t>
      </w:r>
      <w:r w:rsidR="007C73AC" w:rsidRPr="007C73AC">
        <w:rPr>
          <w:rFonts w:ascii="Times New Roman" w:hAnsi="Times New Roman" w:cs="Times New Roman"/>
          <w:sz w:val="24"/>
          <w:szCs w:val="24"/>
          <w:lang w:val="ru-RU"/>
        </w:rPr>
        <w:t>: 441</w:t>
      </w:r>
      <w:r w:rsidR="007C73AC">
        <w:rPr>
          <w:rFonts w:ascii="Times New Roman" w:hAnsi="Times New Roman" w:cs="Times New Roman"/>
          <w:sz w:val="24"/>
          <w:szCs w:val="24"/>
        </w:rPr>
        <w:t xml:space="preserve">). </w:t>
      </w:r>
      <w:r w:rsidR="00280553">
        <w:rPr>
          <w:rFonts w:ascii="Times New Roman" w:hAnsi="Times New Roman" w:cs="Times New Roman"/>
          <w:sz w:val="24"/>
          <w:szCs w:val="24"/>
        </w:rPr>
        <w:t xml:space="preserve">Горното допринася за </w:t>
      </w:r>
      <w:r w:rsidR="00201B66">
        <w:rPr>
          <w:rFonts w:ascii="Times New Roman" w:hAnsi="Times New Roman" w:cs="Times New Roman"/>
          <w:sz w:val="24"/>
          <w:szCs w:val="24"/>
        </w:rPr>
        <w:t>нейният икономически упадък и забавяне на икономическият ѝ растеж</w:t>
      </w:r>
      <w:r w:rsidR="00EA208A">
        <w:rPr>
          <w:rFonts w:ascii="Times New Roman" w:hAnsi="Times New Roman" w:cs="Times New Roman"/>
          <w:sz w:val="24"/>
          <w:szCs w:val="24"/>
        </w:rPr>
        <w:t>,</w:t>
      </w:r>
      <w:r w:rsidR="00201B66">
        <w:rPr>
          <w:rFonts w:ascii="Times New Roman" w:hAnsi="Times New Roman" w:cs="Times New Roman"/>
          <w:sz w:val="24"/>
          <w:szCs w:val="24"/>
        </w:rPr>
        <w:t xml:space="preserve"> който от годишни равнища доближаващи се до 5% през 70-те години на миналия век</w:t>
      </w:r>
      <w:r w:rsidR="00EA208A">
        <w:rPr>
          <w:rFonts w:ascii="Times New Roman" w:hAnsi="Times New Roman" w:cs="Times New Roman"/>
          <w:sz w:val="24"/>
          <w:szCs w:val="24"/>
        </w:rPr>
        <w:t>,</w:t>
      </w:r>
      <w:r w:rsidR="00201B66">
        <w:rPr>
          <w:rFonts w:ascii="Times New Roman" w:hAnsi="Times New Roman" w:cs="Times New Roman"/>
          <w:sz w:val="24"/>
          <w:szCs w:val="24"/>
        </w:rPr>
        <w:t xml:space="preserve"> се свежда едва до 1% през 80-те</w:t>
      </w:r>
      <w:r w:rsidR="00EA208A">
        <w:rPr>
          <w:rFonts w:ascii="Times New Roman" w:hAnsi="Times New Roman" w:cs="Times New Roman"/>
          <w:sz w:val="24"/>
          <w:szCs w:val="24"/>
        </w:rPr>
        <w:t>,</w:t>
      </w:r>
      <w:r w:rsidR="00201B66">
        <w:rPr>
          <w:rFonts w:ascii="Times New Roman" w:hAnsi="Times New Roman" w:cs="Times New Roman"/>
          <w:sz w:val="24"/>
          <w:szCs w:val="24"/>
        </w:rPr>
        <w:t xml:space="preserve"> което изправя страната пред </w:t>
      </w:r>
      <w:r w:rsidR="00920D45">
        <w:rPr>
          <w:rFonts w:ascii="Times New Roman" w:hAnsi="Times New Roman" w:cs="Times New Roman"/>
          <w:sz w:val="24"/>
          <w:szCs w:val="24"/>
        </w:rPr>
        <w:t>непреодолими затруднения в това отношение (</w:t>
      </w:r>
      <w:r w:rsidR="00ED4AAF">
        <w:rPr>
          <w:rFonts w:ascii="Times New Roman" w:hAnsi="Times New Roman" w:cs="Times New Roman"/>
          <w:sz w:val="24"/>
          <w:szCs w:val="24"/>
          <w:lang w:val="en-US"/>
        </w:rPr>
        <w:t>Hardt</w:t>
      </w:r>
      <w:r w:rsidR="00ED4AAF" w:rsidRPr="00ED4AAF">
        <w:rPr>
          <w:rFonts w:ascii="Times New Roman" w:hAnsi="Times New Roman" w:cs="Times New Roman"/>
          <w:sz w:val="24"/>
          <w:szCs w:val="24"/>
          <w:lang w:val="ru-RU"/>
        </w:rPr>
        <w:t xml:space="preserve">, </w:t>
      </w:r>
      <w:r w:rsidR="00ED4AAF">
        <w:rPr>
          <w:rFonts w:ascii="Times New Roman" w:hAnsi="Times New Roman" w:cs="Times New Roman"/>
          <w:sz w:val="24"/>
          <w:szCs w:val="24"/>
          <w:lang w:val="en-US"/>
        </w:rPr>
        <w:t>Kaufman</w:t>
      </w:r>
      <w:r w:rsidR="00ED4AAF" w:rsidRPr="00ED4AAF">
        <w:rPr>
          <w:rFonts w:ascii="Times New Roman" w:hAnsi="Times New Roman" w:cs="Times New Roman"/>
          <w:sz w:val="24"/>
          <w:szCs w:val="24"/>
          <w:lang w:val="ru-RU"/>
        </w:rPr>
        <w:t xml:space="preserve"> 1995:</w:t>
      </w:r>
      <w:r w:rsidR="00F62B3A" w:rsidRPr="00F62B3A">
        <w:rPr>
          <w:rFonts w:ascii="Times New Roman" w:hAnsi="Times New Roman" w:cs="Times New Roman"/>
          <w:sz w:val="24"/>
          <w:szCs w:val="24"/>
          <w:lang w:val="ru-RU"/>
        </w:rPr>
        <w:t xml:space="preserve"> </w:t>
      </w:r>
      <w:r w:rsidR="00ED4AAF">
        <w:rPr>
          <w:rFonts w:ascii="Times New Roman" w:hAnsi="Times New Roman" w:cs="Times New Roman"/>
          <w:sz w:val="24"/>
          <w:szCs w:val="24"/>
        </w:rPr>
        <w:t>580</w:t>
      </w:r>
      <w:r w:rsidR="00920D45">
        <w:rPr>
          <w:rFonts w:ascii="Times New Roman" w:hAnsi="Times New Roman" w:cs="Times New Roman"/>
          <w:sz w:val="24"/>
          <w:szCs w:val="24"/>
        </w:rPr>
        <w:t xml:space="preserve">). </w:t>
      </w:r>
      <w:r w:rsidR="00381AB1">
        <w:rPr>
          <w:rFonts w:ascii="Times New Roman" w:hAnsi="Times New Roman" w:cs="Times New Roman"/>
          <w:sz w:val="24"/>
          <w:szCs w:val="24"/>
        </w:rPr>
        <w:t>Противно на посоченото обаче</w:t>
      </w:r>
      <w:r w:rsidR="00EA208A">
        <w:rPr>
          <w:rFonts w:ascii="Times New Roman" w:hAnsi="Times New Roman" w:cs="Times New Roman"/>
          <w:sz w:val="24"/>
          <w:szCs w:val="24"/>
        </w:rPr>
        <w:t>,</w:t>
      </w:r>
      <w:r w:rsidR="00381AB1">
        <w:rPr>
          <w:rFonts w:ascii="Times New Roman" w:hAnsi="Times New Roman" w:cs="Times New Roman"/>
          <w:sz w:val="24"/>
          <w:szCs w:val="24"/>
        </w:rPr>
        <w:t xml:space="preserve"> Албания е единствената европейска комунистическа страна, която не преживява сътресения преди 1990 г. (</w:t>
      </w:r>
      <w:r w:rsidR="005C23C9">
        <w:rPr>
          <w:rFonts w:ascii="Times New Roman" w:hAnsi="Times New Roman" w:cs="Times New Roman"/>
          <w:sz w:val="24"/>
          <w:szCs w:val="24"/>
        </w:rPr>
        <w:t>Лакост 2005</w:t>
      </w:r>
      <w:r w:rsidR="005C23C9" w:rsidRPr="005C23C9">
        <w:rPr>
          <w:rFonts w:ascii="Times New Roman" w:hAnsi="Times New Roman" w:cs="Times New Roman"/>
          <w:sz w:val="24"/>
          <w:szCs w:val="24"/>
          <w:lang w:val="ru-RU"/>
        </w:rPr>
        <w:t>: 27</w:t>
      </w:r>
      <w:r w:rsidR="0038678A">
        <w:rPr>
          <w:rFonts w:ascii="Times New Roman" w:hAnsi="Times New Roman" w:cs="Times New Roman"/>
          <w:sz w:val="24"/>
          <w:szCs w:val="24"/>
        </w:rPr>
        <w:t xml:space="preserve">). </w:t>
      </w:r>
    </w:p>
    <w:p w:rsidR="005C23C9" w:rsidRDefault="005C23C9" w:rsidP="00762176">
      <w:pPr>
        <w:spacing w:line="360" w:lineRule="auto"/>
        <w:jc w:val="both"/>
        <w:rPr>
          <w:rFonts w:ascii="Times New Roman" w:hAnsi="Times New Roman" w:cs="Times New Roman"/>
          <w:sz w:val="24"/>
          <w:szCs w:val="24"/>
        </w:rPr>
      </w:pPr>
    </w:p>
    <w:p w:rsidR="005C23C9" w:rsidRDefault="005C23C9" w:rsidP="00762176">
      <w:pPr>
        <w:spacing w:line="360" w:lineRule="auto"/>
        <w:jc w:val="both"/>
        <w:rPr>
          <w:rFonts w:ascii="Times New Roman" w:hAnsi="Times New Roman" w:cs="Times New Roman"/>
          <w:b/>
          <w:sz w:val="24"/>
          <w:szCs w:val="24"/>
        </w:rPr>
      </w:pPr>
      <w:r w:rsidRPr="001142CC">
        <w:rPr>
          <w:rFonts w:ascii="Times New Roman" w:hAnsi="Times New Roman" w:cs="Times New Roman"/>
          <w:b/>
          <w:sz w:val="24"/>
          <w:szCs w:val="24"/>
          <w:lang w:val="ru-RU"/>
        </w:rPr>
        <w:t>2</w:t>
      </w:r>
      <w:r w:rsidRPr="005C23C9">
        <w:rPr>
          <w:rFonts w:ascii="Times New Roman" w:hAnsi="Times New Roman" w:cs="Times New Roman"/>
          <w:b/>
          <w:sz w:val="24"/>
          <w:szCs w:val="24"/>
        </w:rPr>
        <w:t xml:space="preserve">.1.20 Република България </w:t>
      </w:r>
    </w:p>
    <w:p w:rsidR="005C23C9" w:rsidRDefault="005C23C9"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142CC">
        <w:rPr>
          <w:rFonts w:ascii="Times New Roman" w:hAnsi="Times New Roman" w:cs="Times New Roman"/>
          <w:sz w:val="24"/>
          <w:szCs w:val="24"/>
        </w:rPr>
        <w:t>Тук ще се разгледа историческия контекст</w:t>
      </w:r>
      <w:r w:rsidR="00376D8B">
        <w:rPr>
          <w:rFonts w:ascii="Times New Roman" w:hAnsi="Times New Roman" w:cs="Times New Roman"/>
          <w:sz w:val="24"/>
          <w:szCs w:val="24"/>
        </w:rPr>
        <w:t>,</w:t>
      </w:r>
      <w:r w:rsidR="001142CC">
        <w:rPr>
          <w:rFonts w:ascii="Times New Roman" w:hAnsi="Times New Roman" w:cs="Times New Roman"/>
          <w:sz w:val="24"/>
          <w:szCs w:val="24"/>
        </w:rPr>
        <w:t xml:space="preserve"> засягащ държавното формиране на представяния участник </w:t>
      </w:r>
      <w:r w:rsidR="001142CC" w:rsidRPr="001142CC">
        <w:rPr>
          <w:rFonts w:ascii="Times New Roman" w:hAnsi="Times New Roman" w:cs="Times New Roman"/>
          <w:sz w:val="24"/>
          <w:szCs w:val="24"/>
        </w:rPr>
        <w:t xml:space="preserve">единствено </w:t>
      </w:r>
      <w:r w:rsidR="001142CC">
        <w:rPr>
          <w:rFonts w:ascii="Times New Roman" w:hAnsi="Times New Roman" w:cs="Times New Roman"/>
          <w:sz w:val="24"/>
          <w:szCs w:val="24"/>
        </w:rPr>
        <w:t>в рамките на региона Междинна Европа</w:t>
      </w:r>
      <w:r w:rsidR="00376D8B">
        <w:rPr>
          <w:rFonts w:ascii="Times New Roman" w:hAnsi="Times New Roman" w:cs="Times New Roman"/>
          <w:sz w:val="24"/>
          <w:szCs w:val="24"/>
        </w:rPr>
        <w:t>,</w:t>
      </w:r>
      <w:r w:rsidR="001142CC">
        <w:rPr>
          <w:rFonts w:ascii="Times New Roman" w:hAnsi="Times New Roman" w:cs="Times New Roman"/>
          <w:sz w:val="24"/>
          <w:szCs w:val="24"/>
        </w:rPr>
        <w:t xml:space="preserve"> поради което няма да се представят събитията</w:t>
      </w:r>
      <w:r w:rsidR="00376D8B">
        <w:rPr>
          <w:rFonts w:ascii="Times New Roman" w:hAnsi="Times New Roman" w:cs="Times New Roman"/>
          <w:sz w:val="24"/>
          <w:szCs w:val="24"/>
        </w:rPr>
        <w:t>,</w:t>
      </w:r>
      <w:r w:rsidR="001142CC">
        <w:rPr>
          <w:rFonts w:ascii="Times New Roman" w:hAnsi="Times New Roman" w:cs="Times New Roman"/>
          <w:sz w:val="24"/>
          <w:szCs w:val="24"/>
        </w:rPr>
        <w:t xml:space="preserve"> свързани с просъществувалата от </w:t>
      </w:r>
      <w:r w:rsidR="001142CC">
        <w:rPr>
          <w:rFonts w:ascii="Times New Roman" w:hAnsi="Times New Roman" w:cs="Times New Roman"/>
          <w:sz w:val="24"/>
          <w:szCs w:val="24"/>
          <w:lang w:val="en-US"/>
        </w:rPr>
        <w:t>VII</w:t>
      </w:r>
      <w:r w:rsidR="001142CC" w:rsidRPr="001142CC">
        <w:rPr>
          <w:rFonts w:ascii="Times New Roman" w:hAnsi="Times New Roman" w:cs="Times New Roman"/>
          <w:sz w:val="24"/>
          <w:szCs w:val="24"/>
          <w:lang w:val="ru-RU"/>
        </w:rPr>
        <w:t xml:space="preserve"> </w:t>
      </w:r>
      <w:r w:rsidR="001142CC">
        <w:rPr>
          <w:rFonts w:ascii="Times New Roman" w:hAnsi="Times New Roman" w:cs="Times New Roman"/>
          <w:sz w:val="24"/>
          <w:szCs w:val="24"/>
        </w:rPr>
        <w:t xml:space="preserve">до </w:t>
      </w:r>
      <w:r w:rsidR="001142CC">
        <w:rPr>
          <w:rFonts w:ascii="Times New Roman" w:hAnsi="Times New Roman" w:cs="Times New Roman"/>
          <w:sz w:val="24"/>
          <w:szCs w:val="24"/>
          <w:lang w:val="en-US"/>
        </w:rPr>
        <w:t>XIII</w:t>
      </w:r>
      <w:r w:rsidR="001142CC" w:rsidRPr="001142CC">
        <w:rPr>
          <w:rFonts w:ascii="Times New Roman" w:hAnsi="Times New Roman" w:cs="Times New Roman"/>
          <w:sz w:val="24"/>
          <w:szCs w:val="24"/>
          <w:lang w:val="ru-RU"/>
        </w:rPr>
        <w:t xml:space="preserve"> </w:t>
      </w:r>
      <w:r w:rsidR="001142CC">
        <w:rPr>
          <w:rFonts w:ascii="Times New Roman" w:hAnsi="Times New Roman" w:cs="Times New Roman"/>
          <w:sz w:val="24"/>
          <w:szCs w:val="24"/>
        </w:rPr>
        <w:t xml:space="preserve">век Волжка България. </w:t>
      </w:r>
      <w:r w:rsidR="00A54E7D">
        <w:rPr>
          <w:rFonts w:ascii="Times New Roman" w:hAnsi="Times New Roman" w:cs="Times New Roman"/>
          <w:sz w:val="24"/>
          <w:szCs w:val="24"/>
        </w:rPr>
        <w:t xml:space="preserve">Най-вероятно </w:t>
      </w:r>
      <w:r w:rsidR="004017C6">
        <w:rPr>
          <w:rFonts w:ascii="Times New Roman" w:hAnsi="Times New Roman" w:cs="Times New Roman"/>
          <w:sz w:val="24"/>
          <w:szCs w:val="24"/>
        </w:rPr>
        <w:t>миграция</w:t>
      </w:r>
      <w:r w:rsidR="00A54E7D">
        <w:rPr>
          <w:rFonts w:ascii="Times New Roman" w:hAnsi="Times New Roman" w:cs="Times New Roman"/>
          <w:sz w:val="24"/>
          <w:szCs w:val="24"/>
        </w:rPr>
        <w:t>та на българите</w:t>
      </w:r>
      <w:r w:rsidR="004017C6">
        <w:rPr>
          <w:rFonts w:ascii="Times New Roman" w:hAnsi="Times New Roman" w:cs="Times New Roman"/>
          <w:sz w:val="24"/>
          <w:szCs w:val="24"/>
        </w:rPr>
        <w:t xml:space="preserve"> към Каспийско и Черно море е започнала през </w:t>
      </w:r>
      <w:r w:rsidR="004017C6">
        <w:rPr>
          <w:rFonts w:ascii="Times New Roman" w:hAnsi="Times New Roman" w:cs="Times New Roman"/>
          <w:sz w:val="24"/>
          <w:szCs w:val="24"/>
          <w:lang w:val="en-US"/>
        </w:rPr>
        <w:t>II</w:t>
      </w:r>
      <w:r w:rsidR="004017C6" w:rsidRPr="004017C6">
        <w:rPr>
          <w:rFonts w:ascii="Times New Roman" w:hAnsi="Times New Roman" w:cs="Times New Roman"/>
          <w:sz w:val="24"/>
          <w:szCs w:val="24"/>
          <w:lang w:val="ru-RU"/>
        </w:rPr>
        <w:t xml:space="preserve"> </w:t>
      </w:r>
      <w:r w:rsidR="004017C6">
        <w:rPr>
          <w:rFonts w:ascii="Times New Roman" w:hAnsi="Times New Roman" w:cs="Times New Roman"/>
          <w:sz w:val="24"/>
          <w:szCs w:val="24"/>
        </w:rPr>
        <w:t>век и е продължила около 400 години</w:t>
      </w:r>
      <w:r w:rsidR="00376D8B">
        <w:rPr>
          <w:rFonts w:ascii="Times New Roman" w:hAnsi="Times New Roman" w:cs="Times New Roman"/>
          <w:sz w:val="24"/>
          <w:szCs w:val="24"/>
        </w:rPr>
        <w:t>,</w:t>
      </w:r>
      <w:r w:rsidR="004017C6">
        <w:rPr>
          <w:rFonts w:ascii="Times New Roman" w:hAnsi="Times New Roman" w:cs="Times New Roman"/>
          <w:sz w:val="24"/>
          <w:szCs w:val="24"/>
        </w:rPr>
        <w:t xml:space="preserve"> вероятно в съюз с хуните</w:t>
      </w:r>
      <w:r w:rsidR="00376D8B">
        <w:rPr>
          <w:rFonts w:ascii="Times New Roman" w:hAnsi="Times New Roman" w:cs="Times New Roman"/>
          <w:sz w:val="24"/>
          <w:szCs w:val="24"/>
        </w:rPr>
        <w:t>,</w:t>
      </w:r>
      <w:r w:rsidR="004017C6">
        <w:rPr>
          <w:rFonts w:ascii="Times New Roman" w:hAnsi="Times New Roman" w:cs="Times New Roman"/>
          <w:sz w:val="24"/>
          <w:szCs w:val="24"/>
        </w:rPr>
        <w:t xml:space="preserve"> като през 480 г. </w:t>
      </w:r>
      <w:r w:rsidR="00FF740E">
        <w:rPr>
          <w:rFonts w:ascii="Times New Roman" w:hAnsi="Times New Roman" w:cs="Times New Roman"/>
          <w:sz w:val="24"/>
          <w:szCs w:val="24"/>
        </w:rPr>
        <w:t>Византийската империя в сътрудничество с българите побеждава остготите</w:t>
      </w:r>
      <w:r w:rsidR="00376D8B">
        <w:rPr>
          <w:rFonts w:ascii="Times New Roman" w:hAnsi="Times New Roman" w:cs="Times New Roman"/>
          <w:sz w:val="24"/>
          <w:szCs w:val="24"/>
        </w:rPr>
        <w:t>,</w:t>
      </w:r>
      <w:r w:rsidR="00FF740E">
        <w:rPr>
          <w:rFonts w:ascii="Times New Roman" w:hAnsi="Times New Roman" w:cs="Times New Roman"/>
          <w:sz w:val="24"/>
          <w:szCs w:val="24"/>
        </w:rPr>
        <w:t xml:space="preserve"> но от този момент нататък през </w:t>
      </w:r>
      <w:r w:rsidR="00FF740E">
        <w:rPr>
          <w:rFonts w:ascii="Times New Roman" w:hAnsi="Times New Roman" w:cs="Times New Roman"/>
          <w:sz w:val="24"/>
          <w:szCs w:val="24"/>
          <w:lang w:val="en-US"/>
        </w:rPr>
        <w:t>V</w:t>
      </w:r>
      <w:r w:rsidR="00FF740E" w:rsidRPr="00FF740E">
        <w:rPr>
          <w:rFonts w:ascii="Times New Roman" w:hAnsi="Times New Roman" w:cs="Times New Roman"/>
          <w:sz w:val="24"/>
          <w:szCs w:val="24"/>
          <w:lang w:val="ru-RU"/>
        </w:rPr>
        <w:t xml:space="preserve"> </w:t>
      </w:r>
      <w:r w:rsidR="00FF740E">
        <w:rPr>
          <w:rFonts w:ascii="Times New Roman" w:hAnsi="Times New Roman" w:cs="Times New Roman"/>
          <w:sz w:val="24"/>
          <w:szCs w:val="24"/>
        </w:rPr>
        <w:t xml:space="preserve">и </w:t>
      </w:r>
      <w:r w:rsidR="00FF740E">
        <w:rPr>
          <w:rFonts w:ascii="Times New Roman" w:hAnsi="Times New Roman" w:cs="Times New Roman"/>
          <w:sz w:val="24"/>
          <w:szCs w:val="24"/>
          <w:lang w:val="en-US"/>
        </w:rPr>
        <w:t>VI</w:t>
      </w:r>
      <w:r w:rsidR="00FF740E" w:rsidRPr="00FF740E">
        <w:rPr>
          <w:rFonts w:ascii="Times New Roman" w:hAnsi="Times New Roman" w:cs="Times New Roman"/>
          <w:sz w:val="24"/>
          <w:szCs w:val="24"/>
          <w:lang w:val="ru-RU"/>
        </w:rPr>
        <w:t xml:space="preserve"> </w:t>
      </w:r>
      <w:r w:rsidR="00FF740E">
        <w:rPr>
          <w:rFonts w:ascii="Times New Roman" w:hAnsi="Times New Roman" w:cs="Times New Roman"/>
          <w:sz w:val="24"/>
          <w:szCs w:val="24"/>
        </w:rPr>
        <w:t>век следват редица български нападения над провинция Тракия (</w:t>
      </w:r>
      <w:r w:rsidR="00FF740E">
        <w:rPr>
          <w:rFonts w:ascii="Times New Roman" w:hAnsi="Times New Roman" w:cs="Times New Roman"/>
          <w:sz w:val="24"/>
          <w:szCs w:val="24"/>
          <w:lang w:val="en-US"/>
        </w:rPr>
        <w:t>Kassabova</w:t>
      </w:r>
      <w:r w:rsidR="00FF740E" w:rsidRPr="00FF740E">
        <w:rPr>
          <w:rFonts w:ascii="Times New Roman" w:hAnsi="Times New Roman" w:cs="Times New Roman"/>
          <w:sz w:val="24"/>
          <w:szCs w:val="24"/>
          <w:lang w:val="ru-RU"/>
        </w:rPr>
        <w:t xml:space="preserve"> 2008: 11-12</w:t>
      </w:r>
      <w:r w:rsidR="00FF740E">
        <w:rPr>
          <w:rFonts w:ascii="Times New Roman" w:hAnsi="Times New Roman" w:cs="Times New Roman"/>
          <w:sz w:val="24"/>
          <w:szCs w:val="24"/>
        </w:rPr>
        <w:t xml:space="preserve">). </w:t>
      </w:r>
      <w:bookmarkStart w:id="0" w:name="_GoBack"/>
      <w:bookmarkEnd w:id="0"/>
    </w:p>
    <w:p w:rsidR="008F63B0" w:rsidRDefault="008F63B0"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B0ED8">
        <w:rPr>
          <w:rFonts w:ascii="Times New Roman" w:hAnsi="Times New Roman" w:cs="Times New Roman"/>
          <w:sz w:val="24"/>
          <w:szCs w:val="24"/>
        </w:rPr>
        <w:t xml:space="preserve">През 632 г. </w:t>
      </w:r>
      <w:r w:rsidR="00D817BD">
        <w:rPr>
          <w:rFonts w:ascii="Times New Roman" w:hAnsi="Times New Roman" w:cs="Times New Roman"/>
          <w:sz w:val="24"/>
          <w:szCs w:val="24"/>
        </w:rPr>
        <w:t>се създава Стара Велика България</w:t>
      </w:r>
      <w:r w:rsidR="00376D8B">
        <w:rPr>
          <w:rFonts w:ascii="Times New Roman" w:hAnsi="Times New Roman" w:cs="Times New Roman"/>
          <w:sz w:val="24"/>
          <w:szCs w:val="24"/>
        </w:rPr>
        <w:t>,</w:t>
      </w:r>
      <w:r w:rsidR="00D817BD">
        <w:rPr>
          <w:rFonts w:ascii="Times New Roman" w:hAnsi="Times New Roman" w:cs="Times New Roman"/>
          <w:sz w:val="24"/>
          <w:szCs w:val="24"/>
        </w:rPr>
        <w:t xml:space="preserve"> ръководена от </w:t>
      </w:r>
      <w:r w:rsidR="00C6703D">
        <w:rPr>
          <w:rFonts w:ascii="Times New Roman" w:hAnsi="Times New Roman" w:cs="Times New Roman"/>
          <w:sz w:val="24"/>
          <w:szCs w:val="24"/>
        </w:rPr>
        <w:t>к</w:t>
      </w:r>
      <w:r w:rsidR="00D817BD">
        <w:rPr>
          <w:rFonts w:ascii="Times New Roman" w:hAnsi="Times New Roman" w:cs="Times New Roman"/>
          <w:sz w:val="24"/>
          <w:szCs w:val="24"/>
        </w:rPr>
        <w:t>ан Кубрат</w:t>
      </w:r>
      <w:r w:rsidR="00376D8B">
        <w:rPr>
          <w:rFonts w:ascii="Times New Roman" w:hAnsi="Times New Roman" w:cs="Times New Roman"/>
          <w:sz w:val="24"/>
          <w:szCs w:val="24"/>
        </w:rPr>
        <w:t>,</w:t>
      </w:r>
      <w:r w:rsidR="00D817BD">
        <w:rPr>
          <w:rFonts w:ascii="Times New Roman" w:hAnsi="Times New Roman" w:cs="Times New Roman"/>
          <w:sz w:val="24"/>
          <w:szCs w:val="24"/>
        </w:rPr>
        <w:t xml:space="preserve"> като след неговата смърт през 651 г. държавата е разделена между петте му сина, а третият от тях, Аспарух, получава земите намиращи се на територията на днешна Южна Украйна (</w:t>
      </w:r>
      <w:r w:rsidR="00D817BD">
        <w:rPr>
          <w:rFonts w:ascii="Times New Roman" w:hAnsi="Times New Roman" w:cs="Times New Roman"/>
          <w:sz w:val="24"/>
          <w:szCs w:val="24"/>
          <w:lang w:val="en-US"/>
        </w:rPr>
        <w:t>Chary</w:t>
      </w:r>
      <w:r w:rsidR="00D817BD" w:rsidRPr="00D817BD">
        <w:rPr>
          <w:rFonts w:ascii="Times New Roman" w:hAnsi="Times New Roman" w:cs="Times New Roman"/>
          <w:sz w:val="24"/>
          <w:szCs w:val="24"/>
          <w:lang w:val="ru-RU"/>
        </w:rPr>
        <w:t xml:space="preserve"> </w:t>
      </w:r>
      <w:r w:rsidR="00CC6E63">
        <w:rPr>
          <w:rFonts w:ascii="Times New Roman" w:hAnsi="Times New Roman" w:cs="Times New Roman"/>
          <w:sz w:val="24"/>
          <w:szCs w:val="24"/>
          <w:lang w:val="ru-RU"/>
        </w:rPr>
        <w:t>2011</w:t>
      </w:r>
      <w:r w:rsidR="00D817BD" w:rsidRPr="00D817BD">
        <w:rPr>
          <w:rFonts w:ascii="Times New Roman" w:hAnsi="Times New Roman" w:cs="Times New Roman"/>
          <w:sz w:val="24"/>
          <w:szCs w:val="24"/>
          <w:lang w:val="ru-RU"/>
        </w:rPr>
        <w:t>: 3</w:t>
      </w:r>
      <w:r w:rsidR="00D817BD">
        <w:rPr>
          <w:rFonts w:ascii="Times New Roman" w:hAnsi="Times New Roman" w:cs="Times New Roman"/>
          <w:sz w:val="24"/>
          <w:szCs w:val="24"/>
        </w:rPr>
        <w:t xml:space="preserve">). </w:t>
      </w:r>
      <w:r w:rsidR="00C6703D">
        <w:rPr>
          <w:rFonts w:ascii="Times New Roman" w:hAnsi="Times New Roman" w:cs="Times New Roman"/>
          <w:sz w:val="24"/>
          <w:szCs w:val="24"/>
        </w:rPr>
        <w:t xml:space="preserve">До 665 г. Стара Велика България е </w:t>
      </w:r>
      <w:r w:rsidR="0022314F">
        <w:rPr>
          <w:rFonts w:ascii="Times New Roman" w:hAnsi="Times New Roman" w:cs="Times New Roman"/>
          <w:sz w:val="24"/>
          <w:szCs w:val="24"/>
        </w:rPr>
        <w:t>превзета от хазарите (</w:t>
      </w:r>
      <w:r w:rsidR="0022314F">
        <w:rPr>
          <w:rFonts w:ascii="Times New Roman" w:hAnsi="Times New Roman" w:cs="Times New Roman"/>
          <w:sz w:val="24"/>
          <w:szCs w:val="24"/>
          <w:lang w:val="en-US"/>
        </w:rPr>
        <w:t>Herb</w:t>
      </w:r>
      <w:r w:rsidR="0022314F" w:rsidRPr="001F3DC8">
        <w:rPr>
          <w:rFonts w:ascii="Times New Roman" w:hAnsi="Times New Roman" w:cs="Times New Roman"/>
          <w:sz w:val="24"/>
          <w:szCs w:val="24"/>
          <w:lang w:val="ru-RU"/>
        </w:rPr>
        <w:t xml:space="preserve">, </w:t>
      </w:r>
      <w:r w:rsidR="0022314F">
        <w:rPr>
          <w:rFonts w:ascii="Times New Roman" w:hAnsi="Times New Roman" w:cs="Times New Roman"/>
          <w:sz w:val="24"/>
          <w:szCs w:val="24"/>
          <w:lang w:val="en-US"/>
        </w:rPr>
        <w:t>Kaplan</w:t>
      </w:r>
      <w:r w:rsidR="0022314F" w:rsidRPr="001F3DC8">
        <w:rPr>
          <w:rFonts w:ascii="Times New Roman" w:hAnsi="Times New Roman" w:cs="Times New Roman"/>
          <w:sz w:val="24"/>
          <w:szCs w:val="24"/>
          <w:lang w:val="ru-RU"/>
        </w:rPr>
        <w:t xml:space="preserve"> 2008: 570</w:t>
      </w:r>
      <w:r w:rsidR="0022314F">
        <w:rPr>
          <w:rFonts w:ascii="Times New Roman" w:hAnsi="Times New Roman" w:cs="Times New Roman"/>
          <w:sz w:val="24"/>
          <w:szCs w:val="24"/>
        </w:rPr>
        <w:t xml:space="preserve">). </w:t>
      </w:r>
      <w:r w:rsidR="001F3DC8">
        <w:rPr>
          <w:rFonts w:ascii="Times New Roman" w:hAnsi="Times New Roman" w:cs="Times New Roman"/>
          <w:sz w:val="24"/>
          <w:szCs w:val="24"/>
        </w:rPr>
        <w:t xml:space="preserve">През 680 г. </w:t>
      </w:r>
      <w:r w:rsidR="00474CAA">
        <w:rPr>
          <w:rFonts w:ascii="Times New Roman" w:hAnsi="Times New Roman" w:cs="Times New Roman"/>
          <w:sz w:val="24"/>
          <w:szCs w:val="24"/>
        </w:rPr>
        <w:t xml:space="preserve">в битката при Онгъла </w:t>
      </w:r>
      <w:r w:rsidR="001F3DC8">
        <w:rPr>
          <w:rFonts w:ascii="Times New Roman" w:hAnsi="Times New Roman" w:cs="Times New Roman"/>
          <w:sz w:val="24"/>
          <w:szCs w:val="24"/>
        </w:rPr>
        <w:t xml:space="preserve">българите </w:t>
      </w:r>
      <w:r w:rsidR="00474CAA">
        <w:rPr>
          <w:rFonts w:ascii="Times New Roman" w:hAnsi="Times New Roman" w:cs="Times New Roman"/>
          <w:sz w:val="24"/>
          <w:szCs w:val="24"/>
        </w:rPr>
        <w:t>под ръководството на</w:t>
      </w:r>
      <w:r w:rsidR="001F3DC8">
        <w:rPr>
          <w:rFonts w:ascii="Times New Roman" w:hAnsi="Times New Roman" w:cs="Times New Roman"/>
          <w:sz w:val="24"/>
          <w:szCs w:val="24"/>
        </w:rPr>
        <w:t xml:space="preserve"> Аспарух разгромяват византийската армия</w:t>
      </w:r>
      <w:r w:rsidR="00376D8B">
        <w:rPr>
          <w:rFonts w:ascii="Times New Roman" w:hAnsi="Times New Roman" w:cs="Times New Roman"/>
          <w:sz w:val="24"/>
          <w:szCs w:val="24"/>
        </w:rPr>
        <w:t>,</w:t>
      </w:r>
      <w:r w:rsidR="001F3DC8">
        <w:rPr>
          <w:rFonts w:ascii="Times New Roman" w:hAnsi="Times New Roman" w:cs="Times New Roman"/>
          <w:sz w:val="24"/>
          <w:szCs w:val="24"/>
        </w:rPr>
        <w:t xml:space="preserve"> предвождана лично от император Константин </w:t>
      </w:r>
      <w:r w:rsidR="001F3DC8" w:rsidRPr="00474CAA">
        <w:rPr>
          <w:rFonts w:ascii="Times New Roman" w:hAnsi="Times New Roman" w:cs="Times New Roman"/>
          <w:sz w:val="24"/>
          <w:szCs w:val="24"/>
        </w:rPr>
        <w:t>IV</w:t>
      </w:r>
      <w:r w:rsidR="00376D8B">
        <w:rPr>
          <w:rFonts w:ascii="Times New Roman" w:hAnsi="Times New Roman" w:cs="Times New Roman"/>
          <w:sz w:val="24"/>
          <w:szCs w:val="24"/>
        </w:rPr>
        <w:t>,</w:t>
      </w:r>
      <w:r w:rsidR="001F3DC8" w:rsidRPr="00474CAA">
        <w:rPr>
          <w:rFonts w:ascii="Times New Roman" w:hAnsi="Times New Roman" w:cs="Times New Roman"/>
          <w:sz w:val="24"/>
          <w:szCs w:val="24"/>
        </w:rPr>
        <w:t xml:space="preserve"> </w:t>
      </w:r>
      <w:r w:rsidR="00474CAA" w:rsidRPr="00474CAA">
        <w:rPr>
          <w:rFonts w:ascii="Times New Roman" w:hAnsi="Times New Roman" w:cs="Times New Roman"/>
          <w:sz w:val="24"/>
          <w:szCs w:val="24"/>
        </w:rPr>
        <w:t>к</w:t>
      </w:r>
      <w:r w:rsidR="00474CAA">
        <w:rPr>
          <w:rFonts w:ascii="Times New Roman" w:hAnsi="Times New Roman" w:cs="Times New Roman"/>
          <w:sz w:val="24"/>
          <w:szCs w:val="24"/>
        </w:rPr>
        <w:t>ато в резултат териториите между река Дунав и Стара планина се оказват под български контрол</w:t>
      </w:r>
      <w:r w:rsidR="00376D8B">
        <w:rPr>
          <w:rFonts w:ascii="Times New Roman" w:hAnsi="Times New Roman" w:cs="Times New Roman"/>
          <w:sz w:val="24"/>
          <w:szCs w:val="24"/>
        </w:rPr>
        <w:t>,</w:t>
      </w:r>
      <w:r w:rsidR="00474CAA">
        <w:rPr>
          <w:rFonts w:ascii="Times New Roman" w:hAnsi="Times New Roman" w:cs="Times New Roman"/>
          <w:sz w:val="24"/>
          <w:szCs w:val="24"/>
        </w:rPr>
        <w:t xml:space="preserve"> а подписаният през 681 г. мирен договор води до признаването от Константинопол на Дунавска България (</w:t>
      </w:r>
      <w:r w:rsidR="00474CAA">
        <w:rPr>
          <w:rFonts w:ascii="Times New Roman" w:hAnsi="Times New Roman" w:cs="Times New Roman"/>
          <w:sz w:val="24"/>
          <w:szCs w:val="24"/>
          <w:lang w:val="en-US"/>
        </w:rPr>
        <w:t>Detrez</w:t>
      </w:r>
      <w:r w:rsidR="00474CAA" w:rsidRPr="00474CAA">
        <w:rPr>
          <w:rFonts w:ascii="Times New Roman" w:hAnsi="Times New Roman" w:cs="Times New Roman"/>
          <w:sz w:val="24"/>
          <w:szCs w:val="24"/>
          <w:lang w:val="ru-RU"/>
        </w:rPr>
        <w:t xml:space="preserve"> 2015: 52</w:t>
      </w:r>
      <w:r w:rsidR="00474CAA">
        <w:rPr>
          <w:rFonts w:ascii="Times New Roman" w:hAnsi="Times New Roman" w:cs="Times New Roman"/>
          <w:sz w:val="24"/>
          <w:szCs w:val="24"/>
        </w:rPr>
        <w:t xml:space="preserve">). </w:t>
      </w:r>
    </w:p>
    <w:p w:rsidR="00573428" w:rsidRDefault="00573428"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24F40">
        <w:rPr>
          <w:rFonts w:ascii="Times New Roman" w:hAnsi="Times New Roman" w:cs="Times New Roman"/>
          <w:sz w:val="24"/>
          <w:szCs w:val="24"/>
        </w:rPr>
        <w:t>През следващите десетилетия Първата българска държава увеличава своята мощ под управлението на кан Тервел</w:t>
      </w:r>
      <w:r w:rsidR="00CF1D43">
        <w:rPr>
          <w:rFonts w:ascii="Times New Roman" w:hAnsi="Times New Roman" w:cs="Times New Roman"/>
          <w:sz w:val="24"/>
          <w:szCs w:val="24"/>
        </w:rPr>
        <w:t>,</w:t>
      </w:r>
      <w:r w:rsidR="00E24F40">
        <w:rPr>
          <w:rFonts w:ascii="Times New Roman" w:hAnsi="Times New Roman" w:cs="Times New Roman"/>
          <w:sz w:val="24"/>
          <w:szCs w:val="24"/>
        </w:rPr>
        <w:t xml:space="preserve"> който подпомага връщането на трона на византийския император Юстиниан </w:t>
      </w:r>
      <w:r w:rsidR="00E24F40">
        <w:rPr>
          <w:rFonts w:ascii="Times New Roman" w:hAnsi="Times New Roman" w:cs="Times New Roman"/>
          <w:sz w:val="24"/>
          <w:szCs w:val="24"/>
          <w:lang w:val="en-US"/>
        </w:rPr>
        <w:t>II</w:t>
      </w:r>
      <w:r w:rsidR="00E24F40">
        <w:rPr>
          <w:rFonts w:ascii="Times New Roman" w:hAnsi="Times New Roman" w:cs="Times New Roman"/>
          <w:sz w:val="24"/>
          <w:szCs w:val="24"/>
        </w:rPr>
        <w:t xml:space="preserve"> през 705 г.</w:t>
      </w:r>
      <w:r w:rsidR="00CF1D43">
        <w:rPr>
          <w:rFonts w:ascii="Times New Roman" w:hAnsi="Times New Roman" w:cs="Times New Roman"/>
          <w:sz w:val="24"/>
          <w:szCs w:val="24"/>
        </w:rPr>
        <w:t>,</w:t>
      </w:r>
      <w:r w:rsidR="00E24F40">
        <w:rPr>
          <w:rFonts w:ascii="Times New Roman" w:hAnsi="Times New Roman" w:cs="Times New Roman"/>
          <w:sz w:val="24"/>
          <w:szCs w:val="24"/>
          <w:lang w:val="ru-RU"/>
        </w:rPr>
        <w:t xml:space="preserve"> </w:t>
      </w:r>
      <w:r w:rsidR="00E24F40">
        <w:rPr>
          <w:rFonts w:ascii="Times New Roman" w:hAnsi="Times New Roman" w:cs="Times New Roman"/>
          <w:sz w:val="24"/>
          <w:szCs w:val="24"/>
        </w:rPr>
        <w:t>като по този начин разширява българската територия с областта Загора</w:t>
      </w:r>
      <w:r w:rsidR="00CF1D43">
        <w:rPr>
          <w:rFonts w:ascii="Times New Roman" w:hAnsi="Times New Roman" w:cs="Times New Roman"/>
          <w:sz w:val="24"/>
          <w:szCs w:val="24"/>
        </w:rPr>
        <w:t>,</w:t>
      </w:r>
      <w:r w:rsidR="00E24F40">
        <w:rPr>
          <w:rFonts w:ascii="Times New Roman" w:hAnsi="Times New Roman" w:cs="Times New Roman"/>
          <w:sz w:val="24"/>
          <w:szCs w:val="24"/>
        </w:rPr>
        <w:t xml:space="preserve"> </w:t>
      </w:r>
      <w:r w:rsidR="002B3CF5">
        <w:rPr>
          <w:rFonts w:ascii="Times New Roman" w:hAnsi="Times New Roman" w:cs="Times New Roman"/>
          <w:sz w:val="24"/>
          <w:szCs w:val="24"/>
        </w:rPr>
        <w:t>въпреки че три години по-късно византийците правят опит да си върнат тези земи</w:t>
      </w:r>
      <w:r w:rsidR="00CF1D43">
        <w:rPr>
          <w:rFonts w:ascii="Times New Roman" w:hAnsi="Times New Roman" w:cs="Times New Roman"/>
          <w:sz w:val="24"/>
          <w:szCs w:val="24"/>
        </w:rPr>
        <w:t>,</w:t>
      </w:r>
      <w:r w:rsidR="002B3CF5">
        <w:rPr>
          <w:rFonts w:ascii="Times New Roman" w:hAnsi="Times New Roman" w:cs="Times New Roman"/>
          <w:sz w:val="24"/>
          <w:szCs w:val="24"/>
        </w:rPr>
        <w:t xml:space="preserve"> но са разбити в битката при Анхиало (</w:t>
      </w:r>
      <w:r w:rsidR="002B3CF5">
        <w:rPr>
          <w:rFonts w:ascii="Times New Roman" w:hAnsi="Times New Roman" w:cs="Times New Roman"/>
          <w:sz w:val="24"/>
          <w:szCs w:val="24"/>
          <w:lang w:val="en-US"/>
        </w:rPr>
        <w:t>Chary</w:t>
      </w:r>
      <w:r w:rsidR="002B3CF5" w:rsidRPr="002B3CF5">
        <w:rPr>
          <w:rFonts w:ascii="Times New Roman" w:hAnsi="Times New Roman" w:cs="Times New Roman"/>
          <w:sz w:val="24"/>
          <w:szCs w:val="24"/>
          <w:lang w:val="ru-RU"/>
        </w:rPr>
        <w:t xml:space="preserve"> 2011: 3-4</w:t>
      </w:r>
      <w:r w:rsidR="002B3CF5">
        <w:rPr>
          <w:rFonts w:ascii="Times New Roman" w:hAnsi="Times New Roman" w:cs="Times New Roman"/>
          <w:sz w:val="24"/>
          <w:szCs w:val="24"/>
        </w:rPr>
        <w:t xml:space="preserve">). </w:t>
      </w:r>
      <w:r w:rsidR="00114ED4">
        <w:rPr>
          <w:rFonts w:ascii="Times New Roman" w:hAnsi="Times New Roman" w:cs="Times New Roman"/>
          <w:sz w:val="24"/>
          <w:szCs w:val="24"/>
        </w:rPr>
        <w:t>През 717 – 718 г. кан Тервел оказва решителна подкрепа на Източната Римска империя и осигурява победата в битката срещу арабите</w:t>
      </w:r>
      <w:r w:rsidR="00CF1D43">
        <w:rPr>
          <w:rFonts w:ascii="Times New Roman" w:hAnsi="Times New Roman" w:cs="Times New Roman"/>
          <w:sz w:val="24"/>
          <w:szCs w:val="24"/>
        </w:rPr>
        <w:t>,</w:t>
      </w:r>
      <w:r w:rsidR="00114ED4">
        <w:rPr>
          <w:rFonts w:ascii="Times New Roman" w:hAnsi="Times New Roman" w:cs="Times New Roman"/>
          <w:sz w:val="24"/>
          <w:szCs w:val="24"/>
        </w:rPr>
        <w:t xml:space="preserve"> които понасят тежко поражение</w:t>
      </w:r>
      <w:r w:rsidR="00CF1D43">
        <w:rPr>
          <w:rFonts w:ascii="Times New Roman" w:hAnsi="Times New Roman" w:cs="Times New Roman"/>
          <w:sz w:val="24"/>
          <w:szCs w:val="24"/>
        </w:rPr>
        <w:t>,</w:t>
      </w:r>
      <w:r w:rsidR="00114ED4">
        <w:rPr>
          <w:rFonts w:ascii="Times New Roman" w:hAnsi="Times New Roman" w:cs="Times New Roman"/>
          <w:sz w:val="24"/>
          <w:szCs w:val="24"/>
        </w:rPr>
        <w:t xml:space="preserve"> а обсадата им на Константинопол завършва с пълен крах (</w:t>
      </w:r>
      <w:r w:rsidR="006F7031">
        <w:rPr>
          <w:rFonts w:ascii="Times New Roman" w:hAnsi="Times New Roman" w:cs="Times New Roman"/>
          <w:sz w:val="24"/>
          <w:szCs w:val="24"/>
          <w:lang w:val="en-US"/>
        </w:rPr>
        <w:t>Rogers</w:t>
      </w:r>
      <w:r w:rsidR="006F7031" w:rsidRPr="006F7031">
        <w:rPr>
          <w:rFonts w:ascii="Times New Roman" w:hAnsi="Times New Roman" w:cs="Times New Roman"/>
          <w:sz w:val="24"/>
          <w:szCs w:val="24"/>
          <w:lang w:val="ru-RU"/>
        </w:rPr>
        <w:t xml:space="preserve"> </w:t>
      </w:r>
      <w:r w:rsidR="00700670">
        <w:rPr>
          <w:rFonts w:ascii="Times New Roman" w:hAnsi="Times New Roman" w:cs="Times New Roman"/>
          <w:sz w:val="24"/>
          <w:szCs w:val="24"/>
          <w:lang w:val="ru-RU"/>
        </w:rPr>
        <w:t>2010</w:t>
      </w:r>
      <w:r w:rsidR="006F7031" w:rsidRPr="006F7031">
        <w:rPr>
          <w:rFonts w:ascii="Times New Roman" w:hAnsi="Times New Roman" w:cs="Times New Roman"/>
          <w:sz w:val="24"/>
          <w:szCs w:val="24"/>
          <w:lang w:val="ru-RU"/>
        </w:rPr>
        <w:t>: 42</w:t>
      </w:r>
      <w:r w:rsidR="006F7031">
        <w:rPr>
          <w:rFonts w:ascii="Times New Roman" w:hAnsi="Times New Roman" w:cs="Times New Roman"/>
          <w:sz w:val="24"/>
          <w:szCs w:val="24"/>
          <w:lang w:val="ru-RU"/>
        </w:rPr>
        <w:t>8</w:t>
      </w:r>
      <w:r w:rsidR="00114ED4">
        <w:rPr>
          <w:rFonts w:ascii="Times New Roman" w:hAnsi="Times New Roman" w:cs="Times New Roman"/>
          <w:sz w:val="24"/>
          <w:szCs w:val="24"/>
        </w:rPr>
        <w:t xml:space="preserve">). </w:t>
      </w:r>
    </w:p>
    <w:p w:rsidR="00611FFB" w:rsidRDefault="00611FFB"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47591">
        <w:rPr>
          <w:rFonts w:ascii="Times New Roman" w:hAnsi="Times New Roman" w:cs="Times New Roman"/>
          <w:sz w:val="24"/>
          <w:szCs w:val="24"/>
        </w:rPr>
        <w:t>При управлението на кан Крум (802 – 814 г.)</w:t>
      </w:r>
      <w:r w:rsidR="00CF1D43">
        <w:rPr>
          <w:rFonts w:ascii="Times New Roman" w:hAnsi="Times New Roman" w:cs="Times New Roman"/>
          <w:sz w:val="24"/>
          <w:szCs w:val="24"/>
        </w:rPr>
        <w:t>,</w:t>
      </w:r>
      <w:r w:rsidR="00847591">
        <w:rPr>
          <w:rFonts w:ascii="Times New Roman" w:hAnsi="Times New Roman" w:cs="Times New Roman"/>
          <w:sz w:val="24"/>
          <w:szCs w:val="24"/>
        </w:rPr>
        <w:t xml:space="preserve"> а след това и на кан Омуртаг</w:t>
      </w:r>
      <w:r w:rsidR="00CF1D43">
        <w:rPr>
          <w:rFonts w:ascii="Times New Roman" w:hAnsi="Times New Roman" w:cs="Times New Roman"/>
          <w:sz w:val="24"/>
          <w:szCs w:val="24"/>
        </w:rPr>
        <w:t>,</w:t>
      </w:r>
      <w:r w:rsidR="00847591">
        <w:rPr>
          <w:rFonts w:ascii="Times New Roman" w:hAnsi="Times New Roman" w:cs="Times New Roman"/>
          <w:sz w:val="24"/>
          <w:szCs w:val="24"/>
        </w:rPr>
        <w:t xml:space="preserve"> българската държава включва в себе си по-голямата част от територията на днешна Румъния и географската област Македония и се превръща в основен съперник на Византия</w:t>
      </w:r>
      <w:r w:rsidR="00CF1D43">
        <w:rPr>
          <w:rFonts w:ascii="Times New Roman" w:hAnsi="Times New Roman" w:cs="Times New Roman"/>
          <w:sz w:val="24"/>
          <w:szCs w:val="24"/>
        </w:rPr>
        <w:t>,</w:t>
      </w:r>
      <w:r w:rsidR="00847591">
        <w:rPr>
          <w:rFonts w:ascii="Times New Roman" w:hAnsi="Times New Roman" w:cs="Times New Roman"/>
          <w:sz w:val="24"/>
          <w:szCs w:val="24"/>
        </w:rPr>
        <w:t xml:space="preserve"> </w:t>
      </w:r>
      <w:r w:rsidR="00E84664">
        <w:rPr>
          <w:rFonts w:ascii="Times New Roman" w:hAnsi="Times New Roman" w:cs="Times New Roman"/>
          <w:sz w:val="24"/>
          <w:szCs w:val="24"/>
        </w:rPr>
        <w:t>с</w:t>
      </w:r>
      <w:r w:rsidR="00847591">
        <w:rPr>
          <w:rFonts w:ascii="Times New Roman" w:hAnsi="Times New Roman" w:cs="Times New Roman"/>
          <w:sz w:val="24"/>
          <w:szCs w:val="24"/>
        </w:rPr>
        <w:t xml:space="preserve"> амбиции </w:t>
      </w:r>
      <w:r w:rsidR="00E84664">
        <w:rPr>
          <w:rFonts w:ascii="Times New Roman" w:hAnsi="Times New Roman" w:cs="Times New Roman"/>
          <w:sz w:val="24"/>
          <w:szCs w:val="24"/>
        </w:rPr>
        <w:t>за завземане</w:t>
      </w:r>
      <w:r w:rsidR="008B10A6">
        <w:rPr>
          <w:rFonts w:ascii="Times New Roman" w:hAnsi="Times New Roman" w:cs="Times New Roman"/>
          <w:sz w:val="24"/>
          <w:szCs w:val="24"/>
        </w:rPr>
        <w:t xml:space="preserve"> на Константинопол (</w:t>
      </w:r>
      <w:r w:rsidR="00F14184">
        <w:rPr>
          <w:rFonts w:ascii="Times New Roman" w:hAnsi="Times New Roman" w:cs="Times New Roman"/>
          <w:sz w:val="24"/>
          <w:szCs w:val="24"/>
          <w:lang w:val="en-US"/>
        </w:rPr>
        <w:t>Kassabova</w:t>
      </w:r>
      <w:r w:rsidR="00F14184" w:rsidRPr="00F14184">
        <w:rPr>
          <w:rFonts w:ascii="Times New Roman" w:hAnsi="Times New Roman" w:cs="Times New Roman"/>
          <w:sz w:val="24"/>
          <w:szCs w:val="24"/>
          <w:lang w:val="ru-RU"/>
        </w:rPr>
        <w:t xml:space="preserve"> 2008: 12</w:t>
      </w:r>
      <w:r w:rsidR="008B10A6">
        <w:rPr>
          <w:rFonts w:ascii="Times New Roman" w:hAnsi="Times New Roman" w:cs="Times New Roman"/>
          <w:sz w:val="24"/>
          <w:szCs w:val="24"/>
        </w:rPr>
        <w:t xml:space="preserve">). </w:t>
      </w:r>
      <w:r w:rsidR="00F65369">
        <w:rPr>
          <w:rFonts w:ascii="Times New Roman" w:hAnsi="Times New Roman" w:cs="Times New Roman"/>
          <w:sz w:val="24"/>
          <w:szCs w:val="24"/>
        </w:rPr>
        <w:t>В допълнение</w:t>
      </w:r>
      <w:r w:rsidR="00CF1D43">
        <w:rPr>
          <w:rFonts w:ascii="Times New Roman" w:hAnsi="Times New Roman" w:cs="Times New Roman"/>
          <w:sz w:val="24"/>
          <w:szCs w:val="24"/>
        </w:rPr>
        <w:t>,</w:t>
      </w:r>
      <w:r w:rsidR="00F65369">
        <w:rPr>
          <w:rFonts w:ascii="Times New Roman" w:hAnsi="Times New Roman" w:cs="Times New Roman"/>
          <w:sz w:val="24"/>
          <w:szCs w:val="24"/>
        </w:rPr>
        <w:t xml:space="preserve"> през </w:t>
      </w:r>
      <w:r w:rsidR="00F65369">
        <w:rPr>
          <w:rFonts w:ascii="Times New Roman" w:hAnsi="Times New Roman" w:cs="Times New Roman"/>
          <w:sz w:val="24"/>
          <w:szCs w:val="24"/>
          <w:lang w:val="en-US"/>
        </w:rPr>
        <w:t>IX</w:t>
      </w:r>
      <w:r w:rsidR="00F65369" w:rsidRPr="00F65369">
        <w:rPr>
          <w:rFonts w:ascii="Times New Roman" w:hAnsi="Times New Roman" w:cs="Times New Roman"/>
          <w:sz w:val="24"/>
          <w:szCs w:val="24"/>
          <w:lang w:val="ru-RU"/>
        </w:rPr>
        <w:t xml:space="preserve"> </w:t>
      </w:r>
      <w:r w:rsidR="00F65369">
        <w:rPr>
          <w:rFonts w:ascii="Times New Roman" w:hAnsi="Times New Roman" w:cs="Times New Roman"/>
          <w:sz w:val="24"/>
          <w:szCs w:val="24"/>
        </w:rPr>
        <w:t xml:space="preserve">и </w:t>
      </w:r>
      <w:r w:rsidR="00F65369">
        <w:rPr>
          <w:rFonts w:ascii="Times New Roman" w:hAnsi="Times New Roman" w:cs="Times New Roman"/>
          <w:sz w:val="24"/>
          <w:szCs w:val="24"/>
          <w:lang w:val="en-US"/>
        </w:rPr>
        <w:t>X</w:t>
      </w:r>
      <w:r w:rsidR="00F65369" w:rsidRPr="00F65369">
        <w:rPr>
          <w:rFonts w:ascii="Times New Roman" w:hAnsi="Times New Roman" w:cs="Times New Roman"/>
          <w:sz w:val="24"/>
          <w:szCs w:val="24"/>
          <w:lang w:val="ru-RU"/>
        </w:rPr>
        <w:t xml:space="preserve"> </w:t>
      </w:r>
      <w:r w:rsidR="00F65369">
        <w:rPr>
          <w:rFonts w:ascii="Times New Roman" w:hAnsi="Times New Roman" w:cs="Times New Roman"/>
          <w:sz w:val="24"/>
          <w:szCs w:val="24"/>
        </w:rPr>
        <w:t xml:space="preserve">век земите на днешна Сърбия също попадат в рамките на </w:t>
      </w:r>
      <w:r w:rsidR="004C7B99">
        <w:rPr>
          <w:rFonts w:ascii="Times New Roman" w:hAnsi="Times New Roman" w:cs="Times New Roman"/>
          <w:sz w:val="24"/>
          <w:szCs w:val="24"/>
        </w:rPr>
        <w:lastRenderedPageBreak/>
        <w:t>България</w:t>
      </w:r>
      <w:r w:rsidR="00CF1D43">
        <w:rPr>
          <w:rFonts w:ascii="Times New Roman" w:hAnsi="Times New Roman" w:cs="Times New Roman"/>
          <w:sz w:val="24"/>
          <w:szCs w:val="24"/>
        </w:rPr>
        <w:t>,</w:t>
      </w:r>
      <w:r w:rsidR="004C7B99">
        <w:rPr>
          <w:rFonts w:ascii="Times New Roman" w:hAnsi="Times New Roman" w:cs="Times New Roman"/>
          <w:sz w:val="24"/>
          <w:szCs w:val="24"/>
        </w:rPr>
        <w:t xml:space="preserve"> чиято мощ продължава да нараства и ѝ гарантира водеща позиция при </w:t>
      </w:r>
      <w:r w:rsidR="003633A6">
        <w:rPr>
          <w:rFonts w:ascii="Times New Roman" w:hAnsi="Times New Roman" w:cs="Times New Roman"/>
          <w:sz w:val="24"/>
          <w:szCs w:val="24"/>
        </w:rPr>
        <w:t>определянето на състоянието на структурните връзки в регионалното пространство</w:t>
      </w:r>
      <w:r w:rsidR="00CE1A7C">
        <w:rPr>
          <w:rFonts w:ascii="Times New Roman" w:hAnsi="Times New Roman" w:cs="Times New Roman"/>
          <w:sz w:val="24"/>
          <w:szCs w:val="24"/>
        </w:rPr>
        <w:t xml:space="preserve"> (</w:t>
      </w:r>
      <w:r w:rsidR="00CE1A7C">
        <w:rPr>
          <w:rFonts w:ascii="Times New Roman" w:hAnsi="Times New Roman" w:cs="Times New Roman"/>
          <w:sz w:val="24"/>
          <w:szCs w:val="24"/>
          <w:lang w:val="en-US"/>
        </w:rPr>
        <w:t>Detrez</w:t>
      </w:r>
      <w:r w:rsidR="00CE1A7C" w:rsidRPr="00CE1A7C">
        <w:rPr>
          <w:rFonts w:ascii="Times New Roman" w:hAnsi="Times New Roman" w:cs="Times New Roman"/>
          <w:sz w:val="24"/>
          <w:szCs w:val="24"/>
          <w:lang w:val="ru-RU"/>
        </w:rPr>
        <w:t xml:space="preserve"> 2015: 446</w:t>
      </w:r>
      <w:r w:rsidR="00CE1A7C">
        <w:rPr>
          <w:rFonts w:ascii="Times New Roman" w:hAnsi="Times New Roman" w:cs="Times New Roman"/>
          <w:sz w:val="24"/>
          <w:szCs w:val="24"/>
        </w:rPr>
        <w:t>)</w:t>
      </w:r>
      <w:r w:rsidR="003633A6">
        <w:rPr>
          <w:rFonts w:ascii="Times New Roman" w:hAnsi="Times New Roman" w:cs="Times New Roman"/>
          <w:sz w:val="24"/>
          <w:szCs w:val="24"/>
        </w:rPr>
        <w:t xml:space="preserve">. </w:t>
      </w:r>
      <w:r w:rsidR="00CA6ED9">
        <w:rPr>
          <w:rFonts w:ascii="Times New Roman" w:hAnsi="Times New Roman" w:cs="Times New Roman"/>
          <w:sz w:val="24"/>
          <w:szCs w:val="24"/>
        </w:rPr>
        <w:t>Представяният участник достига връхна точка в своето териториално разширение и просперитет при управлението на Симеон (893 – 927 г.)</w:t>
      </w:r>
      <w:r w:rsidR="00CF1D43">
        <w:rPr>
          <w:rFonts w:ascii="Times New Roman" w:hAnsi="Times New Roman" w:cs="Times New Roman"/>
          <w:sz w:val="24"/>
          <w:szCs w:val="24"/>
        </w:rPr>
        <w:t>,</w:t>
      </w:r>
      <w:r w:rsidR="00CA6ED9">
        <w:rPr>
          <w:rFonts w:ascii="Times New Roman" w:hAnsi="Times New Roman" w:cs="Times New Roman"/>
          <w:sz w:val="24"/>
          <w:szCs w:val="24"/>
        </w:rPr>
        <w:t xml:space="preserve"> </w:t>
      </w:r>
      <w:r w:rsidR="007B0435">
        <w:rPr>
          <w:rFonts w:ascii="Times New Roman" w:hAnsi="Times New Roman" w:cs="Times New Roman"/>
          <w:sz w:val="24"/>
          <w:szCs w:val="24"/>
        </w:rPr>
        <w:t>който нанася едно от най-тежките пора</w:t>
      </w:r>
      <w:r w:rsidR="00CF1D43">
        <w:rPr>
          <w:rFonts w:ascii="Times New Roman" w:hAnsi="Times New Roman" w:cs="Times New Roman"/>
          <w:sz w:val="24"/>
          <w:szCs w:val="24"/>
        </w:rPr>
        <w:t>жения</w:t>
      </w:r>
      <w:r w:rsidR="007B0435">
        <w:rPr>
          <w:rFonts w:ascii="Times New Roman" w:hAnsi="Times New Roman" w:cs="Times New Roman"/>
          <w:sz w:val="24"/>
          <w:szCs w:val="24"/>
        </w:rPr>
        <w:t xml:space="preserve"> на Източната Римска империя в битката при река Ахелой (</w:t>
      </w:r>
      <w:r w:rsidR="007B0435" w:rsidRPr="007B0435">
        <w:rPr>
          <w:rFonts w:ascii="Times New Roman" w:hAnsi="Times New Roman" w:cs="Times New Roman"/>
          <w:sz w:val="24"/>
          <w:szCs w:val="24"/>
          <w:lang w:val="ru-RU"/>
        </w:rPr>
        <w:t xml:space="preserve">917 </w:t>
      </w:r>
      <w:r w:rsidR="007B0435">
        <w:rPr>
          <w:rFonts w:ascii="Times New Roman" w:hAnsi="Times New Roman" w:cs="Times New Roman"/>
          <w:sz w:val="24"/>
          <w:szCs w:val="24"/>
        </w:rPr>
        <w:t>г.)</w:t>
      </w:r>
      <w:r w:rsidR="00CF1D43">
        <w:rPr>
          <w:rFonts w:ascii="Times New Roman" w:hAnsi="Times New Roman" w:cs="Times New Roman"/>
          <w:sz w:val="24"/>
          <w:szCs w:val="24"/>
        </w:rPr>
        <w:t>,</w:t>
      </w:r>
      <w:r w:rsidR="007B0435">
        <w:rPr>
          <w:rFonts w:ascii="Times New Roman" w:hAnsi="Times New Roman" w:cs="Times New Roman"/>
          <w:sz w:val="24"/>
          <w:szCs w:val="24"/>
        </w:rPr>
        <w:t xml:space="preserve"> а четири години по-късно се обявява за цар на българи и ромеи (</w:t>
      </w:r>
      <w:r w:rsidR="00FC08D3">
        <w:rPr>
          <w:rFonts w:ascii="Times New Roman" w:hAnsi="Times New Roman" w:cs="Times New Roman"/>
          <w:sz w:val="24"/>
          <w:szCs w:val="24"/>
          <w:lang w:val="en-US"/>
        </w:rPr>
        <w:t>Forbes</w:t>
      </w:r>
      <w:r w:rsidR="00FC08D3" w:rsidRPr="00FC08D3">
        <w:rPr>
          <w:rFonts w:ascii="Times New Roman" w:hAnsi="Times New Roman" w:cs="Times New Roman"/>
          <w:sz w:val="24"/>
          <w:szCs w:val="24"/>
          <w:lang w:val="ru-RU"/>
        </w:rPr>
        <w:t xml:space="preserve">, </w:t>
      </w:r>
      <w:r w:rsidR="00FC08D3">
        <w:rPr>
          <w:rFonts w:ascii="Times New Roman" w:hAnsi="Times New Roman" w:cs="Times New Roman"/>
          <w:sz w:val="24"/>
          <w:szCs w:val="24"/>
          <w:lang w:val="en-US"/>
        </w:rPr>
        <w:t>Toynbee</w:t>
      </w:r>
      <w:r w:rsidR="007B0435" w:rsidRPr="007B0435">
        <w:rPr>
          <w:rFonts w:ascii="Times New Roman" w:hAnsi="Times New Roman" w:cs="Times New Roman"/>
          <w:sz w:val="24"/>
          <w:szCs w:val="24"/>
          <w:lang w:val="ru-RU"/>
        </w:rPr>
        <w:t xml:space="preserve"> </w:t>
      </w:r>
      <w:r w:rsidR="00FC08D3" w:rsidRPr="00FC08D3">
        <w:rPr>
          <w:rFonts w:ascii="Times New Roman" w:hAnsi="Times New Roman" w:cs="Times New Roman"/>
          <w:sz w:val="24"/>
          <w:szCs w:val="24"/>
          <w:lang w:val="ru-RU"/>
        </w:rPr>
        <w:t>1915</w:t>
      </w:r>
      <w:r w:rsidR="007B0435" w:rsidRPr="007B0435">
        <w:rPr>
          <w:rFonts w:ascii="Times New Roman" w:hAnsi="Times New Roman" w:cs="Times New Roman"/>
          <w:sz w:val="24"/>
          <w:szCs w:val="24"/>
          <w:lang w:val="ru-RU"/>
        </w:rPr>
        <w:t>:</w:t>
      </w:r>
      <w:r w:rsidR="007B0435">
        <w:rPr>
          <w:rFonts w:ascii="Times New Roman" w:hAnsi="Times New Roman" w:cs="Times New Roman"/>
          <w:sz w:val="24"/>
          <w:szCs w:val="24"/>
        </w:rPr>
        <w:t xml:space="preserve"> 31-32). </w:t>
      </w:r>
    </w:p>
    <w:p w:rsidR="00DF4451" w:rsidRDefault="00DF4451"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D476D">
        <w:rPr>
          <w:rFonts w:ascii="Times New Roman" w:hAnsi="Times New Roman" w:cs="Times New Roman"/>
          <w:sz w:val="24"/>
          <w:szCs w:val="24"/>
        </w:rPr>
        <w:t>След смъртта на цар Симеон Велики</w:t>
      </w:r>
      <w:r w:rsidR="00CF1D43">
        <w:rPr>
          <w:rFonts w:ascii="Times New Roman" w:hAnsi="Times New Roman" w:cs="Times New Roman"/>
          <w:sz w:val="24"/>
          <w:szCs w:val="24"/>
        </w:rPr>
        <w:t>,</w:t>
      </w:r>
      <w:r w:rsidR="00FD476D">
        <w:rPr>
          <w:rFonts w:ascii="Times New Roman" w:hAnsi="Times New Roman" w:cs="Times New Roman"/>
          <w:sz w:val="24"/>
          <w:szCs w:val="24"/>
        </w:rPr>
        <w:t xml:space="preserve"> българската държава отслабва</w:t>
      </w:r>
      <w:r w:rsidR="00CF1D43">
        <w:rPr>
          <w:rFonts w:ascii="Times New Roman" w:hAnsi="Times New Roman" w:cs="Times New Roman"/>
          <w:sz w:val="24"/>
          <w:szCs w:val="24"/>
        </w:rPr>
        <w:t>,</w:t>
      </w:r>
      <w:r w:rsidR="00FD476D">
        <w:rPr>
          <w:rFonts w:ascii="Times New Roman" w:hAnsi="Times New Roman" w:cs="Times New Roman"/>
          <w:sz w:val="24"/>
          <w:szCs w:val="24"/>
        </w:rPr>
        <w:t xml:space="preserve"> а в периода 967 – 972 г. се оказва първоначално нападната едновременно от Византия и Киевска Рус</w:t>
      </w:r>
      <w:r w:rsidR="00CF1D43">
        <w:rPr>
          <w:rFonts w:ascii="Times New Roman" w:hAnsi="Times New Roman" w:cs="Times New Roman"/>
          <w:sz w:val="24"/>
          <w:szCs w:val="24"/>
        </w:rPr>
        <w:t>,</w:t>
      </w:r>
      <w:r w:rsidR="00FD476D">
        <w:rPr>
          <w:rFonts w:ascii="Times New Roman" w:hAnsi="Times New Roman" w:cs="Times New Roman"/>
          <w:sz w:val="24"/>
          <w:szCs w:val="24"/>
        </w:rPr>
        <w:t xml:space="preserve"> а впоследствие се явява сцена на конфликт между тези две страни</w:t>
      </w:r>
      <w:r w:rsidR="00CF1D43">
        <w:rPr>
          <w:rFonts w:ascii="Times New Roman" w:hAnsi="Times New Roman" w:cs="Times New Roman"/>
          <w:sz w:val="24"/>
          <w:szCs w:val="24"/>
        </w:rPr>
        <w:t>,</w:t>
      </w:r>
      <w:r w:rsidR="00FD476D">
        <w:rPr>
          <w:rFonts w:ascii="Times New Roman" w:hAnsi="Times New Roman" w:cs="Times New Roman"/>
          <w:sz w:val="24"/>
          <w:szCs w:val="24"/>
        </w:rPr>
        <w:t xml:space="preserve"> в който </w:t>
      </w:r>
      <w:r w:rsidR="00C76771">
        <w:rPr>
          <w:rFonts w:ascii="Times New Roman" w:hAnsi="Times New Roman" w:cs="Times New Roman"/>
          <w:sz w:val="24"/>
          <w:szCs w:val="24"/>
        </w:rPr>
        <w:t>възкачилият се на трона през 969 г. византийски</w:t>
      </w:r>
      <w:r w:rsidR="00FD476D">
        <w:rPr>
          <w:rFonts w:ascii="Times New Roman" w:hAnsi="Times New Roman" w:cs="Times New Roman"/>
          <w:sz w:val="24"/>
          <w:szCs w:val="24"/>
        </w:rPr>
        <w:t xml:space="preserve"> император Йоан </w:t>
      </w:r>
      <w:r w:rsidR="00FD476D">
        <w:rPr>
          <w:rFonts w:ascii="Times New Roman" w:hAnsi="Times New Roman" w:cs="Times New Roman"/>
          <w:sz w:val="24"/>
          <w:szCs w:val="24"/>
          <w:lang w:val="en-US"/>
        </w:rPr>
        <w:t>I</w:t>
      </w:r>
      <w:r w:rsidR="00FD476D" w:rsidRPr="00FD476D">
        <w:rPr>
          <w:rFonts w:ascii="Times New Roman" w:hAnsi="Times New Roman" w:cs="Times New Roman"/>
          <w:sz w:val="24"/>
          <w:szCs w:val="24"/>
          <w:lang w:val="ru-RU"/>
        </w:rPr>
        <w:t xml:space="preserve"> </w:t>
      </w:r>
      <w:r w:rsidR="00FD476D">
        <w:rPr>
          <w:rFonts w:ascii="Times New Roman" w:hAnsi="Times New Roman" w:cs="Times New Roman"/>
          <w:sz w:val="24"/>
          <w:szCs w:val="24"/>
        </w:rPr>
        <w:t>Цимиски</w:t>
      </w:r>
      <w:r w:rsidR="00CF1D43">
        <w:rPr>
          <w:rFonts w:ascii="Times New Roman" w:hAnsi="Times New Roman" w:cs="Times New Roman"/>
          <w:sz w:val="24"/>
          <w:szCs w:val="24"/>
        </w:rPr>
        <w:t>,</w:t>
      </w:r>
      <w:r w:rsidR="00FD476D">
        <w:rPr>
          <w:rFonts w:ascii="Times New Roman" w:hAnsi="Times New Roman" w:cs="Times New Roman"/>
          <w:sz w:val="24"/>
          <w:szCs w:val="24"/>
        </w:rPr>
        <w:t xml:space="preserve"> </w:t>
      </w:r>
      <w:r w:rsidR="00DC3B84">
        <w:rPr>
          <w:rFonts w:ascii="Times New Roman" w:hAnsi="Times New Roman" w:cs="Times New Roman"/>
          <w:sz w:val="24"/>
          <w:szCs w:val="24"/>
        </w:rPr>
        <w:t xml:space="preserve">побеждава Светослав </w:t>
      </w:r>
      <w:r w:rsidR="00DC3B84">
        <w:rPr>
          <w:rFonts w:ascii="Times New Roman" w:hAnsi="Times New Roman" w:cs="Times New Roman"/>
          <w:sz w:val="24"/>
          <w:szCs w:val="24"/>
          <w:lang w:val="en-US"/>
        </w:rPr>
        <w:t>I</w:t>
      </w:r>
      <w:r w:rsidR="00DC3B84" w:rsidRPr="00DC3B84">
        <w:rPr>
          <w:rFonts w:ascii="Times New Roman" w:hAnsi="Times New Roman" w:cs="Times New Roman"/>
          <w:sz w:val="24"/>
          <w:szCs w:val="24"/>
          <w:lang w:val="ru-RU"/>
        </w:rPr>
        <w:t xml:space="preserve"> </w:t>
      </w:r>
      <w:r w:rsidR="00DC3B84">
        <w:rPr>
          <w:rFonts w:ascii="Times New Roman" w:hAnsi="Times New Roman" w:cs="Times New Roman"/>
          <w:sz w:val="24"/>
          <w:szCs w:val="24"/>
        </w:rPr>
        <w:t>Игоревич и го принуждава да напусне българските земи</w:t>
      </w:r>
      <w:r w:rsidR="00CF1D43">
        <w:rPr>
          <w:rFonts w:ascii="Times New Roman" w:hAnsi="Times New Roman" w:cs="Times New Roman"/>
          <w:sz w:val="24"/>
          <w:szCs w:val="24"/>
        </w:rPr>
        <w:t>,</w:t>
      </w:r>
      <w:r w:rsidR="00DC3B84">
        <w:rPr>
          <w:rFonts w:ascii="Times New Roman" w:hAnsi="Times New Roman" w:cs="Times New Roman"/>
          <w:sz w:val="24"/>
          <w:szCs w:val="24"/>
        </w:rPr>
        <w:t xml:space="preserve"> след което на свой ред присъединява Източна България към своята империя (</w:t>
      </w:r>
      <w:r w:rsidR="00DC3B84">
        <w:rPr>
          <w:rFonts w:ascii="Times New Roman" w:hAnsi="Times New Roman" w:cs="Times New Roman"/>
          <w:sz w:val="24"/>
          <w:szCs w:val="24"/>
          <w:lang w:val="en-US"/>
        </w:rPr>
        <w:t>Tucker</w:t>
      </w:r>
      <w:r w:rsidR="00DC3B84" w:rsidRPr="00DC3B84">
        <w:rPr>
          <w:rFonts w:ascii="Times New Roman" w:hAnsi="Times New Roman" w:cs="Times New Roman"/>
          <w:sz w:val="24"/>
          <w:szCs w:val="24"/>
          <w:lang w:val="ru-RU"/>
        </w:rPr>
        <w:t xml:space="preserve"> </w:t>
      </w:r>
      <w:r w:rsidR="006E4F1C" w:rsidRPr="006E4F1C">
        <w:rPr>
          <w:rFonts w:ascii="Times New Roman" w:hAnsi="Times New Roman" w:cs="Times New Roman"/>
          <w:sz w:val="24"/>
          <w:szCs w:val="24"/>
          <w:lang w:val="ru-RU"/>
        </w:rPr>
        <w:t>2010</w:t>
      </w:r>
      <w:r w:rsidR="00DC3B84" w:rsidRPr="00DC3B84">
        <w:rPr>
          <w:rFonts w:ascii="Times New Roman" w:hAnsi="Times New Roman" w:cs="Times New Roman"/>
          <w:sz w:val="24"/>
          <w:szCs w:val="24"/>
          <w:lang w:val="ru-RU"/>
        </w:rPr>
        <w:t>: 233</w:t>
      </w:r>
      <w:r w:rsidR="00DC3B84">
        <w:rPr>
          <w:rFonts w:ascii="Times New Roman" w:hAnsi="Times New Roman" w:cs="Times New Roman"/>
          <w:sz w:val="24"/>
          <w:szCs w:val="24"/>
        </w:rPr>
        <w:t xml:space="preserve">). </w:t>
      </w:r>
      <w:r w:rsidR="00C76771">
        <w:rPr>
          <w:rFonts w:ascii="Times New Roman" w:hAnsi="Times New Roman" w:cs="Times New Roman"/>
          <w:sz w:val="24"/>
          <w:szCs w:val="24"/>
        </w:rPr>
        <w:t xml:space="preserve">През 971 г. Йоан </w:t>
      </w:r>
      <w:r w:rsidR="00C76771">
        <w:rPr>
          <w:rFonts w:ascii="Times New Roman" w:hAnsi="Times New Roman" w:cs="Times New Roman"/>
          <w:sz w:val="24"/>
          <w:szCs w:val="24"/>
          <w:lang w:val="en-US"/>
        </w:rPr>
        <w:t>I</w:t>
      </w:r>
      <w:r w:rsidR="00C76771" w:rsidRPr="00C76771">
        <w:rPr>
          <w:rFonts w:ascii="Times New Roman" w:hAnsi="Times New Roman" w:cs="Times New Roman"/>
          <w:sz w:val="24"/>
          <w:szCs w:val="24"/>
          <w:lang w:val="ru-RU"/>
        </w:rPr>
        <w:t xml:space="preserve"> </w:t>
      </w:r>
      <w:r w:rsidR="00C76771">
        <w:rPr>
          <w:rFonts w:ascii="Times New Roman" w:hAnsi="Times New Roman" w:cs="Times New Roman"/>
          <w:sz w:val="24"/>
          <w:szCs w:val="24"/>
        </w:rPr>
        <w:t xml:space="preserve">Цимиски </w:t>
      </w:r>
      <w:r w:rsidR="00611C2A">
        <w:rPr>
          <w:rFonts w:ascii="Times New Roman" w:hAnsi="Times New Roman" w:cs="Times New Roman"/>
          <w:sz w:val="24"/>
          <w:szCs w:val="24"/>
        </w:rPr>
        <w:t xml:space="preserve">отвежда плененият български цар, Борис </w:t>
      </w:r>
      <w:r w:rsidR="00611C2A">
        <w:rPr>
          <w:rFonts w:ascii="Times New Roman" w:hAnsi="Times New Roman" w:cs="Times New Roman"/>
          <w:sz w:val="24"/>
          <w:szCs w:val="24"/>
          <w:lang w:val="en-US"/>
        </w:rPr>
        <w:t>II</w:t>
      </w:r>
      <w:r w:rsidR="00611C2A">
        <w:rPr>
          <w:rFonts w:ascii="Times New Roman" w:hAnsi="Times New Roman" w:cs="Times New Roman"/>
          <w:sz w:val="24"/>
          <w:szCs w:val="24"/>
        </w:rPr>
        <w:t>, в Константинопол и организира церемония</w:t>
      </w:r>
      <w:r w:rsidR="00CF1D43">
        <w:rPr>
          <w:rFonts w:ascii="Times New Roman" w:hAnsi="Times New Roman" w:cs="Times New Roman"/>
          <w:sz w:val="24"/>
          <w:szCs w:val="24"/>
        </w:rPr>
        <w:t>,</w:t>
      </w:r>
      <w:r w:rsidR="00611C2A">
        <w:rPr>
          <w:rFonts w:ascii="Times New Roman" w:hAnsi="Times New Roman" w:cs="Times New Roman"/>
          <w:sz w:val="24"/>
          <w:szCs w:val="24"/>
        </w:rPr>
        <w:t xml:space="preserve"> с която символично да отнеме неговата власт и да сложи край на съществуването на българската държава</w:t>
      </w:r>
      <w:r w:rsidR="00C86E2C">
        <w:rPr>
          <w:rFonts w:ascii="Times New Roman" w:hAnsi="Times New Roman" w:cs="Times New Roman"/>
          <w:sz w:val="24"/>
          <w:szCs w:val="24"/>
        </w:rPr>
        <w:t xml:space="preserve"> (</w:t>
      </w:r>
      <w:r w:rsidR="00C86E2C">
        <w:rPr>
          <w:rFonts w:ascii="Times New Roman" w:hAnsi="Times New Roman" w:cs="Times New Roman"/>
          <w:sz w:val="24"/>
          <w:szCs w:val="24"/>
          <w:lang w:val="en-US"/>
        </w:rPr>
        <w:t>Curta</w:t>
      </w:r>
      <w:r w:rsidR="00C86E2C" w:rsidRPr="00C86E2C">
        <w:rPr>
          <w:rFonts w:ascii="Times New Roman" w:hAnsi="Times New Roman" w:cs="Times New Roman"/>
          <w:sz w:val="24"/>
          <w:szCs w:val="24"/>
          <w:lang w:val="ru-RU"/>
        </w:rPr>
        <w:t xml:space="preserve"> </w:t>
      </w:r>
      <w:r w:rsidR="00094C51" w:rsidRPr="00094C51">
        <w:rPr>
          <w:rFonts w:ascii="Times New Roman" w:hAnsi="Times New Roman" w:cs="Times New Roman"/>
          <w:sz w:val="24"/>
          <w:szCs w:val="24"/>
          <w:lang w:val="ru-RU"/>
        </w:rPr>
        <w:t>2006</w:t>
      </w:r>
      <w:r w:rsidR="00C86E2C" w:rsidRPr="00C86E2C">
        <w:rPr>
          <w:rFonts w:ascii="Times New Roman" w:hAnsi="Times New Roman" w:cs="Times New Roman"/>
          <w:sz w:val="24"/>
          <w:szCs w:val="24"/>
          <w:lang w:val="ru-RU"/>
        </w:rPr>
        <w:t>: 240</w:t>
      </w:r>
      <w:r w:rsidR="00C86E2C">
        <w:rPr>
          <w:rFonts w:ascii="Times New Roman" w:hAnsi="Times New Roman" w:cs="Times New Roman"/>
          <w:sz w:val="24"/>
          <w:szCs w:val="24"/>
        </w:rPr>
        <w:t>)</w:t>
      </w:r>
      <w:r w:rsidR="00611C2A">
        <w:rPr>
          <w:rFonts w:ascii="Times New Roman" w:hAnsi="Times New Roman" w:cs="Times New Roman"/>
          <w:sz w:val="24"/>
          <w:szCs w:val="24"/>
        </w:rPr>
        <w:t xml:space="preserve">. </w:t>
      </w:r>
    </w:p>
    <w:p w:rsidR="008E503F" w:rsidRDefault="008E503F" w:rsidP="00762176">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rPr>
        <w:tab/>
      </w:r>
      <w:r w:rsidR="00CA5D5F">
        <w:rPr>
          <w:rFonts w:ascii="Times New Roman" w:hAnsi="Times New Roman" w:cs="Times New Roman"/>
          <w:sz w:val="24"/>
          <w:szCs w:val="24"/>
        </w:rPr>
        <w:t>Въпреки това</w:t>
      </w:r>
      <w:r w:rsidR="00CF1D43">
        <w:rPr>
          <w:rFonts w:ascii="Times New Roman" w:hAnsi="Times New Roman" w:cs="Times New Roman"/>
          <w:sz w:val="24"/>
          <w:szCs w:val="24"/>
        </w:rPr>
        <w:t>,</w:t>
      </w:r>
      <w:r w:rsidR="00CA5D5F">
        <w:rPr>
          <w:rFonts w:ascii="Times New Roman" w:hAnsi="Times New Roman" w:cs="Times New Roman"/>
          <w:sz w:val="24"/>
          <w:szCs w:val="24"/>
        </w:rPr>
        <w:t xml:space="preserve"> </w:t>
      </w:r>
      <w:r w:rsidR="0096662D">
        <w:rPr>
          <w:rFonts w:ascii="Times New Roman" w:hAnsi="Times New Roman" w:cs="Times New Roman"/>
          <w:sz w:val="24"/>
          <w:szCs w:val="24"/>
        </w:rPr>
        <w:t xml:space="preserve">Западна България </w:t>
      </w:r>
      <w:r w:rsidR="007D0FEB">
        <w:rPr>
          <w:rFonts w:ascii="Times New Roman" w:hAnsi="Times New Roman" w:cs="Times New Roman"/>
          <w:sz w:val="24"/>
          <w:szCs w:val="24"/>
        </w:rPr>
        <w:t>под ръководството на Самуил</w:t>
      </w:r>
      <w:r w:rsidR="00CF1D43">
        <w:rPr>
          <w:rFonts w:ascii="Times New Roman" w:hAnsi="Times New Roman" w:cs="Times New Roman"/>
          <w:sz w:val="24"/>
          <w:szCs w:val="24"/>
        </w:rPr>
        <w:t>,</w:t>
      </w:r>
      <w:r w:rsidR="007D0FEB">
        <w:rPr>
          <w:rFonts w:ascii="Times New Roman" w:hAnsi="Times New Roman" w:cs="Times New Roman"/>
          <w:sz w:val="24"/>
          <w:szCs w:val="24"/>
        </w:rPr>
        <w:t xml:space="preserve"> </w:t>
      </w:r>
      <w:r w:rsidR="00BD0A7E">
        <w:rPr>
          <w:rFonts w:ascii="Times New Roman" w:hAnsi="Times New Roman" w:cs="Times New Roman"/>
          <w:sz w:val="24"/>
          <w:szCs w:val="24"/>
        </w:rPr>
        <w:t>който</w:t>
      </w:r>
      <w:r w:rsidR="007D0FEB">
        <w:rPr>
          <w:rFonts w:ascii="Times New Roman" w:hAnsi="Times New Roman" w:cs="Times New Roman"/>
          <w:sz w:val="24"/>
          <w:szCs w:val="24"/>
        </w:rPr>
        <w:t xml:space="preserve"> бива признат за цар през 981 г. от Светият престол </w:t>
      </w:r>
      <w:r w:rsidR="00BD0A7E">
        <w:rPr>
          <w:rFonts w:ascii="Times New Roman" w:hAnsi="Times New Roman" w:cs="Times New Roman"/>
          <w:sz w:val="24"/>
          <w:szCs w:val="24"/>
        </w:rPr>
        <w:t>(макар че той приема тази титла едва след смъртта на Роман през 997 г.)</w:t>
      </w:r>
      <w:r w:rsidR="00CF1D43">
        <w:rPr>
          <w:rFonts w:ascii="Times New Roman" w:hAnsi="Times New Roman" w:cs="Times New Roman"/>
          <w:sz w:val="24"/>
          <w:szCs w:val="24"/>
        </w:rPr>
        <w:t>,</w:t>
      </w:r>
      <w:r w:rsidR="007D0FEB">
        <w:rPr>
          <w:rFonts w:ascii="Times New Roman" w:hAnsi="Times New Roman" w:cs="Times New Roman"/>
          <w:sz w:val="24"/>
          <w:szCs w:val="24"/>
        </w:rPr>
        <w:t xml:space="preserve"> </w:t>
      </w:r>
      <w:r w:rsidR="00BD0A7E" w:rsidRPr="00BD0A7E">
        <w:rPr>
          <w:rFonts w:ascii="Times New Roman" w:hAnsi="Times New Roman" w:cs="Times New Roman"/>
          <w:sz w:val="24"/>
          <w:szCs w:val="24"/>
        </w:rPr>
        <w:t>продължава съпротивата срещу Византийската империя</w:t>
      </w:r>
      <w:r w:rsidR="00BD0A7E">
        <w:rPr>
          <w:rFonts w:ascii="Times New Roman" w:hAnsi="Times New Roman" w:cs="Times New Roman"/>
          <w:sz w:val="24"/>
          <w:szCs w:val="24"/>
        </w:rPr>
        <w:t xml:space="preserve"> и през 985 г. си връща по-голямата част от Северна България, година по-късно превзема Тесалия и разбива войските на Василий </w:t>
      </w:r>
      <w:r w:rsidR="00BD0A7E">
        <w:rPr>
          <w:rFonts w:ascii="Times New Roman" w:hAnsi="Times New Roman" w:cs="Times New Roman"/>
          <w:sz w:val="24"/>
          <w:szCs w:val="24"/>
          <w:lang w:val="en-US"/>
        </w:rPr>
        <w:t>II</w:t>
      </w:r>
      <w:r w:rsidR="00BD0A7E" w:rsidRPr="00BD0A7E">
        <w:rPr>
          <w:rFonts w:ascii="Times New Roman" w:hAnsi="Times New Roman" w:cs="Times New Roman"/>
          <w:sz w:val="24"/>
          <w:szCs w:val="24"/>
          <w:lang w:val="ru-RU"/>
        </w:rPr>
        <w:t xml:space="preserve"> </w:t>
      </w:r>
      <w:r w:rsidR="00BD0A7E">
        <w:rPr>
          <w:rFonts w:ascii="Times New Roman" w:hAnsi="Times New Roman" w:cs="Times New Roman"/>
          <w:sz w:val="24"/>
          <w:szCs w:val="24"/>
        </w:rPr>
        <w:t>край София</w:t>
      </w:r>
      <w:r w:rsidR="00CF1D43">
        <w:rPr>
          <w:rFonts w:ascii="Times New Roman" w:hAnsi="Times New Roman" w:cs="Times New Roman"/>
          <w:sz w:val="24"/>
          <w:szCs w:val="24"/>
        </w:rPr>
        <w:t>, а през следващото десетилетие</w:t>
      </w:r>
      <w:r w:rsidR="00AD2426">
        <w:rPr>
          <w:rFonts w:ascii="Times New Roman" w:hAnsi="Times New Roman" w:cs="Times New Roman"/>
          <w:sz w:val="24"/>
          <w:szCs w:val="24"/>
        </w:rPr>
        <w:t xml:space="preserve"> установява своя контрол и върху териториите на днешна Сърбия, Албания и Черна гора (</w:t>
      </w:r>
      <w:r w:rsidR="00AD2426">
        <w:rPr>
          <w:rFonts w:ascii="Times New Roman" w:hAnsi="Times New Roman" w:cs="Times New Roman"/>
          <w:sz w:val="24"/>
          <w:szCs w:val="24"/>
          <w:lang w:val="en-US"/>
        </w:rPr>
        <w:t>Forbes</w:t>
      </w:r>
      <w:r w:rsidR="00AD2426" w:rsidRPr="00AD2426">
        <w:rPr>
          <w:rFonts w:ascii="Times New Roman" w:hAnsi="Times New Roman" w:cs="Times New Roman"/>
          <w:sz w:val="24"/>
          <w:szCs w:val="24"/>
          <w:lang w:val="ru-RU"/>
        </w:rPr>
        <w:t xml:space="preserve">, </w:t>
      </w:r>
      <w:r w:rsidR="00AD2426">
        <w:rPr>
          <w:rFonts w:ascii="Times New Roman" w:hAnsi="Times New Roman" w:cs="Times New Roman"/>
          <w:sz w:val="24"/>
          <w:szCs w:val="24"/>
          <w:lang w:val="en-US"/>
        </w:rPr>
        <w:t>Toynbee</w:t>
      </w:r>
      <w:r w:rsidR="00AD2426" w:rsidRPr="00AD2426">
        <w:rPr>
          <w:rFonts w:ascii="Times New Roman" w:hAnsi="Times New Roman" w:cs="Times New Roman"/>
          <w:sz w:val="24"/>
          <w:szCs w:val="24"/>
          <w:lang w:val="ru-RU"/>
        </w:rPr>
        <w:t xml:space="preserve"> 1915: 38</w:t>
      </w:r>
      <w:r w:rsidR="00AD2426">
        <w:rPr>
          <w:rFonts w:ascii="Times New Roman" w:hAnsi="Times New Roman" w:cs="Times New Roman"/>
          <w:sz w:val="24"/>
          <w:szCs w:val="24"/>
        </w:rPr>
        <w:t xml:space="preserve">). </w:t>
      </w:r>
      <w:r w:rsidR="007040E7">
        <w:rPr>
          <w:rFonts w:ascii="Times New Roman" w:hAnsi="Times New Roman" w:cs="Times New Roman"/>
          <w:sz w:val="24"/>
          <w:szCs w:val="24"/>
        </w:rPr>
        <w:t>След 99</w:t>
      </w:r>
      <w:r w:rsidR="00555CC0" w:rsidRPr="00555CC0">
        <w:rPr>
          <w:rFonts w:ascii="Times New Roman" w:hAnsi="Times New Roman" w:cs="Times New Roman"/>
          <w:sz w:val="24"/>
          <w:szCs w:val="24"/>
          <w:lang w:val="ru-RU"/>
        </w:rPr>
        <w:t>6</w:t>
      </w:r>
      <w:r w:rsidR="007040E7">
        <w:rPr>
          <w:rFonts w:ascii="Times New Roman" w:hAnsi="Times New Roman" w:cs="Times New Roman"/>
          <w:sz w:val="24"/>
          <w:szCs w:val="24"/>
        </w:rPr>
        <w:t xml:space="preserve"> г. обаче византийците постепенно взимат надмощие над българската войска</w:t>
      </w:r>
      <w:r w:rsidR="00CF1D43">
        <w:rPr>
          <w:rFonts w:ascii="Times New Roman" w:hAnsi="Times New Roman" w:cs="Times New Roman"/>
          <w:sz w:val="24"/>
          <w:szCs w:val="24"/>
        </w:rPr>
        <w:t>,</w:t>
      </w:r>
      <w:r w:rsidR="007040E7">
        <w:rPr>
          <w:rFonts w:ascii="Times New Roman" w:hAnsi="Times New Roman" w:cs="Times New Roman"/>
          <w:sz w:val="24"/>
          <w:szCs w:val="24"/>
        </w:rPr>
        <w:t xml:space="preserve"> като превземат </w:t>
      </w:r>
      <w:r w:rsidR="00555CC0">
        <w:rPr>
          <w:rFonts w:ascii="Times New Roman" w:hAnsi="Times New Roman" w:cs="Times New Roman"/>
          <w:sz w:val="24"/>
          <w:szCs w:val="24"/>
        </w:rPr>
        <w:t>столицата на България Охрид</w:t>
      </w:r>
      <w:r w:rsidR="00CF1D43">
        <w:rPr>
          <w:rFonts w:ascii="Times New Roman" w:hAnsi="Times New Roman" w:cs="Times New Roman"/>
          <w:sz w:val="24"/>
          <w:szCs w:val="24"/>
        </w:rPr>
        <w:t>,</w:t>
      </w:r>
      <w:r w:rsidR="007040E7">
        <w:rPr>
          <w:rFonts w:ascii="Times New Roman" w:hAnsi="Times New Roman" w:cs="Times New Roman"/>
          <w:sz w:val="24"/>
          <w:szCs w:val="24"/>
        </w:rPr>
        <w:t xml:space="preserve"> а две години по-</w:t>
      </w:r>
      <w:r w:rsidR="00555CC0">
        <w:rPr>
          <w:rFonts w:ascii="Times New Roman" w:hAnsi="Times New Roman" w:cs="Times New Roman"/>
          <w:sz w:val="24"/>
          <w:szCs w:val="24"/>
        </w:rPr>
        <w:t>късно пада и Пловдив</w:t>
      </w:r>
      <w:r w:rsidR="00CF1D43">
        <w:rPr>
          <w:rFonts w:ascii="Times New Roman" w:hAnsi="Times New Roman" w:cs="Times New Roman"/>
          <w:sz w:val="24"/>
          <w:szCs w:val="24"/>
        </w:rPr>
        <w:t>,</w:t>
      </w:r>
      <w:r w:rsidR="00555CC0">
        <w:rPr>
          <w:rFonts w:ascii="Times New Roman" w:hAnsi="Times New Roman" w:cs="Times New Roman"/>
          <w:sz w:val="24"/>
          <w:szCs w:val="24"/>
        </w:rPr>
        <w:t xml:space="preserve"> което им позволява през 999 г. да присъединят София</w:t>
      </w:r>
      <w:r w:rsidR="00CF1D43">
        <w:rPr>
          <w:rFonts w:ascii="Times New Roman" w:hAnsi="Times New Roman" w:cs="Times New Roman"/>
          <w:sz w:val="24"/>
          <w:szCs w:val="24"/>
        </w:rPr>
        <w:t>,</w:t>
      </w:r>
      <w:r w:rsidR="00555CC0">
        <w:rPr>
          <w:rFonts w:ascii="Times New Roman" w:hAnsi="Times New Roman" w:cs="Times New Roman"/>
          <w:sz w:val="24"/>
          <w:szCs w:val="24"/>
        </w:rPr>
        <w:t xml:space="preserve"> а по този начин получават възможност през следващите две години да възстановят властта си над </w:t>
      </w:r>
      <w:r w:rsidR="00555CC0" w:rsidRPr="00555CC0">
        <w:rPr>
          <w:rFonts w:ascii="Times New Roman" w:hAnsi="Times New Roman" w:cs="Times New Roman"/>
          <w:sz w:val="24"/>
          <w:szCs w:val="24"/>
        </w:rPr>
        <w:t>сръбските земи и Тесалия</w:t>
      </w:r>
      <w:r w:rsidR="00555CC0">
        <w:rPr>
          <w:rFonts w:ascii="Times New Roman" w:hAnsi="Times New Roman" w:cs="Times New Roman"/>
          <w:sz w:val="24"/>
          <w:szCs w:val="24"/>
        </w:rPr>
        <w:t xml:space="preserve"> (</w:t>
      </w:r>
      <w:r w:rsidR="00555CC0">
        <w:rPr>
          <w:rFonts w:ascii="Times New Roman" w:hAnsi="Times New Roman" w:cs="Times New Roman"/>
          <w:sz w:val="24"/>
          <w:szCs w:val="24"/>
          <w:lang w:val="en-US"/>
        </w:rPr>
        <w:t>Phillips</w:t>
      </w:r>
      <w:r w:rsidR="00555CC0" w:rsidRPr="00555CC0">
        <w:rPr>
          <w:rFonts w:ascii="Times New Roman" w:hAnsi="Times New Roman" w:cs="Times New Roman"/>
          <w:sz w:val="24"/>
          <w:szCs w:val="24"/>
          <w:lang w:val="ru-RU"/>
        </w:rPr>
        <w:t xml:space="preserve">, </w:t>
      </w:r>
      <w:r w:rsidR="00555CC0">
        <w:rPr>
          <w:rFonts w:ascii="Times New Roman" w:hAnsi="Times New Roman" w:cs="Times New Roman"/>
          <w:sz w:val="24"/>
          <w:szCs w:val="24"/>
          <w:lang w:val="en-US"/>
        </w:rPr>
        <w:t>Axelrod</w:t>
      </w:r>
      <w:r w:rsidR="00555CC0" w:rsidRPr="00555CC0">
        <w:rPr>
          <w:rFonts w:ascii="Times New Roman" w:hAnsi="Times New Roman" w:cs="Times New Roman"/>
          <w:sz w:val="24"/>
          <w:szCs w:val="24"/>
          <w:lang w:val="ru-RU"/>
        </w:rPr>
        <w:t xml:space="preserve"> 2005: 231</w:t>
      </w:r>
      <w:r w:rsidR="00555CC0">
        <w:rPr>
          <w:rFonts w:ascii="Times New Roman" w:hAnsi="Times New Roman" w:cs="Times New Roman"/>
          <w:sz w:val="24"/>
          <w:szCs w:val="24"/>
        </w:rPr>
        <w:t>)</w:t>
      </w:r>
      <w:r w:rsidR="00555CC0" w:rsidRPr="00555CC0">
        <w:rPr>
          <w:rFonts w:ascii="Times New Roman" w:hAnsi="Times New Roman" w:cs="Times New Roman"/>
          <w:sz w:val="24"/>
          <w:szCs w:val="24"/>
        </w:rPr>
        <w:t>.</w:t>
      </w:r>
      <w:r w:rsidR="00555CC0">
        <w:rPr>
          <w:rFonts w:ascii="Times New Roman" w:hAnsi="Times New Roman" w:cs="Times New Roman"/>
          <w:sz w:val="24"/>
          <w:szCs w:val="24"/>
          <w:lang w:val="ru-RU"/>
        </w:rPr>
        <w:t xml:space="preserve"> </w:t>
      </w:r>
    </w:p>
    <w:p w:rsidR="00EE50E7" w:rsidRDefault="00EE50E7"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lang w:val="ru-RU"/>
        </w:rPr>
        <w:tab/>
      </w:r>
      <w:r w:rsidR="007E21AD">
        <w:rPr>
          <w:rFonts w:ascii="Times New Roman" w:hAnsi="Times New Roman" w:cs="Times New Roman"/>
          <w:sz w:val="24"/>
          <w:szCs w:val="24"/>
        </w:rPr>
        <w:t xml:space="preserve">През 1014 г. Василий </w:t>
      </w:r>
      <w:r w:rsidR="007E21AD">
        <w:rPr>
          <w:rFonts w:ascii="Times New Roman" w:hAnsi="Times New Roman" w:cs="Times New Roman"/>
          <w:sz w:val="24"/>
          <w:szCs w:val="24"/>
          <w:lang w:val="en-US"/>
        </w:rPr>
        <w:t>II</w:t>
      </w:r>
      <w:r w:rsidR="007E21AD" w:rsidRPr="007E21AD">
        <w:rPr>
          <w:rFonts w:ascii="Times New Roman" w:hAnsi="Times New Roman" w:cs="Times New Roman"/>
          <w:sz w:val="24"/>
          <w:szCs w:val="24"/>
          <w:lang w:val="ru-RU"/>
        </w:rPr>
        <w:t xml:space="preserve"> </w:t>
      </w:r>
      <w:r w:rsidR="007E21AD">
        <w:rPr>
          <w:rFonts w:ascii="Times New Roman" w:hAnsi="Times New Roman" w:cs="Times New Roman"/>
          <w:sz w:val="24"/>
          <w:szCs w:val="24"/>
        </w:rPr>
        <w:t xml:space="preserve">нанася тежко поражение на </w:t>
      </w:r>
      <w:r w:rsidR="006A77F7">
        <w:rPr>
          <w:rFonts w:ascii="Times New Roman" w:hAnsi="Times New Roman" w:cs="Times New Roman"/>
          <w:sz w:val="24"/>
          <w:szCs w:val="24"/>
        </w:rPr>
        <w:t>българите в битката при Беласица</w:t>
      </w:r>
      <w:r w:rsidR="00AB6689">
        <w:rPr>
          <w:rFonts w:ascii="Times New Roman" w:hAnsi="Times New Roman" w:cs="Times New Roman"/>
          <w:sz w:val="24"/>
          <w:szCs w:val="24"/>
        </w:rPr>
        <w:t>,</w:t>
      </w:r>
      <w:r w:rsidR="006A77F7">
        <w:rPr>
          <w:rFonts w:ascii="Times New Roman" w:hAnsi="Times New Roman" w:cs="Times New Roman"/>
          <w:sz w:val="24"/>
          <w:szCs w:val="24"/>
        </w:rPr>
        <w:t xml:space="preserve"> а скоро след това умира и цар Самуил</w:t>
      </w:r>
      <w:r w:rsidR="00AB6689">
        <w:rPr>
          <w:rFonts w:ascii="Times New Roman" w:hAnsi="Times New Roman" w:cs="Times New Roman"/>
          <w:sz w:val="24"/>
          <w:szCs w:val="24"/>
        </w:rPr>
        <w:t>,</w:t>
      </w:r>
      <w:r w:rsidR="006A77F7">
        <w:rPr>
          <w:rFonts w:ascii="Times New Roman" w:hAnsi="Times New Roman" w:cs="Times New Roman"/>
          <w:sz w:val="24"/>
          <w:szCs w:val="24"/>
        </w:rPr>
        <w:t xml:space="preserve"> и въпреки че съпротивата продължава още четири години</w:t>
      </w:r>
      <w:r w:rsidR="00AB6689">
        <w:rPr>
          <w:rFonts w:ascii="Times New Roman" w:hAnsi="Times New Roman" w:cs="Times New Roman"/>
          <w:sz w:val="24"/>
          <w:szCs w:val="24"/>
        </w:rPr>
        <w:t>,</w:t>
      </w:r>
      <w:r w:rsidR="006A77F7">
        <w:rPr>
          <w:rFonts w:ascii="Times New Roman" w:hAnsi="Times New Roman" w:cs="Times New Roman"/>
          <w:sz w:val="24"/>
          <w:szCs w:val="24"/>
        </w:rPr>
        <w:t xml:space="preserve"> Първата българска държава губи своята независимост</w:t>
      </w:r>
      <w:r w:rsidR="00744D09">
        <w:rPr>
          <w:rFonts w:ascii="Times New Roman" w:hAnsi="Times New Roman" w:cs="Times New Roman"/>
          <w:sz w:val="24"/>
          <w:szCs w:val="24"/>
        </w:rPr>
        <w:t xml:space="preserve"> (</w:t>
      </w:r>
      <w:r w:rsidR="00744D09">
        <w:rPr>
          <w:rFonts w:ascii="Times New Roman" w:hAnsi="Times New Roman" w:cs="Times New Roman"/>
          <w:sz w:val="24"/>
          <w:szCs w:val="24"/>
          <w:lang w:val="en-US"/>
        </w:rPr>
        <w:t>Detrez</w:t>
      </w:r>
      <w:r w:rsidR="00744D09" w:rsidRPr="00744D09">
        <w:rPr>
          <w:rFonts w:ascii="Times New Roman" w:hAnsi="Times New Roman" w:cs="Times New Roman"/>
          <w:sz w:val="24"/>
          <w:szCs w:val="24"/>
          <w:lang w:val="ru-RU"/>
        </w:rPr>
        <w:t xml:space="preserve"> 2015: 436-437</w:t>
      </w:r>
      <w:r w:rsidR="00744D09">
        <w:rPr>
          <w:rFonts w:ascii="Times New Roman" w:hAnsi="Times New Roman" w:cs="Times New Roman"/>
          <w:sz w:val="24"/>
          <w:szCs w:val="24"/>
        </w:rPr>
        <w:t>)</w:t>
      </w:r>
      <w:r w:rsidR="006A77F7">
        <w:rPr>
          <w:rFonts w:ascii="Times New Roman" w:hAnsi="Times New Roman" w:cs="Times New Roman"/>
          <w:sz w:val="24"/>
          <w:szCs w:val="24"/>
        </w:rPr>
        <w:t xml:space="preserve">. </w:t>
      </w:r>
      <w:r w:rsidR="00B97EFA">
        <w:rPr>
          <w:rFonts w:ascii="Times New Roman" w:hAnsi="Times New Roman" w:cs="Times New Roman"/>
          <w:sz w:val="24"/>
          <w:szCs w:val="24"/>
        </w:rPr>
        <w:t>През 1040 г. Петър Делян, който твърди</w:t>
      </w:r>
      <w:r w:rsidR="00AB6689">
        <w:rPr>
          <w:rFonts w:ascii="Times New Roman" w:hAnsi="Times New Roman" w:cs="Times New Roman"/>
          <w:sz w:val="24"/>
          <w:szCs w:val="24"/>
        </w:rPr>
        <w:t>,</w:t>
      </w:r>
      <w:r w:rsidR="00B97EFA">
        <w:rPr>
          <w:rFonts w:ascii="Times New Roman" w:hAnsi="Times New Roman" w:cs="Times New Roman"/>
          <w:sz w:val="24"/>
          <w:szCs w:val="24"/>
        </w:rPr>
        <w:t xml:space="preserve"> че е син на Гаврил Радомир и внук на Самуил</w:t>
      </w:r>
      <w:r w:rsidR="00AB6689">
        <w:rPr>
          <w:rFonts w:ascii="Times New Roman" w:hAnsi="Times New Roman" w:cs="Times New Roman"/>
          <w:sz w:val="24"/>
          <w:szCs w:val="24"/>
        </w:rPr>
        <w:t>,</w:t>
      </w:r>
      <w:r w:rsidR="00B97EFA">
        <w:rPr>
          <w:rFonts w:ascii="Times New Roman" w:hAnsi="Times New Roman" w:cs="Times New Roman"/>
          <w:sz w:val="24"/>
          <w:szCs w:val="24"/>
        </w:rPr>
        <w:t xml:space="preserve"> се вдига на бунт срещу Византийската империя</w:t>
      </w:r>
      <w:r w:rsidR="00AB6689">
        <w:rPr>
          <w:rFonts w:ascii="Times New Roman" w:hAnsi="Times New Roman" w:cs="Times New Roman"/>
          <w:sz w:val="24"/>
          <w:szCs w:val="24"/>
        </w:rPr>
        <w:t>,</w:t>
      </w:r>
      <w:r w:rsidR="00B97EFA">
        <w:rPr>
          <w:rFonts w:ascii="Times New Roman" w:hAnsi="Times New Roman" w:cs="Times New Roman"/>
          <w:sz w:val="24"/>
          <w:szCs w:val="24"/>
        </w:rPr>
        <w:t xml:space="preserve"> като първоначално освобождава го</w:t>
      </w:r>
      <w:r w:rsidR="00C361BC">
        <w:rPr>
          <w:rFonts w:ascii="Times New Roman" w:hAnsi="Times New Roman" w:cs="Times New Roman"/>
          <w:sz w:val="24"/>
          <w:szCs w:val="24"/>
        </w:rPr>
        <w:t>ляма част от Западна България</w:t>
      </w:r>
      <w:r w:rsidR="00AB6689">
        <w:rPr>
          <w:rFonts w:ascii="Times New Roman" w:hAnsi="Times New Roman" w:cs="Times New Roman"/>
          <w:sz w:val="24"/>
          <w:szCs w:val="24"/>
        </w:rPr>
        <w:t>,</w:t>
      </w:r>
      <w:r w:rsidR="00C361BC">
        <w:rPr>
          <w:rFonts w:ascii="Times New Roman" w:hAnsi="Times New Roman" w:cs="Times New Roman"/>
          <w:sz w:val="24"/>
          <w:szCs w:val="24"/>
        </w:rPr>
        <w:t xml:space="preserve"> но конфликта му с Алусиан, син на Иван </w:t>
      </w:r>
      <w:r w:rsidR="00C361BC">
        <w:rPr>
          <w:rFonts w:ascii="Times New Roman" w:hAnsi="Times New Roman" w:cs="Times New Roman"/>
          <w:sz w:val="24"/>
          <w:szCs w:val="24"/>
        </w:rPr>
        <w:lastRenderedPageBreak/>
        <w:t xml:space="preserve">Владислав (убил своя братовчед Гаврил Радомир), </w:t>
      </w:r>
      <w:r w:rsidR="00116369">
        <w:rPr>
          <w:rFonts w:ascii="Times New Roman" w:hAnsi="Times New Roman" w:cs="Times New Roman"/>
          <w:sz w:val="24"/>
          <w:szCs w:val="24"/>
        </w:rPr>
        <w:t>наред с неуспеха в битката при Солун</w:t>
      </w:r>
      <w:r w:rsidR="00AB6689">
        <w:rPr>
          <w:rFonts w:ascii="Times New Roman" w:hAnsi="Times New Roman" w:cs="Times New Roman"/>
          <w:sz w:val="24"/>
          <w:szCs w:val="24"/>
        </w:rPr>
        <w:t>,</w:t>
      </w:r>
      <w:r w:rsidR="00116369">
        <w:rPr>
          <w:rFonts w:ascii="Times New Roman" w:hAnsi="Times New Roman" w:cs="Times New Roman"/>
          <w:sz w:val="24"/>
          <w:szCs w:val="24"/>
        </w:rPr>
        <w:t xml:space="preserve"> довела до загубата на близо една трета от българските сили, </w:t>
      </w:r>
      <w:r w:rsidR="00C361BC">
        <w:rPr>
          <w:rFonts w:ascii="Times New Roman" w:hAnsi="Times New Roman" w:cs="Times New Roman"/>
          <w:sz w:val="24"/>
          <w:szCs w:val="24"/>
        </w:rPr>
        <w:t>отслабва значително въстанието</w:t>
      </w:r>
      <w:r w:rsidR="00AB6689">
        <w:rPr>
          <w:rFonts w:ascii="Times New Roman" w:hAnsi="Times New Roman" w:cs="Times New Roman"/>
          <w:sz w:val="24"/>
          <w:szCs w:val="24"/>
        </w:rPr>
        <w:t>,</w:t>
      </w:r>
      <w:r w:rsidR="00C361BC">
        <w:rPr>
          <w:rFonts w:ascii="Times New Roman" w:hAnsi="Times New Roman" w:cs="Times New Roman"/>
          <w:sz w:val="24"/>
          <w:szCs w:val="24"/>
        </w:rPr>
        <w:t xml:space="preserve"> което през 1041 г. е потушено (</w:t>
      </w:r>
      <w:r w:rsidR="00F77FB5">
        <w:rPr>
          <w:rFonts w:ascii="Times New Roman" w:hAnsi="Times New Roman" w:cs="Times New Roman"/>
          <w:sz w:val="24"/>
          <w:szCs w:val="24"/>
          <w:lang w:val="en-US"/>
        </w:rPr>
        <w:t>Chary</w:t>
      </w:r>
      <w:r w:rsidR="00F77FB5" w:rsidRPr="00F77FB5">
        <w:rPr>
          <w:rFonts w:ascii="Times New Roman" w:hAnsi="Times New Roman" w:cs="Times New Roman"/>
          <w:sz w:val="24"/>
          <w:szCs w:val="24"/>
          <w:lang w:val="ru-RU"/>
        </w:rPr>
        <w:t xml:space="preserve"> 2011: 16-17</w:t>
      </w:r>
      <w:r w:rsidR="00C361BC">
        <w:rPr>
          <w:rFonts w:ascii="Times New Roman" w:hAnsi="Times New Roman" w:cs="Times New Roman"/>
          <w:sz w:val="24"/>
          <w:szCs w:val="24"/>
        </w:rPr>
        <w:t xml:space="preserve">). </w:t>
      </w:r>
    </w:p>
    <w:p w:rsidR="00116369" w:rsidRDefault="00116369"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F065E">
        <w:rPr>
          <w:rFonts w:ascii="Times New Roman" w:hAnsi="Times New Roman" w:cs="Times New Roman"/>
          <w:sz w:val="24"/>
          <w:szCs w:val="24"/>
        </w:rPr>
        <w:t>Независимостта на българската държава е възстановена през 1185 г.</w:t>
      </w:r>
      <w:r w:rsidR="00A3485F">
        <w:rPr>
          <w:rFonts w:ascii="Times New Roman" w:hAnsi="Times New Roman" w:cs="Times New Roman"/>
          <w:sz w:val="24"/>
          <w:szCs w:val="24"/>
        </w:rPr>
        <w:t>,</w:t>
      </w:r>
      <w:r w:rsidR="00DF065E">
        <w:rPr>
          <w:rFonts w:ascii="Times New Roman" w:hAnsi="Times New Roman" w:cs="Times New Roman"/>
          <w:sz w:val="24"/>
          <w:szCs w:val="24"/>
        </w:rPr>
        <w:t xml:space="preserve"> когато </w:t>
      </w:r>
      <w:r w:rsidR="000E4754">
        <w:rPr>
          <w:rFonts w:ascii="Times New Roman" w:hAnsi="Times New Roman" w:cs="Times New Roman"/>
          <w:sz w:val="24"/>
          <w:szCs w:val="24"/>
        </w:rPr>
        <w:t>братята Асен и Петър успяват да отхвърлят властта на Константинопол</w:t>
      </w:r>
      <w:r w:rsidR="00A3485F">
        <w:rPr>
          <w:rFonts w:ascii="Times New Roman" w:hAnsi="Times New Roman" w:cs="Times New Roman"/>
          <w:sz w:val="24"/>
          <w:szCs w:val="24"/>
        </w:rPr>
        <w:t>,</w:t>
      </w:r>
      <w:r w:rsidR="000E4754">
        <w:rPr>
          <w:rFonts w:ascii="Times New Roman" w:hAnsi="Times New Roman" w:cs="Times New Roman"/>
          <w:sz w:val="24"/>
          <w:szCs w:val="24"/>
        </w:rPr>
        <w:t xml:space="preserve"> а в последвалият военен конфликт освобождават по-голямата част от българските земи (</w:t>
      </w:r>
      <w:r w:rsidR="000E4754">
        <w:rPr>
          <w:rFonts w:ascii="Times New Roman" w:hAnsi="Times New Roman" w:cs="Times New Roman"/>
          <w:sz w:val="24"/>
          <w:szCs w:val="24"/>
          <w:lang w:val="en-US"/>
        </w:rPr>
        <w:t>Daskalov</w:t>
      </w:r>
      <w:r w:rsidR="000E4754" w:rsidRPr="000E4754">
        <w:rPr>
          <w:rFonts w:ascii="Times New Roman" w:hAnsi="Times New Roman" w:cs="Times New Roman"/>
          <w:sz w:val="24"/>
          <w:szCs w:val="24"/>
          <w:lang w:val="ru-RU"/>
        </w:rPr>
        <w:t xml:space="preserve">, </w:t>
      </w:r>
      <w:r w:rsidR="000E4754">
        <w:rPr>
          <w:rFonts w:ascii="Times New Roman" w:hAnsi="Times New Roman" w:cs="Times New Roman"/>
          <w:sz w:val="24"/>
          <w:szCs w:val="24"/>
          <w:lang w:val="en-US"/>
        </w:rPr>
        <w:t>Vezenkov</w:t>
      </w:r>
      <w:r w:rsidR="000E4754" w:rsidRPr="000E4754">
        <w:rPr>
          <w:rFonts w:ascii="Times New Roman" w:hAnsi="Times New Roman" w:cs="Times New Roman"/>
          <w:sz w:val="24"/>
          <w:szCs w:val="24"/>
          <w:lang w:val="ru-RU"/>
        </w:rPr>
        <w:t xml:space="preserve"> 2015: 289</w:t>
      </w:r>
      <w:r w:rsidR="000E4754">
        <w:rPr>
          <w:rFonts w:ascii="Times New Roman" w:hAnsi="Times New Roman" w:cs="Times New Roman"/>
          <w:sz w:val="24"/>
          <w:szCs w:val="24"/>
        </w:rPr>
        <w:t xml:space="preserve">). </w:t>
      </w:r>
      <w:r w:rsidR="00A40C76">
        <w:rPr>
          <w:rFonts w:ascii="Times New Roman" w:hAnsi="Times New Roman" w:cs="Times New Roman"/>
          <w:sz w:val="24"/>
          <w:szCs w:val="24"/>
        </w:rPr>
        <w:t>При управлението на цар Калоян българите отново увеличават своята мощ</w:t>
      </w:r>
      <w:r w:rsidR="00A3485F">
        <w:rPr>
          <w:rFonts w:ascii="Times New Roman" w:hAnsi="Times New Roman" w:cs="Times New Roman"/>
          <w:sz w:val="24"/>
          <w:szCs w:val="24"/>
        </w:rPr>
        <w:t>,</w:t>
      </w:r>
      <w:r w:rsidR="00A40C76">
        <w:rPr>
          <w:rFonts w:ascii="Times New Roman" w:hAnsi="Times New Roman" w:cs="Times New Roman"/>
          <w:sz w:val="24"/>
          <w:szCs w:val="24"/>
        </w:rPr>
        <w:t xml:space="preserve"> като през 1202 г. маджарите са пропъдени от Северозападна България, три години по-късно войските на Латинската империя са разбити в битката при Одрин и императорът им пленен</w:t>
      </w:r>
      <w:r w:rsidR="00A3485F">
        <w:rPr>
          <w:rFonts w:ascii="Times New Roman" w:hAnsi="Times New Roman" w:cs="Times New Roman"/>
          <w:sz w:val="24"/>
          <w:szCs w:val="24"/>
        </w:rPr>
        <w:t>,</w:t>
      </w:r>
      <w:r w:rsidR="00A40C76">
        <w:rPr>
          <w:rFonts w:ascii="Times New Roman" w:hAnsi="Times New Roman" w:cs="Times New Roman"/>
          <w:sz w:val="24"/>
          <w:szCs w:val="24"/>
        </w:rPr>
        <w:t xml:space="preserve"> а до 1207 г. географската област Македония</w:t>
      </w:r>
      <w:r w:rsidR="00A3485F">
        <w:rPr>
          <w:rFonts w:ascii="Times New Roman" w:hAnsi="Times New Roman" w:cs="Times New Roman"/>
          <w:sz w:val="24"/>
          <w:szCs w:val="24"/>
        </w:rPr>
        <w:t>,</w:t>
      </w:r>
      <w:r w:rsidR="00A40C76">
        <w:rPr>
          <w:rFonts w:ascii="Times New Roman" w:hAnsi="Times New Roman" w:cs="Times New Roman"/>
          <w:sz w:val="24"/>
          <w:szCs w:val="24"/>
        </w:rPr>
        <w:t xml:space="preserve"> отново е в пределите на </w:t>
      </w:r>
      <w:r w:rsidR="00925F56">
        <w:rPr>
          <w:rFonts w:ascii="Times New Roman" w:hAnsi="Times New Roman" w:cs="Times New Roman"/>
          <w:sz w:val="24"/>
          <w:szCs w:val="24"/>
        </w:rPr>
        <w:t>България</w:t>
      </w:r>
      <w:r w:rsidR="00A40C76">
        <w:rPr>
          <w:rFonts w:ascii="Times New Roman" w:hAnsi="Times New Roman" w:cs="Times New Roman"/>
          <w:sz w:val="24"/>
          <w:szCs w:val="24"/>
        </w:rPr>
        <w:t xml:space="preserve"> (</w:t>
      </w:r>
      <w:r w:rsidR="00925F56">
        <w:rPr>
          <w:rFonts w:ascii="Times New Roman" w:hAnsi="Times New Roman" w:cs="Times New Roman"/>
          <w:sz w:val="24"/>
          <w:szCs w:val="24"/>
          <w:lang w:val="en-US"/>
        </w:rPr>
        <w:t>Crampton</w:t>
      </w:r>
      <w:r w:rsidR="00925F56" w:rsidRPr="00925F56">
        <w:rPr>
          <w:rFonts w:ascii="Times New Roman" w:hAnsi="Times New Roman" w:cs="Times New Roman"/>
          <w:sz w:val="24"/>
          <w:szCs w:val="24"/>
          <w:lang w:val="ru-RU"/>
        </w:rPr>
        <w:t xml:space="preserve"> 2005: 24</w:t>
      </w:r>
      <w:r w:rsidR="00A40C76">
        <w:rPr>
          <w:rFonts w:ascii="Times New Roman" w:hAnsi="Times New Roman" w:cs="Times New Roman"/>
          <w:sz w:val="24"/>
          <w:szCs w:val="24"/>
        </w:rPr>
        <w:t xml:space="preserve">). </w:t>
      </w:r>
    </w:p>
    <w:p w:rsidR="00901AC8" w:rsidRDefault="00901AC8"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Царуването на Иван Асен </w:t>
      </w:r>
      <w:r>
        <w:rPr>
          <w:rFonts w:ascii="Times New Roman" w:hAnsi="Times New Roman" w:cs="Times New Roman"/>
          <w:sz w:val="24"/>
          <w:szCs w:val="24"/>
          <w:lang w:val="en-US"/>
        </w:rPr>
        <w:t>II</w:t>
      </w:r>
      <w:r>
        <w:rPr>
          <w:rFonts w:ascii="Times New Roman" w:hAnsi="Times New Roman" w:cs="Times New Roman"/>
          <w:sz w:val="24"/>
          <w:szCs w:val="24"/>
        </w:rPr>
        <w:t xml:space="preserve"> (1218 – 1241 г.)</w:t>
      </w:r>
      <w:r w:rsidRPr="00901AC8">
        <w:rPr>
          <w:rFonts w:ascii="Times New Roman" w:hAnsi="Times New Roman" w:cs="Times New Roman"/>
          <w:sz w:val="24"/>
          <w:szCs w:val="24"/>
          <w:lang w:val="ru-RU"/>
        </w:rPr>
        <w:t xml:space="preserve"> </w:t>
      </w:r>
      <w:r>
        <w:rPr>
          <w:rFonts w:ascii="Times New Roman" w:hAnsi="Times New Roman" w:cs="Times New Roman"/>
          <w:sz w:val="24"/>
          <w:szCs w:val="24"/>
        </w:rPr>
        <w:t>бележи зенита на Втората българска държава</w:t>
      </w:r>
      <w:r w:rsidR="00A3485F">
        <w:rPr>
          <w:rFonts w:ascii="Times New Roman" w:hAnsi="Times New Roman" w:cs="Times New Roman"/>
          <w:sz w:val="24"/>
          <w:szCs w:val="24"/>
        </w:rPr>
        <w:t>,</w:t>
      </w:r>
      <w:r>
        <w:rPr>
          <w:rFonts w:ascii="Times New Roman" w:hAnsi="Times New Roman" w:cs="Times New Roman"/>
          <w:sz w:val="24"/>
          <w:szCs w:val="24"/>
        </w:rPr>
        <w:t xml:space="preserve"> която се превръща не само във водещ участник по отношение на властовото разпределение в Междинна Европа</w:t>
      </w:r>
      <w:r w:rsidR="00A3485F">
        <w:rPr>
          <w:rFonts w:ascii="Times New Roman" w:hAnsi="Times New Roman" w:cs="Times New Roman"/>
          <w:sz w:val="24"/>
          <w:szCs w:val="24"/>
        </w:rPr>
        <w:t>,</w:t>
      </w:r>
      <w:r>
        <w:rPr>
          <w:rFonts w:ascii="Times New Roman" w:hAnsi="Times New Roman" w:cs="Times New Roman"/>
          <w:sz w:val="24"/>
          <w:szCs w:val="24"/>
        </w:rPr>
        <w:t xml:space="preserve"> но се утвърждава и като </w:t>
      </w:r>
      <w:r w:rsidR="00D25B38">
        <w:rPr>
          <w:rFonts w:ascii="Times New Roman" w:hAnsi="Times New Roman" w:cs="Times New Roman"/>
          <w:sz w:val="24"/>
          <w:szCs w:val="24"/>
        </w:rPr>
        <w:t>културен център</w:t>
      </w:r>
      <w:r w:rsidR="00A3485F">
        <w:rPr>
          <w:rFonts w:ascii="Times New Roman" w:hAnsi="Times New Roman" w:cs="Times New Roman"/>
          <w:sz w:val="24"/>
          <w:szCs w:val="24"/>
        </w:rPr>
        <w:t>,</w:t>
      </w:r>
      <w:r w:rsidR="00D25B38">
        <w:rPr>
          <w:rFonts w:ascii="Times New Roman" w:hAnsi="Times New Roman" w:cs="Times New Roman"/>
          <w:sz w:val="24"/>
          <w:szCs w:val="24"/>
        </w:rPr>
        <w:t xml:space="preserve"> оказващ влияние върху всички славянски държави (</w:t>
      </w:r>
      <w:r w:rsidR="00E61521">
        <w:rPr>
          <w:rFonts w:ascii="Times New Roman" w:hAnsi="Times New Roman" w:cs="Times New Roman"/>
          <w:sz w:val="24"/>
          <w:szCs w:val="24"/>
          <w:lang w:val="en-US"/>
        </w:rPr>
        <w:t>Forbes</w:t>
      </w:r>
      <w:r w:rsidR="00E61521" w:rsidRPr="00E61521">
        <w:rPr>
          <w:rFonts w:ascii="Times New Roman" w:hAnsi="Times New Roman" w:cs="Times New Roman"/>
          <w:sz w:val="24"/>
          <w:szCs w:val="24"/>
          <w:lang w:val="ru-RU"/>
        </w:rPr>
        <w:t xml:space="preserve">, </w:t>
      </w:r>
      <w:r w:rsidR="00E61521">
        <w:rPr>
          <w:rFonts w:ascii="Times New Roman" w:hAnsi="Times New Roman" w:cs="Times New Roman"/>
          <w:sz w:val="24"/>
          <w:szCs w:val="24"/>
          <w:lang w:val="en-US"/>
        </w:rPr>
        <w:t>Toynbee</w:t>
      </w:r>
      <w:r w:rsidR="00E61521" w:rsidRPr="00E61521">
        <w:rPr>
          <w:rFonts w:ascii="Times New Roman" w:hAnsi="Times New Roman" w:cs="Times New Roman"/>
          <w:sz w:val="24"/>
          <w:szCs w:val="24"/>
          <w:lang w:val="ru-RU"/>
        </w:rPr>
        <w:t xml:space="preserve"> 1915: 42</w:t>
      </w:r>
      <w:r w:rsidR="00D25B38">
        <w:rPr>
          <w:rFonts w:ascii="Times New Roman" w:hAnsi="Times New Roman" w:cs="Times New Roman"/>
          <w:sz w:val="24"/>
          <w:szCs w:val="24"/>
        </w:rPr>
        <w:t xml:space="preserve">). </w:t>
      </w:r>
      <w:r w:rsidR="007E7A82">
        <w:rPr>
          <w:rFonts w:ascii="Times New Roman" w:hAnsi="Times New Roman" w:cs="Times New Roman"/>
          <w:sz w:val="24"/>
          <w:szCs w:val="24"/>
        </w:rPr>
        <w:t xml:space="preserve">През 1230 г. </w:t>
      </w:r>
      <w:r w:rsidR="00301CE3">
        <w:rPr>
          <w:rFonts w:ascii="Times New Roman" w:hAnsi="Times New Roman" w:cs="Times New Roman"/>
          <w:sz w:val="24"/>
          <w:szCs w:val="24"/>
        </w:rPr>
        <w:t>в битката при Клокотница</w:t>
      </w:r>
      <w:r w:rsidR="00A3485F">
        <w:rPr>
          <w:rFonts w:ascii="Times New Roman" w:hAnsi="Times New Roman" w:cs="Times New Roman"/>
          <w:sz w:val="24"/>
          <w:szCs w:val="24"/>
        </w:rPr>
        <w:t>,</w:t>
      </w:r>
      <w:r w:rsidR="00301CE3">
        <w:rPr>
          <w:rFonts w:ascii="Times New Roman" w:hAnsi="Times New Roman" w:cs="Times New Roman"/>
          <w:sz w:val="24"/>
          <w:szCs w:val="24"/>
        </w:rPr>
        <w:t xml:space="preserve"> </w:t>
      </w:r>
      <w:r w:rsidR="007E7A82">
        <w:rPr>
          <w:rFonts w:ascii="Times New Roman" w:hAnsi="Times New Roman" w:cs="Times New Roman"/>
          <w:sz w:val="24"/>
          <w:szCs w:val="24"/>
        </w:rPr>
        <w:t xml:space="preserve">Иван Асен </w:t>
      </w:r>
      <w:r w:rsidR="007E7A82">
        <w:rPr>
          <w:rFonts w:ascii="Times New Roman" w:hAnsi="Times New Roman" w:cs="Times New Roman"/>
          <w:sz w:val="24"/>
          <w:szCs w:val="24"/>
          <w:lang w:val="en-US"/>
        </w:rPr>
        <w:t>II</w:t>
      </w:r>
      <w:r w:rsidR="007E7A82" w:rsidRPr="00301CE3">
        <w:rPr>
          <w:rFonts w:ascii="Times New Roman" w:hAnsi="Times New Roman" w:cs="Times New Roman"/>
          <w:sz w:val="24"/>
          <w:szCs w:val="24"/>
          <w:lang w:val="ru-RU"/>
        </w:rPr>
        <w:t xml:space="preserve"> </w:t>
      </w:r>
      <w:r w:rsidR="007E7A82">
        <w:rPr>
          <w:rFonts w:ascii="Times New Roman" w:hAnsi="Times New Roman" w:cs="Times New Roman"/>
          <w:sz w:val="24"/>
          <w:szCs w:val="24"/>
        </w:rPr>
        <w:t xml:space="preserve">побеждава войските на </w:t>
      </w:r>
      <w:r w:rsidR="00301CE3">
        <w:rPr>
          <w:rFonts w:ascii="Times New Roman" w:hAnsi="Times New Roman" w:cs="Times New Roman"/>
          <w:sz w:val="24"/>
          <w:szCs w:val="24"/>
        </w:rPr>
        <w:t>Епирското деспотство</w:t>
      </w:r>
      <w:r w:rsidR="00A3485F">
        <w:rPr>
          <w:rFonts w:ascii="Times New Roman" w:hAnsi="Times New Roman" w:cs="Times New Roman"/>
          <w:sz w:val="24"/>
          <w:szCs w:val="24"/>
        </w:rPr>
        <w:t>,</w:t>
      </w:r>
      <w:r w:rsidR="00301CE3">
        <w:rPr>
          <w:rFonts w:ascii="Times New Roman" w:hAnsi="Times New Roman" w:cs="Times New Roman"/>
          <w:sz w:val="24"/>
          <w:szCs w:val="24"/>
        </w:rPr>
        <w:t xml:space="preserve"> ръководени от Теодор Комнин и допълнително разширява територията на своята държава в южно направление</w:t>
      </w:r>
      <w:r w:rsidR="00872129">
        <w:rPr>
          <w:rFonts w:ascii="Times New Roman" w:hAnsi="Times New Roman" w:cs="Times New Roman"/>
          <w:sz w:val="24"/>
          <w:szCs w:val="24"/>
        </w:rPr>
        <w:t xml:space="preserve"> (</w:t>
      </w:r>
      <w:r w:rsidR="00872129">
        <w:rPr>
          <w:rFonts w:ascii="Times New Roman" w:hAnsi="Times New Roman" w:cs="Times New Roman"/>
          <w:sz w:val="24"/>
          <w:szCs w:val="24"/>
          <w:lang w:val="en-US"/>
        </w:rPr>
        <w:t>Detrez</w:t>
      </w:r>
      <w:r w:rsidR="00872129" w:rsidRPr="00872129">
        <w:rPr>
          <w:rFonts w:ascii="Times New Roman" w:hAnsi="Times New Roman" w:cs="Times New Roman"/>
          <w:sz w:val="24"/>
          <w:szCs w:val="24"/>
          <w:lang w:val="ru-RU"/>
        </w:rPr>
        <w:t xml:space="preserve"> 2015: 260</w:t>
      </w:r>
      <w:r w:rsidR="00872129">
        <w:rPr>
          <w:rFonts w:ascii="Times New Roman" w:hAnsi="Times New Roman" w:cs="Times New Roman"/>
          <w:sz w:val="24"/>
          <w:szCs w:val="24"/>
        </w:rPr>
        <w:t>)</w:t>
      </w:r>
      <w:r w:rsidR="00301CE3">
        <w:rPr>
          <w:rFonts w:ascii="Times New Roman" w:hAnsi="Times New Roman" w:cs="Times New Roman"/>
          <w:sz w:val="24"/>
          <w:szCs w:val="24"/>
        </w:rPr>
        <w:t xml:space="preserve">. </w:t>
      </w:r>
    </w:p>
    <w:p w:rsidR="00446786" w:rsidRDefault="00446786"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t>В периода 1261 – 1265 г. следва нов конфликт между България и Византийската империя</w:t>
      </w:r>
      <w:r w:rsidR="00A3485F">
        <w:rPr>
          <w:rFonts w:ascii="Times New Roman" w:hAnsi="Times New Roman" w:cs="Times New Roman"/>
          <w:sz w:val="24"/>
          <w:szCs w:val="24"/>
        </w:rPr>
        <w:t>,</w:t>
      </w:r>
      <w:r>
        <w:rPr>
          <w:rFonts w:ascii="Times New Roman" w:hAnsi="Times New Roman" w:cs="Times New Roman"/>
          <w:sz w:val="24"/>
          <w:szCs w:val="24"/>
        </w:rPr>
        <w:t xml:space="preserve"> </w:t>
      </w:r>
      <w:r w:rsidR="00396A88">
        <w:rPr>
          <w:rFonts w:ascii="Times New Roman" w:hAnsi="Times New Roman" w:cs="Times New Roman"/>
          <w:sz w:val="24"/>
          <w:szCs w:val="24"/>
        </w:rPr>
        <w:t xml:space="preserve">в който втората успява </w:t>
      </w:r>
      <w:r w:rsidR="00464D1C">
        <w:rPr>
          <w:rFonts w:ascii="Times New Roman" w:hAnsi="Times New Roman" w:cs="Times New Roman"/>
          <w:sz w:val="24"/>
          <w:szCs w:val="24"/>
        </w:rPr>
        <w:t xml:space="preserve">да </w:t>
      </w:r>
      <w:r w:rsidR="00396A88">
        <w:rPr>
          <w:rFonts w:ascii="Times New Roman" w:hAnsi="Times New Roman" w:cs="Times New Roman"/>
          <w:sz w:val="24"/>
          <w:szCs w:val="24"/>
        </w:rPr>
        <w:t>превземе Анхиало и Месембрия</w:t>
      </w:r>
      <w:r w:rsidR="00464D1C">
        <w:rPr>
          <w:rFonts w:ascii="Times New Roman" w:hAnsi="Times New Roman" w:cs="Times New Roman"/>
          <w:sz w:val="24"/>
          <w:szCs w:val="24"/>
        </w:rPr>
        <w:t xml:space="preserve"> (</w:t>
      </w:r>
      <w:r w:rsidR="00464D1C">
        <w:rPr>
          <w:rFonts w:ascii="Times New Roman" w:hAnsi="Times New Roman" w:cs="Times New Roman"/>
          <w:sz w:val="24"/>
          <w:szCs w:val="24"/>
          <w:lang w:val="en-US"/>
        </w:rPr>
        <w:t>Phillips</w:t>
      </w:r>
      <w:r w:rsidR="00464D1C" w:rsidRPr="00464D1C">
        <w:rPr>
          <w:rFonts w:ascii="Times New Roman" w:hAnsi="Times New Roman" w:cs="Times New Roman"/>
          <w:sz w:val="24"/>
          <w:szCs w:val="24"/>
          <w:lang w:val="ru-RU"/>
        </w:rPr>
        <w:t xml:space="preserve">, </w:t>
      </w:r>
      <w:r w:rsidR="00464D1C">
        <w:rPr>
          <w:rFonts w:ascii="Times New Roman" w:hAnsi="Times New Roman" w:cs="Times New Roman"/>
          <w:sz w:val="24"/>
          <w:szCs w:val="24"/>
          <w:lang w:val="en-US"/>
        </w:rPr>
        <w:t>Axelrod</w:t>
      </w:r>
      <w:r w:rsidR="00464D1C" w:rsidRPr="00464D1C">
        <w:rPr>
          <w:rFonts w:ascii="Times New Roman" w:hAnsi="Times New Roman" w:cs="Times New Roman"/>
          <w:sz w:val="24"/>
          <w:szCs w:val="24"/>
          <w:lang w:val="ru-RU"/>
        </w:rPr>
        <w:t xml:space="preserve"> 2005: 231</w:t>
      </w:r>
      <w:r w:rsidR="00464D1C">
        <w:rPr>
          <w:rFonts w:ascii="Times New Roman" w:hAnsi="Times New Roman" w:cs="Times New Roman"/>
          <w:sz w:val="24"/>
          <w:szCs w:val="24"/>
        </w:rPr>
        <w:t xml:space="preserve">). </w:t>
      </w:r>
      <w:r w:rsidR="008211A3">
        <w:rPr>
          <w:rFonts w:ascii="Times New Roman" w:hAnsi="Times New Roman" w:cs="Times New Roman"/>
          <w:sz w:val="24"/>
          <w:szCs w:val="24"/>
        </w:rPr>
        <w:t>През 1285 г. монголците отново нападат унгарските и българските земи като ги опустошават</w:t>
      </w:r>
      <w:r w:rsidR="00A3485F">
        <w:rPr>
          <w:rFonts w:ascii="Times New Roman" w:hAnsi="Times New Roman" w:cs="Times New Roman"/>
          <w:sz w:val="24"/>
          <w:szCs w:val="24"/>
        </w:rPr>
        <w:t>,</w:t>
      </w:r>
      <w:r w:rsidR="008211A3">
        <w:rPr>
          <w:rFonts w:ascii="Times New Roman" w:hAnsi="Times New Roman" w:cs="Times New Roman"/>
          <w:sz w:val="24"/>
          <w:szCs w:val="24"/>
        </w:rPr>
        <w:t xml:space="preserve"> но същевременно на юг се появява по-могъщ съперник</w:t>
      </w:r>
      <w:r w:rsidR="00A3485F">
        <w:rPr>
          <w:rFonts w:ascii="Times New Roman" w:hAnsi="Times New Roman" w:cs="Times New Roman"/>
          <w:sz w:val="24"/>
          <w:szCs w:val="24"/>
        </w:rPr>
        <w:t>,</w:t>
      </w:r>
      <w:r w:rsidR="008211A3">
        <w:rPr>
          <w:rFonts w:ascii="Times New Roman" w:hAnsi="Times New Roman" w:cs="Times New Roman"/>
          <w:sz w:val="24"/>
          <w:szCs w:val="24"/>
        </w:rPr>
        <w:t xml:space="preserve"> който скоро ще обхване цяла Югоизточна Европа – в началото на 1308 г. о</w:t>
      </w:r>
      <w:r w:rsidR="00C56B38">
        <w:rPr>
          <w:rFonts w:ascii="Times New Roman" w:hAnsi="Times New Roman" w:cs="Times New Roman"/>
          <w:sz w:val="24"/>
          <w:szCs w:val="24"/>
        </w:rPr>
        <w:t>с</w:t>
      </w:r>
      <w:r w:rsidR="008211A3">
        <w:rPr>
          <w:rFonts w:ascii="Times New Roman" w:hAnsi="Times New Roman" w:cs="Times New Roman"/>
          <w:sz w:val="24"/>
          <w:szCs w:val="24"/>
        </w:rPr>
        <w:t>манските турци достигат до Мраморно море</w:t>
      </w:r>
      <w:r w:rsidR="00A3485F">
        <w:rPr>
          <w:rFonts w:ascii="Times New Roman" w:hAnsi="Times New Roman" w:cs="Times New Roman"/>
          <w:sz w:val="24"/>
          <w:szCs w:val="24"/>
        </w:rPr>
        <w:t>,</w:t>
      </w:r>
      <w:r w:rsidR="008211A3">
        <w:rPr>
          <w:rFonts w:ascii="Times New Roman" w:hAnsi="Times New Roman" w:cs="Times New Roman"/>
          <w:sz w:val="24"/>
          <w:szCs w:val="24"/>
        </w:rPr>
        <w:t xml:space="preserve"> а през 1326 г. превземат Бурса (</w:t>
      </w:r>
      <w:r w:rsidR="008211A3">
        <w:rPr>
          <w:rFonts w:ascii="Times New Roman" w:hAnsi="Times New Roman" w:cs="Times New Roman"/>
          <w:sz w:val="24"/>
          <w:szCs w:val="24"/>
          <w:lang w:val="en-US"/>
        </w:rPr>
        <w:t>Forbes</w:t>
      </w:r>
      <w:r w:rsidR="008211A3" w:rsidRPr="008211A3">
        <w:rPr>
          <w:rFonts w:ascii="Times New Roman" w:hAnsi="Times New Roman" w:cs="Times New Roman"/>
          <w:sz w:val="24"/>
          <w:szCs w:val="24"/>
          <w:lang w:val="ru-RU"/>
        </w:rPr>
        <w:t xml:space="preserve">, </w:t>
      </w:r>
      <w:r w:rsidR="008211A3">
        <w:rPr>
          <w:rFonts w:ascii="Times New Roman" w:hAnsi="Times New Roman" w:cs="Times New Roman"/>
          <w:sz w:val="24"/>
          <w:szCs w:val="24"/>
          <w:lang w:val="en-US"/>
        </w:rPr>
        <w:t>Toynbee</w:t>
      </w:r>
      <w:r w:rsidR="008211A3" w:rsidRPr="008211A3">
        <w:rPr>
          <w:rFonts w:ascii="Times New Roman" w:hAnsi="Times New Roman" w:cs="Times New Roman"/>
          <w:sz w:val="24"/>
          <w:szCs w:val="24"/>
          <w:lang w:val="ru-RU"/>
        </w:rPr>
        <w:t xml:space="preserve"> 1915: 45</w:t>
      </w:r>
      <w:r w:rsidR="008211A3">
        <w:rPr>
          <w:rFonts w:ascii="Times New Roman" w:hAnsi="Times New Roman" w:cs="Times New Roman"/>
          <w:sz w:val="24"/>
          <w:szCs w:val="24"/>
        </w:rPr>
        <w:t xml:space="preserve">). </w:t>
      </w:r>
      <w:r w:rsidR="006157E1">
        <w:rPr>
          <w:rFonts w:ascii="Times New Roman" w:hAnsi="Times New Roman" w:cs="Times New Roman"/>
          <w:sz w:val="24"/>
          <w:szCs w:val="24"/>
        </w:rPr>
        <w:t>Въпреки това</w:t>
      </w:r>
      <w:r w:rsidR="00A3485F">
        <w:rPr>
          <w:rFonts w:ascii="Times New Roman" w:hAnsi="Times New Roman" w:cs="Times New Roman"/>
          <w:sz w:val="24"/>
          <w:szCs w:val="24"/>
        </w:rPr>
        <w:t>,</w:t>
      </w:r>
      <w:r w:rsidR="006157E1">
        <w:rPr>
          <w:rFonts w:ascii="Times New Roman" w:hAnsi="Times New Roman" w:cs="Times New Roman"/>
          <w:sz w:val="24"/>
          <w:szCs w:val="24"/>
        </w:rPr>
        <w:t xml:space="preserve"> войните между българи и византийци продължават</w:t>
      </w:r>
      <w:r w:rsidR="00A3485F">
        <w:rPr>
          <w:rFonts w:ascii="Times New Roman" w:hAnsi="Times New Roman" w:cs="Times New Roman"/>
          <w:sz w:val="24"/>
          <w:szCs w:val="24"/>
        </w:rPr>
        <w:t>,</w:t>
      </w:r>
      <w:r w:rsidR="006157E1">
        <w:rPr>
          <w:rFonts w:ascii="Times New Roman" w:hAnsi="Times New Roman" w:cs="Times New Roman"/>
          <w:sz w:val="24"/>
          <w:szCs w:val="24"/>
        </w:rPr>
        <w:t xml:space="preserve"> като през </w:t>
      </w:r>
      <w:r w:rsidR="006157E1">
        <w:rPr>
          <w:rFonts w:ascii="Times New Roman" w:hAnsi="Times New Roman" w:cs="Times New Roman"/>
          <w:sz w:val="24"/>
          <w:szCs w:val="24"/>
          <w:lang w:val="en-US"/>
        </w:rPr>
        <w:t>XIV</w:t>
      </w:r>
      <w:r w:rsidR="006157E1" w:rsidRPr="006157E1">
        <w:rPr>
          <w:rFonts w:ascii="Times New Roman" w:hAnsi="Times New Roman" w:cs="Times New Roman"/>
          <w:sz w:val="24"/>
          <w:szCs w:val="24"/>
          <w:lang w:val="ru-RU"/>
        </w:rPr>
        <w:t xml:space="preserve"> </w:t>
      </w:r>
      <w:r w:rsidR="006157E1">
        <w:rPr>
          <w:rFonts w:ascii="Times New Roman" w:hAnsi="Times New Roman" w:cs="Times New Roman"/>
          <w:sz w:val="24"/>
          <w:szCs w:val="24"/>
        </w:rPr>
        <w:t>век в съперничеството за надмощие се включва и сръбската държава</w:t>
      </w:r>
      <w:r w:rsidR="00A3485F">
        <w:rPr>
          <w:rFonts w:ascii="Times New Roman" w:hAnsi="Times New Roman" w:cs="Times New Roman"/>
          <w:sz w:val="24"/>
          <w:szCs w:val="24"/>
        </w:rPr>
        <w:t>,</w:t>
      </w:r>
      <w:r w:rsidR="006157E1">
        <w:rPr>
          <w:rFonts w:ascii="Times New Roman" w:hAnsi="Times New Roman" w:cs="Times New Roman"/>
          <w:sz w:val="24"/>
          <w:szCs w:val="24"/>
        </w:rPr>
        <w:t xml:space="preserve"> която успява да постигне победа срещу войските на Михаил </w:t>
      </w:r>
      <w:r w:rsidR="006157E1">
        <w:rPr>
          <w:rFonts w:ascii="Times New Roman" w:hAnsi="Times New Roman" w:cs="Times New Roman"/>
          <w:sz w:val="24"/>
          <w:szCs w:val="24"/>
          <w:lang w:val="en-US"/>
        </w:rPr>
        <w:t>III</w:t>
      </w:r>
      <w:r w:rsidR="006157E1" w:rsidRPr="006157E1">
        <w:rPr>
          <w:rFonts w:ascii="Times New Roman" w:hAnsi="Times New Roman" w:cs="Times New Roman"/>
          <w:sz w:val="24"/>
          <w:szCs w:val="24"/>
          <w:lang w:val="ru-RU"/>
        </w:rPr>
        <w:t xml:space="preserve"> </w:t>
      </w:r>
      <w:r w:rsidR="006157E1">
        <w:rPr>
          <w:rFonts w:ascii="Times New Roman" w:hAnsi="Times New Roman" w:cs="Times New Roman"/>
          <w:sz w:val="24"/>
          <w:szCs w:val="24"/>
        </w:rPr>
        <w:t>Шишман Асен в битката при Велбъжд</w:t>
      </w:r>
      <w:r w:rsidR="00844583">
        <w:rPr>
          <w:rFonts w:ascii="Times New Roman" w:hAnsi="Times New Roman" w:cs="Times New Roman"/>
          <w:sz w:val="24"/>
          <w:szCs w:val="24"/>
        </w:rPr>
        <w:t xml:space="preserve"> (1330 г.)</w:t>
      </w:r>
      <w:r w:rsidR="00A3485F">
        <w:rPr>
          <w:rFonts w:ascii="Times New Roman" w:hAnsi="Times New Roman" w:cs="Times New Roman"/>
          <w:sz w:val="24"/>
          <w:szCs w:val="24"/>
        </w:rPr>
        <w:t>,</w:t>
      </w:r>
      <w:r w:rsidR="006157E1">
        <w:rPr>
          <w:rFonts w:ascii="Times New Roman" w:hAnsi="Times New Roman" w:cs="Times New Roman"/>
          <w:sz w:val="24"/>
          <w:szCs w:val="24"/>
        </w:rPr>
        <w:t xml:space="preserve"> като скоро след нея той загива от раните си</w:t>
      </w:r>
      <w:r w:rsidR="00A3485F">
        <w:rPr>
          <w:rFonts w:ascii="Times New Roman" w:hAnsi="Times New Roman" w:cs="Times New Roman"/>
          <w:sz w:val="24"/>
          <w:szCs w:val="24"/>
        </w:rPr>
        <w:t>,</w:t>
      </w:r>
      <w:r w:rsidR="006157E1">
        <w:rPr>
          <w:rFonts w:ascii="Times New Roman" w:hAnsi="Times New Roman" w:cs="Times New Roman"/>
          <w:sz w:val="24"/>
          <w:szCs w:val="24"/>
        </w:rPr>
        <w:t xml:space="preserve"> </w:t>
      </w:r>
      <w:r w:rsidR="003C3CC0">
        <w:rPr>
          <w:rFonts w:ascii="Times New Roman" w:hAnsi="Times New Roman" w:cs="Times New Roman"/>
          <w:sz w:val="24"/>
          <w:szCs w:val="24"/>
        </w:rPr>
        <w:t>а България не успява да спре сръбската инвазия в географската област Македония</w:t>
      </w:r>
      <w:r w:rsidR="00844583" w:rsidRPr="00844583">
        <w:rPr>
          <w:rFonts w:ascii="Times New Roman" w:hAnsi="Times New Roman" w:cs="Times New Roman"/>
          <w:sz w:val="24"/>
          <w:szCs w:val="24"/>
          <w:lang w:val="ru-RU"/>
        </w:rPr>
        <w:t xml:space="preserve"> </w:t>
      </w:r>
      <w:r w:rsidR="00844583">
        <w:rPr>
          <w:rFonts w:ascii="Times New Roman" w:hAnsi="Times New Roman" w:cs="Times New Roman"/>
          <w:sz w:val="24"/>
          <w:szCs w:val="24"/>
        </w:rPr>
        <w:t>(</w:t>
      </w:r>
      <w:r w:rsidR="00982631">
        <w:rPr>
          <w:rFonts w:ascii="Times New Roman" w:hAnsi="Times New Roman" w:cs="Times New Roman"/>
          <w:sz w:val="24"/>
          <w:szCs w:val="24"/>
          <w:lang w:val="en-US"/>
        </w:rPr>
        <w:t>Murray</w:t>
      </w:r>
      <w:r w:rsidR="00844583" w:rsidRPr="00844583">
        <w:rPr>
          <w:rFonts w:ascii="Times New Roman" w:hAnsi="Times New Roman" w:cs="Times New Roman"/>
          <w:sz w:val="24"/>
          <w:szCs w:val="24"/>
          <w:lang w:val="ru-RU"/>
        </w:rPr>
        <w:t xml:space="preserve"> </w:t>
      </w:r>
      <w:r w:rsidR="00982631" w:rsidRPr="00982631">
        <w:rPr>
          <w:rFonts w:ascii="Times New Roman" w:hAnsi="Times New Roman" w:cs="Times New Roman"/>
          <w:sz w:val="24"/>
          <w:szCs w:val="24"/>
          <w:lang w:val="ru-RU"/>
        </w:rPr>
        <w:t>2014</w:t>
      </w:r>
      <w:r w:rsidR="00844583" w:rsidRPr="00844583">
        <w:rPr>
          <w:rFonts w:ascii="Times New Roman" w:hAnsi="Times New Roman" w:cs="Times New Roman"/>
          <w:sz w:val="24"/>
          <w:szCs w:val="24"/>
          <w:lang w:val="ru-RU"/>
        </w:rPr>
        <w:t>: 38</w:t>
      </w:r>
      <w:r w:rsidR="00844583">
        <w:rPr>
          <w:rFonts w:ascii="Times New Roman" w:hAnsi="Times New Roman" w:cs="Times New Roman"/>
          <w:sz w:val="24"/>
          <w:szCs w:val="24"/>
        </w:rPr>
        <w:t>)</w:t>
      </w:r>
      <w:r w:rsidR="003C3CC0">
        <w:rPr>
          <w:rFonts w:ascii="Times New Roman" w:hAnsi="Times New Roman" w:cs="Times New Roman"/>
          <w:sz w:val="24"/>
          <w:szCs w:val="24"/>
        </w:rPr>
        <w:t xml:space="preserve">. </w:t>
      </w:r>
    </w:p>
    <w:p w:rsidR="000F0403" w:rsidRDefault="000F0403"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F7526">
        <w:rPr>
          <w:rFonts w:ascii="Times New Roman" w:hAnsi="Times New Roman" w:cs="Times New Roman"/>
          <w:sz w:val="24"/>
          <w:szCs w:val="24"/>
        </w:rPr>
        <w:t>В допълнение през 1365 г. Кралство Унгария напада и превзема Видинското царство и макар унгарците да са изтласкани през 1369 г. от армия включваща българи, сърби и власи</w:t>
      </w:r>
      <w:r w:rsidR="00A3485F">
        <w:rPr>
          <w:rFonts w:ascii="Times New Roman" w:hAnsi="Times New Roman" w:cs="Times New Roman"/>
          <w:sz w:val="24"/>
          <w:szCs w:val="24"/>
        </w:rPr>
        <w:t>,</w:t>
      </w:r>
      <w:r w:rsidR="000F7526">
        <w:rPr>
          <w:rFonts w:ascii="Times New Roman" w:hAnsi="Times New Roman" w:cs="Times New Roman"/>
          <w:sz w:val="24"/>
          <w:szCs w:val="24"/>
        </w:rPr>
        <w:t xml:space="preserve"> този конфликт отслабва всички държави</w:t>
      </w:r>
      <w:r w:rsidR="00A3485F">
        <w:rPr>
          <w:rFonts w:ascii="Times New Roman" w:hAnsi="Times New Roman" w:cs="Times New Roman"/>
          <w:sz w:val="24"/>
          <w:szCs w:val="24"/>
        </w:rPr>
        <w:t>,</w:t>
      </w:r>
      <w:r w:rsidR="000F7526">
        <w:rPr>
          <w:rFonts w:ascii="Times New Roman" w:hAnsi="Times New Roman" w:cs="Times New Roman"/>
          <w:sz w:val="24"/>
          <w:szCs w:val="24"/>
        </w:rPr>
        <w:t xml:space="preserve"> намиращи се в югоизточната </w:t>
      </w:r>
      <w:r w:rsidR="000F7526">
        <w:rPr>
          <w:rFonts w:ascii="Times New Roman" w:hAnsi="Times New Roman" w:cs="Times New Roman"/>
          <w:sz w:val="24"/>
          <w:szCs w:val="24"/>
        </w:rPr>
        <w:lastRenderedPageBreak/>
        <w:t>част на региона Междинна Европа</w:t>
      </w:r>
      <w:r w:rsidR="00D825D4" w:rsidRPr="00D825D4">
        <w:rPr>
          <w:rFonts w:ascii="Times New Roman" w:hAnsi="Times New Roman" w:cs="Times New Roman"/>
          <w:sz w:val="24"/>
          <w:szCs w:val="24"/>
          <w:lang w:val="ru-RU"/>
        </w:rPr>
        <w:t xml:space="preserve"> </w:t>
      </w:r>
      <w:r w:rsidR="00D825D4">
        <w:rPr>
          <w:rFonts w:ascii="Times New Roman" w:hAnsi="Times New Roman" w:cs="Times New Roman"/>
          <w:sz w:val="24"/>
          <w:szCs w:val="24"/>
        </w:rPr>
        <w:t>(</w:t>
      </w:r>
      <w:r w:rsidR="00D825D4">
        <w:rPr>
          <w:rFonts w:ascii="Times New Roman" w:hAnsi="Times New Roman" w:cs="Times New Roman"/>
          <w:sz w:val="24"/>
          <w:szCs w:val="24"/>
          <w:lang w:val="en-US"/>
        </w:rPr>
        <w:t>Sedlar</w:t>
      </w:r>
      <w:r w:rsidR="00D825D4" w:rsidRPr="00D825D4">
        <w:rPr>
          <w:rFonts w:ascii="Times New Roman" w:hAnsi="Times New Roman" w:cs="Times New Roman"/>
          <w:sz w:val="24"/>
          <w:szCs w:val="24"/>
          <w:lang w:val="ru-RU"/>
        </w:rPr>
        <w:t xml:space="preserve"> </w:t>
      </w:r>
      <w:r w:rsidR="0097160E" w:rsidRPr="00636D07">
        <w:rPr>
          <w:rFonts w:ascii="Times New Roman" w:hAnsi="Times New Roman" w:cs="Times New Roman"/>
          <w:sz w:val="24"/>
          <w:szCs w:val="24"/>
          <w:lang w:val="ru-RU"/>
        </w:rPr>
        <w:t>1994</w:t>
      </w:r>
      <w:r w:rsidR="00D825D4" w:rsidRPr="00D825D4">
        <w:rPr>
          <w:rFonts w:ascii="Times New Roman" w:hAnsi="Times New Roman" w:cs="Times New Roman"/>
          <w:sz w:val="24"/>
          <w:szCs w:val="24"/>
          <w:lang w:val="ru-RU"/>
        </w:rPr>
        <w:t>: 170</w:t>
      </w:r>
      <w:r w:rsidR="00D825D4">
        <w:rPr>
          <w:rFonts w:ascii="Times New Roman" w:hAnsi="Times New Roman" w:cs="Times New Roman"/>
          <w:sz w:val="24"/>
          <w:szCs w:val="24"/>
        </w:rPr>
        <w:t>)</w:t>
      </w:r>
      <w:r w:rsidR="000F7526">
        <w:rPr>
          <w:rFonts w:ascii="Times New Roman" w:hAnsi="Times New Roman" w:cs="Times New Roman"/>
          <w:sz w:val="24"/>
          <w:szCs w:val="24"/>
        </w:rPr>
        <w:t xml:space="preserve">. </w:t>
      </w:r>
      <w:r w:rsidR="00FA5D25">
        <w:rPr>
          <w:rFonts w:ascii="Times New Roman" w:hAnsi="Times New Roman" w:cs="Times New Roman"/>
          <w:sz w:val="24"/>
          <w:szCs w:val="24"/>
        </w:rPr>
        <w:t>В резултат през следващите три десетилетия нашествието на о</w:t>
      </w:r>
      <w:r w:rsidR="00C56B38">
        <w:rPr>
          <w:rFonts w:ascii="Times New Roman" w:hAnsi="Times New Roman" w:cs="Times New Roman"/>
          <w:sz w:val="24"/>
          <w:szCs w:val="24"/>
        </w:rPr>
        <w:t>с</w:t>
      </w:r>
      <w:r w:rsidR="00FA5D25">
        <w:rPr>
          <w:rFonts w:ascii="Times New Roman" w:hAnsi="Times New Roman" w:cs="Times New Roman"/>
          <w:sz w:val="24"/>
          <w:szCs w:val="24"/>
        </w:rPr>
        <w:t>манските турци води до загубата на независимостта на Втората българска държава – 1385 г. е превзета София, 1393 г. пада Търново, а през 1396 г. и Видин</w:t>
      </w:r>
      <w:r w:rsidR="0065594E">
        <w:rPr>
          <w:rFonts w:ascii="Times New Roman" w:hAnsi="Times New Roman" w:cs="Times New Roman"/>
          <w:sz w:val="24"/>
          <w:szCs w:val="24"/>
        </w:rPr>
        <w:t xml:space="preserve"> (</w:t>
      </w:r>
      <w:r w:rsidR="00DC2BF1">
        <w:rPr>
          <w:rFonts w:ascii="Times New Roman" w:hAnsi="Times New Roman" w:cs="Times New Roman"/>
          <w:sz w:val="24"/>
          <w:szCs w:val="24"/>
          <w:lang w:val="en-US"/>
        </w:rPr>
        <w:t>Kia</w:t>
      </w:r>
      <w:r w:rsidR="00DC2BF1" w:rsidRPr="00DC2BF1">
        <w:rPr>
          <w:rFonts w:ascii="Times New Roman" w:hAnsi="Times New Roman" w:cs="Times New Roman"/>
          <w:sz w:val="24"/>
          <w:szCs w:val="24"/>
          <w:lang w:val="ru-RU"/>
        </w:rPr>
        <w:t xml:space="preserve"> 2011: 117</w:t>
      </w:r>
      <w:r w:rsidR="0065594E">
        <w:rPr>
          <w:rFonts w:ascii="Times New Roman" w:hAnsi="Times New Roman" w:cs="Times New Roman"/>
          <w:sz w:val="24"/>
          <w:szCs w:val="24"/>
        </w:rPr>
        <w:t>)</w:t>
      </w:r>
      <w:r w:rsidR="00EB056C">
        <w:rPr>
          <w:rFonts w:ascii="Times New Roman" w:hAnsi="Times New Roman" w:cs="Times New Roman"/>
          <w:sz w:val="24"/>
          <w:szCs w:val="24"/>
        </w:rPr>
        <w:t>. Опитът за противопоставяне на О</w:t>
      </w:r>
      <w:r w:rsidR="00C56B38">
        <w:rPr>
          <w:rFonts w:ascii="Times New Roman" w:hAnsi="Times New Roman" w:cs="Times New Roman"/>
          <w:sz w:val="24"/>
          <w:szCs w:val="24"/>
        </w:rPr>
        <w:t>с</w:t>
      </w:r>
      <w:r w:rsidR="00EB056C">
        <w:rPr>
          <w:rFonts w:ascii="Times New Roman" w:hAnsi="Times New Roman" w:cs="Times New Roman"/>
          <w:sz w:val="24"/>
          <w:szCs w:val="24"/>
        </w:rPr>
        <w:t>манската империя в битката при Никопол се оказва закъснял и недостатъчен</w:t>
      </w:r>
      <w:r w:rsidR="00A3485F">
        <w:rPr>
          <w:rFonts w:ascii="Times New Roman" w:hAnsi="Times New Roman" w:cs="Times New Roman"/>
          <w:sz w:val="24"/>
          <w:szCs w:val="24"/>
        </w:rPr>
        <w:t>,</w:t>
      </w:r>
      <w:r w:rsidR="00EB056C">
        <w:rPr>
          <w:rFonts w:ascii="Times New Roman" w:hAnsi="Times New Roman" w:cs="Times New Roman"/>
          <w:sz w:val="24"/>
          <w:szCs w:val="24"/>
        </w:rPr>
        <w:t xml:space="preserve"> за да предотврати </w:t>
      </w:r>
      <w:r w:rsidR="00FC6D67">
        <w:rPr>
          <w:rFonts w:ascii="Times New Roman" w:hAnsi="Times New Roman" w:cs="Times New Roman"/>
          <w:sz w:val="24"/>
          <w:szCs w:val="24"/>
        </w:rPr>
        <w:t xml:space="preserve">нейното разширение на запад и </w:t>
      </w:r>
      <w:r w:rsidR="00411FD1">
        <w:rPr>
          <w:rFonts w:ascii="Times New Roman" w:hAnsi="Times New Roman" w:cs="Times New Roman"/>
          <w:sz w:val="24"/>
          <w:szCs w:val="24"/>
        </w:rPr>
        <w:t xml:space="preserve">да </w:t>
      </w:r>
      <w:r w:rsidR="00FC6D67">
        <w:rPr>
          <w:rFonts w:ascii="Times New Roman" w:hAnsi="Times New Roman" w:cs="Times New Roman"/>
          <w:sz w:val="24"/>
          <w:szCs w:val="24"/>
        </w:rPr>
        <w:t>запаз</w:t>
      </w:r>
      <w:r w:rsidR="00411FD1">
        <w:rPr>
          <w:rFonts w:ascii="Times New Roman" w:hAnsi="Times New Roman" w:cs="Times New Roman"/>
          <w:sz w:val="24"/>
          <w:szCs w:val="24"/>
        </w:rPr>
        <w:t>и</w:t>
      </w:r>
      <w:r w:rsidR="00FC6D67">
        <w:rPr>
          <w:rFonts w:ascii="Times New Roman" w:hAnsi="Times New Roman" w:cs="Times New Roman"/>
          <w:sz w:val="24"/>
          <w:szCs w:val="24"/>
        </w:rPr>
        <w:t xml:space="preserve"> съществуването на българската държава. </w:t>
      </w:r>
    </w:p>
    <w:p w:rsidR="00E320C1" w:rsidRDefault="00E320C1"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50A14">
        <w:rPr>
          <w:rFonts w:ascii="Times New Roman" w:hAnsi="Times New Roman" w:cs="Times New Roman"/>
          <w:sz w:val="24"/>
          <w:szCs w:val="24"/>
        </w:rPr>
        <w:t>Последвалият период в рамките на О</w:t>
      </w:r>
      <w:r w:rsidR="00C56B38">
        <w:rPr>
          <w:rFonts w:ascii="Times New Roman" w:hAnsi="Times New Roman" w:cs="Times New Roman"/>
          <w:sz w:val="24"/>
          <w:szCs w:val="24"/>
        </w:rPr>
        <w:t>с</w:t>
      </w:r>
      <w:r w:rsidR="00D50A14">
        <w:rPr>
          <w:rFonts w:ascii="Times New Roman" w:hAnsi="Times New Roman" w:cs="Times New Roman"/>
          <w:sz w:val="24"/>
          <w:szCs w:val="24"/>
        </w:rPr>
        <w:t>манската импе</w:t>
      </w:r>
      <w:r w:rsidR="002A4EE4">
        <w:rPr>
          <w:rFonts w:ascii="Times New Roman" w:hAnsi="Times New Roman" w:cs="Times New Roman"/>
          <w:sz w:val="24"/>
          <w:szCs w:val="24"/>
        </w:rPr>
        <w:t>рия се характеризира със забавено икономическо развитие и концентриране на етническите българи предимно в селските райони (</w:t>
      </w:r>
      <w:r w:rsidR="002A4EE4">
        <w:rPr>
          <w:rFonts w:ascii="Times New Roman" w:hAnsi="Times New Roman" w:cs="Times New Roman"/>
          <w:sz w:val="24"/>
          <w:szCs w:val="24"/>
          <w:lang w:val="en-US"/>
        </w:rPr>
        <w:t>Somel</w:t>
      </w:r>
      <w:r w:rsidR="002A4EE4" w:rsidRPr="002A4EE4">
        <w:rPr>
          <w:rFonts w:ascii="Times New Roman" w:hAnsi="Times New Roman" w:cs="Times New Roman"/>
          <w:sz w:val="24"/>
          <w:szCs w:val="24"/>
          <w:lang w:val="ru-RU"/>
        </w:rPr>
        <w:t xml:space="preserve"> </w:t>
      </w:r>
      <w:r w:rsidR="003D2DAD" w:rsidRPr="003D2DAD">
        <w:rPr>
          <w:rFonts w:ascii="Times New Roman" w:hAnsi="Times New Roman" w:cs="Times New Roman"/>
          <w:sz w:val="24"/>
          <w:szCs w:val="24"/>
          <w:lang w:val="ru-RU"/>
        </w:rPr>
        <w:t>2010</w:t>
      </w:r>
      <w:r w:rsidR="002A4EE4" w:rsidRPr="002A4EE4">
        <w:rPr>
          <w:rFonts w:ascii="Times New Roman" w:hAnsi="Times New Roman" w:cs="Times New Roman"/>
          <w:sz w:val="24"/>
          <w:szCs w:val="24"/>
          <w:lang w:val="ru-RU"/>
        </w:rPr>
        <w:t>: 46</w:t>
      </w:r>
      <w:r w:rsidR="002A4EE4">
        <w:rPr>
          <w:rFonts w:ascii="Times New Roman" w:hAnsi="Times New Roman" w:cs="Times New Roman"/>
          <w:sz w:val="24"/>
          <w:szCs w:val="24"/>
        </w:rPr>
        <w:t>)</w:t>
      </w:r>
      <w:r w:rsidR="00653B39">
        <w:rPr>
          <w:rFonts w:ascii="Times New Roman" w:hAnsi="Times New Roman" w:cs="Times New Roman"/>
          <w:sz w:val="24"/>
          <w:szCs w:val="24"/>
        </w:rPr>
        <w:t>. Направени са множество опити за възстановяване на независимостта на България</w:t>
      </w:r>
      <w:r w:rsidR="00A3485F">
        <w:rPr>
          <w:rFonts w:ascii="Times New Roman" w:hAnsi="Times New Roman" w:cs="Times New Roman"/>
          <w:sz w:val="24"/>
          <w:szCs w:val="24"/>
        </w:rPr>
        <w:t>,</w:t>
      </w:r>
      <w:r w:rsidR="00653B39">
        <w:rPr>
          <w:rFonts w:ascii="Times New Roman" w:hAnsi="Times New Roman" w:cs="Times New Roman"/>
          <w:sz w:val="24"/>
          <w:szCs w:val="24"/>
        </w:rPr>
        <w:t xml:space="preserve"> като първият от тях е въстанието организирано от българските благородници Константин и Фружин през 1408 г.</w:t>
      </w:r>
      <w:r w:rsidR="00A3485F">
        <w:rPr>
          <w:rFonts w:ascii="Times New Roman" w:hAnsi="Times New Roman" w:cs="Times New Roman"/>
          <w:sz w:val="24"/>
          <w:szCs w:val="24"/>
        </w:rPr>
        <w:t>,</w:t>
      </w:r>
      <w:r w:rsidR="00653B39">
        <w:rPr>
          <w:rFonts w:ascii="Times New Roman" w:hAnsi="Times New Roman" w:cs="Times New Roman"/>
          <w:sz w:val="24"/>
          <w:szCs w:val="24"/>
        </w:rPr>
        <w:t xml:space="preserve"> в резултат на което за </w:t>
      </w:r>
      <w:r w:rsidR="003001A5" w:rsidRPr="003001A5">
        <w:rPr>
          <w:rFonts w:ascii="Times New Roman" w:hAnsi="Times New Roman" w:cs="Times New Roman"/>
          <w:sz w:val="24"/>
          <w:szCs w:val="24"/>
          <w:lang w:val="ru-RU"/>
        </w:rPr>
        <w:t>пет</w:t>
      </w:r>
      <w:r w:rsidR="00653B39">
        <w:rPr>
          <w:rFonts w:ascii="Times New Roman" w:hAnsi="Times New Roman" w:cs="Times New Roman"/>
          <w:sz w:val="24"/>
          <w:szCs w:val="24"/>
        </w:rPr>
        <w:t xml:space="preserve"> години част от българските земи са освободени</w:t>
      </w:r>
      <w:r w:rsidR="00A3485F">
        <w:rPr>
          <w:rFonts w:ascii="Times New Roman" w:hAnsi="Times New Roman" w:cs="Times New Roman"/>
          <w:sz w:val="24"/>
          <w:szCs w:val="24"/>
        </w:rPr>
        <w:t>,</w:t>
      </w:r>
      <w:r w:rsidR="00653B39">
        <w:rPr>
          <w:rFonts w:ascii="Times New Roman" w:hAnsi="Times New Roman" w:cs="Times New Roman"/>
          <w:sz w:val="24"/>
          <w:szCs w:val="24"/>
        </w:rPr>
        <w:t xml:space="preserve"> но в крайна сметка бунтът е жестоко потушен</w:t>
      </w:r>
      <w:r w:rsidR="003001A5">
        <w:rPr>
          <w:rFonts w:ascii="Times New Roman" w:hAnsi="Times New Roman" w:cs="Times New Roman"/>
          <w:sz w:val="24"/>
          <w:szCs w:val="24"/>
        </w:rPr>
        <w:t xml:space="preserve"> (Цанев </w:t>
      </w:r>
      <w:r w:rsidR="003001A5" w:rsidRPr="003001A5">
        <w:rPr>
          <w:rFonts w:ascii="Times New Roman" w:hAnsi="Times New Roman" w:cs="Times New Roman"/>
          <w:sz w:val="24"/>
          <w:szCs w:val="24"/>
          <w:lang w:val="ru-RU"/>
        </w:rPr>
        <w:t>2006: 490-491</w:t>
      </w:r>
      <w:r w:rsidR="003001A5">
        <w:rPr>
          <w:rFonts w:ascii="Times New Roman" w:hAnsi="Times New Roman" w:cs="Times New Roman"/>
          <w:sz w:val="24"/>
          <w:szCs w:val="24"/>
        </w:rPr>
        <w:t>)</w:t>
      </w:r>
      <w:r w:rsidR="00653B39">
        <w:rPr>
          <w:rFonts w:ascii="Times New Roman" w:hAnsi="Times New Roman" w:cs="Times New Roman"/>
          <w:sz w:val="24"/>
          <w:szCs w:val="24"/>
        </w:rPr>
        <w:t xml:space="preserve">. </w:t>
      </w:r>
      <w:r w:rsidR="00767277">
        <w:rPr>
          <w:rFonts w:ascii="Times New Roman" w:hAnsi="Times New Roman" w:cs="Times New Roman"/>
          <w:sz w:val="24"/>
          <w:szCs w:val="24"/>
        </w:rPr>
        <w:t>Въпреки това</w:t>
      </w:r>
      <w:r w:rsidR="00A3485F">
        <w:rPr>
          <w:rFonts w:ascii="Times New Roman" w:hAnsi="Times New Roman" w:cs="Times New Roman"/>
          <w:sz w:val="24"/>
          <w:szCs w:val="24"/>
        </w:rPr>
        <w:t>,</w:t>
      </w:r>
      <w:r w:rsidR="00767277">
        <w:rPr>
          <w:rFonts w:ascii="Times New Roman" w:hAnsi="Times New Roman" w:cs="Times New Roman"/>
          <w:sz w:val="24"/>
          <w:szCs w:val="24"/>
        </w:rPr>
        <w:t xml:space="preserve"> следват нови въстания – през 1598 г. и 1686 г. в Търново, 1688 г. в Чипровци и 1689 г. в географската област Македония – всяко едно от тях предизвикано от успехите на Хабсбургската монархия във войната с турците</w:t>
      </w:r>
      <w:r w:rsidR="00A3485F">
        <w:rPr>
          <w:rFonts w:ascii="Times New Roman" w:hAnsi="Times New Roman" w:cs="Times New Roman"/>
          <w:sz w:val="24"/>
          <w:szCs w:val="24"/>
        </w:rPr>
        <w:t>,</w:t>
      </w:r>
      <w:r w:rsidR="00767277">
        <w:rPr>
          <w:rFonts w:ascii="Times New Roman" w:hAnsi="Times New Roman" w:cs="Times New Roman"/>
          <w:sz w:val="24"/>
          <w:szCs w:val="24"/>
        </w:rPr>
        <w:t xml:space="preserve"> но недостатъчно да доведе до възстановяване на независимостта на България</w:t>
      </w:r>
      <w:r w:rsidR="0045741D">
        <w:rPr>
          <w:rFonts w:ascii="Times New Roman" w:hAnsi="Times New Roman" w:cs="Times New Roman"/>
          <w:sz w:val="24"/>
          <w:szCs w:val="24"/>
        </w:rPr>
        <w:t xml:space="preserve"> (</w:t>
      </w:r>
      <w:r w:rsidR="0045741D">
        <w:rPr>
          <w:rFonts w:ascii="Times New Roman" w:hAnsi="Times New Roman" w:cs="Times New Roman"/>
          <w:sz w:val="24"/>
          <w:szCs w:val="24"/>
          <w:lang w:val="en-US"/>
        </w:rPr>
        <w:t>Miller</w:t>
      </w:r>
      <w:r w:rsidR="0045741D" w:rsidRPr="0045741D">
        <w:rPr>
          <w:rFonts w:ascii="Times New Roman" w:hAnsi="Times New Roman" w:cs="Times New Roman"/>
          <w:sz w:val="24"/>
          <w:szCs w:val="24"/>
          <w:lang w:val="ru-RU"/>
        </w:rPr>
        <w:t>-</w:t>
      </w:r>
      <w:r w:rsidR="0045741D">
        <w:rPr>
          <w:rFonts w:ascii="Times New Roman" w:hAnsi="Times New Roman" w:cs="Times New Roman"/>
          <w:sz w:val="24"/>
          <w:szCs w:val="24"/>
          <w:lang w:val="en-US"/>
        </w:rPr>
        <w:t>Yianni</w:t>
      </w:r>
      <w:r w:rsidR="0045741D" w:rsidRPr="0045741D">
        <w:rPr>
          <w:rFonts w:ascii="Times New Roman" w:hAnsi="Times New Roman" w:cs="Times New Roman"/>
          <w:sz w:val="24"/>
          <w:szCs w:val="24"/>
          <w:lang w:val="ru-RU"/>
        </w:rPr>
        <w:t xml:space="preserve"> 2010: 19</w:t>
      </w:r>
      <w:r w:rsidR="0045741D">
        <w:rPr>
          <w:rFonts w:ascii="Times New Roman" w:hAnsi="Times New Roman" w:cs="Times New Roman"/>
          <w:sz w:val="24"/>
          <w:szCs w:val="24"/>
        </w:rPr>
        <w:t>)</w:t>
      </w:r>
      <w:r w:rsidR="00767277">
        <w:rPr>
          <w:rFonts w:ascii="Times New Roman" w:hAnsi="Times New Roman" w:cs="Times New Roman"/>
          <w:sz w:val="24"/>
          <w:szCs w:val="24"/>
        </w:rPr>
        <w:t xml:space="preserve">. </w:t>
      </w:r>
    </w:p>
    <w:p w:rsidR="003F3210" w:rsidRDefault="003F3210"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A72B2">
        <w:rPr>
          <w:rFonts w:ascii="Times New Roman" w:hAnsi="Times New Roman" w:cs="Times New Roman"/>
          <w:sz w:val="24"/>
          <w:szCs w:val="24"/>
        </w:rPr>
        <w:t>След 1774 г. Руската империя благодарение на своята победа над О</w:t>
      </w:r>
      <w:r w:rsidR="00C56B38">
        <w:rPr>
          <w:rFonts w:ascii="Times New Roman" w:hAnsi="Times New Roman" w:cs="Times New Roman"/>
          <w:sz w:val="24"/>
          <w:szCs w:val="24"/>
        </w:rPr>
        <w:t>с</w:t>
      </w:r>
      <w:r w:rsidR="00DA72B2">
        <w:rPr>
          <w:rFonts w:ascii="Times New Roman" w:hAnsi="Times New Roman" w:cs="Times New Roman"/>
          <w:sz w:val="24"/>
          <w:szCs w:val="24"/>
        </w:rPr>
        <w:t>манската империя съгласно договора от Кючук Кайнарджа</w:t>
      </w:r>
      <w:r w:rsidR="00A3485F">
        <w:rPr>
          <w:rFonts w:ascii="Times New Roman" w:hAnsi="Times New Roman" w:cs="Times New Roman"/>
          <w:sz w:val="24"/>
          <w:szCs w:val="24"/>
        </w:rPr>
        <w:t>,</w:t>
      </w:r>
      <w:r w:rsidR="00DA72B2">
        <w:rPr>
          <w:rFonts w:ascii="Times New Roman" w:hAnsi="Times New Roman" w:cs="Times New Roman"/>
          <w:sz w:val="24"/>
          <w:szCs w:val="24"/>
        </w:rPr>
        <w:t xml:space="preserve"> получава правото да се намесва във вътрешната политика на последната</w:t>
      </w:r>
      <w:r w:rsidR="00A3485F">
        <w:rPr>
          <w:rFonts w:ascii="Times New Roman" w:hAnsi="Times New Roman" w:cs="Times New Roman"/>
          <w:sz w:val="24"/>
          <w:szCs w:val="24"/>
        </w:rPr>
        <w:t>,</w:t>
      </w:r>
      <w:r w:rsidR="00DA72B2">
        <w:rPr>
          <w:rFonts w:ascii="Times New Roman" w:hAnsi="Times New Roman" w:cs="Times New Roman"/>
          <w:sz w:val="24"/>
          <w:szCs w:val="24"/>
        </w:rPr>
        <w:t xml:space="preserve"> с оглед защита на правата на нейните поданици изповядващи християнската религия (</w:t>
      </w:r>
      <w:r w:rsidR="00890DA2">
        <w:rPr>
          <w:rFonts w:ascii="Times New Roman" w:hAnsi="Times New Roman" w:cs="Times New Roman"/>
          <w:sz w:val="24"/>
          <w:szCs w:val="24"/>
          <w:lang w:val="en-US"/>
        </w:rPr>
        <w:t>Borrero</w:t>
      </w:r>
      <w:r w:rsidR="00890DA2" w:rsidRPr="00890DA2">
        <w:rPr>
          <w:rFonts w:ascii="Times New Roman" w:hAnsi="Times New Roman" w:cs="Times New Roman"/>
          <w:sz w:val="24"/>
          <w:szCs w:val="24"/>
          <w:lang w:val="ru-RU"/>
        </w:rPr>
        <w:t xml:space="preserve"> </w:t>
      </w:r>
      <w:r w:rsidR="00A92B56" w:rsidRPr="00A92B56">
        <w:rPr>
          <w:rFonts w:ascii="Times New Roman" w:hAnsi="Times New Roman" w:cs="Times New Roman"/>
          <w:sz w:val="24"/>
          <w:szCs w:val="24"/>
          <w:lang w:val="ru-RU"/>
        </w:rPr>
        <w:t>2004</w:t>
      </w:r>
      <w:r w:rsidR="00890DA2" w:rsidRPr="00890DA2">
        <w:rPr>
          <w:rFonts w:ascii="Times New Roman" w:hAnsi="Times New Roman" w:cs="Times New Roman"/>
          <w:sz w:val="24"/>
          <w:szCs w:val="24"/>
          <w:lang w:val="ru-RU"/>
        </w:rPr>
        <w:t>: 406</w:t>
      </w:r>
      <w:r w:rsidR="00DA72B2">
        <w:rPr>
          <w:rFonts w:ascii="Times New Roman" w:hAnsi="Times New Roman" w:cs="Times New Roman"/>
          <w:sz w:val="24"/>
          <w:szCs w:val="24"/>
        </w:rPr>
        <w:t xml:space="preserve">). </w:t>
      </w:r>
      <w:r w:rsidR="002C09B3">
        <w:rPr>
          <w:rFonts w:ascii="Times New Roman" w:hAnsi="Times New Roman" w:cs="Times New Roman"/>
          <w:sz w:val="24"/>
          <w:szCs w:val="24"/>
        </w:rPr>
        <w:t>От този момент нататък Русия се превръща в основен защитник на българите в О</w:t>
      </w:r>
      <w:r w:rsidR="00C56B38">
        <w:rPr>
          <w:rFonts w:ascii="Times New Roman" w:hAnsi="Times New Roman" w:cs="Times New Roman"/>
          <w:sz w:val="24"/>
          <w:szCs w:val="24"/>
        </w:rPr>
        <w:t>с</w:t>
      </w:r>
      <w:r w:rsidR="002C09B3">
        <w:rPr>
          <w:rFonts w:ascii="Times New Roman" w:hAnsi="Times New Roman" w:cs="Times New Roman"/>
          <w:sz w:val="24"/>
          <w:szCs w:val="24"/>
        </w:rPr>
        <w:t>манската империя</w:t>
      </w:r>
      <w:r w:rsidR="00A3485F">
        <w:rPr>
          <w:rFonts w:ascii="Times New Roman" w:hAnsi="Times New Roman" w:cs="Times New Roman"/>
          <w:sz w:val="24"/>
          <w:szCs w:val="24"/>
        </w:rPr>
        <w:t>,</w:t>
      </w:r>
      <w:r w:rsidR="002C09B3">
        <w:rPr>
          <w:rFonts w:ascii="Times New Roman" w:hAnsi="Times New Roman" w:cs="Times New Roman"/>
          <w:sz w:val="24"/>
          <w:szCs w:val="24"/>
        </w:rPr>
        <w:t xml:space="preserve"> които на свой ред я възприемат като държавата можеща да допринесе за възстановяване на независимостта им</w:t>
      </w:r>
      <w:r w:rsidR="00A3485F">
        <w:rPr>
          <w:rFonts w:ascii="Times New Roman" w:hAnsi="Times New Roman" w:cs="Times New Roman"/>
          <w:sz w:val="24"/>
          <w:szCs w:val="24"/>
        </w:rPr>
        <w:t>,</w:t>
      </w:r>
      <w:r w:rsidR="002C09B3">
        <w:rPr>
          <w:rFonts w:ascii="Times New Roman" w:hAnsi="Times New Roman" w:cs="Times New Roman"/>
          <w:sz w:val="24"/>
          <w:szCs w:val="24"/>
        </w:rPr>
        <w:t xml:space="preserve"> разчитайки както на близостта в културно и религиозно отношение</w:t>
      </w:r>
      <w:r w:rsidR="002C09B3" w:rsidRPr="002C09B3">
        <w:rPr>
          <w:rFonts w:ascii="Times New Roman" w:hAnsi="Times New Roman" w:cs="Times New Roman"/>
          <w:sz w:val="24"/>
          <w:szCs w:val="24"/>
          <w:lang w:val="ru-RU"/>
        </w:rPr>
        <w:t xml:space="preserve"> </w:t>
      </w:r>
      <w:r w:rsidR="002C09B3">
        <w:rPr>
          <w:rFonts w:ascii="Times New Roman" w:hAnsi="Times New Roman" w:cs="Times New Roman"/>
          <w:sz w:val="24"/>
          <w:szCs w:val="24"/>
        </w:rPr>
        <w:t>с руския народ</w:t>
      </w:r>
      <w:r w:rsidR="00A3485F">
        <w:rPr>
          <w:rFonts w:ascii="Times New Roman" w:hAnsi="Times New Roman" w:cs="Times New Roman"/>
          <w:sz w:val="24"/>
          <w:szCs w:val="24"/>
        </w:rPr>
        <w:t>,</w:t>
      </w:r>
      <w:r w:rsidR="002C09B3">
        <w:rPr>
          <w:rFonts w:ascii="Times New Roman" w:hAnsi="Times New Roman" w:cs="Times New Roman"/>
          <w:sz w:val="24"/>
          <w:szCs w:val="24"/>
        </w:rPr>
        <w:t xml:space="preserve"> така и на явния интерес на Санкт Петербург да увеличава своето влияние в югозападно направление. </w:t>
      </w:r>
      <w:r w:rsidR="005136C1">
        <w:rPr>
          <w:rFonts w:ascii="Times New Roman" w:hAnsi="Times New Roman" w:cs="Times New Roman"/>
          <w:sz w:val="24"/>
          <w:szCs w:val="24"/>
        </w:rPr>
        <w:t>Българското национално възраждане</w:t>
      </w:r>
      <w:r w:rsidR="00A3485F">
        <w:rPr>
          <w:rFonts w:ascii="Times New Roman" w:hAnsi="Times New Roman" w:cs="Times New Roman"/>
          <w:sz w:val="24"/>
          <w:szCs w:val="24"/>
        </w:rPr>
        <w:t>,</w:t>
      </w:r>
      <w:r w:rsidR="005136C1">
        <w:rPr>
          <w:rFonts w:ascii="Times New Roman" w:hAnsi="Times New Roman" w:cs="Times New Roman"/>
          <w:sz w:val="24"/>
          <w:szCs w:val="24"/>
        </w:rPr>
        <w:t xml:space="preserve"> чието начало обикновено бива свързвано с </w:t>
      </w:r>
      <w:r w:rsidR="00B31FC7">
        <w:rPr>
          <w:rFonts w:ascii="Times New Roman" w:hAnsi="Times New Roman" w:cs="Times New Roman"/>
          <w:sz w:val="24"/>
          <w:szCs w:val="24"/>
        </w:rPr>
        <w:t>написването на „История славянобългарска“ от Паисий Хилендарски през 1762 г.</w:t>
      </w:r>
      <w:r w:rsidR="00A3485F">
        <w:rPr>
          <w:rFonts w:ascii="Times New Roman" w:hAnsi="Times New Roman" w:cs="Times New Roman"/>
          <w:sz w:val="24"/>
          <w:szCs w:val="24"/>
        </w:rPr>
        <w:t>,</w:t>
      </w:r>
      <w:r w:rsidR="00B31FC7">
        <w:rPr>
          <w:rFonts w:ascii="Times New Roman" w:hAnsi="Times New Roman" w:cs="Times New Roman"/>
          <w:sz w:val="24"/>
          <w:szCs w:val="24"/>
        </w:rPr>
        <w:t xml:space="preserve"> продължава през </w:t>
      </w:r>
      <w:r w:rsidR="00B31FC7">
        <w:rPr>
          <w:rFonts w:ascii="Times New Roman" w:hAnsi="Times New Roman" w:cs="Times New Roman"/>
          <w:sz w:val="24"/>
          <w:szCs w:val="24"/>
          <w:lang w:val="en-US"/>
        </w:rPr>
        <w:t>XIX</w:t>
      </w:r>
      <w:r w:rsidR="00B31FC7" w:rsidRPr="00B31FC7">
        <w:rPr>
          <w:rFonts w:ascii="Times New Roman" w:hAnsi="Times New Roman" w:cs="Times New Roman"/>
          <w:sz w:val="24"/>
          <w:szCs w:val="24"/>
          <w:lang w:val="ru-RU"/>
        </w:rPr>
        <w:t xml:space="preserve"> </w:t>
      </w:r>
      <w:r w:rsidR="00B31FC7">
        <w:rPr>
          <w:rFonts w:ascii="Times New Roman" w:hAnsi="Times New Roman" w:cs="Times New Roman"/>
          <w:sz w:val="24"/>
          <w:szCs w:val="24"/>
        </w:rPr>
        <w:t>век</w:t>
      </w:r>
      <w:r w:rsidR="00A3485F">
        <w:rPr>
          <w:rFonts w:ascii="Times New Roman" w:hAnsi="Times New Roman" w:cs="Times New Roman"/>
          <w:sz w:val="24"/>
          <w:szCs w:val="24"/>
        </w:rPr>
        <w:t>,</w:t>
      </w:r>
      <w:r w:rsidR="00B31FC7">
        <w:rPr>
          <w:rFonts w:ascii="Times New Roman" w:hAnsi="Times New Roman" w:cs="Times New Roman"/>
          <w:sz w:val="24"/>
          <w:szCs w:val="24"/>
        </w:rPr>
        <w:t xml:space="preserve"> като </w:t>
      </w:r>
      <w:r w:rsidR="00C77969">
        <w:rPr>
          <w:rFonts w:ascii="Times New Roman" w:hAnsi="Times New Roman" w:cs="Times New Roman"/>
          <w:sz w:val="24"/>
          <w:szCs w:val="24"/>
        </w:rPr>
        <w:t>засилва допълнително стремежите за възстановяване на българската държава</w:t>
      </w:r>
      <w:r w:rsidR="00E97CCA">
        <w:rPr>
          <w:rFonts w:ascii="Times New Roman" w:hAnsi="Times New Roman" w:cs="Times New Roman"/>
          <w:sz w:val="24"/>
          <w:szCs w:val="24"/>
        </w:rPr>
        <w:t xml:space="preserve"> (</w:t>
      </w:r>
      <w:r w:rsidR="00E97CCA">
        <w:rPr>
          <w:rFonts w:ascii="Times New Roman" w:hAnsi="Times New Roman" w:cs="Times New Roman"/>
          <w:sz w:val="24"/>
          <w:szCs w:val="24"/>
          <w:lang w:val="en-US"/>
        </w:rPr>
        <w:t>Crampton</w:t>
      </w:r>
      <w:r w:rsidR="00E97CCA" w:rsidRPr="00E97CCA">
        <w:rPr>
          <w:rFonts w:ascii="Times New Roman" w:hAnsi="Times New Roman" w:cs="Times New Roman"/>
          <w:sz w:val="24"/>
          <w:szCs w:val="24"/>
          <w:lang w:val="ru-RU"/>
        </w:rPr>
        <w:t xml:space="preserve"> 2005: 45-46</w:t>
      </w:r>
      <w:r w:rsidR="00E97CCA">
        <w:rPr>
          <w:rFonts w:ascii="Times New Roman" w:hAnsi="Times New Roman" w:cs="Times New Roman"/>
          <w:sz w:val="24"/>
          <w:szCs w:val="24"/>
        </w:rPr>
        <w:t>)</w:t>
      </w:r>
      <w:r w:rsidR="00C77969">
        <w:rPr>
          <w:rFonts w:ascii="Times New Roman" w:hAnsi="Times New Roman" w:cs="Times New Roman"/>
          <w:sz w:val="24"/>
          <w:szCs w:val="24"/>
        </w:rPr>
        <w:t xml:space="preserve">. </w:t>
      </w:r>
    </w:p>
    <w:p w:rsidR="00E97CCA" w:rsidRDefault="00E97CCA"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E048D">
        <w:rPr>
          <w:rFonts w:ascii="Times New Roman" w:hAnsi="Times New Roman" w:cs="Times New Roman"/>
          <w:sz w:val="24"/>
          <w:szCs w:val="24"/>
        </w:rPr>
        <w:t>През 1870 г. султан Абдул Азис позволява създаването на Българска екзархия</w:t>
      </w:r>
      <w:r w:rsidR="00A3485F">
        <w:rPr>
          <w:rFonts w:ascii="Times New Roman" w:hAnsi="Times New Roman" w:cs="Times New Roman"/>
          <w:sz w:val="24"/>
          <w:szCs w:val="24"/>
        </w:rPr>
        <w:t>,</w:t>
      </w:r>
      <w:r w:rsidR="003E048D">
        <w:rPr>
          <w:rFonts w:ascii="Times New Roman" w:hAnsi="Times New Roman" w:cs="Times New Roman"/>
          <w:sz w:val="24"/>
          <w:szCs w:val="24"/>
        </w:rPr>
        <w:t xml:space="preserve"> </w:t>
      </w:r>
      <w:r w:rsidR="002D39B6">
        <w:rPr>
          <w:rFonts w:ascii="Times New Roman" w:hAnsi="Times New Roman" w:cs="Times New Roman"/>
          <w:sz w:val="24"/>
          <w:szCs w:val="24"/>
        </w:rPr>
        <w:t>чиито територии съвпадат до голяма степен с тези на Втората българска държава</w:t>
      </w:r>
      <w:r w:rsidR="00A3485F">
        <w:rPr>
          <w:rFonts w:ascii="Times New Roman" w:hAnsi="Times New Roman" w:cs="Times New Roman"/>
          <w:sz w:val="24"/>
          <w:szCs w:val="24"/>
        </w:rPr>
        <w:t>,</w:t>
      </w:r>
      <w:r w:rsidR="002D39B6">
        <w:rPr>
          <w:rFonts w:ascii="Times New Roman" w:hAnsi="Times New Roman" w:cs="Times New Roman"/>
          <w:sz w:val="24"/>
          <w:szCs w:val="24"/>
        </w:rPr>
        <w:t xml:space="preserve"> </w:t>
      </w:r>
      <w:r w:rsidR="003E048D">
        <w:rPr>
          <w:rFonts w:ascii="Times New Roman" w:hAnsi="Times New Roman" w:cs="Times New Roman"/>
          <w:sz w:val="24"/>
          <w:szCs w:val="24"/>
        </w:rPr>
        <w:t xml:space="preserve">като по този начин </w:t>
      </w:r>
      <w:r w:rsidR="002D39B6">
        <w:rPr>
          <w:rFonts w:ascii="Times New Roman" w:hAnsi="Times New Roman" w:cs="Times New Roman"/>
          <w:sz w:val="24"/>
          <w:szCs w:val="24"/>
        </w:rPr>
        <w:t xml:space="preserve">за първи път в </w:t>
      </w:r>
      <w:r w:rsidR="00337E42">
        <w:rPr>
          <w:rFonts w:ascii="Times New Roman" w:hAnsi="Times New Roman" w:cs="Times New Roman"/>
          <w:sz w:val="24"/>
          <w:szCs w:val="24"/>
        </w:rPr>
        <w:t>О</w:t>
      </w:r>
      <w:r w:rsidR="00C56B38">
        <w:rPr>
          <w:rFonts w:ascii="Times New Roman" w:hAnsi="Times New Roman" w:cs="Times New Roman"/>
          <w:sz w:val="24"/>
          <w:szCs w:val="24"/>
        </w:rPr>
        <w:t>с</w:t>
      </w:r>
      <w:r w:rsidR="00337E42">
        <w:rPr>
          <w:rFonts w:ascii="Times New Roman" w:hAnsi="Times New Roman" w:cs="Times New Roman"/>
          <w:sz w:val="24"/>
          <w:szCs w:val="24"/>
        </w:rPr>
        <w:t>манската империя се създава диоцез на базата на етническа принадлежност (</w:t>
      </w:r>
      <w:r w:rsidR="00337E42">
        <w:rPr>
          <w:rFonts w:ascii="Times New Roman" w:hAnsi="Times New Roman" w:cs="Times New Roman"/>
          <w:sz w:val="24"/>
          <w:szCs w:val="24"/>
          <w:lang w:val="en-US"/>
        </w:rPr>
        <w:t>Varnava</w:t>
      </w:r>
      <w:r w:rsidR="00337E42" w:rsidRPr="00337E42">
        <w:rPr>
          <w:rFonts w:ascii="Times New Roman" w:hAnsi="Times New Roman" w:cs="Times New Roman"/>
          <w:sz w:val="24"/>
          <w:szCs w:val="24"/>
          <w:lang w:val="ru-RU"/>
        </w:rPr>
        <w:t xml:space="preserve">, </w:t>
      </w:r>
      <w:r w:rsidR="00337E42">
        <w:rPr>
          <w:rFonts w:ascii="Times New Roman" w:hAnsi="Times New Roman" w:cs="Times New Roman"/>
          <w:sz w:val="24"/>
          <w:szCs w:val="24"/>
          <w:lang w:val="en-US"/>
        </w:rPr>
        <w:t>Michael</w:t>
      </w:r>
      <w:r w:rsidR="00337E42" w:rsidRPr="00337E42">
        <w:rPr>
          <w:rFonts w:ascii="Times New Roman" w:hAnsi="Times New Roman" w:cs="Times New Roman"/>
          <w:sz w:val="24"/>
          <w:szCs w:val="24"/>
          <w:lang w:val="ru-RU"/>
        </w:rPr>
        <w:t xml:space="preserve"> 2013: 112</w:t>
      </w:r>
      <w:r w:rsidR="00337E42">
        <w:rPr>
          <w:rFonts w:ascii="Times New Roman" w:hAnsi="Times New Roman" w:cs="Times New Roman"/>
          <w:sz w:val="24"/>
          <w:szCs w:val="24"/>
        </w:rPr>
        <w:t xml:space="preserve">). </w:t>
      </w:r>
      <w:r w:rsidR="00B37B0E">
        <w:rPr>
          <w:rFonts w:ascii="Times New Roman" w:hAnsi="Times New Roman" w:cs="Times New Roman"/>
          <w:sz w:val="24"/>
          <w:szCs w:val="24"/>
        </w:rPr>
        <w:t xml:space="preserve">Това събитие оказва значително </w:t>
      </w:r>
      <w:r w:rsidR="00B37B0E">
        <w:rPr>
          <w:rFonts w:ascii="Times New Roman" w:hAnsi="Times New Roman" w:cs="Times New Roman"/>
          <w:sz w:val="24"/>
          <w:szCs w:val="24"/>
        </w:rPr>
        <w:lastRenderedPageBreak/>
        <w:t>влияние най-вече върху отношенията между българи и гърци</w:t>
      </w:r>
      <w:r w:rsidR="00AE4130">
        <w:rPr>
          <w:rFonts w:ascii="Times New Roman" w:hAnsi="Times New Roman" w:cs="Times New Roman"/>
          <w:sz w:val="24"/>
          <w:szCs w:val="24"/>
        </w:rPr>
        <w:t>,</w:t>
      </w:r>
      <w:r w:rsidR="00B37B0E">
        <w:rPr>
          <w:rFonts w:ascii="Times New Roman" w:hAnsi="Times New Roman" w:cs="Times New Roman"/>
          <w:sz w:val="24"/>
          <w:szCs w:val="24"/>
        </w:rPr>
        <w:t xml:space="preserve"> тъй като вторите виждат в него заплаха за своите амбиции за експанзия на север</w:t>
      </w:r>
      <w:r w:rsidR="00AE4130">
        <w:rPr>
          <w:rFonts w:ascii="Times New Roman" w:hAnsi="Times New Roman" w:cs="Times New Roman"/>
          <w:sz w:val="24"/>
          <w:szCs w:val="24"/>
        </w:rPr>
        <w:t>,</w:t>
      </w:r>
      <w:r w:rsidR="00B37B0E">
        <w:rPr>
          <w:rFonts w:ascii="Times New Roman" w:hAnsi="Times New Roman" w:cs="Times New Roman"/>
          <w:sz w:val="24"/>
          <w:szCs w:val="24"/>
        </w:rPr>
        <w:t xml:space="preserve"> а утвърждаващият се български национализъм прави все по-вероятна появата на относително голяма държава</w:t>
      </w:r>
      <w:r w:rsidR="00AE4130">
        <w:rPr>
          <w:rFonts w:ascii="Times New Roman" w:hAnsi="Times New Roman" w:cs="Times New Roman"/>
          <w:sz w:val="24"/>
          <w:szCs w:val="24"/>
        </w:rPr>
        <w:t>,</w:t>
      </w:r>
      <w:r w:rsidR="00B37B0E">
        <w:rPr>
          <w:rFonts w:ascii="Times New Roman" w:hAnsi="Times New Roman" w:cs="Times New Roman"/>
          <w:sz w:val="24"/>
          <w:szCs w:val="24"/>
        </w:rPr>
        <w:t xml:space="preserve"> която да промени коренно баланса на силите в Югоизточна Европа. </w:t>
      </w:r>
      <w:r w:rsidR="004B1821">
        <w:rPr>
          <w:rFonts w:ascii="Times New Roman" w:hAnsi="Times New Roman" w:cs="Times New Roman"/>
          <w:sz w:val="24"/>
          <w:szCs w:val="24"/>
        </w:rPr>
        <w:t>Априлското въстание през 1876 г. бележи нов връх в стремежите за независимост на българите</w:t>
      </w:r>
      <w:r w:rsidR="000B31B5">
        <w:rPr>
          <w:rFonts w:ascii="Times New Roman" w:hAnsi="Times New Roman" w:cs="Times New Roman"/>
          <w:sz w:val="24"/>
          <w:szCs w:val="24"/>
        </w:rPr>
        <w:t>,</w:t>
      </w:r>
      <w:r w:rsidR="004B1821">
        <w:rPr>
          <w:rFonts w:ascii="Times New Roman" w:hAnsi="Times New Roman" w:cs="Times New Roman"/>
          <w:sz w:val="24"/>
          <w:szCs w:val="24"/>
        </w:rPr>
        <w:t xml:space="preserve"> като жестокостта при неговото потушаване предизвиква остри реакции сред Великите сили и най-вече Руската империя (</w:t>
      </w:r>
      <w:r w:rsidR="004B1821">
        <w:rPr>
          <w:rFonts w:ascii="Times New Roman" w:hAnsi="Times New Roman" w:cs="Times New Roman"/>
          <w:sz w:val="24"/>
          <w:szCs w:val="24"/>
          <w:lang w:val="en-US"/>
        </w:rPr>
        <w:t>Forbes</w:t>
      </w:r>
      <w:r w:rsidR="004B1821">
        <w:rPr>
          <w:rFonts w:ascii="Times New Roman" w:hAnsi="Times New Roman" w:cs="Times New Roman"/>
          <w:sz w:val="24"/>
          <w:szCs w:val="24"/>
          <w:lang w:val="ru-RU"/>
        </w:rPr>
        <w:t>, Toynbee 1915</w:t>
      </w:r>
      <w:r w:rsidR="004B1821" w:rsidRPr="004B1821">
        <w:rPr>
          <w:rFonts w:ascii="Times New Roman" w:hAnsi="Times New Roman" w:cs="Times New Roman"/>
          <w:sz w:val="24"/>
          <w:szCs w:val="24"/>
          <w:lang w:val="ru-RU"/>
        </w:rPr>
        <w:t>: 52</w:t>
      </w:r>
      <w:r w:rsidR="004B1821">
        <w:rPr>
          <w:rFonts w:ascii="Times New Roman" w:hAnsi="Times New Roman" w:cs="Times New Roman"/>
          <w:sz w:val="24"/>
          <w:szCs w:val="24"/>
        </w:rPr>
        <w:t xml:space="preserve">). </w:t>
      </w:r>
    </w:p>
    <w:p w:rsidR="004B1821" w:rsidRDefault="004B1821"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13FED">
        <w:rPr>
          <w:rFonts w:ascii="Times New Roman" w:hAnsi="Times New Roman" w:cs="Times New Roman"/>
          <w:sz w:val="24"/>
          <w:szCs w:val="24"/>
        </w:rPr>
        <w:t>В резултат е свикана Цариградската конференция (1876 – 1877 г.)</w:t>
      </w:r>
      <w:r w:rsidR="000B31B5">
        <w:rPr>
          <w:rFonts w:ascii="Times New Roman" w:hAnsi="Times New Roman" w:cs="Times New Roman"/>
          <w:sz w:val="24"/>
          <w:szCs w:val="24"/>
        </w:rPr>
        <w:t>,</w:t>
      </w:r>
      <w:r w:rsidR="00813FED">
        <w:rPr>
          <w:rFonts w:ascii="Times New Roman" w:hAnsi="Times New Roman" w:cs="Times New Roman"/>
          <w:sz w:val="24"/>
          <w:szCs w:val="24"/>
        </w:rPr>
        <w:t xml:space="preserve"> </w:t>
      </w:r>
      <w:r w:rsidR="0062484A">
        <w:rPr>
          <w:rFonts w:ascii="Times New Roman" w:hAnsi="Times New Roman" w:cs="Times New Roman"/>
          <w:sz w:val="24"/>
          <w:szCs w:val="24"/>
        </w:rPr>
        <w:t>на която се предлага даването на автономия на България</w:t>
      </w:r>
      <w:r w:rsidR="000B31B5">
        <w:rPr>
          <w:rFonts w:ascii="Times New Roman" w:hAnsi="Times New Roman" w:cs="Times New Roman"/>
          <w:sz w:val="24"/>
          <w:szCs w:val="24"/>
        </w:rPr>
        <w:t>,</w:t>
      </w:r>
      <w:r w:rsidR="0062484A">
        <w:rPr>
          <w:rFonts w:ascii="Times New Roman" w:hAnsi="Times New Roman" w:cs="Times New Roman"/>
          <w:sz w:val="24"/>
          <w:szCs w:val="24"/>
        </w:rPr>
        <w:t xml:space="preserve"> която да остане в рамките на О</w:t>
      </w:r>
      <w:r w:rsidR="00C56B38">
        <w:rPr>
          <w:rFonts w:ascii="Times New Roman" w:hAnsi="Times New Roman" w:cs="Times New Roman"/>
          <w:sz w:val="24"/>
          <w:szCs w:val="24"/>
        </w:rPr>
        <w:t>с</w:t>
      </w:r>
      <w:r w:rsidR="0062484A">
        <w:rPr>
          <w:rFonts w:ascii="Times New Roman" w:hAnsi="Times New Roman" w:cs="Times New Roman"/>
          <w:sz w:val="24"/>
          <w:szCs w:val="24"/>
        </w:rPr>
        <w:t>манската империя и макар територията ѝ да не съвпада изцяло с тази на Българската екзархия (Британската империя не желае беломорското крайбрежие да бъде предоставено на потенциален съюзник на Руската империя)</w:t>
      </w:r>
      <w:r w:rsidR="000B31B5">
        <w:rPr>
          <w:rFonts w:ascii="Times New Roman" w:hAnsi="Times New Roman" w:cs="Times New Roman"/>
          <w:sz w:val="24"/>
          <w:szCs w:val="24"/>
        </w:rPr>
        <w:t>,</w:t>
      </w:r>
      <w:r w:rsidR="0062484A">
        <w:rPr>
          <w:rFonts w:ascii="Times New Roman" w:hAnsi="Times New Roman" w:cs="Times New Roman"/>
          <w:sz w:val="24"/>
          <w:szCs w:val="24"/>
        </w:rPr>
        <w:t xml:space="preserve"> то по-голямата част от етническите българи попадат в границите ѝ (</w:t>
      </w:r>
      <w:r w:rsidR="00CE7D10">
        <w:rPr>
          <w:rFonts w:ascii="Times New Roman" w:hAnsi="Times New Roman" w:cs="Times New Roman"/>
          <w:sz w:val="24"/>
          <w:szCs w:val="24"/>
          <w:lang w:val="en-US"/>
        </w:rPr>
        <w:t>Detrez</w:t>
      </w:r>
      <w:r w:rsidR="00CE7D10" w:rsidRPr="00CE7D10">
        <w:rPr>
          <w:rFonts w:ascii="Times New Roman" w:hAnsi="Times New Roman" w:cs="Times New Roman"/>
          <w:sz w:val="24"/>
          <w:szCs w:val="24"/>
          <w:lang w:val="ru-RU"/>
        </w:rPr>
        <w:t xml:space="preserve"> 2015: 259</w:t>
      </w:r>
      <w:r w:rsidR="0062484A">
        <w:rPr>
          <w:rFonts w:ascii="Times New Roman" w:hAnsi="Times New Roman" w:cs="Times New Roman"/>
          <w:sz w:val="24"/>
          <w:szCs w:val="24"/>
        </w:rPr>
        <w:t xml:space="preserve">). </w:t>
      </w:r>
      <w:r w:rsidR="00BC6115">
        <w:rPr>
          <w:rFonts w:ascii="Times New Roman" w:hAnsi="Times New Roman" w:cs="Times New Roman"/>
          <w:sz w:val="24"/>
          <w:szCs w:val="24"/>
        </w:rPr>
        <w:t>Високата порта не приема по този начин да загуби</w:t>
      </w:r>
      <w:r w:rsidR="000B31B5">
        <w:rPr>
          <w:rFonts w:ascii="Times New Roman" w:hAnsi="Times New Roman" w:cs="Times New Roman"/>
          <w:sz w:val="24"/>
          <w:szCs w:val="24"/>
        </w:rPr>
        <w:t>,</w:t>
      </w:r>
      <w:r w:rsidR="00BC6115">
        <w:rPr>
          <w:rFonts w:ascii="Times New Roman" w:hAnsi="Times New Roman" w:cs="Times New Roman"/>
          <w:sz w:val="24"/>
          <w:szCs w:val="24"/>
        </w:rPr>
        <w:t xml:space="preserve"> макар и частично (а най-вероятно скоро след това и напълно) своя контрол върху повечето от европейските си владения и отказва да се съобрази с решенията на Великите сили</w:t>
      </w:r>
      <w:r w:rsidR="000B31B5">
        <w:rPr>
          <w:rFonts w:ascii="Times New Roman" w:hAnsi="Times New Roman" w:cs="Times New Roman"/>
          <w:sz w:val="24"/>
          <w:szCs w:val="24"/>
        </w:rPr>
        <w:t>,</w:t>
      </w:r>
      <w:r w:rsidR="00BC6115">
        <w:rPr>
          <w:rFonts w:ascii="Times New Roman" w:hAnsi="Times New Roman" w:cs="Times New Roman"/>
          <w:sz w:val="24"/>
          <w:szCs w:val="24"/>
        </w:rPr>
        <w:t xml:space="preserve"> </w:t>
      </w:r>
      <w:r w:rsidR="00F81B64">
        <w:rPr>
          <w:rFonts w:ascii="Times New Roman" w:hAnsi="Times New Roman" w:cs="Times New Roman"/>
          <w:sz w:val="24"/>
          <w:szCs w:val="24"/>
        </w:rPr>
        <w:t>което на свой ред води до издаването на Лондонският протокол през март 1877 г.</w:t>
      </w:r>
      <w:r w:rsidR="000B31B5">
        <w:rPr>
          <w:rFonts w:ascii="Times New Roman" w:hAnsi="Times New Roman" w:cs="Times New Roman"/>
          <w:sz w:val="24"/>
          <w:szCs w:val="24"/>
        </w:rPr>
        <w:t>,</w:t>
      </w:r>
      <w:r w:rsidR="00F81B64">
        <w:rPr>
          <w:rFonts w:ascii="Times New Roman" w:hAnsi="Times New Roman" w:cs="Times New Roman"/>
          <w:sz w:val="24"/>
          <w:szCs w:val="24"/>
        </w:rPr>
        <w:t xml:space="preserve"> с който руската страна се договаря, че в случай на война с О</w:t>
      </w:r>
      <w:r w:rsidR="00C56B38">
        <w:rPr>
          <w:rFonts w:ascii="Times New Roman" w:hAnsi="Times New Roman" w:cs="Times New Roman"/>
          <w:sz w:val="24"/>
          <w:szCs w:val="24"/>
        </w:rPr>
        <w:t>с</w:t>
      </w:r>
      <w:r w:rsidR="00F81B64">
        <w:rPr>
          <w:rFonts w:ascii="Times New Roman" w:hAnsi="Times New Roman" w:cs="Times New Roman"/>
          <w:sz w:val="24"/>
          <w:szCs w:val="24"/>
        </w:rPr>
        <w:t xml:space="preserve">манската империя, </w:t>
      </w:r>
      <w:r w:rsidR="00F81B64" w:rsidRPr="00F81B64">
        <w:rPr>
          <w:rFonts w:ascii="Times New Roman" w:hAnsi="Times New Roman" w:cs="Times New Roman"/>
          <w:sz w:val="24"/>
          <w:szCs w:val="24"/>
        </w:rPr>
        <w:t>Британската империя</w:t>
      </w:r>
      <w:r w:rsidR="00F81B64">
        <w:rPr>
          <w:rFonts w:ascii="Times New Roman" w:hAnsi="Times New Roman" w:cs="Times New Roman"/>
          <w:sz w:val="24"/>
          <w:szCs w:val="24"/>
        </w:rPr>
        <w:t xml:space="preserve"> ще запази неутралитет</w:t>
      </w:r>
      <w:r w:rsidR="000B31B5">
        <w:rPr>
          <w:rFonts w:ascii="Times New Roman" w:hAnsi="Times New Roman" w:cs="Times New Roman"/>
          <w:sz w:val="24"/>
          <w:szCs w:val="24"/>
        </w:rPr>
        <w:t>,</w:t>
      </w:r>
      <w:r w:rsidR="00F81B64">
        <w:rPr>
          <w:rFonts w:ascii="Times New Roman" w:hAnsi="Times New Roman" w:cs="Times New Roman"/>
          <w:sz w:val="24"/>
          <w:szCs w:val="24"/>
        </w:rPr>
        <w:t xml:space="preserve"> доколкото не се търси създаването на голяма проруска държава (</w:t>
      </w:r>
      <w:r w:rsidR="00F81B64">
        <w:rPr>
          <w:rFonts w:ascii="Times New Roman" w:hAnsi="Times New Roman" w:cs="Times New Roman"/>
          <w:sz w:val="24"/>
          <w:szCs w:val="24"/>
          <w:lang w:val="en-US"/>
        </w:rPr>
        <w:t>D</w:t>
      </w:r>
      <w:r w:rsidR="000F506B">
        <w:rPr>
          <w:rFonts w:ascii="Times New Roman" w:hAnsi="Times New Roman" w:cs="Times New Roman"/>
          <w:sz w:val="24"/>
          <w:szCs w:val="24"/>
          <w:lang w:val="en-US"/>
        </w:rPr>
        <w:t>ru</w:t>
      </w:r>
      <w:r w:rsidR="00F81B64">
        <w:rPr>
          <w:rFonts w:ascii="Times New Roman" w:hAnsi="Times New Roman" w:cs="Times New Roman"/>
          <w:sz w:val="24"/>
          <w:szCs w:val="24"/>
          <w:lang w:val="en-US"/>
        </w:rPr>
        <w:t>ry</w:t>
      </w:r>
      <w:r w:rsidR="00F81B64" w:rsidRPr="00F81B64">
        <w:rPr>
          <w:rFonts w:ascii="Times New Roman" w:hAnsi="Times New Roman" w:cs="Times New Roman"/>
          <w:sz w:val="24"/>
          <w:szCs w:val="24"/>
          <w:lang w:val="ru-RU"/>
        </w:rPr>
        <w:t xml:space="preserve"> 2002: 4</w:t>
      </w:r>
      <w:r w:rsidR="00F81B64">
        <w:rPr>
          <w:rFonts w:ascii="Times New Roman" w:hAnsi="Times New Roman" w:cs="Times New Roman"/>
          <w:sz w:val="24"/>
          <w:szCs w:val="24"/>
        </w:rPr>
        <w:t xml:space="preserve">). </w:t>
      </w:r>
    </w:p>
    <w:p w:rsidR="00A715B7" w:rsidRDefault="00A715B7"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432F0">
        <w:rPr>
          <w:rFonts w:ascii="Times New Roman" w:hAnsi="Times New Roman" w:cs="Times New Roman"/>
          <w:sz w:val="24"/>
          <w:szCs w:val="24"/>
        </w:rPr>
        <w:t xml:space="preserve">Успоредно с това подписаното </w:t>
      </w:r>
      <w:r w:rsidR="006F5DFB">
        <w:rPr>
          <w:rFonts w:ascii="Times New Roman" w:hAnsi="Times New Roman" w:cs="Times New Roman"/>
          <w:sz w:val="24"/>
          <w:szCs w:val="24"/>
        </w:rPr>
        <w:t xml:space="preserve">по-рано </w:t>
      </w:r>
      <w:r w:rsidR="004432F0">
        <w:rPr>
          <w:rFonts w:ascii="Times New Roman" w:hAnsi="Times New Roman" w:cs="Times New Roman"/>
          <w:sz w:val="24"/>
          <w:szCs w:val="24"/>
        </w:rPr>
        <w:t>Райхщадско споразумение между Руската империя и Австро-Унгария</w:t>
      </w:r>
      <w:r w:rsidR="00CE78F8">
        <w:rPr>
          <w:rFonts w:ascii="Times New Roman" w:hAnsi="Times New Roman" w:cs="Times New Roman"/>
          <w:sz w:val="24"/>
          <w:szCs w:val="24"/>
        </w:rPr>
        <w:t>,</w:t>
      </w:r>
      <w:r w:rsidR="004432F0">
        <w:rPr>
          <w:rFonts w:ascii="Times New Roman" w:hAnsi="Times New Roman" w:cs="Times New Roman"/>
          <w:sz w:val="24"/>
          <w:szCs w:val="24"/>
        </w:rPr>
        <w:t xml:space="preserve"> с което също се </w:t>
      </w:r>
      <w:r w:rsidR="006F5DFB">
        <w:rPr>
          <w:rFonts w:ascii="Times New Roman" w:hAnsi="Times New Roman" w:cs="Times New Roman"/>
          <w:sz w:val="24"/>
          <w:szCs w:val="24"/>
        </w:rPr>
        <w:t xml:space="preserve">поставя ограничение относно територията на </w:t>
      </w:r>
      <w:r w:rsidR="009D1D26">
        <w:rPr>
          <w:rFonts w:ascii="Times New Roman" w:hAnsi="Times New Roman" w:cs="Times New Roman"/>
          <w:sz w:val="24"/>
          <w:szCs w:val="24"/>
        </w:rPr>
        <w:t>бъдещата независима българска</w:t>
      </w:r>
      <w:r w:rsidR="006F5DFB">
        <w:rPr>
          <w:rFonts w:ascii="Times New Roman" w:hAnsi="Times New Roman" w:cs="Times New Roman"/>
          <w:sz w:val="24"/>
          <w:szCs w:val="24"/>
        </w:rPr>
        <w:t xml:space="preserve"> държава</w:t>
      </w:r>
      <w:r w:rsidR="00CE78F8">
        <w:rPr>
          <w:rFonts w:ascii="Times New Roman" w:hAnsi="Times New Roman" w:cs="Times New Roman"/>
          <w:sz w:val="24"/>
          <w:szCs w:val="24"/>
        </w:rPr>
        <w:t>,</w:t>
      </w:r>
      <w:r w:rsidR="006F5DFB">
        <w:rPr>
          <w:rFonts w:ascii="Times New Roman" w:hAnsi="Times New Roman" w:cs="Times New Roman"/>
          <w:sz w:val="24"/>
          <w:szCs w:val="24"/>
        </w:rPr>
        <w:t xml:space="preserve"> осигурява подкрепата на Виена (желаеща да получи Босна</w:t>
      </w:r>
      <w:r w:rsidR="00FD1521">
        <w:rPr>
          <w:rFonts w:ascii="Times New Roman" w:hAnsi="Times New Roman" w:cs="Times New Roman"/>
          <w:sz w:val="24"/>
          <w:szCs w:val="24"/>
        </w:rPr>
        <w:t xml:space="preserve"> и Херцеговина</w:t>
      </w:r>
      <w:r w:rsidR="006F5DFB">
        <w:rPr>
          <w:rFonts w:ascii="Times New Roman" w:hAnsi="Times New Roman" w:cs="Times New Roman"/>
          <w:sz w:val="24"/>
          <w:szCs w:val="24"/>
        </w:rPr>
        <w:t xml:space="preserve">) за предстоящата война и позволява на </w:t>
      </w:r>
      <w:r w:rsidR="00FD1521">
        <w:rPr>
          <w:rFonts w:ascii="Times New Roman" w:hAnsi="Times New Roman" w:cs="Times New Roman"/>
          <w:sz w:val="24"/>
          <w:szCs w:val="24"/>
        </w:rPr>
        <w:t xml:space="preserve">цар Александър </w:t>
      </w:r>
      <w:r w:rsidR="00FD1521">
        <w:rPr>
          <w:rFonts w:ascii="Times New Roman" w:hAnsi="Times New Roman" w:cs="Times New Roman"/>
          <w:sz w:val="24"/>
          <w:szCs w:val="24"/>
          <w:lang w:val="en-US"/>
        </w:rPr>
        <w:t>II</w:t>
      </w:r>
      <w:r w:rsidR="00FD1521" w:rsidRPr="00FD1521">
        <w:rPr>
          <w:rFonts w:ascii="Times New Roman" w:hAnsi="Times New Roman" w:cs="Times New Roman"/>
          <w:sz w:val="24"/>
          <w:szCs w:val="24"/>
          <w:lang w:val="ru-RU"/>
        </w:rPr>
        <w:t xml:space="preserve"> </w:t>
      </w:r>
      <w:r w:rsidR="009D1D26">
        <w:rPr>
          <w:rFonts w:ascii="Times New Roman" w:hAnsi="Times New Roman" w:cs="Times New Roman"/>
          <w:sz w:val="24"/>
          <w:szCs w:val="24"/>
        </w:rPr>
        <w:t>Никол</w:t>
      </w:r>
      <w:r w:rsidR="003811D6">
        <w:rPr>
          <w:rFonts w:ascii="Times New Roman" w:hAnsi="Times New Roman" w:cs="Times New Roman"/>
          <w:sz w:val="24"/>
          <w:szCs w:val="24"/>
        </w:rPr>
        <w:t xml:space="preserve">аевич да пристъпи към действие. Руско-турската война </w:t>
      </w:r>
      <w:r w:rsidR="002D5C95">
        <w:rPr>
          <w:rFonts w:ascii="Times New Roman" w:hAnsi="Times New Roman" w:cs="Times New Roman"/>
          <w:sz w:val="24"/>
          <w:szCs w:val="24"/>
        </w:rPr>
        <w:t>започва на 24 април 1877 г.</w:t>
      </w:r>
      <w:r w:rsidR="00CE78F8">
        <w:rPr>
          <w:rFonts w:ascii="Times New Roman" w:hAnsi="Times New Roman" w:cs="Times New Roman"/>
          <w:sz w:val="24"/>
          <w:szCs w:val="24"/>
        </w:rPr>
        <w:t>,</w:t>
      </w:r>
      <w:r w:rsidR="002D5C95">
        <w:rPr>
          <w:rFonts w:ascii="Times New Roman" w:hAnsi="Times New Roman" w:cs="Times New Roman"/>
          <w:sz w:val="24"/>
          <w:szCs w:val="24"/>
        </w:rPr>
        <w:t xml:space="preserve"> като руската армия въпреки тежките загуби успява да превземе Плевен през д</w:t>
      </w:r>
      <w:r w:rsidR="000A195B">
        <w:rPr>
          <w:rFonts w:ascii="Times New Roman" w:hAnsi="Times New Roman" w:cs="Times New Roman"/>
          <w:sz w:val="24"/>
          <w:szCs w:val="24"/>
        </w:rPr>
        <w:t>екември същата година,</w:t>
      </w:r>
      <w:r w:rsidR="002D5C95">
        <w:rPr>
          <w:rFonts w:ascii="Times New Roman" w:hAnsi="Times New Roman" w:cs="Times New Roman"/>
          <w:sz w:val="24"/>
          <w:szCs w:val="24"/>
        </w:rPr>
        <w:t xml:space="preserve"> София и Пловдив през януари 1878 г.</w:t>
      </w:r>
      <w:r w:rsidR="000A195B">
        <w:rPr>
          <w:rFonts w:ascii="Times New Roman" w:hAnsi="Times New Roman" w:cs="Times New Roman"/>
          <w:sz w:val="24"/>
          <w:szCs w:val="24"/>
        </w:rPr>
        <w:t>,</w:t>
      </w:r>
      <w:r w:rsidR="002D5C95">
        <w:rPr>
          <w:rFonts w:ascii="Times New Roman" w:hAnsi="Times New Roman" w:cs="Times New Roman"/>
          <w:sz w:val="24"/>
          <w:szCs w:val="24"/>
        </w:rPr>
        <w:t xml:space="preserve"> </w:t>
      </w:r>
      <w:r w:rsidR="000A195B">
        <w:rPr>
          <w:rFonts w:ascii="Times New Roman" w:hAnsi="Times New Roman" w:cs="Times New Roman"/>
          <w:sz w:val="24"/>
          <w:szCs w:val="24"/>
        </w:rPr>
        <w:t>а Българското опълчение изиграва важна роля с отбраната на Шипченския проход през август 1877 г.</w:t>
      </w:r>
      <w:r w:rsidR="00CE78F8">
        <w:rPr>
          <w:rFonts w:ascii="Times New Roman" w:hAnsi="Times New Roman" w:cs="Times New Roman"/>
          <w:sz w:val="24"/>
          <w:szCs w:val="24"/>
        </w:rPr>
        <w:t>,</w:t>
      </w:r>
      <w:r w:rsidR="000A195B">
        <w:rPr>
          <w:rFonts w:ascii="Times New Roman" w:hAnsi="Times New Roman" w:cs="Times New Roman"/>
          <w:sz w:val="24"/>
          <w:szCs w:val="24"/>
        </w:rPr>
        <w:t xml:space="preserve"> допринасяйки за значителното отслабване на турската съпротива</w:t>
      </w:r>
      <w:r w:rsidR="00CE78F8">
        <w:rPr>
          <w:rFonts w:ascii="Times New Roman" w:hAnsi="Times New Roman" w:cs="Times New Roman"/>
          <w:sz w:val="24"/>
          <w:szCs w:val="24"/>
        </w:rPr>
        <w:t>,</w:t>
      </w:r>
      <w:r w:rsidR="000A195B">
        <w:rPr>
          <w:rFonts w:ascii="Times New Roman" w:hAnsi="Times New Roman" w:cs="Times New Roman"/>
          <w:sz w:val="24"/>
          <w:szCs w:val="24"/>
        </w:rPr>
        <w:t xml:space="preserve"> която при Одрин е окончателно сломена</w:t>
      </w:r>
      <w:r w:rsidR="001568ED">
        <w:rPr>
          <w:rFonts w:ascii="Times New Roman" w:hAnsi="Times New Roman" w:cs="Times New Roman"/>
          <w:sz w:val="24"/>
          <w:szCs w:val="24"/>
        </w:rPr>
        <w:t xml:space="preserve"> (</w:t>
      </w:r>
      <w:r w:rsidR="001568ED">
        <w:rPr>
          <w:rFonts w:ascii="Times New Roman" w:hAnsi="Times New Roman" w:cs="Times New Roman"/>
          <w:sz w:val="24"/>
          <w:szCs w:val="24"/>
          <w:lang w:val="en-US"/>
        </w:rPr>
        <w:t>Forbes</w:t>
      </w:r>
      <w:r w:rsidR="001568ED" w:rsidRPr="001568ED">
        <w:rPr>
          <w:rFonts w:ascii="Times New Roman" w:hAnsi="Times New Roman" w:cs="Times New Roman"/>
          <w:sz w:val="24"/>
          <w:szCs w:val="24"/>
          <w:lang w:val="ru-RU"/>
        </w:rPr>
        <w:t xml:space="preserve">, </w:t>
      </w:r>
      <w:r w:rsidR="001568ED">
        <w:rPr>
          <w:rFonts w:ascii="Times New Roman" w:hAnsi="Times New Roman" w:cs="Times New Roman"/>
          <w:sz w:val="24"/>
          <w:szCs w:val="24"/>
          <w:lang w:val="en-US"/>
        </w:rPr>
        <w:t>Toynbee</w:t>
      </w:r>
      <w:r w:rsidR="001568ED" w:rsidRPr="001568ED">
        <w:rPr>
          <w:rFonts w:ascii="Times New Roman" w:hAnsi="Times New Roman" w:cs="Times New Roman"/>
          <w:sz w:val="24"/>
          <w:szCs w:val="24"/>
          <w:lang w:val="ru-RU"/>
        </w:rPr>
        <w:t xml:space="preserve"> 1915: 52-53</w:t>
      </w:r>
      <w:r w:rsidR="001568ED">
        <w:rPr>
          <w:rFonts w:ascii="Times New Roman" w:hAnsi="Times New Roman" w:cs="Times New Roman"/>
          <w:sz w:val="24"/>
          <w:szCs w:val="24"/>
        </w:rPr>
        <w:t>)</w:t>
      </w:r>
      <w:r w:rsidR="000A195B">
        <w:rPr>
          <w:rFonts w:ascii="Times New Roman" w:hAnsi="Times New Roman" w:cs="Times New Roman"/>
          <w:sz w:val="24"/>
          <w:szCs w:val="24"/>
        </w:rPr>
        <w:t xml:space="preserve">. </w:t>
      </w:r>
    </w:p>
    <w:p w:rsidR="00FB646D" w:rsidRPr="00746A1E" w:rsidRDefault="00FB646D"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E799F">
        <w:rPr>
          <w:rFonts w:ascii="Times New Roman" w:hAnsi="Times New Roman" w:cs="Times New Roman"/>
          <w:sz w:val="24"/>
          <w:szCs w:val="24"/>
        </w:rPr>
        <w:t>Сан Стефанският предварителен мирен договор от 3 март 1878 г. възстановява българската държава</w:t>
      </w:r>
      <w:r w:rsidR="00CE78F8">
        <w:rPr>
          <w:rFonts w:ascii="Times New Roman" w:hAnsi="Times New Roman" w:cs="Times New Roman"/>
          <w:sz w:val="24"/>
          <w:szCs w:val="24"/>
        </w:rPr>
        <w:t>,</w:t>
      </w:r>
      <w:r w:rsidR="00BE799F">
        <w:rPr>
          <w:rFonts w:ascii="Times New Roman" w:hAnsi="Times New Roman" w:cs="Times New Roman"/>
          <w:sz w:val="24"/>
          <w:szCs w:val="24"/>
        </w:rPr>
        <w:t xml:space="preserve"> въпреки че не осигурява нейната пълна независимост от О</w:t>
      </w:r>
      <w:r w:rsidR="00C56B38">
        <w:rPr>
          <w:rFonts w:ascii="Times New Roman" w:hAnsi="Times New Roman" w:cs="Times New Roman"/>
          <w:sz w:val="24"/>
          <w:szCs w:val="24"/>
        </w:rPr>
        <w:t>с</w:t>
      </w:r>
      <w:r w:rsidR="00BE799F">
        <w:rPr>
          <w:rFonts w:ascii="Times New Roman" w:hAnsi="Times New Roman" w:cs="Times New Roman"/>
          <w:sz w:val="24"/>
          <w:szCs w:val="24"/>
        </w:rPr>
        <w:t>манската империя</w:t>
      </w:r>
      <w:r w:rsidR="00CE78F8">
        <w:rPr>
          <w:rFonts w:ascii="Times New Roman" w:hAnsi="Times New Roman" w:cs="Times New Roman"/>
          <w:sz w:val="24"/>
          <w:szCs w:val="24"/>
        </w:rPr>
        <w:t>,</w:t>
      </w:r>
      <w:r w:rsidR="00BE799F">
        <w:rPr>
          <w:rFonts w:ascii="Times New Roman" w:hAnsi="Times New Roman" w:cs="Times New Roman"/>
          <w:sz w:val="24"/>
          <w:szCs w:val="24"/>
        </w:rPr>
        <w:t xml:space="preserve"> </w:t>
      </w:r>
      <w:r w:rsidR="00131AC1">
        <w:rPr>
          <w:rFonts w:ascii="Times New Roman" w:hAnsi="Times New Roman" w:cs="Times New Roman"/>
          <w:sz w:val="24"/>
          <w:szCs w:val="24"/>
        </w:rPr>
        <w:t xml:space="preserve">но по-важни са границите които </w:t>
      </w:r>
      <w:r w:rsidR="00D26AF3">
        <w:rPr>
          <w:rFonts w:ascii="Times New Roman" w:hAnsi="Times New Roman" w:cs="Times New Roman"/>
          <w:sz w:val="24"/>
          <w:szCs w:val="24"/>
        </w:rPr>
        <w:t>ѝ задава</w:t>
      </w:r>
      <w:r w:rsidR="00131AC1">
        <w:rPr>
          <w:rFonts w:ascii="Times New Roman" w:hAnsi="Times New Roman" w:cs="Times New Roman"/>
          <w:sz w:val="24"/>
          <w:szCs w:val="24"/>
        </w:rPr>
        <w:t xml:space="preserve"> </w:t>
      </w:r>
      <w:r w:rsidR="00D26AF3">
        <w:rPr>
          <w:rFonts w:ascii="Times New Roman" w:hAnsi="Times New Roman" w:cs="Times New Roman"/>
          <w:sz w:val="24"/>
          <w:szCs w:val="24"/>
        </w:rPr>
        <w:t>–</w:t>
      </w:r>
      <w:r w:rsidR="00131AC1">
        <w:rPr>
          <w:rFonts w:ascii="Times New Roman" w:hAnsi="Times New Roman" w:cs="Times New Roman"/>
          <w:sz w:val="24"/>
          <w:szCs w:val="24"/>
        </w:rPr>
        <w:t xml:space="preserve"> </w:t>
      </w:r>
      <w:r w:rsidR="00D26AF3">
        <w:rPr>
          <w:rFonts w:ascii="Times New Roman" w:hAnsi="Times New Roman" w:cs="Times New Roman"/>
          <w:sz w:val="24"/>
          <w:szCs w:val="24"/>
        </w:rPr>
        <w:t xml:space="preserve">те включват Поморавието, Мизия, </w:t>
      </w:r>
      <w:r w:rsidR="00980DAE">
        <w:rPr>
          <w:rFonts w:ascii="Times New Roman" w:hAnsi="Times New Roman" w:cs="Times New Roman"/>
          <w:sz w:val="24"/>
          <w:szCs w:val="24"/>
        </w:rPr>
        <w:t xml:space="preserve">Южна Добруджа, </w:t>
      </w:r>
      <w:r w:rsidR="00D26AF3">
        <w:rPr>
          <w:rFonts w:ascii="Times New Roman" w:hAnsi="Times New Roman" w:cs="Times New Roman"/>
          <w:sz w:val="24"/>
          <w:szCs w:val="24"/>
        </w:rPr>
        <w:t xml:space="preserve">цялата географска област Македония (без Солун </w:t>
      </w:r>
      <w:r w:rsidR="00D26AF3">
        <w:rPr>
          <w:rFonts w:ascii="Times New Roman" w:hAnsi="Times New Roman" w:cs="Times New Roman"/>
          <w:sz w:val="24"/>
          <w:szCs w:val="24"/>
        </w:rPr>
        <w:lastRenderedPageBreak/>
        <w:t>и полуостров Халкидики), част от днешна Албания, Западн</w:t>
      </w:r>
      <w:r w:rsidR="00980DAE">
        <w:rPr>
          <w:rFonts w:ascii="Times New Roman" w:hAnsi="Times New Roman" w:cs="Times New Roman"/>
          <w:sz w:val="24"/>
          <w:szCs w:val="24"/>
        </w:rPr>
        <w:t>а Тракия и земите около Одрин (</w:t>
      </w:r>
      <w:r w:rsidR="00980DAE">
        <w:rPr>
          <w:rFonts w:ascii="Times New Roman" w:hAnsi="Times New Roman" w:cs="Times New Roman"/>
          <w:sz w:val="24"/>
          <w:szCs w:val="24"/>
          <w:lang w:val="en-US"/>
        </w:rPr>
        <w:t>Detrez</w:t>
      </w:r>
      <w:r w:rsidR="00980DAE" w:rsidRPr="00980DAE">
        <w:rPr>
          <w:rFonts w:ascii="Times New Roman" w:hAnsi="Times New Roman" w:cs="Times New Roman"/>
          <w:sz w:val="24"/>
          <w:szCs w:val="24"/>
          <w:lang w:val="ru-RU"/>
        </w:rPr>
        <w:t xml:space="preserve"> 2015: </w:t>
      </w:r>
      <w:r w:rsidR="00980DAE">
        <w:rPr>
          <w:rFonts w:ascii="Times New Roman" w:hAnsi="Times New Roman" w:cs="Times New Roman"/>
          <w:sz w:val="24"/>
          <w:szCs w:val="24"/>
        </w:rPr>
        <w:t>437-4</w:t>
      </w:r>
      <w:r w:rsidR="00C9753D">
        <w:rPr>
          <w:rFonts w:ascii="Times New Roman" w:hAnsi="Times New Roman" w:cs="Times New Roman"/>
          <w:sz w:val="24"/>
          <w:szCs w:val="24"/>
        </w:rPr>
        <w:t>38</w:t>
      </w:r>
      <w:r w:rsidR="00980DAE">
        <w:rPr>
          <w:rFonts w:ascii="Times New Roman" w:hAnsi="Times New Roman" w:cs="Times New Roman"/>
          <w:sz w:val="24"/>
          <w:szCs w:val="24"/>
        </w:rPr>
        <w:t xml:space="preserve">). </w:t>
      </w:r>
      <w:r w:rsidR="00BC4F69">
        <w:rPr>
          <w:rFonts w:ascii="Times New Roman" w:hAnsi="Times New Roman" w:cs="Times New Roman"/>
          <w:sz w:val="24"/>
          <w:szCs w:val="24"/>
        </w:rPr>
        <w:t>Създаването на подобна държава в Югоизточна Европа обаче не отговаря на интересите</w:t>
      </w:r>
      <w:r w:rsidR="00CE78F8">
        <w:rPr>
          <w:rFonts w:ascii="Times New Roman" w:hAnsi="Times New Roman" w:cs="Times New Roman"/>
          <w:sz w:val="24"/>
          <w:szCs w:val="24"/>
        </w:rPr>
        <w:t>,</w:t>
      </w:r>
      <w:r w:rsidR="00BC4F69">
        <w:rPr>
          <w:rFonts w:ascii="Times New Roman" w:hAnsi="Times New Roman" w:cs="Times New Roman"/>
          <w:sz w:val="24"/>
          <w:szCs w:val="24"/>
        </w:rPr>
        <w:t xml:space="preserve"> както на Британската империя</w:t>
      </w:r>
      <w:r w:rsidR="00CE78F8">
        <w:rPr>
          <w:rFonts w:ascii="Times New Roman" w:hAnsi="Times New Roman" w:cs="Times New Roman"/>
          <w:sz w:val="24"/>
          <w:szCs w:val="24"/>
        </w:rPr>
        <w:t>,</w:t>
      </w:r>
      <w:r w:rsidR="00BC4F69">
        <w:rPr>
          <w:rFonts w:ascii="Times New Roman" w:hAnsi="Times New Roman" w:cs="Times New Roman"/>
          <w:sz w:val="24"/>
          <w:szCs w:val="24"/>
        </w:rPr>
        <w:t xml:space="preserve"> така и на Австро-Унгария</w:t>
      </w:r>
      <w:r w:rsidR="00CE78F8">
        <w:rPr>
          <w:rFonts w:ascii="Times New Roman" w:hAnsi="Times New Roman" w:cs="Times New Roman"/>
          <w:sz w:val="24"/>
          <w:szCs w:val="24"/>
        </w:rPr>
        <w:t>,</w:t>
      </w:r>
      <w:r w:rsidR="00BC4F69">
        <w:rPr>
          <w:rFonts w:ascii="Times New Roman" w:hAnsi="Times New Roman" w:cs="Times New Roman"/>
          <w:sz w:val="24"/>
          <w:szCs w:val="24"/>
        </w:rPr>
        <w:t xml:space="preserve"> коит</w:t>
      </w:r>
      <w:r w:rsidR="00D53E65">
        <w:rPr>
          <w:rFonts w:ascii="Times New Roman" w:hAnsi="Times New Roman" w:cs="Times New Roman"/>
          <w:sz w:val="24"/>
          <w:szCs w:val="24"/>
        </w:rPr>
        <w:t>о веднага се обявяват за ревизия на договора</w:t>
      </w:r>
      <w:r w:rsidR="00CE78F8">
        <w:rPr>
          <w:rFonts w:ascii="Times New Roman" w:hAnsi="Times New Roman" w:cs="Times New Roman"/>
          <w:sz w:val="24"/>
          <w:szCs w:val="24"/>
        </w:rPr>
        <w:t>,</w:t>
      </w:r>
      <w:r w:rsidR="00D53E65">
        <w:rPr>
          <w:rFonts w:ascii="Times New Roman" w:hAnsi="Times New Roman" w:cs="Times New Roman"/>
          <w:sz w:val="24"/>
          <w:szCs w:val="24"/>
        </w:rPr>
        <w:t xml:space="preserve"> като тя е осъществена на Берлинският конгрес (13 юни – 13 юли 1878 г.) и води до разпокъсването на пет части на българските земи – формира се Княжество България обхващащо Мизия, Южна Добруджа и Софийска област, </w:t>
      </w:r>
      <w:r w:rsidR="00257C4C">
        <w:rPr>
          <w:rFonts w:ascii="Times New Roman" w:hAnsi="Times New Roman" w:cs="Times New Roman"/>
          <w:sz w:val="24"/>
          <w:szCs w:val="24"/>
        </w:rPr>
        <w:t xml:space="preserve">автономна провинция </w:t>
      </w:r>
      <w:r w:rsidR="00D53E65">
        <w:rPr>
          <w:rFonts w:ascii="Times New Roman" w:hAnsi="Times New Roman" w:cs="Times New Roman"/>
          <w:sz w:val="24"/>
          <w:szCs w:val="24"/>
        </w:rPr>
        <w:t xml:space="preserve">Източна Румелия </w:t>
      </w:r>
      <w:r w:rsidR="00257C4C">
        <w:rPr>
          <w:rFonts w:ascii="Times New Roman" w:hAnsi="Times New Roman" w:cs="Times New Roman"/>
          <w:sz w:val="24"/>
          <w:szCs w:val="24"/>
        </w:rPr>
        <w:t>(Северна Тракия), Македония и Одринско са върнати на О</w:t>
      </w:r>
      <w:r w:rsidR="00C56B38">
        <w:rPr>
          <w:rFonts w:ascii="Times New Roman" w:hAnsi="Times New Roman" w:cs="Times New Roman"/>
          <w:sz w:val="24"/>
          <w:szCs w:val="24"/>
        </w:rPr>
        <w:t>с</w:t>
      </w:r>
      <w:r w:rsidR="00257C4C">
        <w:rPr>
          <w:rFonts w:ascii="Times New Roman" w:hAnsi="Times New Roman" w:cs="Times New Roman"/>
          <w:sz w:val="24"/>
          <w:szCs w:val="24"/>
        </w:rPr>
        <w:t>манската империя, Пирот и Враня са дадени на Сърбия, а Мангалия на Румъния</w:t>
      </w:r>
      <w:r w:rsidR="00C95368" w:rsidRPr="00C95368">
        <w:rPr>
          <w:rFonts w:ascii="Times New Roman" w:hAnsi="Times New Roman" w:cs="Times New Roman"/>
          <w:sz w:val="24"/>
          <w:szCs w:val="24"/>
          <w:lang w:val="ru-RU"/>
        </w:rPr>
        <w:t xml:space="preserve"> </w:t>
      </w:r>
      <w:r w:rsidR="00C95368">
        <w:rPr>
          <w:rFonts w:ascii="Times New Roman" w:hAnsi="Times New Roman" w:cs="Times New Roman"/>
          <w:sz w:val="24"/>
          <w:szCs w:val="24"/>
        </w:rPr>
        <w:t>(</w:t>
      </w:r>
      <w:r w:rsidR="00C95368">
        <w:rPr>
          <w:rFonts w:ascii="Times New Roman" w:hAnsi="Times New Roman" w:cs="Times New Roman"/>
          <w:sz w:val="24"/>
          <w:szCs w:val="24"/>
          <w:lang w:val="en-US"/>
        </w:rPr>
        <w:t>Hall</w:t>
      </w:r>
      <w:r w:rsidR="00C95368" w:rsidRPr="00C95368">
        <w:rPr>
          <w:rFonts w:ascii="Times New Roman" w:hAnsi="Times New Roman" w:cs="Times New Roman"/>
          <w:sz w:val="24"/>
          <w:szCs w:val="24"/>
          <w:lang w:val="ru-RU"/>
        </w:rPr>
        <w:t xml:space="preserve"> 2014: 34</w:t>
      </w:r>
      <w:r w:rsidR="00C95368">
        <w:rPr>
          <w:rFonts w:ascii="Times New Roman" w:hAnsi="Times New Roman" w:cs="Times New Roman"/>
          <w:sz w:val="24"/>
          <w:szCs w:val="24"/>
        </w:rPr>
        <w:t>)</w:t>
      </w:r>
      <w:r w:rsidR="00257C4C">
        <w:rPr>
          <w:rFonts w:ascii="Times New Roman" w:hAnsi="Times New Roman" w:cs="Times New Roman"/>
          <w:sz w:val="24"/>
          <w:szCs w:val="24"/>
        </w:rPr>
        <w:t xml:space="preserve">. </w:t>
      </w:r>
      <w:r w:rsidR="00746A1E">
        <w:rPr>
          <w:rFonts w:ascii="Times New Roman" w:hAnsi="Times New Roman" w:cs="Times New Roman"/>
          <w:sz w:val="24"/>
          <w:szCs w:val="24"/>
        </w:rPr>
        <w:t>Недоволството от този акт предизвиква избухването на Кресненско-Разложкото въстание (1878 – 1879 г.)</w:t>
      </w:r>
      <w:r w:rsidR="00CE78F8">
        <w:rPr>
          <w:rFonts w:ascii="Times New Roman" w:hAnsi="Times New Roman" w:cs="Times New Roman"/>
          <w:sz w:val="24"/>
          <w:szCs w:val="24"/>
        </w:rPr>
        <w:t>,</w:t>
      </w:r>
      <w:r w:rsidR="003B2EDD">
        <w:rPr>
          <w:rFonts w:ascii="Times New Roman" w:hAnsi="Times New Roman" w:cs="Times New Roman"/>
          <w:sz w:val="24"/>
          <w:szCs w:val="24"/>
        </w:rPr>
        <w:t xml:space="preserve"> което обаче е жестоко потушено и много българи от географската област Македония са принудени да търсят убежище в Княжество България</w:t>
      </w:r>
      <w:r w:rsidR="00746A1E">
        <w:rPr>
          <w:rFonts w:ascii="Times New Roman" w:hAnsi="Times New Roman" w:cs="Times New Roman"/>
          <w:sz w:val="24"/>
          <w:szCs w:val="24"/>
        </w:rPr>
        <w:t xml:space="preserve">. </w:t>
      </w:r>
    </w:p>
    <w:p w:rsidR="000612F9" w:rsidRDefault="000612F9"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82F35">
        <w:rPr>
          <w:rFonts w:ascii="Times New Roman" w:hAnsi="Times New Roman" w:cs="Times New Roman"/>
          <w:sz w:val="24"/>
          <w:szCs w:val="24"/>
        </w:rPr>
        <w:t>В резултат Третата българска държава се оказва изправ</w:t>
      </w:r>
      <w:r w:rsidR="00804817">
        <w:rPr>
          <w:rFonts w:ascii="Times New Roman" w:hAnsi="Times New Roman" w:cs="Times New Roman"/>
          <w:sz w:val="24"/>
          <w:szCs w:val="24"/>
        </w:rPr>
        <w:t>ена пред предизвикателството да възстанови своята териториална цялост и в продължение на следващите близо 70 години</w:t>
      </w:r>
      <w:r w:rsidR="00CE78F8">
        <w:rPr>
          <w:rFonts w:ascii="Times New Roman" w:hAnsi="Times New Roman" w:cs="Times New Roman"/>
          <w:sz w:val="24"/>
          <w:szCs w:val="24"/>
        </w:rPr>
        <w:t>,</w:t>
      </w:r>
      <w:r w:rsidR="00804817">
        <w:rPr>
          <w:rFonts w:ascii="Times New Roman" w:hAnsi="Times New Roman" w:cs="Times New Roman"/>
          <w:sz w:val="24"/>
          <w:szCs w:val="24"/>
        </w:rPr>
        <w:t xml:space="preserve"> всички нейни външнополитически усилия ще бъдат насочени към постигането на тази цел. </w:t>
      </w:r>
      <w:r w:rsidR="009177EB">
        <w:rPr>
          <w:rFonts w:ascii="Times New Roman" w:hAnsi="Times New Roman" w:cs="Times New Roman"/>
          <w:sz w:val="24"/>
          <w:szCs w:val="24"/>
        </w:rPr>
        <w:t>През 1885 г. страната присъединява към т</w:t>
      </w:r>
      <w:r w:rsidR="00FC6880">
        <w:rPr>
          <w:rFonts w:ascii="Times New Roman" w:hAnsi="Times New Roman" w:cs="Times New Roman"/>
          <w:sz w:val="24"/>
          <w:szCs w:val="24"/>
        </w:rPr>
        <w:t>ериторията си</w:t>
      </w:r>
      <w:r w:rsidR="009177EB">
        <w:rPr>
          <w:rFonts w:ascii="Times New Roman" w:hAnsi="Times New Roman" w:cs="Times New Roman"/>
          <w:sz w:val="24"/>
          <w:szCs w:val="24"/>
        </w:rPr>
        <w:t xml:space="preserve"> Източна Румелия и макар да остава далеч от желаните граници, победата ѝ в последвалата сръбско-българска</w:t>
      </w:r>
      <w:r w:rsidR="00357363">
        <w:rPr>
          <w:rFonts w:ascii="Times New Roman" w:hAnsi="Times New Roman" w:cs="Times New Roman"/>
          <w:sz w:val="24"/>
          <w:szCs w:val="24"/>
        </w:rPr>
        <w:t xml:space="preserve"> война</w:t>
      </w:r>
      <w:r w:rsidR="00CE78F8">
        <w:rPr>
          <w:rFonts w:ascii="Times New Roman" w:hAnsi="Times New Roman" w:cs="Times New Roman"/>
          <w:sz w:val="24"/>
          <w:szCs w:val="24"/>
        </w:rPr>
        <w:t>,</w:t>
      </w:r>
      <w:r w:rsidR="00357363">
        <w:rPr>
          <w:rFonts w:ascii="Times New Roman" w:hAnsi="Times New Roman" w:cs="Times New Roman"/>
          <w:sz w:val="24"/>
          <w:szCs w:val="24"/>
        </w:rPr>
        <w:t xml:space="preserve"> я превръщат във важна част от структурата на региона М</w:t>
      </w:r>
      <w:r w:rsidR="00635289">
        <w:rPr>
          <w:rFonts w:ascii="Times New Roman" w:hAnsi="Times New Roman" w:cs="Times New Roman"/>
          <w:sz w:val="24"/>
          <w:szCs w:val="24"/>
        </w:rPr>
        <w:t>еждинна Европа</w:t>
      </w:r>
      <w:r w:rsidR="00CE78F8">
        <w:rPr>
          <w:rFonts w:ascii="Times New Roman" w:hAnsi="Times New Roman" w:cs="Times New Roman"/>
          <w:sz w:val="24"/>
          <w:szCs w:val="24"/>
        </w:rPr>
        <w:t>,</w:t>
      </w:r>
      <w:r w:rsidR="00635289">
        <w:rPr>
          <w:rFonts w:ascii="Times New Roman" w:hAnsi="Times New Roman" w:cs="Times New Roman"/>
          <w:sz w:val="24"/>
          <w:szCs w:val="24"/>
        </w:rPr>
        <w:t xml:space="preserve"> чиято мощ далеч надхвърля тази на Кралство Сърбия и Кралство Гърция</w:t>
      </w:r>
      <w:r w:rsidR="00EF511D">
        <w:rPr>
          <w:rFonts w:ascii="Times New Roman" w:hAnsi="Times New Roman" w:cs="Times New Roman"/>
          <w:sz w:val="24"/>
          <w:szCs w:val="24"/>
        </w:rPr>
        <w:t xml:space="preserve"> (Лакост 2005</w:t>
      </w:r>
      <w:r w:rsidR="00EF511D" w:rsidRPr="00EF511D">
        <w:rPr>
          <w:rFonts w:ascii="Times New Roman" w:hAnsi="Times New Roman" w:cs="Times New Roman"/>
          <w:sz w:val="24"/>
          <w:szCs w:val="24"/>
          <w:lang w:val="ru-RU"/>
        </w:rPr>
        <w:t>: 99</w:t>
      </w:r>
      <w:r w:rsidR="00EF511D">
        <w:rPr>
          <w:rFonts w:ascii="Times New Roman" w:hAnsi="Times New Roman" w:cs="Times New Roman"/>
          <w:sz w:val="24"/>
          <w:szCs w:val="24"/>
        </w:rPr>
        <w:t>)</w:t>
      </w:r>
      <w:r w:rsidR="00635289">
        <w:rPr>
          <w:rFonts w:ascii="Times New Roman" w:hAnsi="Times New Roman" w:cs="Times New Roman"/>
          <w:sz w:val="24"/>
          <w:szCs w:val="24"/>
        </w:rPr>
        <w:t xml:space="preserve">. </w:t>
      </w:r>
    </w:p>
    <w:p w:rsidR="00EF511D" w:rsidRDefault="00EF511D"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C6880">
        <w:rPr>
          <w:rFonts w:ascii="Times New Roman" w:hAnsi="Times New Roman" w:cs="Times New Roman"/>
          <w:sz w:val="24"/>
          <w:szCs w:val="24"/>
        </w:rPr>
        <w:t>През 1903 г. е направен нов опит за освобождаването на българските земи останали в рамките на О</w:t>
      </w:r>
      <w:r w:rsidR="00C56B38">
        <w:rPr>
          <w:rFonts w:ascii="Times New Roman" w:hAnsi="Times New Roman" w:cs="Times New Roman"/>
          <w:sz w:val="24"/>
          <w:szCs w:val="24"/>
        </w:rPr>
        <w:t>с</w:t>
      </w:r>
      <w:r w:rsidR="00FC6880">
        <w:rPr>
          <w:rFonts w:ascii="Times New Roman" w:hAnsi="Times New Roman" w:cs="Times New Roman"/>
          <w:sz w:val="24"/>
          <w:szCs w:val="24"/>
        </w:rPr>
        <w:t>манската империя</w:t>
      </w:r>
      <w:r w:rsidR="00CE78F8">
        <w:rPr>
          <w:rFonts w:ascii="Times New Roman" w:hAnsi="Times New Roman" w:cs="Times New Roman"/>
          <w:sz w:val="24"/>
          <w:szCs w:val="24"/>
        </w:rPr>
        <w:t>,</w:t>
      </w:r>
      <w:r w:rsidR="00FC6880">
        <w:rPr>
          <w:rFonts w:ascii="Times New Roman" w:hAnsi="Times New Roman" w:cs="Times New Roman"/>
          <w:sz w:val="24"/>
          <w:szCs w:val="24"/>
        </w:rPr>
        <w:t xml:space="preserve"> но Илинденско-Преображенското въстание не успява да доведе до </w:t>
      </w:r>
      <w:r w:rsidR="00D3213E">
        <w:rPr>
          <w:rFonts w:ascii="Times New Roman" w:hAnsi="Times New Roman" w:cs="Times New Roman"/>
          <w:sz w:val="24"/>
          <w:szCs w:val="24"/>
        </w:rPr>
        <w:t xml:space="preserve">отхвърляне на властта на султан Абдул Хамид </w:t>
      </w:r>
      <w:r w:rsidR="00D3213E">
        <w:rPr>
          <w:rFonts w:ascii="Times New Roman" w:hAnsi="Times New Roman" w:cs="Times New Roman"/>
          <w:sz w:val="24"/>
          <w:szCs w:val="24"/>
          <w:lang w:val="en-US"/>
        </w:rPr>
        <w:t>II</w:t>
      </w:r>
      <w:r w:rsidR="00CE78F8">
        <w:rPr>
          <w:rFonts w:ascii="Times New Roman" w:hAnsi="Times New Roman" w:cs="Times New Roman"/>
          <w:sz w:val="24"/>
          <w:szCs w:val="24"/>
        </w:rPr>
        <w:t>,</w:t>
      </w:r>
      <w:r w:rsidR="00FC6880">
        <w:rPr>
          <w:rFonts w:ascii="Times New Roman" w:hAnsi="Times New Roman" w:cs="Times New Roman"/>
          <w:sz w:val="24"/>
          <w:szCs w:val="24"/>
        </w:rPr>
        <w:t xml:space="preserve"> а последвалите погроми отново предизвикват </w:t>
      </w:r>
      <w:r w:rsidR="00D1646D">
        <w:rPr>
          <w:rFonts w:ascii="Times New Roman" w:hAnsi="Times New Roman" w:cs="Times New Roman"/>
          <w:sz w:val="24"/>
          <w:szCs w:val="24"/>
        </w:rPr>
        <w:t xml:space="preserve">миграционни вълни </w:t>
      </w:r>
      <w:r w:rsidR="00D3213E">
        <w:rPr>
          <w:rFonts w:ascii="Times New Roman" w:hAnsi="Times New Roman" w:cs="Times New Roman"/>
          <w:sz w:val="24"/>
          <w:szCs w:val="24"/>
        </w:rPr>
        <w:t xml:space="preserve">към Княжество България. </w:t>
      </w:r>
      <w:r w:rsidR="00300BF0">
        <w:rPr>
          <w:rFonts w:ascii="Times New Roman" w:hAnsi="Times New Roman" w:cs="Times New Roman"/>
          <w:sz w:val="24"/>
          <w:szCs w:val="24"/>
        </w:rPr>
        <w:t>Въпреки това</w:t>
      </w:r>
      <w:r w:rsidR="00CE78F8">
        <w:rPr>
          <w:rFonts w:ascii="Times New Roman" w:hAnsi="Times New Roman" w:cs="Times New Roman"/>
          <w:sz w:val="24"/>
          <w:szCs w:val="24"/>
        </w:rPr>
        <w:t>,</w:t>
      </w:r>
      <w:r w:rsidR="00300BF0">
        <w:rPr>
          <w:rFonts w:ascii="Times New Roman" w:hAnsi="Times New Roman" w:cs="Times New Roman"/>
          <w:sz w:val="24"/>
          <w:szCs w:val="24"/>
        </w:rPr>
        <w:t xml:space="preserve"> Третата българска държава продължава да увеличава своето влияние благодарение на умелото управление на своето политическо ръководство</w:t>
      </w:r>
      <w:r w:rsidR="00CE78F8">
        <w:rPr>
          <w:rFonts w:ascii="Times New Roman" w:hAnsi="Times New Roman" w:cs="Times New Roman"/>
          <w:sz w:val="24"/>
          <w:szCs w:val="24"/>
        </w:rPr>
        <w:t>,</w:t>
      </w:r>
      <w:r w:rsidR="00300BF0">
        <w:rPr>
          <w:rFonts w:ascii="Times New Roman" w:hAnsi="Times New Roman" w:cs="Times New Roman"/>
          <w:sz w:val="24"/>
          <w:szCs w:val="24"/>
        </w:rPr>
        <w:t xml:space="preserve"> като в това отношение е водеща ролята на министър-председателите Константин Стоилов (мандат 1887 г., 1894 -1899 г.) и Стефан Стамболов (мандат 1887 – 1894 г.)</w:t>
      </w:r>
      <w:r w:rsidR="00CE78F8">
        <w:rPr>
          <w:rFonts w:ascii="Times New Roman" w:hAnsi="Times New Roman" w:cs="Times New Roman"/>
          <w:sz w:val="24"/>
          <w:szCs w:val="24"/>
        </w:rPr>
        <w:t>,</w:t>
      </w:r>
      <w:r w:rsidR="00597D84">
        <w:rPr>
          <w:rFonts w:ascii="Times New Roman" w:hAnsi="Times New Roman" w:cs="Times New Roman"/>
          <w:sz w:val="24"/>
          <w:szCs w:val="24"/>
        </w:rPr>
        <w:t xml:space="preserve"> които създават предпоставките за </w:t>
      </w:r>
      <w:r w:rsidR="00FC1970">
        <w:rPr>
          <w:rFonts w:ascii="Times New Roman" w:hAnsi="Times New Roman" w:cs="Times New Roman"/>
          <w:sz w:val="24"/>
          <w:szCs w:val="24"/>
        </w:rPr>
        <w:t>подобряване на икономическото и външнополитическото положение на страната</w:t>
      </w:r>
      <w:r w:rsidR="00CE78F8">
        <w:rPr>
          <w:rFonts w:ascii="Times New Roman" w:hAnsi="Times New Roman" w:cs="Times New Roman"/>
          <w:sz w:val="24"/>
          <w:szCs w:val="24"/>
        </w:rPr>
        <w:t>,</w:t>
      </w:r>
      <w:r w:rsidR="00FC1970">
        <w:rPr>
          <w:rFonts w:ascii="Times New Roman" w:hAnsi="Times New Roman" w:cs="Times New Roman"/>
          <w:sz w:val="24"/>
          <w:szCs w:val="24"/>
        </w:rPr>
        <w:t xml:space="preserve"> </w:t>
      </w:r>
      <w:r w:rsidR="00B32DB6">
        <w:rPr>
          <w:rFonts w:ascii="Times New Roman" w:hAnsi="Times New Roman" w:cs="Times New Roman"/>
          <w:sz w:val="24"/>
          <w:szCs w:val="24"/>
        </w:rPr>
        <w:t xml:space="preserve">на свой ред </w:t>
      </w:r>
      <w:r w:rsidR="00FC1970">
        <w:rPr>
          <w:rFonts w:ascii="Times New Roman" w:hAnsi="Times New Roman" w:cs="Times New Roman"/>
          <w:sz w:val="24"/>
          <w:szCs w:val="24"/>
        </w:rPr>
        <w:t>позволили на 22 септември 1908 г. тя да обяви своята независимост</w:t>
      </w:r>
      <w:r w:rsidR="00CE78F8">
        <w:rPr>
          <w:rFonts w:ascii="Times New Roman" w:hAnsi="Times New Roman" w:cs="Times New Roman"/>
          <w:sz w:val="24"/>
          <w:szCs w:val="24"/>
        </w:rPr>
        <w:t>,</w:t>
      </w:r>
      <w:r w:rsidR="00FC1970">
        <w:rPr>
          <w:rFonts w:ascii="Times New Roman" w:hAnsi="Times New Roman" w:cs="Times New Roman"/>
          <w:sz w:val="24"/>
          <w:szCs w:val="24"/>
        </w:rPr>
        <w:t xml:space="preserve"> отхвърляйки </w:t>
      </w:r>
      <w:r w:rsidR="00B32DB6">
        <w:rPr>
          <w:rFonts w:ascii="Times New Roman" w:hAnsi="Times New Roman" w:cs="Times New Roman"/>
          <w:sz w:val="24"/>
          <w:szCs w:val="24"/>
        </w:rPr>
        <w:t>разпоредбите на Берлинския договор (</w:t>
      </w:r>
      <w:r w:rsidR="00B32DB6">
        <w:rPr>
          <w:rFonts w:ascii="Times New Roman" w:hAnsi="Times New Roman" w:cs="Times New Roman"/>
          <w:sz w:val="24"/>
          <w:szCs w:val="24"/>
          <w:lang w:val="en-US"/>
        </w:rPr>
        <w:t>Herb</w:t>
      </w:r>
      <w:r w:rsidR="00B32DB6" w:rsidRPr="00B32DB6">
        <w:rPr>
          <w:rFonts w:ascii="Times New Roman" w:hAnsi="Times New Roman" w:cs="Times New Roman"/>
          <w:sz w:val="24"/>
          <w:szCs w:val="24"/>
          <w:lang w:val="ru-RU"/>
        </w:rPr>
        <w:t xml:space="preserve">, </w:t>
      </w:r>
      <w:r w:rsidR="00B32DB6">
        <w:rPr>
          <w:rFonts w:ascii="Times New Roman" w:hAnsi="Times New Roman" w:cs="Times New Roman"/>
          <w:sz w:val="24"/>
          <w:szCs w:val="24"/>
          <w:lang w:val="en-US"/>
        </w:rPr>
        <w:t>Kaplan</w:t>
      </w:r>
      <w:r w:rsidR="00B32DB6" w:rsidRPr="00B32DB6">
        <w:rPr>
          <w:rFonts w:ascii="Times New Roman" w:hAnsi="Times New Roman" w:cs="Times New Roman"/>
          <w:sz w:val="24"/>
          <w:szCs w:val="24"/>
          <w:lang w:val="ru-RU"/>
        </w:rPr>
        <w:t xml:space="preserve"> 2008: 578</w:t>
      </w:r>
      <w:r w:rsidR="00B32DB6">
        <w:rPr>
          <w:rFonts w:ascii="Times New Roman" w:hAnsi="Times New Roman" w:cs="Times New Roman"/>
          <w:sz w:val="24"/>
          <w:szCs w:val="24"/>
        </w:rPr>
        <w:t xml:space="preserve">). </w:t>
      </w:r>
    </w:p>
    <w:p w:rsidR="00842987" w:rsidRDefault="00842987"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67D4D">
        <w:rPr>
          <w:rFonts w:ascii="Times New Roman" w:hAnsi="Times New Roman" w:cs="Times New Roman"/>
          <w:sz w:val="24"/>
          <w:szCs w:val="24"/>
        </w:rPr>
        <w:t>През 1912 г. Царство България пристъпва към действие</w:t>
      </w:r>
      <w:r w:rsidR="00CE78F8">
        <w:rPr>
          <w:rFonts w:ascii="Times New Roman" w:hAnsi="Times New Roman" w:cs="Times New Roman"/>
          <w:sz w:val="24"/>
          <w:szCs w:val="24"/>
        </w:rPr>
        <w:t>,</w:t>
      </w:r>
      <w:r w:rsidR="00767D4D">
        <w:rPr>
          <w:rFonts w:ascii="Times New Roman" w:hAnsi="Times New Roman" w:cs="Times New Roman"/>
          <w:sz w:val="24"/>
          <w:szCs w:val="24"/>
        </w:rPr>
        <w:t xml:space="preserve"> с оглед освобождаването на българите в Македония и Одринско</w:t>
      </w:r>
      <w:r w:rsidR="00CE78F8">
        <w:rPr>
          <w:rFonts w:ascii="Times New Roman" w:hAnsi="Times New Roman" w:cs="Times New Roman"/>
          <w:sz w:val="24"/>
          <w:szCs w:val="24"/>
        </w:rPr>
        <w:t>,</w:t>
      </w:r>
      <w:r w:rsidR="00767D4D">
        <w:rPr>
          <w:rFonts w:ascii="Times New Roman" w:hAnsi="Times New Roman" w:cs="Times New Roman"/>
          <w:sz w:val="24"/>
          <w:szCs w:val="24"/>
        </w:rPr>
        <w:t xml:space="preserve"> като заедно с Кралство Сърбия, Кралство Гърция </w:t>
      </w:r>
      <w:r w:rsidR="00767D4D">
        <w:rPr>
          <w:rFonts w:ascii="Times New Roman" w:hAnsi="Times New Roman" w:cs="Times New Roman"/>
          <w:sz w:val="24"/>
          <w:szCs w:val="24"/>
        </w:rPr>
        <w:lastRenderedPageBreak/>
        <w:t xml:space="preserve">и Кралство Черна гора </w:t>
      </w:r>
      <w:r w:rsidR="00055C3E">
        <w:rPr>
          <w:rFonts w:ascii="Times New Roman" w:hAnsi="Times New Roman" w:cs="Times New Roman"/>
          <w:sz w:val="24"/>
          <w:szCs w:val="24"/>
        </w:rPr>
        <w:t>напада О</w:t>
      </w:r>
      <w:r w:rsidR="00C56B38">
        <w:rPr>
          <w:rFonts w:ascii="Times New Roman" w:hAnsi="Times New Roman" w:cs="Times New Roman"/>
          <w:sz w:val="24"/>
          <w:szCs w:val="24"/>
        </w:rPr>
        <w:t>с</w:t>
      </w:r>
      <w:r w:rsidR="00055C3E">
        <w:rPr>
          <w:rFonts w:ascii="Times New Roman" w:hAnsi="Times New Roman" w:cs="Times New Roman"/>
          <w:sz w:val="24"/>
          <w:szCs w:val="24"/>
        </w:rPr>
        <w:t>манската империя</w:t>
      </w:r>
      <w:r w:rsidR="00CE78F8">
        <w:rPr>
          <w:rFonts w:ascii="Times New Roman" w:hAnsi="Times New Roman" w:cs="Times New Roman"/>
          <w:sz w:val="24"/>
          <w:szCs w:val="24"/>
        </w:rPr>
        <w:t>,</w:t>
      </w:r>
      <w:r w:rsidR="00055C3E">
        <w:rPr>
          <w:rFonts w:ascii="Times New Roman" w:hAnsi="Times New Roman" w:cs="Times New Roman"/>
          <w:sz w:val="24"/>
          <w:szCs w:val="24"/>
        </w:rPr>
        <w:t xml:space="preserve"> която след тежки боеве</w:t>
      </w:r>
      <w:r w:rsidR="00CE78F8">
        <w:rPr>
          <w:rFonts w:ascii="Times New Roman" w:hAnsi="Times New Roman" w:cs="Times New Roman"/>
          <w:sz w:val="24"/>
          <w:szCs w:val="24"/>
        </w:rPr>
        <w:t>,</w:t>
      </w:r>
      <w:r w:rsidR="00055C3E">
        <w:rPr>
          <w:rFonts w:ascii="Times New Roman" w:hAnsi="Times New Roman" w:cs="Times New Roman"/>
          <w:sz w:val="24"/>
          <w:szCs w:val="24"/>
        </w:rPr>
        <w:t xml:space="preserve"> година по-късно губи почти изцяло европейската си територия в полза на Балканския съюз</w:t>
      </w:r>
      <w:r w:rsidR="00080E4A">
        <w:rPr>
          <w:rFonts w:ascii="Times New Roman" w:hAnsi="Times New Roman" w:cs="Times New Roman"/>
          <w:sz w:val="24"/>
          <w:szCs w:val="24"/>
        </w:rPr>
        <w:t xml:space="preserve"> (</w:t>
      </w:r>
      <w:r w:rsidR="00080E4A">
        <w:rPr>
          <w:rFonts w:ascii="Times New Roman" w:hAnsi="Times New Roman" w:cs="Times New Roman"/>
          <w:sz w:val="24"/>
          <w:szCs w:val="24"/>
          <w:lang w:val="en-US"/>
        </w:rPr>
        <w:t>Phillips</w:t>
      </w:r>
      <w:r w:rsidR="00080E4A" w:rsidRPr="00080E4A">
        <w:rPr>
          <w:rFonts w:ascii="Times New Roman" w:hAnsi="Times New Roman" w:cs="Times New Roman"/>
          <w:sz w:val="24"/>
          <w:szCs w:val="24"/>
          <w:lang w:val="ru-RU"/>
        </w:rPr>
        <w:t xml:space="preserve">, </w:t>
      </w:r>
      <w:r w:rsidR="00080E4A">
        <w:rPr>
          <w:rFonts w:ascii="Times New Roman" w:hAnsi="Times New Roman" w:cs="Times New Roman"/>
          <w:sz w:val="24"/>
          <w:szCs w:val="24"/>
          <w:lang w:val="en-US"/>
        </w:rPr>
        <w:t>Axelrod</w:t>
      </w:r>
      <w:r w:rsidR="00080E4A" w:rsidRPr="00080E4A">
        <w:rPr>
          <w:rFonts w:ascii="Times New Roman" w:hAnsi="Times New Roman" w:cs="Times New Roman"/>
          <w:sz w:val="24"/>
          <w:szCs w:val="24"/>
          <w:lang w:val="ru-RU"/>
        </w:rPr>
        <w:t xml:space="preserve"> 2005: 163</w:t>
      </w:r>
      <w:r w:rsidR="00080E4A">
        <w:rPr>
          <w:rFonts w:ascii="Times New Roman" w:hAnsi="Times New Roman" w:cs="Times New Roman"/>
          <w:sz w:val="24"/>
          <w:szCs w:val="24"/>
        </w:rPr>
        <w:t>)</w:t>
      </w:r>
      <w:r w:rsidR="00055C3E">
        <w:rPr>
          <w:rFonts w:ascii="Times New Roman" w:hAnsi="Times New Roman" w:cs="Times New Roman"/>
          <w:sz w:val="24"/>
          <w:szCs w:val="24"/>
        </w:rPr>
        <w:t xml:space="preserve">. </w:t>
      </w:r>
      <w:r w:rsidR="00060859">
        <w:rPr>
          <w:rFonts w:ascii="Times New Roman" w:hAnsi="Times New Roman" w:cs="Times New Roman"/>
          <w:sz w:val="24"/>
          <w:szCs w:val="24"/>
        </w:rPr>
        <w:t>Този военен триумф обаче е последван първоначално от неуспех на сръбските амбиции за получаване на излаз на Адриатическо море</w:t>
      </w:r>
      <w:r w:rsidR="00CE78F8">
        <w:rPr>
          <w:rFonts w:ascii="Times New Roman" w:hAnsi="Times New Roman" w:cs="Times New Roman"/>
          <w:sz w:val="24"/>
          <w:szCs w:val="24"/>
        </w:rPr>
        <w:t>,</w:t>
      </w:r>
      <w:r w:rsidR="00060859">
        <w:rPr>
          <w:rFonts w:ascii="Times New Roman" w:hAnsi="Times New Roman" w:cs="Times New Roman"/>
          <w:sz w:val="24"/>
          <w:szCs w:val="24"/>
        </w:rPr>
        <w:t xml:space="preserve"> които са парирани от Австро-Унгария </w:t>
      </w:r>
      <w:r w:rsidR="00177145">
        <w:rPr>
          <w:rFonts w:ascii="Times New Roman" w:hAnsi="Times New Roman" w:cs="Times New Roman"/>
          <w:sz w:val="24"/>
          <w:szCs w:val="24"/>
        </w:rPr>
        <w:t xml:space="preserve">и </w:t>
      </w:r>
      <w:r w:rsidR="00060859">
        <w:rPr>
          <w:rFonts w:ascii="Times New Roman" w:hAnsi="Times New Roman" w:cs="Times New Roman"/>
          <w:sz w:val="24"/>
          <w:szCs w:val="24"/>
        </w:rPr>
        <w:t xml:space="preserve">на свой ред </w:t>
      </w:r>
      <w:r w:rsidR="00177145">
        <w:rPr>
          <w:rFonts w:ascii="Times New Roman" w:hAnsi="Times New Roman" w:cs="Times New Roman"/>
          <w:sz w:val="24"/>
          <w:szCs w:val="24"/>
        </w:rPr>
        <w:t>дават като резултат стремеж на Белград за получаване на допълнителни компенсации в Македония</w:t>
      </w:r>
      <w:r w:rsidR="00CE78F8">
        <w:rPr>
          <w:rFonts w:ascii="Times New Roman" w:hAnsi="Times New Roman" w:cs="Times New Roman"/>
          <w:sz w:val="24"/>
          <w:szCs w:val="24"/>
        </w:rPr>
        <w:t>,</w:t>
      </w:r>
      <w:r w:rsidR="00177145">
        <w:rPr>
          <w:rFonts w:ascii="Times New Roman" w:hAnsi="Times New Roman" w:cs="Times New Roman"/>
          <w:sz w:val="24"/>
          <w:szCs w:val="24"/>
        </w:rPr>
        <w:t xml:space="preserve"> </w:t>
      </w:r>
      <w:r w:rsidR="00B351A4">
        <w:rPr>
          <w:rFonts w:ascii="Times New Roman" w:hAnsi="Times New Roman" w:cs="Times New Roman"/>
          <w:sz w:val="24"/>
          <w:szCs w:val="24"/>
        </w:rPr>
        <w:t>който обаче е отхвърлен от България</w:t>
      </w:r>
      <w:r w:rsidR="00F9527A">
        <w:rPr>
          <w:rFonts w:ascii="Times New Roman" w:hAnsi="Times New Roman" w:cs="Times New Roman"/>
          <w:sz w:val="24"/>
          <w:szCs w:val="24"/>
        </w:rPr>
        <w:t xml:space="preserve"> (</w:t>
      </w:r>
      <w:r w:rsidR="00F9527A">
        <w:rPr>
          <w:rFonts w:ascii="Times New Roman" w:hAnsi="Times New Roman" w:cs="Times New Roman"/>
          <w:sz w:val="24"/>
          <w:szCs w:val="24"/>
          <w:lang w:val="en-US"/>
        </w:rPr>
        <w:t>Frucht</w:t>
      </w:r>
      <w:r w:rsidR="00F9527A" w:rsidRPr="00F9527A">
        <w:rPr>
          <w:rFonts w:ascii="Times New Roman" w:hAnsi="Times New Roman" w:cs="Times New Roman"/>
          <w:sz w:val="24"/>
          <w:szCs w:val="24"/>
          <w:lang w:val="ru-RU"/>
        </w:rPr>
        <w:t xml:space="preserve"> 2005: 542</w:t>
      </w:r>
      <w:r w:rsidR="00F9527A">
        <w:rPr>
          <w:rFonts w:ascii="Times New Roman" w:hAnsi="Times New Roman" w:cs="Times New Roman"/>
          <w:sz w:val="24"/>
          <w:szCs w:val="24"/>
        </w:rPr>
        <w:t>)</w:t>
      </w:r>
      <w:r w:rsidR="00B351A4">
        <w:rPr>
          <w:rFonts w:ascii="Times New Roman" w:hAnsi="Times New Roman" w:cs="Times New Roman"/>
          <w:sz w:val="24"/>
          <w:szCs w:val="24"/>
        </w:rPr>
        <w:t xml:space="preserve">. </w:t>
      </w:r>
      <w:r w:rsidR="00CF54F0">
        <w:rPr>
          <w:rFonts w:ascii="Times New Roman" w:hAnsi="Times New Roman" w:cs="Times New Roman"/>
          <w:sz w:val="24"/>
          <w:szCs w:val="24"/>
        </w:rPr>
        <w:t>Неспособността на българското политическо ръководство да оцени правилно ситуацията</w:t>
      </w:r>
      <w:r w:rsidR="00CE78F8">
        <w:rPr>
          <w:rFonts w:ascii="Times New Roman" w:hAnsi="Times New Roman" w:cs="Times New Roman"/>
          <w:sz w:val="24"/>
          <w:szCs w:val="24"/>
        </w:rPr>
        <w:t>,</w:t>
      </w:r>
      <w:r w:rsidR="00CF54F0">
        <w:rPr>
          <w:rFonts w:ascii="Times New Roman" w:hAnsi="Times New Roman" w:cs="Times New Roman"/>
          <w:sz w:val="24"/>
          <w:szCs w:val="24"/>
        </w:rPr>
        <w:t xml:space="preserve"> води до започването на Втората балканска война (1913 г.)</w:t>
      </w:r>
      <w:r w:rsidR="00CE78F8">
        <w:rPr>
          <w:rFonts w:ascii="Times New Roman" w:hAnsi="Times New Roman" w:cs="Times New Roman"/>
          <w:sz w:val="24"/>
          <w:szCs w:val="24"/>
        </w:rPr>
        <w:t>,</w:t>
      </w:r>
      <w:r w:rsidR="00CF54F0">
        <w:rPr>
          <w:rFonts w:ascii="Times New Roman" w:hAnsi="Times New Roman" w:cs="Times New Roman"/>
          <w:sz w:val="24"/>
          <w:szCs w:val="24"/>
        </w:rPr>
        <w:t xml:space="preserve"> </w:t>
      </w:r>
      <w:r w:rsidR="008D5BD0">
        <w:rPr>
          <w:rFonts w:ascii="Times New Roman" w:hAnsi="Times New Roman" w:cs="Times New Roman"/>
          <w:sz w:val="24"/>
          <w:szCs w:val="24"/>
        </w:rPr>
        <w:t>при която България претърпява поражение</w:t>
      </w:r>
      <w:r w:rsidR="00CE78F8">
        <w:rPr>
          <w:rFonts w:ascii="Times New Roman" w:hAnsi="Times New Roman" w:cs="Times New Roman"/>
          <w:sz w:val="24"/>
          <w:szCs w:val="24"/>
        </w:rPr>
        <w:t>,</w:t>
      </w:r>
      <w:r w:rsidR="008D5BD0">
        <w:rPr>
          <w:rFonts w:ascii="Times New Roman" w:hAnsi="Times New Roman" w:cs="Times New Roman"/>
          <w:sz w:val="24"/>
          <w:szCs w:val="24"/>
        </w:rPr>
        <w:t xml:space="preserve"> изправяйки се едновременно срещу бившите си съюзници Сърбия, Гърция и Черна гора, към които скоро се присъединяват Румъния и О</w:t>
      </w:r>
      <w:r w:rsidR="00C56B38">
        <w:rPr>
          <w:rFonts w:ascii="Times New Roman" w:hAnsi="Times New Roman" w:cs="Times New Roman"/>
          <w:sz w:val="24"/>
          <w:szCs w:val="24"/>
        </w:rPr>
        <w:t>с</w:t>
      </w:r>
      <w:r w:rsidR="008D5BD0">
        <w:rPr>
          <w:rFonts w:ascii="Times New Roman" w:hAnsi="Times New Roman" w:cs="Times New Roman"/>
          <w:sz w:val="24"/>
          <w:szCs w:val="24"/>
        </w:rPr>
        <w:t>манската империя</w:t>
      </w:r>
      <w:r w:rsidR="00CE78F8">
        <w:rPr>
          <w:rFonts w:ascii="Times New Roman" w:hAnsi="Times New Roman" w:cs="Times New Roman"/>
          <w:sz w:val="24"/>
          <w:szCs w:val="24"/>
        </w:rPr>
        <w:t>,</w:t>
      </w:r>
      <w:r w:rsidR="00ED3D61" w:rsidRPr="00ED3D61">
        <w:rPr>
          <w:rFonts w:ascii="Times New Roman" w:hAnsi="Times New Roman" w:cs="Times New Roman"/>
          <w:sz w:val="24"/>
          <w:szCs w:val="24"/>
          <w:lang w:val="ru-RU"/>
        </w:rPr>
        <w:t xml:space="preserve"> </w:t>
      </w:r>
      <w:r w:rsidR="00ED3D61">
        <w:rPr>
          <w:rFonts w:ascii="Times New Roman" w:hAnsi="Times New Roman" w:cs="Times New Roman"/>
          <w:sz w:val="24"/>
          <w:szCs w:val="24"/>
        </w:rPr>
        <w:t>лишавайки се до голяма степен не само от завоюваното през изминалата година</w:t>
      </w:r>
      <w:r w:rsidR="00CE78F8">
        <w:rPr>
          <w:rFonts w:ascii="Times New Roman" w:hAnsi="Times New Roman" w:cs="Times New Roman"/>
          <w:sz w:val="24"/>
          <w:szCs w:val="24"/>
        </w:rPr>
        <w:t>,</w:t>
      </w:r>
      <w:r w:rsidR="00ED3D61">
        <w:rPr>
          <w:rFonts w:ascii="Times New Roman" w:hAnsi="Times New Roman" w:cs="Times New Roman"/>
          <w:sz w:val="24"/>
          <w:szCs w:val="24"/>
        </w:rPr>
        <w:t xml:space="preserve"> но и от Южна Добруджа която е предадена на Румъния</w:t>
      </w:r>
      <w:r w:rsidR="008D5BD0">
        <w:rPr>
          <w:rFonts w:ascii="Times New Roman" w:hAnsi="Times New Roman" w:cs="Times New Roman"/>
          <w:sz w:val="24"/>
          <w:szCs w:val="24"/>
        </w:rPr>
        <w:t xml:space="preserve"> (</w:t>
      </w:r>
      <w:r w:rsidR="00ED3D61">
        <w:rPr>
          <w:rFonts w:ascii="Times New Roman" w:hAnsi="Times New Roman" w:cs="Times New Roman"/>
          <w:sz w:val="24"/>
          <w:szCs w:val="24"/>
          <w:lang w:val="en-US"/>
        </w:rPr>
        <w:t>Forbes</w:t>
      </w:r>
      <w:r w:rsidR="00ED3D61">
        <w:rPr>
          <w:rFonts w:ascii="Times New Roman" w:hAnsi="Times New Roman" w:cs="Times New Roman"/>
          <w:sz w:val="24"/>
          <w:szCs w:val="24"/>
          <w:lang w:val="ru-RU"/>
        </w:rPr>
        <w:t xml:space="preserve">, Toynbee 1915: </w:t>
      </w:r>
      <w:r w:rsidR="00ED3D61" w:rsidRPr="00ED3D61">
        <w:rPr>
          <w:rFonts w:ascii="Times New Roman" w:hAnsi="Times New Roman" w:cs="Times New Roman"/>
          <w:sz w:val="24"/>
          <w:szCs w:val="24"/>
          <w:lang w:val="ru-RU"/>
        </w:rPr>
        <w:t>76-77</w:t>
      </w:r>
      <w:r w:rsidR="008D5BD0">
        <w:rPr>
          <w:rFonts w:ascii="Times New Roman" w:hAnsi="Times New Roman" w:cs="Times New Roman"/>
          <w:sz w:val="24"/>
          <w:szCs w:val="24"/>
        </w:rPr>
        <w:t xml:space="preserve">). </w:t>
      </w:r>
    </w:p>
    <w:p w:rsidR="00FE1DCF" w:rsidRDefault="00FE1DCF"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E1DF9">
        <w:rPr>
          <w:rFonts w:ascii="Times New Roman" w:hAnsi="Times New Roman" w:cs="Times New Roman"/>
          <w:sz w:val="24"/>
          <w:szCs w:val="24"/>
        </w:rPr>
        <w:t>Избухването на Първата световна война през 1914 г. бива възприето от България като възможност за коригиране на грешката допусната година по-рано</w:t>
      </w:r>
      <w:r w:rsidR="00F74137">
        <w:rPr>
          <w:rFonts w:ascii="Times New Roman" w:hAnsi="Times New Roman" w:cs="Times New Roman"/>
          <w:sz w:val="24"/>
          <w:szCs w:val="24"/>
        </w:rPr>
        <w:t>,</w:t>
      </w:r>
      <w:r w:rsidR="00FE1DF9">
        <w:rPr>
          <w:rFonts w:ascii="Times New Roman" w:hAnsi="Times New Roman" w:cs="Times New Roman"/>
          <w:sz w:val="24"/>
          <w:szCs w:val="24"/>
        </w:rPr>
        <w:t xml:space="preserve"> но този път София решава да изчака развитието на военните действия преди да избере страна в конфликта. </w:t>
      </w:r>
      <w:r w:rsidR="00195196">
        <w:rPr>
          <w:rFonts w:ascii="Times New Roman" w:hAnsi="Times New Roman" w:cs="Times New Roman"/>
          <w:sz w:val="24"/>
          <w:szCs w:val="24"/>
        </w:rPr>
        <w:t>Основната цел на българската държава</w:t>
      </w:r>
      <w:r w:rsidR="00784C96">
        <w:rPr>
          <w:rFonts w:ascii="Times New Roman" w:hAnsi="Times New Roman" w:cs="Times New Roman"/>
          <w:sz w:val="24"/>
          <w:szCs w:val="24"/>
        </w:rPr>
        <w:t xml:space="preserve"> към този момент</w:t>
      </w:r>
      <w:r w:rsidR="00195196">
        <w:rPr>
          <w:rFonts w:ascii="Times New Roman" w:hAnsi="Times New Roman" w:cs="Times New Roman"/>
          <w:sz w:val="24"/>
          <w:szCs w:val="24"/>
        </w:rPr>
        <w:t xml:space="preserve"> е присъединяване на Вардарска Македония</w:t>
      </w:r>
      <w:r w:rsidR="00F74137">
        <w:rPr>
          <w:rFonts w:ascii="Times New Roman" w:hAnsi="Times New Roman" w:cs="Times New Roman"/>
          <w:sz w:val="24"/>
          <w:szCs w:val="24"/>
        </w:rPr>
        <w:t>,</w:t>
      </w:r>
      <w:r w:rsidR="00195196">
        <w:rPr>
          <w:rFonts w:ascii="Times New Roman" w:hAnsi="Times New Roman" w:cs="Times New Roman"/>
          <w:sz w:val="24"/>
          <w:szCs w:val="24"/>
        </w:rPr>
        <w:t xml:space="preserve"> поради което Централните сили се оказват далеч по</w:t>
      </w:r>
      <w:r w:rsidR="00784C96">
        <w:rPr>
          <w:rFonts w:ascii="Times New Roman" w:hAnsi="Times New Roman" w:cs="Times New Roman"/>
          <w:sz w:val="24"/>
          <w:szCs w:val="24"/>
        </w:rPr>
        <w:t>-удачен съюзник</w:t>
      </w:r>
      <w:r w:rsidR="00F74137">
        <w:rPr>
          <w:rFonts w:ascii="Times New Roman" w:hAnsi="Times New Roman" w:cs="Times New Roman"/>
          <w:sz w:val="24"/>
          <w:szCs w:val="24"/>
        </w:rPr>
        <w:t>,</w:t>
      </w:r>
      <w:r w:rsidR="00784C96">
        <w:rPr>
          <w:rFonts w:ascii="Times New Roman" w:hAnsi="Times New Roman" w:cs="Times New Roman"/>
          <w:sz w:val="24"/>
          <w:szCs w:val="24"/>
        </w:rPr>
        <w:t xml:space="preserve"> тъй като Сърбия не желае да загуби контрола си върху тази територия</w:t>
      </w:r>
      <w:r w:rsidR="00F74137">
        <w:rPr>
          <w:rFonts w:ascii="Times New Roman" w:hAnsi="Times New Roman" w:cs="Times New Roman"/>
          <w:sz w:val="24"/>
          <w:szCs w:val="24"/>
        </w:rPr>
        <w:t>,</w:t>
      </w:r>
      <w:r w:rsidR="00784C96">
        <w:rPr>
          <w:rFonts w:ascii="Times New Roman" w:hAnsi="Times New Roman" w:cs="Times New Roman"/>
          <w:sz w:val="24"/>
          <w:szCs w:val="24"/>
        </w:rPr>
        <w:t xml:space="preserve"> а </w:t>
      </w:r>
      <w:r w:rsidR="00D95384">
        <w:rPr>
          <w:rFonts w:ascii="Times New Roman" w:hAnsi="Times New Roman" w:cs="Times New Roman"/>
          <w:sz w:val="24"/>
          <w:szCs w:val="24"/>
        </w:rPr>
        <w:t>Антантата заявява през май 1915 г.</w:t>
      </w:r>
      <w:r w:rsidR="00F74137">
        <w:rPr>
          <w:rFonts w:ascii="Times New Roman" w:hAnsi="Times New Roman" w:cs="Times New Roman"/>
          <w:sz w:val="24"/>
          <w:szCs w:val="24"/>
        </w:rPr>
        <w:t>,</w:t>
      </w:r>
      <w:r w:rsidR="00D95384">
        <w:rPr>
          <w:rFonts w:ascii="Times New Roman" w:hAnsi="Times New Roman" w:cs="Times New Roman"/>
          <w:sz w:val="24"/>
          <w:szCs w:val="24"/>
        </w:rPr>
        <w:t xml:space="preserve"> че може да предостави на България Източна Тракия, Южна Добруджа, земите около град Кавала и евентуално част от Македония</w:t>
      </w:r>
      <w:r w:rsidR="00F74137">
        <w:rPr>
          <w:rFonts w:ascii="Times New Roman" w:hAnsi="Times New Roman" w:cs="Times New Roman"/>
          <w:sz w:val="24"/>
          <w:szCs w:val="24"/>
        </w:rPr>
        <w:t>,</w:t>
      </w:r>
      <w:r w:rsidR="00D95384">
        <w:rPr>
          <w:rFonts w:ascii="Times New Roman" w:hAnsi="Times New Roman" w:cs="Times New Roman"/>
          <w:sz w:val="24"/>
          <w:szCs w:val="24"/>
        </w:rPr>
        <w:t xml:space="preserve"> ако Сърбия бъде компенсирана</w:t>
      </w:r>
      <w:r w:rsidR="00F74137">
        <w:rPr>
          <w:rFonts w:ascii="Times New Roman" w:hAnsi="Times New Roman" w:cs="Times New Roman"/>
          <w:sz w:val="24"/>
          <w:szCs w:val="24"/>
        </w:rPr>
        <w:t>,</w:t>
      </w:r>
      <w:r w:rsidR="00D95384">
        <w:rPr>
          <w:rFonts w:ascii="Times New Roman" w:hAnsi="Times New Roman" w:cs="Times New Roman"/>
          <w:sz w:val="24"/>
          <w:szCs w:val="24"/>
        </w:rPr>
        <w:t xml:space="preserve"> </w:t>
      </w:r>
      <w:r w:rsidR="007F3DAB">
        <w:rPr>
          <w:rFonts w:ascii="Times New Roman" w:hAnsi="Times New Roman" w:cs="Times New Roman"/>
          <w:sz w:val="24"/>
          <w:szCs w:val="24"/>
        </w:rPr>
        <w:t>но загубите на британците и руснаците</w:t>
      </w:r>
      <w:r w:rsidR="00F74137">
        <w:rPr>
          <w:rFonts w:ascii="Times New Roman" w:hAnsi="Times New Roman" w:cs="Times New Roman"/>
          <w:sz w:val="24"/>
          <w:szCs w:val="24"/>
        </w:rPr>
        <w:t>,</w:t>
      </w:r>
      <w:r w:rsidR="007F3DAB">
        <w:rPr>
          <w:rFonts w:ascii="Times New Roman" w:hAnsi="Times New Roman" w:cs="Times New Roman"/>
          <w:sz w:val="24"/>
          <w:szCs w:val="24"/>
        </w:rPr>
        <w:t xml:space="preserve"> съответно в битката при Галиполи и Галиция</w:t>
      </w:r>
      <w:r w:rsidR="00F74137">
        <w:rPr>
          <w:rFonts w:ascii="Times New Roman" w:hAnsi="Times New Roman" w:cs="Times New Roman"/>
          <w:sz w:val="24"/>
          <w:szCs w:val="24"/>
        </w:rPr>
        <w:t>,</w:t>
      </w:r>
      <w:r w:rsidR="007F3DAB">
        <w:rPr>
          <w:rFonts w:ascii="Times New Roman" w:hAnsi="Times New Roman" w:cs="Times New Roman"/>
          <w:sz w:val="24"/>
          <w:szCs w:val="24"/>
        </w:rPr>
        <w:t xml:space="preserve"> убеждават цар Фердинанд и министър-председателя Васил Радославов</w:t>
      </w:r>
      <w:r w:rsidR="00F74137">
        <w:rPr>
          <w:rFonts w:ascii="Times New Roman" w:hAnsi="Times New Roman" w:cs="Times New Roman"/>
          <w:sz w:val="24"/>
          <w:szCs w:val="24"/>
        </w:rPr>
        <w:t>,</w:t>
      </w:r>
      <w:r w:rsidR="007F3DAB">
        <w:rPr>
          <w:rFonts w:ascii="Times New Roman" w:hAnsi="Times New Roman" w:cs="Times New Roman"/>
          <w:sz w:val="24"/>
          <w:szCs w:val="24"/>
        </w:rPr>
        <w:t xml:space="preserve"> </w:t>
      </w:r>
      <w:r w:rsidR="00463D91">
        <w:rPr>
          <w:rFonts w:ascii="Times New Roman" w:hAnsi="Times New Roman" w:cs="Times New Roman"/>
          <w:sz w:val="24"/>
          <w:szCs w:val="24"/>
        </w:rPr>
        <w:t>че моментът е подходящ да се влезе във войната на страната на Германската империя, Австро-Унгария и О</w:t>
      </w:r>
      <w:r w:rsidR="00C56B38">
        <w:rPr>
          <w:rFonts w:ascii="Times New Roman" w:hAnsi="Times New Roman" w:cs="Times New Roman"/>
          <w:sz w:val="24"/>
          <w:szCs w:val="24"/>
        </w:rPr>
        <w:t>с</w:t>
      </w:r>
      <w:r w:rsidR="00463D91">
        <w:rPr>
          <w:rFonts w:ascii="Times New Roman" w:hAnsi="Times New Roman" w:cs="Times New Roman"/>
          <w:sz w:val="24"/>
          <w:szCs w:val="24"/>
        </w:rPr>
        <w:t>манската империя (</w:t>
      </w:r>
      <w:r w:rsidR="00C142A3">
        <w:rPr>
          <w:rFonts w:ascii="Times New Roman" w:hAnsi="Times New Roman" w:cs="Times New Roman"/>
          <w:sz w:val="24"/>
          <w:szCs w:val="24"/>
          <w:lang w:val="en-US"/>
        </w:rPr>
        <w:t>Tucker</w:t>
      </w:r>
      <w:r w:rsidR="00C142A3">
        <w:rPr>
          <w:rFonts w:ascii="Times New Roman" w:hAnsi="Times New Roman" w:cs="Times New Roman"/>
          <w:sz w:val="24"/>
          <w:szCs w:val="24"/>
          <w:lang w:val="ru-RU"/>
        </w:rPr>
        <w:t xml:space="preserve">, Wood, Murphy </w:t>
      </w:r>
      <w:r w:rsidR="00E07BFF" w:rsidRPr="00E07BFF">
        <w:rPr>
          <w:rFonts w:ascii="Times New Roman" w:hAnsi="Times New Roman" w:cs="Times New Roman"/>
          <w:sz w:val="24"/>
          <w:szCs w:val="24"/>
          <w:lang w:val="ru-RU"/>
        </w:rPr>
        <w:t>1996</w:t>
      </w:r>
      <w:r w:rsidR="00C142A3">
        <w:rPr>
          <w:rFonts w:ascii="Times New Roman" w:hAnsi="Times New Roman" w:cs="Times New Roman"/>
          <w:sz w:val="24"/>
          <w:szCs w:val="24"/>
          <w:lang w:val="ru-RU"/>
        </w:rPr>
        <w:t xml:space="preserve">: </w:t>
      </w:r>
      <w:r w:rsidR="00C142A3" w:rsidRPr="00C142A3">
        <w:rPr>
          <w:rFonts w:ascii="Times New Roman" w:hAnsi="Times New Roman" w:cs="Times New Roman"/>
          <w:sz w:val="24"/>
          <w:szCs w:val="24"/>
          <w:lang w:val="ru-RU"/>
        </w:rPr>
        <w:t>150</w:t>
      </w:r>
      <w:r w:rsidR="00463D91">
        <w:rPr>
          <w:rFonts w:ascii="Times New Roman" w:hAnsi="Times New Roman" w:cs="Times New Roman"/>
          <w:sz w:val="24"/>
          <w:szCs w:val="24"/>
        </w:rPr>
        <w:t xml:space="preserve">). </w:t>
      </w:r>
    </w:p>
    <w:p w:rsidR="00211A4B" w:rsidRDefault="00211A4B"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30531">
        <w:rPr>
          <w:rFonts w:ascii="Times New Roman" w:hAnsi="Times New Roman" w:cs="Times New Roman"/>
          <w:sz w:val="24"/>
          <w:szCs w:val="24"/>
        </w:rPr>
        <w:t>Последвалото поражение</w:t>
      </w:r>
      <w:r w:rsidR="009E5689">
        <w:rPr>
          <w:rFonts w:ascii="Times New Roman" w:hAnsi="Times New Roman" w:cs="Times New Roman"/>
          <w:sz w:val="24"/>
          <w:szCs w:val="24"/>
        </w:rPr>
        <w:t xml:space="preserve"> в конфликта</w:t>
      </w:r>
      <w:r w:rsidR="00530531">
        <w:rPr>
          <w:rFonts w:ascii="Times New Roman" w:hAnsi="Times New Roman" w:cs="Times New Roman"/>
          <w:sz w:val="24"/>
          <w:szCs w:val="24"/>
        </w:rPr>
        <w:t xml:space="preserve"> води до орязването на нови земи от територията на България</w:t>
      </w:r>
      <w:r w:rsidR="00F74137">
        <w:rPr>
          <w:rFonts w:ascii="Times New Roman" w:hAnsi="Times New Roman" w:cs="Times New Roman"/>
          <w:sz w:val="24"/>
          <w:szCs w:val="24"/>
        </w:rPr>
        <w:t>,</w:t>
      </w:r>
      <w:r w:rsidR="00530531">
        <w:rPr>
          <w:rFonts w:ascii="Times New Roman" w:hAnsi="Times New Roman" w:cs="Times New Roman"/>
          <w:sz w:val="24"/>
          <w:szCs w:val="24"/>
        </w:rPr>
        <w:t xml:space="preserve"> като съгласно Ньойският договор (27 ноември 1919 г.)</w:t>
      </w:r>
      <w:r w:rsidR="00F74137">
        <w:rPr>
          <w:rFonts w:ascii="Times New Roman" w:hAnsi="Times New Roman" w:cs="Times New Roman"/>
          <w:sz w:val="24"/>
          <w:szCs w:val="24"/>
        </w:rPr>
        <w:t>,</w:t>
      </w:r>
      <w:r w:rsidR="00530531">
        <w:rPr>
          <w:rFonts w:ascii="Times New Roman" w:hAnsi="Times New Roman" w:cs="Times New Roman"/>
          <w:sz w:val="24"/>
          <w:szCs w:val="24"/>
        </w:rPr>
        <w:t xml:space="preserve"> </w:t>
      </w:r>
      <w:r w:rsidR="00FE7C0A">
        <w:rPr>
          <w:rFonts w:ascii="Times New Roman" w:hAnsi="Times New Roman" w:cs="Times New Roman"/>
          <w:sz w:val="24"/>
          <w:szCs w:val="24"/>
        </w:rPr>
        <w:t>тя е принудена да отстъпи своето Егейско крайбрежие на Гърция (пристанището Дедеагач, днес Александруполис), а Кралството на сърби, хървати и словенци анексира Струмишко</w:t>
      </w:r>
      <w:r w:rsidR="00A21FBB">
        <w:rPr>
          <w:rFonts w:ascii="Times New Roman" w:hAnsi="Times New Roman" w:cs="Times New Roman"/>
          <w:sz w:val="24"/>
          <w:szCs w:val="24"/>
        </w:rPr>
        <w:t>,</w:t>
      </w:r>
      <w:r w:rsidR="00FE7C0A">
        <w:rPr>
          <w:rFonts w:ascii="Times New Roman" w:hAnsi="Times New Roman" w:cs="Times New Roman"/>
          <w:sz w:val="24"/>
          <w:szCs w:val="24"/>
        </w:rPr>
        <w:t xml:space="preserve"> както и покрайнините западно от София (Цариброд</w:t>
      </w:r>
      <w:r w:rsidR="00994BD3">
        <w:rPr>
          <w:rFonts w:ascii="Times New Roman" w:hAnsi="Times New Roman" w:cs="Times New Roman"/>
          <w:sz w:val="24"/>
          <w:szCs w:val="24"/>
        </w:rPr>
        <w:t xml:space="preserve"> и Босилеград</w:t>
      </w:r>
      <w:r w:rsidR="00FE7C0A">
        <w:rPr>
          <w:rFonts w:ascii="Times New Roman" w:hAnsi="Times New Roman" w:cs="Times New Roman"/>
          <w:sz w:val="24"/>
          <w:szCs w:val="24"/>
        </w:rPr>
        <w:t>)</w:t>
      </w:r>
      <w:r w:rsidR="00CA1579">
        <w:rPr>
          <w:rFonts w:ascii="Times New Roman" w:hAnsi="Times New Roman" w:cs="Times New Roman"/>
          <w:sz w:val="24"/>
          <w:szCs w:val="24"/>
        </w:rPr>
        <w:t xml:space="preserve"> и новата граница се оказва на около 30 километра от българската столица</w:t>
      </w:r>
      <w:r w:rsidR="00994BD3">
        <w:rPr>
          <w:rFonts w:ascii="Times New Roman" w:hAnsi="Times New Roman" w:cs="Times New Roman"/>
          <w:sz w:val="24"/>
          <w:szCs w:val="24"/>
        </w:rPr>
        <w:t xml:space="preserve"> (Лакост 2005</w:t>
      </w:r>
      <w:r w:rsidR="00994BD3" w:rsidRPr="00994BD3">
        <w:rPr>
          <w:rFonts w:ascii="Times New Roman" w:hAnsi="Times New Roman" w:cs="Times New Roman"/>
          <w:sz w:val="24"/>
          <w:szCs w:val="24"/>
          <w:lang w:val="ru-RU"/>
        </w:rPr>
        <w:t>: 100</w:t>
      </w:r>
      <w:r w:rsidR="00994BD3">
        <w:rPr>
          <w:rFonts w:ascii="Times New Roman" w:hAnsi="Times New Roman" w:cs="Times New Roman"/>
          <w:sz w:val="24"/>
          <w:szCs w:val="24"/>
        </w:rPr>
        <w:t>)</w:t>
      </w:r>
      <w:r w:rsidR="00CA1579">
        <w:rPr>
          <w:rFonts w:ascii="Times New Roman" w:hAnsi="Times New Roman" w:cs="Times New Roman"/>
          <w:sz w:val="24"/>
          <w:szCs w:val="24"/>
        </w:rPr>
        <w:t xml:space="preserve">. </w:t>
      </w:r>
      <w:r w:rsidR="00E039CA">
        <w:rPr>
          <w:rFonts w:ascii="Times New Roman" w:hAnsi="Times New Roman" w:cs="Times New Roman"/>
          <w:sz w:val="24"/>
          <w:szCs w:val="24"/>
        </w:rPr>
        <w:t xml:space="preserve">В резултат </w:t>
      </w:r>
      <w:r w:rsidR="00DA3BAE">
        <w:rPr>
          <w:rFonts w:ascii="Times New Roman" w:hAnsi="Times New Roman" w:cs="Times New Roman"/>
          <w:sz w:val="24"/>
          <w:szCs w:val="24"/>
        </w:rPr>
        <w:t xml:space="preserve">на тези събития </w:t>
      </w:r>
      <w:r w:rsidR="00E039CA">
        <w:rPr>
          <w:rFonts w:ascii="Times New Roman" w:hAnsi="Times New Roman" w:cs="Times New Roman"/>
          <w:sz w:val="24"/>
          <w:szCs w:val="24"/>
        </w:rPr>
        <w:t>настъпва период на вътрешнополитическа нестабилност в страната</w:t>
      </w:r>
      <w:r w:rsidR="00A21FBB">
        <w:rPr>
          <w:rFonts w:ascii="Times New Roman" w:hAnsi="Times New Roman" w:cs="Times New Roman"/>
          <w:sz w:val="24"/>
          <w:szCs w:val="24"/>
        </w:rPr>
        <w:t>,</w:t>
      </w:r>
      <w:r w:rsidR="00E039CA">
        <w:rPr>
          <w:rFonts w:ascii="Times New Roman" w:hAnsi="Times New Roman" w:cs="Times New Roman"/>
          <w:sz w:val="24"/>
          <w:szCs w:val="24"/>
        </w:rPr>
        <w:t xml:space="preserve"> ко</w:t>
      </w:r>
      <w:r w:rsidR="003A2221">
        <w:rPr>
          <w:rFonts w:ascii="Times New Roman" w:hAnsi="Times New Roman" w:cs="Times New Roman"/>
          <w:sz w:val="24"/>
          <w:szCs w:val="24"/>
        </w:rPr>
        <w:t>я</w:t>
      </w:r>
      <w:r w:rsidR="00E039CA">
        <w:rPr>
          <w:rFonts w:ascii="Times New Roman" w:hAnsi="Times New Roman" w:cs="Times New Roman"/>
          <w:sz w:val="24"/>
          <w:szCs w:val="24"/>
        </w:rPr>
        <w:t>то взима връх през 1923 г. с осъществ</w:t>
      </w:r>
      <w:r w:rsidR="00DA3BAE">
        <w:rPr>
          <w:rFonts w:ascii="Times New Roman" w:hAnsi="Times New Roman" w:cs="Times New Roman"/>
          <w:sz w:val="24"/>
          <w:szCs w:val="24"/>
        </w:rPr>
        <w:t>яването на Деветоюнския преврат</w:t>
      </w:r>
      <w:r w:rsidR="00A21FBB">
        <w:rPr>
          <w:rFonts w:ascii="Times New Roman" w:hAnsi="Times New Roman" w:cs="Times New Roman"/>
          <w:sz w:val="24"/>
          <w:szCs w:val="24"/>
        </w:rPr>
        <w:t>,</w:t>
      </w:r>
      <w:r w:rsidR="00DA3BAE">
        <w:rPr>
          <w:rFonts w:ascii="Times New Roman" w:hAnsi="Times New Roman" w:cs="Times New Roman"/>
          <w:sz w:val="24"/>
          <w:szCs w:val="24"/>
        </w:rPr>
        <w:t xml:space="preserve"> </w:t>
      </w:r>
      <w:r w:rsidR="00DA3BAE">
        <w:rPr>
          <w:rFonts w:ascii="Times New Roman" w:hAnsi="Times New Roman" w:cs="Times New Roman"/>
          <w:sz w:val="24"/>
          <w:szCs w:val="24"/>
        </w:rPr>
        <w:lastRenderedPageBreak/>
        <w:t>довел до свалянето от власт на Александър Стамболийски и направеният през септември същата година неуспешен опит за премахване на новото правителство на Александър Цанков (</w:t>
      </w:r>
      <w:r w:rsidR="00DA3BAE">
        <w:rPr>
          <w:rFonts w:ascii="Times New Roman" w:hAnsi="Times New Roman" w:cs="Times New Roman"/>
          <w:sz w:val="24"/>
          <w:szCs w:val="24"/>
          <w:lang w:val="en-US"/>
        </w:rPr>
        <w:t>Frucht</w:t>
      </w:r>
      <w:r w:rsidR="00DA3BAE" w:rsidRPr="00DA3BAE">
        <w:rPr>
          <w:rFonts w:ascii="Times New Roman" w:hAnsi="Times New Roman" w:cs="Times New Roman"/>
          <w:sz w:val="24"/>
          <w:szCs w:val="24"/>
          <w:lang w:val="ru-RU"/>
        </w:rPr>
        <w:t xml:space="preserve"> 2005: 811</w:t>
      </w:r>
      <w:r w:rsidR="00DA3BAE">
        <w:rPr>
          <w:rFonts w:ascii="Times New Roman" w:hAnsi="Times New Roman" w:cs="Times New Roman"/>
          <w:sz w:val="24"/>
          <w:szCs w:val="24"/>
        </w:rPr>
        <w:t xml:space="preserve">). </w:t>
      </w:r>
    </w:p>
    <w:p w:rsidR="00EE3697" w:rsidRDefault="00EE3697"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F3633">
        <w:rPr>
          <w:rFonts w:ascii="Times New Roman" w:hAnsi="Times New Roman" w:cs="Times New Roman"/>
          <w:sz w:val="24"/>
          <w:szCs w:val="24"/>
        </w:rPr>
        <w:t>Царство България изпада във външнополитическа изолация</w:t>
      </w:r>
      <w:r w:rsidR="00A21FBB">
        <w:rPr>
          <w:rFonts w:ascii="Times New Roman" w:hAnsi="Times New Roman" w:cs="Times New Roman"/>
          <w:sz w:val="24"/>
          <w:szCs w:val="24"/>
        </w:rPr>
        <w:t>,</w:t>
      </w:r>
      <w:r w:rsidR="006F3633">
        <w:rPr>
          <w:rFonts w:ascii="Times New Roman" w:hAnsi="Times New Roman" w:cs="Times New Roman"/>
          <w:sz w:val="24"/>
          <w:szCs w:val="24"/>
        </w:rPr>
        <w:t xml:space="preserve"> </w:t>
      </w:r>
      <w:r w:rsidR="00B81BF0">
        <w:rPr>
          <w:rFonts w:ascii="Times New Roman" w:hAnsi="Times New Roman" w:cs="Times New Roman"/>
          <w:sz w:val="24"/>
          <w:szCs w:val="24"/>
        </w:rPr>
        <w:t>а фактът че съседните страни току-що са получили териториално разширение за негова сметка</w:t>
      </w:r>
      <w:r w:rsidR="00A21FBB">
        <w:rPr>
          <w:rFonts w:ascii="Times New Roman" w:hAnsi="Times New Roman" w:cs="Times New Roman"/>
          <w:sz w:val="24"/>
          <w:szCs w:val="24"/>
        </w:rPr>
        <w:t>,</w:t>
      </w:r>
      <w:r w:rsidR="00B81BF0">
        <w:rPr>
          <w:rFonts w:ascii="Times New Roman" w:hAnsi="Times New Roman" w:cs="Times New Roman"/>
          <w:sz w:val="24"/>
          <w:szCs w:val="24"/>
        </w:rPr>
        <w:t xml:space="preserve"> допълнително усложнява намирането на изход от тежкото положение. </w:t>
      </w:r>
      <w:r w:rsidR="0092438C">
        <w:rPr>
          <w:rFonts w:ascii="Times New Roman" w:hAnsi="Times New Roman" w:cs="Times New Roman"/>
          <w:sz w:val="24"/>
          <w:szCs w:val="24"/>
        </w:rPr>
        <w:t>През 1934 г. е създадена Балканската Антанта (включваща Гърция, Турция, Югославия и Румъния)</w:t>
      </w:r>
      <w:r w:rsidR="00A21FBB">
        <w:rPr>
          <w:rFonts w:ascii="Times New Roman" w:hAnsi="Times New Roman" w:cs="Times New Roman"/>
          <w:sz w:val="24"/>
          <w:szCs w:val="24"/>
        </w:rPr>
        <w:t>,</w:t>
      </w:r>
      <w:r w:rsidR="00234DFD">
        <w:rPr>
          <w:rFonts w:ascii="Times New Roman" w:hAnsi="Times New Roman" w:cs="Times New Roman"/>
          <w:sz w:val="24"/>
          <w:szCs w:val="24"/>
        </w:rPr>
        <w:t xml:space="preserve"> която е</w:t>
      </w:r>
      <w:r w:rsidR="0092438C">
        <w:rPr>
          <w:rFonts w:ascii="Times New Roman" w:hAnsi="Times New Roman" w:cs="Times New Roman"/>
          <w:sz w:val="24"/>
          <w:szCs w:val="24"/>
        </w:rPr>
        <w:t xml:space="preserve"> </w:t>
      </w:r>
      <w:r w:rsidR="00234DFD">
        <w:rPr>
          <w:rFonts w:ascii="Times New Roman" w:hAnsi="Times New Roman" w:cs="Times New Roman"/>
          <w:sz w:val="24"/>
          <w:szCs w:val="24"/>
        </w:rPr>
        <w:t xml:space="preserve">явно насочена срещу евентуалните амбиции на София за ревизия на границите. </w:t>
      </w:r>
      <w:r w:rsidR="00AC7607">
        <w:rPr>
          <w:rFonts w:ascii="Times New Roman" w:hAnsi="Times New Roman" w:cs="Times New Roman"/>
          <w:sz w:val="24"/>
          <w:szCs w:val="24"/>
        </w:rPr>
        <w:t xml:space="preserve">Междувременно на 19 май 1934 г. </w:t>
      </w:r>
      <w:r w:rsidR="00357674">
        <w:rPr>
          <w:rFonts w:ascii="Times New Roman" w:hAnsi="Times New Roman" w:cs="Times New Roman"/>
          <w:sz w:val="24"/>
          <w:szCs w:val="24"/>
        </w:rPr>
        <w:t xml:space="preserve">отново </w:t>
      </w:r>
      <w:r w:rsidR="00AC7607">
        <w:rPr>
          <w:rFonts w:ascii="Times New Roman" w:hAnsi="Times New Roman" w:cs="Times New Roman"/>
          <w:sz w:val="24"/>
          <w:szCs w:val="24"/>
        </w:rPr>
        <w:t>е осъществен преврат в България</w:t>
      </w:r>
      <w:r w:rsidR="00A21FBB">
        <w:rPr>
          <w:rFonts w:ascii="Times New Roman" w:hAnsi="Times New Roman" w:cs="Times New Roman"/>
          <w:sz w:val="24"/>
          <w:szCs w:val="24"/>
        </w:rPr>
        <w:t>,</w:t>
      </w:r>
      <w:r w:rsidR="00AC7607">
        <w:rPr>
          <w:rFonts w:ascii="Times New Roman" w:hAnsi="Times New Roman" w:cs="Times New Roman"/>
          <w:sz w:val="24"/>
          <w:szCs w:val="24"/>
        </w:rPr>
        <w:t xml:space="preserve"> </w:t>
      </w:r>
      <w:r w:rsidR="00ED0C4E">
        <w:rPr>
          <w:rFonts w:ascii="Times New Roman" w:hAnsi="Times New Roman" w:cs="Times New Roman"/>
          <w:sz w:val="24"/>
          <w:szCs w:val="24"/>
        </w:rPr>
        <w:t>като новото управление на Кимон Георгиев разпуска за период от 4 години Народното събрание и си поставя за цел подобряване на отношенията със съседите</w:t>
      </w:r>
      <w:r w:rsidR="00A21FBB">
        <w:rPr>
          <w:rFonts w:ascii="Times New Roman" w:hAnsi="Times New Roman" w:cs="Times New Roman"/>
          <w:sz w:val="24"/>
          <w:szCs w:val="24"/>
        </w:rPr>
        <w:t>,</w:t>
      </w:r>
      <w:r w:rsidR="00ED0C4E">
        <w:rPr>
          <w:rFonts w:ascii="Times New Roman" w:hAnsi="Times New Roman" w:cs="Times New Roman"/>
          <w:sz w:val="24"/>
          <w:szCs w:val="24"/>
        </w:rPr>
        <w:t xml:space="preserve"> поради което насочва усилията си към елиминиране на ВМРО (</w:t>
      </w:r>
      <w:r w:rsidR="00ED0C4E">
        <w:rPr>
          <w:rFonts w:ascii="Times New Roman" w:hAnsi="Times New Roman" w:cs="Times New Roman"/>
          <w:sz w:val="24"/>
          <w:szCs w:val="24"/>
          <w:lang w:val="en-US"/>
        </w:rPr>
        <w:t>Crampton</w:t>
      </w:r>
      <w:r w:rsidR="00ED0C4E" w:rsidRPr="00ED0C4E">
        <w:rPr>
          <w:rFonts w:ascii="Times New Roman" w:hAnsi="Times New Roman" w:cs="Times New Roman"/>
          <w:sz w:val="24"/>
          <w:szCs w:val="24"/>
          <w:lang w:val="ru-RU"/>
        </w:rPr>
        <w:t xml:space="preserve"> </w:t>
      </w:r>
      <w:r w:rsidR="00685D1A" w:rsidRPr="00685D1A">
        <w:rPr>
          <w:rFonts w:ascii="Times New Roman" w:hAnsi="Times New Roman" w:cs="Times New Roman"/>
          <w:sz w:val="24"/>
          <w:szCs w:val="24"/>
          <w:lang w:val="ru-RU"/>
        </w:rPr>
        <w:t>1997</w:t>
      </w:r>
      <w:r w:rsidR="009E087F" w:rsidRPr="009E087F">
        <w:rPr>
          <w:rFonts w:ascii="Times New Roman" w:hAnsi="Times New Roman" w:cs="Times New Roman"/>
          <w:sz w:val="24"/>
          <w:szCs w:val="24"/>
          <w:lang w:val="ru-RU"/>
        </w:rPr>
        <w:t>: 126</w:t>
      </w:r>
      <w:r w:rsidR="00ED0C4E">
        <w:rPr>
          <w:rFonts w:ascii="Times New Roman" w:hAnsi="Times New Roman" w:cs="Times New Roman"/>
          <w:sz w:val="24"/>
          <w:szCs w:val="24"/>
        </w:rPr>
        <w:t xml:space="preserve">). </w:t>
      </w:r>
    </w:p>
    <w:p w:rsidR="0072425C" w:rsidRDefault="0072425C"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B254F">
        <w:rPr>
          <w:rFonts w:ascii="Times New Roman" w:hAnsi="Times New Roman" w:cs="Times New Roman"/>
          <w:sz w:val="24"/>
          <w:szCs w:val="24"/>
        </w:rPr>
        <w:t xml:space="preserve">Ръководителят на ВМРО, Иван Михайлов, възприема това развитие на ситуацията като продиктувано от Белград и на </w:t>
      </w:r>
      <w:r w:rsidR="00AB254F" w:rsidRPr="00AB254F">
        <w:rPr>
          <w:rFonts w:ascii="Times New Roman" w:hAnsi="Times New Roman" w:cs="Times New Roman"/>
          <w:sz w:val="24"/>
          <w:szCs w:val="24"/>
          <w:lang w:val="ru-RU"/>
        </w:rPr>
        <w:t>9</w:t>
      </w:r>
      <w:r w:rsidR="00AB254F">
        <w:rPr>
          <w:rFonts w:ascii="Times New Roman" w:hAnsi="Times New Roman" w:cs="Times New Roman"/>
          <w:sz w:val="24"/>
          <w:szCs w:val="24"/>
        </w:rPr>
        <w:t xml:space="preserve"> октомври 1934 г. в Марсилия кралят на Югославия е убит. </w:t>
      </w:r>
      <w:r w:rsidR="00357674">
        <w:rPr>
          <w:rFonts w:ascii="Times New Roman" w:hAnsi="Times New Roman" w:cs="Times New Roman"/>
          <w:sz w:val="24"/>
          <w:szCs w:val="24"/>
        </w:rPr>
        <w:t xml:space="preserve">С увеличаването на мощта на Германия се възвръщат и надеждите на България за възстановяване на нейната териториална цялост. </w:t>
      </w:r>
      <w:r w:rsidR="00643BAE">
        <w:rPr>
          <w:rFonts w:ascii="Times New Roman" w:hAnsi="Times New Roman" w:cs="Times New Roman"/>
          <w:sz w:val="24"/>
          <w:szCs w:val="24"/>
        </w:rPr>
        <w:t>Въпреки това</w:t>
      </w:r>
      <w:r w:rsidR="00A21FBB">
        <w:rPr>
          <w:rFonts w:ascii="Times New Roman" w:hAnsi="Times New Roman" w:cs="Times New Roman"/>
          <w:sz w:val="24"/>
          <w:szCs w:val="24"/>
        </w:rPr>
        <w:t>,</w:t>
      </w:r>
      <w:r w:rsidR="00643BAE">
        <w:rPr>
          <w:rFonts w:ascii="Times New Roman" w:hAnsi="Times New Roman" w:cs="Times New Roman"/>
          <w:sz w:val="24"/>
          <w:szCs w:val="24"/>
        </w:rPr>
        <w:t xml:space="preserve"> </w:t>
      </w:r>
      <w:r w:rsidR="003418AD">
        <w:rPr>
          <w:rFonts w:ascii="Times New Roman" w:hAnsi="Times New Roman" w:cs="Times New Roman"/>
          <w:sz w:val="24"/>
          <w:szCs w:val="24"/>
        </w:rPr>
        <w:t>в</w:t>
      </w:r>
      <w:r w:rsidR="00643BAE">
        <w:rPr>
          <w:rFonts w:ascii="Times New Roman" w:hAnsi="Times New Roman" w:cs="Times New Roman"/>
          <w:sz w:val="24"/>
          <w:szCs w:val="24"/>
        </w:rPr>
        <w:t xml:space="preserve"> началото на Втората световна война </w:t>
      </w:r>
      <w:r w:rsidR="003418AD">
        <w:rPr>
          <w:rFonts w:ascii="Times New Roman" w:hAnsi="Times New Roman" w:cs="Times New Roman"/>
          <w:sz w:val="24"/>
          <w:szCs w:val="24"/>
        </w:rPr>
        <w:t xml:space="preserve">София обявява неутралитет (на 16 септември 1939 г.) </w:t>
      </w:r>
      <w:r w:rsidR="0079152B">
        <w:rPr>
          <w:rFonts w:ascii="Times New Roman" w:hAnsi="Times New Roman" w:cs="Times New Roman"/>
          <w:sz w:val="24"/>
          <w:szCs w:val="24"/>
        </w:rPr>
        <w:t>и продължава да следва политика на ревизия по мирен път на границите</w:t>
      </w:r>
      <w:r w:rsidR="00A21FBB">
        <w:rPr>
          <w:rFonts w:ascii="Times New Roman" w:hAnsi="Times New Roman" w:cs="Times New Roman"/>
          <w:sz w:val="24"/>
          <w:szCs w:val="24"/>
        </w:rPr>
        <w:t>,</w:t>
      </w:r>
      <w:r w:rsidR="0079152B">
        <w:rPr>
          <w:rFonts w:ascii="Times New Roman" w:hAnsi="Times New Roman" w:cs="Times New Roman"/>
          <w:sz w:val="24"/>
          <w:szCs w:val="24"/>
        </w:rPr>
        <w:t xml:space="preserve"> установени след Втората балканска война и Първата световна война</w:t>
      </w:r>
      <w:r w:rsidR="0079152B" w:rsidRPr="0079152B">
        <w:rPr>
          <w:rFonts w:ascii="Times New Roman" w:hAnsi="Times New Roman" w:cs="Times New Roman"/>
          <w:sz w:val="24"/>
          <w:szCs w:val="24"/>
          <w:lang w:val="ru-RU"/>
        </w:rPr>
        <w:t xml:space="preserve"> </w:t>
      </w:r>
      <w:r w:rsidR="0079152B">
        <w:rPr>
          <w:rFonts w:ascii="Times New Roman" w:hAnsi="Times New Roman" w:cs="Times New Roman"/>
          <w:sz w:val="24"/>
          <w:szCs w:val="24"/>
        </w:rPr>
        <w:t>(</w:t>
      </w:r>
      <w:r w:rsidR="0079152B">
        <w:rPr>
          <w:rFonts w:ascii="Times New Roman" w:hAnsi="Times New Roman" w:cs="Times New Roman"/>
          <w:sz w:val="24"/>
          <w:szCs w:val="24"/>
          <w:lang w:val="en-US"/>
        </w:rPr>
        <w:t>Miller</w:t>
      </w:r>
      <w:r w:rsidR="0079152B" w:rsidRPr="0079152B">
        <w:rPr>
          <w:rFonts w:ascii="Times New Roman" w:hAnsi="Times New Roman" w:cs="Times New Roman"/>
          <w:sz w:val="24"/>
          <w:szCs w:val="24"/>
          <w:lang w:val="ru-RU"/>
        </w:rPr>
        <w:t xml:space="preserve"> 1975: 13-14</w:t>
      </w:r>
      <w:r w:rsidR="0079152B">
        <w:rPr>
          <w:rFonts w:ascii="Times New Roman" w:hAnsi="Times New Roman" w:cs="Times New Roman"/>
          <w:sz w:val="24"/>
          <w:szCs w:val="24"/>
        </w:rPr>
        <w:t xml:space="preserve">). </w:t>
      </w:r>
      <w:r w:rsidR="003E67FE">
        <w:rPr>
          <w:rFonts w:ascii="Times New Roman" w:hAnsi="Times New Roman" w:cs="Times New Roman"/>
          <w:sz w:val="24"/>
          <w:szCs w:val="24"/>
        </w:rPr>
        <w:t>По този начин бива постигнат известен успех</w:t>
      </w:r>
      <w:r w:rsidR="00A21FBB">
        <w:rPr>
          <w:rFonts w:ascii="Times New Roman" w:hAnsi="Times New Roman" w:cs="Times New Roman"/>
          <w:sz w:val="24"/>
          <w:szCs w:val="24"/>
        </w:rPr>
        <w:t>,</w:t>
      </w:r>
      <w:r w:rsidR="003E67FE">
        <w:rPr>
          <w:rFonts w:ascii="Times New Roman" w:hAnsi="Times New Roman" w:cs="Times New Roman"/>
          <w:sz w:val="24"/>
          <w:szCs w:val="24"/>
        </w:rPr>
        <w:t xml:space="preserve"> изразяващ се във връщането на Южна Добруджа</w:t>
      </w:r>
      <w:r w:rsidR="00A21FBB">
        <w:rPr>
          <w:rFonts w:ascii="Times New Roman" w:hAnsi="Times New Roman" w:cs="Times New Roman"/>
          <w:sz w:val="24"/>
          <w:szCs w:val="24"/>
        </w:rPr>
        <w:t>,</w:t>
      </w:r>
      <w:r w:rsidR="003E67FE">
        <w:rPr>
          <w:rFonts w:ascii="Times New Roman" w:hAnsi="Times New Roman" w:cs="Times New Roman"/>
          <w:sz w:val="24"/>
          <w:szCs w:val="24"/>
        </w:rPr>
        <w:t xml:space="preserve"> благодарение на Крайовската спогодба (7 септември 1940 г.)</w:t>
      </w:r>
      <w:r w:rsidR="003E67FE" w:rsidRPr="003E67FE">
        <w:rPr>
          <w:rFonts w:ascii="Times New Roman" w:hAnsi="Times New Roman" w:cs="Times New Roman"/>
          <w:sz w:val="24"/>
          <w:szCs w:val="24"/>
          <w:lang w:val="ru-RU"/>
        </w:rPr>
        <w:t xml:space="preserve"> </w:t>
      </w:r>
      <w:r w:rsidR="003E67FE">
        <w:rPr>
          <w:rFonts w:ascii="Times New Roman" w:hAnsi="Times New Roman" w:cs="Times New Roman"/>
          <w:sz w:val="24"/>
          <w:szCs w:val="24"/>
        </w:rPr>
        <w:t>(</w:t>
      </w:r>
      <w:r w:rsidR="003E67FE">
        <w:rPr>
          <w:rFonts w:ascii="Times New Roman" w:hAnsi="Times New Roman" w:cs="Times New Roman"/>
          <w:sz w:val="24"/>
          <w:szCs w:val="24"/>
          <w:lang w:val="en-US"/>
        </w:rPr>
        <w:t>Detrez</w:t>
      </w:r>
      <w:r w:rsidR="003E67FE" w:rsidRPr="00423120">
        <w:rPr>
          <w:rFonts w:ascii="Times New Roman" w:hAnsi="Times New Roman" w:cs="Times New Roman"/>
          <w:sz w:val="24"/>
          <w:szCs w:val="24"/>
          <w:lang w:val="ru-RU"/>
        </w:rPr>
        <w:t xml:space="preserve"> 2015: 143</w:t>
      </w:r>
      <w:r w:rsidR="003E67FE">
        <w:rPr>
          <w:rFonts w:ascii="Times New Roman" w:hAnsi="Times New Roman" w:cs="Times New Roman"/>
          <w:sz w:val="24"/>
          <w:szCs w:val="24"/>
        </w:rPr>
        <w:t xml:space="preserve">). </w:t>
      </w:r>
    </w:p>
    <w:p w:rsidR="007141E8" w:rsidRDefault="007141E8"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9003C">
        <w:rPr>
          <w:rFonts w:ascii="Times New Roman" w:hAnsi="Times New Roman" w:cs="Times New Roman"/>
          <w:sz w:val="24"/>
          <w:szCs w:val="24"/>
        </w:rPr>
        <w:t xml:space="preserve">На 1 март 1941 г. България се присъединява към силите на </w:t>
      </w:r>
      <w:r w:rsidR="008C2857">
        <w:rPr>
          <w:rFonts w:ascii="Times New Roman" w:hAnsi="Times New Roman" w:cs="Times New Roman"/>
          <w:sz w:val="24"/>
          <w:szCs w:val="24"/>
        </w:rPr>
        <w:t xml:space="preserve">Тристранният пакт и след </w:t>
      </w:r>
      <w:r w:rsidR="00C55D83">
        <w:rPr>
          <w:rFonts w:ascii="Times New Roman" w:hAnsi="Times New Roman" w:cs="Times New Roman"/>
          <w:sz w:val="24"/>
          <w:szCs w:val="24"/>
        </w:rPr>
        <w:t>германските победи над Югославия и Гърция</w:t>
      </w:r>
      <w:r w:rsidR="00A21FBB">
        <w:rPr>
          <w:rFonts w:ascii="Times New Roman" w:hAnsi="Times New Roman" w:cs="Times New Roman"/>
          <w:sz w:val="24"/>
          <w:szCs w:val="24"/>
        </w:rPr>
        <w:t>,</w:t>
      </w:r>
      <w:r w:rsidR="008C2857">
        <w:rPr>
          <w:rFonts w:ascii="Times New Roman" w:hAnsi="Times New Roman" w:cs="Times New Roman"/>
          <w:sz w:val="24"/>
          <w:szCs w:val="24"/>
        </w:rPr>
        <w:t xml:space="preserve"> </w:t>
      </w:r>
      <w:r w:rsidR="005A6BE8">
        <w:rPr>
          <w:rFonts w:ascii="Times New Roman" w:hAnsi="Times New Roman" w:cs="Times New Roman"/>
          <w:sz w:val="24"/>
          <w:szCs w:val="24"/>
        </w:rPr>
        <w:t>макар и за кратко</w:t>
      </w:r>
      <w:r w:rsidR="00A21FBB">
        <w:rPr>
          <w:rFonts w:ascii="Times New Roman" w:hAnsi="Times New Roman" w:cs="Times New Roman"/>
          <w:sz w:val="24"/>
          <w:szCs w:val="24"/>
        </w:rPr>
        <w:t>,</w:t>
      </w:r>
      <w:r w:rsidR="005A6BE8">
        <w:rPr>
          <w:rFonts w:ascii="Times New Roman" w:hAnsi="Times New Roman" w:cs="Times New Roman"/>
          <w:sz w:val="24"/>
          <w:szCs w:val="24"/>
        </w:rPr>
        <w:t xml:space="preserve"> </w:t>
      </w:r>
      <w:r w:rsidR="00EF0A22">
        <w:rPr>
          <w:rFonts w:ascii="Times New Roman" w:hAnsi="Times New Roman" w:cs="Times New Roman"/>
          <w:sz w:val="24"/>
          <w:szCs w:val="24"/>
        </w:rPr>
        <w:t>възстановява</w:t>
      </w:r>
      <w:r w:rsidR="008C2857">
        <w:rPr>
          <w:rFonts w:ascii="Times New Roman" w:hAnsi="Times New Roman" w:cs="Times New Roman"/>
          <w:sz w:val="24"/>
          <w:szCs w:val="24"/>
        </w:rPr>
        <w:t xml:space="preserve"> контрола </w:t>
      </w:r>
      <w:r w:rsidR="00EF0A22">
        <w:rPr>
          <w:rFonts w:ascii="Times New Roman" w:hAnsi="Times New Roman" w:cs="Times New Roman"/>
          <w:sz w:val="24"/>
          <w:szCs w:val="24"/>
        </w:rPr>
        <w:t xml:space="preserve">си </w:t>
      </w:r>
      <w:r w:rsidR="008C2857">
        <w:rPr>
          <w:rFonts w:ascii="Times New Roman" w:hAnsi="Times New Roman" w:cs="Times New Roman"/>
          <w:sz w:val="24"/>
          <w:szCs w:val="24"/>
        </w:rPr>
        <w:t>върху Ва</w:t>
      </w:r>
      <w:r w:rsidR="00C55D83">
        <w:rPr>
          <w:rFonts w:ascii="Times New Roman" w:hAnsi="Times New Roman" w:cs="Times New Roman"/>
          <w:sz w:val="24"/>
          <w:szCs w:val="24"/>
        </w:rPr>
        <w:t>рдарска Македония, Беломорието и Ниш и Пирот</w:t>
      </w:r>
      <w:r w:rsidR="00A21FBB">
        <w:rPr>
          <w:rFonts w:ascii="Times New Roman" w:hAnsi="Times New Roman" w:cs="Times New Roman"/>
          <w:sz w:val="24"/>
          <w:szCs w:val="24"/>
        </w:rPr>
        <w:t>,</w:t>
      </w:r>
      <w:r w:rsidR="00C55D83">
        <w:rPr>
          <w:rFonts w:ascii="Times New Roman" w:hAnsi="Times New Roman" w:cs="Times New Roman"/>
          <w:sz w:val="24"/>
          <w:szCs w:val="24"/>
        </w:rPr>
        <w:t xml:space="preserve"> докато ходът на войната не създава предпоставките за преврата от 9 септември 1944 г.</w:t>
      </w:r>
      <w:r w:rsidR="00A21FBB">
        <w:rPr>
          <w:rFonts w:ascii="Times New Roman" w:hAnsi="Times New Roman" w:cs="Times New Roman"/>
          <w:sz w:val="24"/>
          <w:szCs w:val="24"/>
        </w:rPr>
        <w:t>,</w:t>
      </w:r>
      <w:r w:rsidR="00C55D83">
        <w:rPr>
          <w:rFonts w:ascii="Times New Roman" w:hAnsi="Times New Roman" w:cs="Times New Roman"/>
          <w:sz w:val="24"/>
          <w:szCs w:val="24"/>
        </w:rPr>
        <w:t xml:space="preserve"> </w:t>
      </w:r>
      <w:r w:rsidR="005A6BE8">
        <w:rPr>
          <w:rFonts w:ascii="Times New Roman" w:hAnsi="Times New Roman" w:cs="Times New Roman"/>
          <w:sz w:val="24"/>
          <w:szCs w:val="24"/>
        </w:rPr>
        <w:t>довел до</w:t>
      </w:r>
      <w:r w:rsidR="00C55D83">
        <w:rPr>
          <w:rFonts w:ascii="Times New Roman" w:hAnsi="Times New Roman" w:cs="Times New Roman"/>
          <w:sz w:val="24"/>
          <w:szCs w:val="24"/>
        </w:rPr>
        <w:t xml:space="preserve"> преминаването на страната на Съюзниците</w:t>
      </w:r>
      <w:r w:rsidR="00FE41E9" w:rsidRPr="00FE41E9">
        <w:rPr>
          <w:rFonts w:ascii="Times New Roman" w:hAnsi="Times New Roman" w:cs="Times New Roman"/>
          <w:sz w:val="24"/>
          <w:szCs w:val="24"/>
          <w:lang w:val="ru-RU"/>
        </w:rPr>
        <w:t xml:space="preserve"> </w:t>
      </w:r>
      <w:r w:rsidR="00FE41E9">
        <w:rPr>
          <w:rFonts w:ascii="Times New Roman" w:hAnsi="Times New Roman" w:cs="Times New Roman"/>
          <w:sz w:val="24"/>
          <w:szCs w:val="24"/>
        </w:rPr>
        <w:t>(</w:t>
      </w:r>
      <w:r w:rsidR="00FE41E9">
        <w:rPr>
          <w:rFonts w:ascii="Times New Roman" w:hAnsi="Times New Roman" w:cs="Times New Roman"/>
          <w:sz w:val="24"/>
          <w:szCs w:val="24"/>
          <w:lang w:val="en-US"/>
        </w:rPr>
        <w:t>Giatzidis</w:t>
      </w:r>
      <w:r w:rsidR="00FE41E9" w:rsidRPr="00FE41E9">
        <w:rPr>
          <w:rFonts w:ascii="Times New Roman" w:hAnsi="Times New Roman" w:cs="Times New Roman"/>
          <w:sz w:val="24"/>
          <w:szCs w:val="24"/>
          <w:lang w:val="ru-RU"/>
        </w:rPr>
        <w:t xml:space="preserve"> 2002: </w:t>
      </w:r>
      <w:r w:rsidR="00FE41E9">
        <w:rPr>
          <w:rFonts w:ascii="Times New Roman" w:hAnsi="Times New Roman" w:cs="Times New Roman"/>
          <w:sz w:val="24"/>
          <w:szCs w:val="24"/>
          <w:lang w:val="en-US"/>
        </w:rPr>
        <w:t>ix</w:t>
      </w:r>
      <w:r w:rsidR="00FE41E9">
        <w:rPr>
          <w:rFonts w:ascii="Times New Roman" w:hAnsi="Times New Roman" w:cs="Times New Roman"/>
          <w:sz w:val="24"/>
          <w:szCs w:val="24"/>
        </w:rPr>
        <w:t>)</w:t>
      </w:r>
      <w:r w:rsidR="00C55D83">
        <w:rPr>
          <w:rFonts w:ascii="Times New Roman" w:hAnsi="Times New Roman" w:cs="Times New Roman"/>
          <w:sz w:val="24"/>
          <w:szCs w:val="24"/>
        </w:rPr>
        <w:t xml:space="preserve">. </w:t>
      </w:r>
      <w:r w:rsidR="00E52020">
        <w:rPr>
          <w:rFonts w:ascii="Times New Roman" w:hAnsi="Times New Roman" w:cs="Times New Roman"/>
          <w:sz w:val="24"/>
          <w:szCs w:val="24"/>
        </w:rPr>
        <w:t xml:space="preserve">Благодарение на този си ход България </w:t>
      </w:r>
      <w:r w:rsidR="00EF0A22">
        <w:rPr>
          <w:rFonts w:ascii="Times New Roman" w:hAnsi="Times New Roman" w:cs="Times New Roman"/>
          <w:sz w:val="24"/>
          <w:szCs w:val="24"/>
        </w:rPr>
        <w:t xml:space="preserve">не се връща съвсем </w:t>
      </w:r>
      <w:r w:rsidR="00FA59FA">
        <w:rPr>
          <w:rFonts w:ascii="Times New Roman" w:hAnsi="Times New Roman" w:cs="Times New Roman"/>
          <w:sz w:val="24"/>
          <w:szCs w:val="24"/>
        </w:rPr>
        <w:t>в границите си отпреди войната</w:t>
      </w:r>
      <w:r w:rsidR="00A21FBB">
        <w:rPr>
          <w:rFonts w:ascii="Times New Roman" w:hAnsi="Times New Roman" w:cs="Times New Roman"/>
          <w:sz w:val="24"/>
          <w:szCs w:val="24"/>
        </w:rPr>
        <w:t>,</w:t>
      </w:r>
      <w:r w:rsidR="00FA59FA">
        <w:rPr>
          <w:rFonts w:ascii="Times New Roman" w:hAnsi="Times New Roman" w:cs="Times New Roman"/>
          <w:sz w:val="24"/>
          <w:szCs w:val="24"/>
        </w:rPr>
        <w:t xml:space="preserve"> тъй като по време на мирната конференция в Париж руснаците подкрепят част от нейните претенции, по-специално към румънците и гърците, в резултат на което </w:t>
      </w:r>
      <w:r w:rsidR="0044714E">
        <w:rPr>
          <w:rFonts w:ascii="Times New Roman" w:hAnsi="Times New Roman" w:cs="Times New Roman"/>
          <w:sz w:val="24"/>
          <w:szCs w:val="24"/>
        </w:rPr>
        <w:t>румънско-българският спор е разрешен в полза на българите и Южна Добруджа е запазена (Лакост 2005</w:t>
      </w:r>
      <w:r w:rsidR="0044714E" w:rsidRPr="0044714E">
        <w:rPr>
          <w:rFonts w:ascii="Times New Roman" w:hAnsi="Times New Roman" w:cs="Times New Roman"/>
          <w:sz w:val="24"/>
          <w:szCs w:val="24"/>
          <w:lang w:val="ru-RU"/>
        </w:rPr>
        <w:t>: 100</w:t>
      </w:r>
      <w:r w:rsidR="0044714E">
        <w:rPr>
          <w:rFonts w:ascii="Times New Roman" w:hAnsi="Times New Roman" w:cs="Times New Roman"/>
          <w:sz w:val="24"/>
          <w:szCs w:val="24"/>
        </w:rPr>
        <w:t xml:space="preserve">). </w:t>
      </w:r>
    </w:p>
    <w:p w:rsidR="0044714E" w:rsidRDefault="0044714E"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A691F">
        <w:rPr>
          <w:rFonts w:ascii="Times New Roman" w:hAnsi="Times New Roman" w:cs="Times New Roman"/>
          <w:sz w:val="24"/>
          <w:szCs w:val="24"/>
        </w:rPr>
        <w:t>Тук следва да се подчертае</w:t>
      </w:r>
      <w:r w:rsidR="009F111B">
        <w:rPr>
          <w:rFonts w:ascii="Times New Roman" w:hAnsi="Times New Roman" w:cs="Times New Roman"/>
          <w:sz w:val="24"/>
          <w:szCs w:val="24"/>
        </w:rPr>
        <w:t>,</w:t>
      </w:r>
      <w:r w:rsidR="00DA691F">
        <w:rPr>
          <w:rFonts w:ascii="Times New Roman" w:hAnsi="Times New Roman" w:cs="Times New Roman"/>
          <w:sz w:val="24"/>
          <w:szCs w:val="24"/>
        </w:rPr>
        <w:t xml:space="preserve"> че преврата от 9 септември 1944 г. </w:t>
      </w:r>
      <w:r w:rsidR="00BA0787">
        <w:rPr>
          <w:rFonts w:ascii="Times New Roman" w:hAnsi="Times New Roman" w:cs="Times New Roman"/>
          <w:sz w:val="24"/>
          <w:szCs w:val="24"/>
        </w:rPr>
        <w:t>не води незабавно до установяването на властта на комунистическата партия</w:t>
      </w:r>
      <w:r w:rsidR="009F111B">
        <w:rPr>
          <w:rFonts w:ascii="Times New Roman" w:hAnsi="Times New Roman" w:cs="Times New Roman"/>
          <w:sz w:val="24"/>
          <w:szCs w:val="24"/>
        </w:rPr>
        <w:t>,</w:t>
      </w:r>
      <w:r w:rsidR="00BA0787">
        <w:rPr>
          <w:rFonts w:ascii="Times New Roman" w:hAnsi="Times New Roman" w:cs="Times New Roman"/>
          <w:sz w:val="24"/>
          <w:szCs w:val="24"/>
        </w:rPr>
        <w:t xml:space="preserve"> като този процес продължава </w:t>
      </w:r>
      <w:r w:rsidR="00BA0787">
        <w:rPr>
          <w:rFonts w:ascii="Times New Roman" w:hAnsi="Times New Roman" w:cs="Times New Roman"/>
          <w:sz w:val="24"/>
          <w:szCs w:val="24"/>
        </w:rPr>
        <w:lastRenderedPageBreak/>
        <w:t>до декември 1947 г.</w:t>
      </w:r>
      <w:r w:rsidR="009F111B">
        <w:rPr>
          <w:rFonts w:ascii="Times New Roman" w:hAnsi="Times New Roman" w:cs="Times New Roman"/>
          <w:sz w:val="24"/>
          <w:szCs w:val="24"/>
        </w:rPr>
        <w:t>,</w:t>
      </w:r>
      <w:r w:rsidR="00BA0787">
        <w:rPr>
          <w:rFonts w:ascii="Times New Roman" w:hAnsi="Times New Roman" w:cs="Times New Roman"/>
          <w:sz w:val="24"/>
          <w:szCs w:val="24"/>
        </w:rPr>
        <w:t xml:space="preserve"> когато е приета нова конституция по съветски модел</w:t>
      </w:r>
      <w:r w:rsidR="009F111B">
        <w:rPr>
          <w:rFonts w:ascii="Times New Roman" w:hAnsi="Times New Roman" w:cs="Times New Roman"/>
          <w:sz w:val="24"/>
          <w:szCs w:val="24"/>
        </w:rPr>
        <w:t>,</w:t>
      </w:r>
      <w:r w:rsidR="00BA0787">
        <w:rPr>
          <w:rFonts w:ascii="Times New Roman" w:hAnsi="Times New Roman" w:cs="Times New Roman"/>
          <w:sz w:val="24"/>
          <w:szCs w:val="24"/>
        </w:rPr>
        <w:t xml:space="preserve"> а междувременно на 15 септември 1946 г. страната е обявена за народна република</w:t>
      </w:r>
      <w:r w:rsidR="002F2CBF">
        <w:rPr>
          <w:rFonts w:ascii="Times New Roman" w:hAnsi="Times New Roman" w:cs="Times New Roman"/>
          <w:sz w:val="24"/>
          <w:szCs w:val="24"/>
        </w:rPr>
        <w:t xml:space="preserve"> (</w:t>
      </w:r>
      <w:r w:rsidR="002F2CBF">
        <w:rPr>
          <w:rFonts w:ascii="Times New Roman" w:hAnsi="Times New Roman" w:cs="Times New Roman"/>
          <w:sz w:val="24"/>
          <w:szCs w:val="24"/>
          <w:lang w:val="en-US"/>
        </w:rPr>
        <w:t>Crampton</w:t>
      </w:r>
      <w:r w:rsidR="002F2CBF" w:rsidRPr="00A574F5">
        <w:rPr>
          <w:rFonts w:ascii="Times New Roman" w:hAnsi="Times New Roman" w:cs="Times New Roman"/>
          <w:sz w:val="24"/>
          <w:szCs w:val="24"/>
          <w:lang w:val="ru-RU"/>
        </w:rPr>
        <w:t xml:space="preserve"> </w:t>
      </w:r>
      <w:r w:rsidR="00A574F5" w:rsidRPr="00A574F5">
        <w:rPr>
          <w:rFonts w:ascii="Times New Roman" w:hAnsi="Times New Roman" w:cs="Times New Roman"/>
          <w:sz w:val="24"/>
          <w:szCs w:val="24"/>
          <w:lang w:val="ru-RU"/>
        </w:rPr>
        <w:t>1987</w:t>
      </w:r>
      <w:r w:rsidR="002F2CBF" w:rsidRPr="00A574F5">
        <w:rPr>
          <w:rFonts w:ascii="Times New Roman" w:hAnsi="Times New Roman" w:cs="Times New Roman"/>
          <w:sz w:val="24"/>
          <w:szCs w:val="24"/>
          <w:lang w:val="ru-RU"/>
        </w:rPr>
        <w:t>: 145</w:t>
      </w:r>
      <w:r w:rsidR="002F2CBF">
        <w:rPr>
          <w:rFonts w:ascii="Times New Roman" w:hAnsi="Times New Roman" w:cs="Times New Roman"/>
          <w:sz w:val="24"/>
          <w:szCs w:val="24"/>
        </w:rPr>
        <w:t>)</w:t>
      </w:r>
      <w:r w:rsidR="00BA0787">
        <w:rPr>
          <w:rFonts w:ascii="Times New Roman" w:hAnsi="Times New Roman" w:cs="Times New Roman"/>
          <w:sz w:val="24"/>
          <w:szCs w:val="24"/>
        </w:rPr>
        <w:t xml:space="preserve">. </w:t>
      </w:r>
      <w:r w:rsidR="0046535F">
        <w:rPr>
          <w:rFonts w:ascii="Times New Roman" w:hAnsi="Times New Roman" w:cs="Times New Roman"/>
          <w:sz w:val="24"/>
          <w:szCs w:val="24"/>
        </w:rPr>
        <w:t>Още след промените от 1944 г. Сталин предлага на Тито евентуално създаване на югославско-българска федерация</w:t>
      </w:r>
      <w:r w:rsidR="009F111B">
        <w:rPr>
          <w:rFonts w:ascii="Times New Roman" w:hAnsi="Times New Roman" w:cs="Times New Roman"/>
          <w:sz w:val="24"/>
          <w:szCs w:val="24"/>
        </w:rPr>
        <w:t>,</w:t>
      </w:r>
      <w:r w:rsidR="0046535F">
        <w:rPr>
          <w:rFonts w:ascii="Times New Roman" w:hAnsi="Times New Roman" w:cs="Times New Roman"/>
          <w:sz w:val="24"/>
          <w:szCs w:val="24"/>
        </w:rPr>
        <w:t xml:space="preserve"> но югославското политическо ръководство отказва</w:t>
      </w:r>
      <w:r w:rsidR="009F111B">
        <w:rPr>
          <w:rFonts w:ascii="Times New Roman" w:hAnsi="Times New Roman" w:cs="Times New Roman"/>
          <w:sz w:val="24"/>
          <w:szCs w:val="24"/>
        </w:rPr>
        <w:t>,</w:t>
      </w:r>
      <w:r w:rsidR="0046535F">
        <w:rPr>
          <w:rFonts w:ascii="Times New Roman" w:hAnsi="Times New Roman" w:cs="Times New Roman"/>
          <w:sz w:val="24"/>
          <w:szCs w:val="24"/>
        </w:rPr>
        <w:t xml:space="preserve"> тъй като в подобно развитие вижда опит на СССР да увеличи влиянието си спрямо тях посредством България и заявява че е по-удачно създаването на федеративна държава</w:t>
      </w:r>
      <w:r w:rsidR="009F111B">
        <w:rPr>
          <w:rFonts w:ascii="Times New Roman" w:hAnsi="Times New Roman" w:cs="Times New Roman"/>
          <w:sz w:val="24"/>
          <w:szCs w:val="24"/>
        </w:rPr>
        <w:t>, състояща</w:t>
      </w:r>
      <w:r w:rsidR="0046535F">
        <w:rPr>
          <w:rFonts w:ascii="Times New Roman" w:hAnsi="Times New Roman" w:cs="Times New Roman"/>
          <w:sz w:val="24"/>
          <w:szCs w:val="24"/>
        </w:rPr>
        <w:t xml:space="preserve"> се от седем републики (една от които да бъде България)</w:t>
      </w:r>
      <w:r w:rsidR="009F111B">
        <w:rPr>
          <w:rFonts w:ascii="Times New Roman" w:hAnsi="Times New Roman" w:cs="Times New Roman"/>
          <w:sz w:val="24"/>
          <w:szCs w:val="24"/>
        </w:rPr>
        <w:t>,</w:t>
      </w:r>
      <w:r w:rsidR="0046535F">
        <w:rPr>
          <w:rFonts w:ascii="Times New Roman" w:hAnsi="Times New Roman" w:cs="Times New Roman"/>
          <w:sz w:val="24"/>
          <w:szCs w:val="24"/>
        </w:rPr>
        <w:t xml:space="preserve"> като през 1947 г. е подписана Бледската спогодба</w:t>
      </w:r>
      <w:r w:rsidR="009F111B">
        <w:rPr>
          <w:rFonts w:ascii="Times New Roman" w:hAnsi="Times New Roman" w:cs="Times New Roman"/>
          <w:sz w:val="24"/>
          <w:szCs w:val="24"/>
        </w:rPr>
        <w:t>,</w:t>
      </w:r>
      <w:r w:rsidR="0046535F">
        <w:rPr>
          <w:rFonts w:ascii="Times New Roman" w:hAnsi="Times New Roman" w:cs="Times New Roman"/>
          <w:sz w:val="24"/>
          <w:szCs w:val="24"/>
        </w:rPr>
        <w:t xml:space="preserve"> представляваща първа стъпка в реализирането на подобен план</w:t>
      </w:r>
      <w:r w:rsidR="009F111B">
        <w:rPr>
          <w:rFonts w:ascii="Times New Roman" w:hAnsi="Times New Roman" w:cs="Times New Roman"/>
          <w:sz w:val="24"/>
          <w:szCs w:val="24"/>
        </w:rPr>
        <w:t>,</w:t>
      </w:r>
      <w:r w:rsidR="0046535F">
        <w:rPr>
          <w:rFonts w:ascii="Times New Roman" w:hAnsi="Times New Roman" w:cs="Times New Roman"/>
          <w:sz w:val="24"/>
          <w:szCs w:val="24"/>
        </w:rPr>
        <w:t xml:space="preserve"> но влошаването на отношенията между Тито и Сталин през 1948 г.</w:t>
      </w:r>
      <w:r w:rsidR="009F111B">
        <w:rPr>
          <w:rFonts w:ascii="Times New Roman" w:hAnsi="Times New Roman" w:cs="Times New Roman"/>
          <w:sz w:val="24"/>
          <w:szCs w:val="24"/>
        </w:rPr>
        <w:t>,</w:t>
      </w:r>
      <w:r w:rsidR="0046535F">
        <w:rPr>
          <w:rFonts w:ascii="Times New Roman" w:hAnsi="Times New Roman" w:cs="Times New Roman"/>
          <w:sz w:val="24"/>
          <w:szCs w:val="24"/>
        </w:rPr>
        <w:t xml:space="preserve"> слагат край на този процес (</w:t>
      </w:r>
      <w:r w:rsidR="004A0E9E">
        <w:rPr>
          <w:rFonts w:ascii="Times New Roman" w:hAnsi="Times New Roman" w:cs="Times New Roman"/>
          <w:sz w:val="24"/>
          <w:szCs w:val="24"/>
          <w:lang w:val="en-US"/>
        </w:rPr>
        <w:t>Stiks</w:t>
      </w:r>
      <w:r w:rsidR="004A0E9E">
        <w:rPr>
          <w:rFonts w:ascii="Times New Roman" w:hAnsi="Times New Roman" w:cs="Times New Roman"/>
          <w:sz w:val="24"/>
          <w:szCs w:val="24"/>
        </w:rPr>
        <w:t xml:space="preserve"> </w:t>
      </w:r>
      <w:r w:rsidR="004A0E9E" w:rsidRPr="004A0E9E">
        <w:rPr>
          <w:rFonts w:ascii="Times New Roman" w:hAnsi="Times New Roman" w:cs="Times New Roman"/>
          <w:sz w:val="24"/>
          <w:szCs w:val="24"/>
          <w:lang w:val="ru-RU"/>
        </w:rPr>
        <w:t>2015: 91</w:t>
      </w:r>
      <w:r w:rsidR="0046535F">
        <w:rPr>
          <w:rFonts w:ascii="Times New Roman" w:hAnsi="Times New Roman" w:cs="Times New Roman"/>
          <w:sz w:val="24"/>
          <w:szCs w:val="24"/>
        </w:rPr>
        <w:t xml:space="preserve">). </w:t>
      </w:r>
    </w:p>
    <w:p w:rsidR="005E03B8" w:rsidRDefault="005E03B8"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F2143">
        <w:rPr>
          <w:rFonts w:ascii="Times New Roman" w:hAnsi="Times New Roman" w:cs="Times New Roman"/>
          <w:sz w:val="24"/>
          <w:szCs w:val="24"/>
        </w:rPr>
        <w:t>България, член-основател на Варшавския договор (1955 г.), се превръща в негов преден плацдарм към турските Проливи, а сред страните наречени народни демокрации (европейските комунистически държави под съветски протекторат), тя е единствената, където диктатът на Съветския съюз не се осъществява открито, а традиционното русофилство се запазва (Лакост 2005</w:t>
      </w:r>
      <w:r w:rsidR="005F2143" w:rsidRPr="005F2143">
        <w:rPr>
          <w:rFonts w:ascii="Times New Roman" w:hAnsi="Times New Roman" w:cs="Times New Roman"/>
          <w:sz w:val="24"/>
          <w:szCs w:val="24"/>
          <w:lang w:val="ru-RU"/>
        </w:rPr>
        <w:t>: 100</w:t>
      </w:r>
      <w:r w:rsidR="005F2143">
        <w:rPr>
          <w:rFonts w:ascii="Times New Roman" w:hAnsi="Times New Roman" w:cs="Times New Roman"/>
          <w:sz w:val="24"/>
          <w:szCs w:val="24"/>
        </w:rPr>
        <w:t xml:space="preserve">). </w:t>
      </w:r>
      <w:r w:rsidR="002D3894">
        <w:rPr>
          <w:rFonts w:ascii="Times New Roman" w:hAnsi="Times New Roman" w:cs="Times New Roman"/>
          <w:sz w:val="24"/>
          <w:szCs w:val="24"/>
        </w:rPr>
        <w:t xml:space="preserve">През 50-те и 60-те години на миналия век растежът на българската икономика </w:t>
      </w:r>
      <w:r w:rsidR="00D06DE6">
        <w:rPr>
          <w:rFonts w:ascii="Times New Roman" w:hAnsi="Times New Roman" w:cs="Times New Roman"/>
          <w:sz w:val="24"/>
          <w:szCs w:val="24"/>
        </w:rPr>
        <w:t xml:space="preserve">заедно с този на Румъния </w:t>
      </w:r>
      <w:r w:rsidR="002D3894">
        <w:rPr>
          <w:rFonts w:ascii="Times New Roman" w:hAnsi="Times New Roman" w:cs="Times New Roman"/>
          <w:sz w:val="24"/>
          <w:szCs w:val="24"/>
        </w:rPr>
        <w:t>е най-висок сред всички страни в Източна Европа</w:t>
      </w:r>
      <w:r w:rsidR="00D331DD">
        <w:rPr>
          <w:rFonts w:ascii="Times New Roman" w:hAnsi="Times New Roman" w:cs="Times New Roman"/>
          <w:sz w:val="24"/>
          <w:szCs w:val="24"/>
        </w:rPr>
        <w:t>,</w:t>
      </w:r>
      <w:r w:rsidR="002D3894">
        <w:rPr>
          <w:rFonts w:ascii="Times New Roman" w:hAnsi="Times New Roman" w:cs="Times New Roman"/>
          <w:sz w:val="24"/>
          <w:szCs w:val="24"/>
        </w:rPr>
        <w:t xml:space="preserve"> но в началото на</w:t>
      </w:r>
      <w:r w:rsidR="003E458D">
        <w:rPr>
          <w:rFonts w:ascii="Times New Roman" w:hAnsi="Times New Roman" w:cs="Times New Roman"/>
          <w:sz w:val="24"/>
          <w:szCs w:val="24"/>
        </w:rPr>
        <w:t xml:space="preserve"> 70-те той се забавя значително (</w:t>
      </w:r>
      <w:r w:rsidR="003E458D">
        <w:rPr>
          <w:rFonts w:ascii="Times New Roman" w:hAnsi="Times New Roman" w:cs="Times New Roman"/>
          <w:sz w:val="24"/>
          <w:szCs w:val="24"/>
          <w:lang w:val="en-US"/>
        </w:rPr>
        <w:t>Nove</w:t>
      </w:r>
      <w:r w:rsidR="003E458D">
        <w:rPr>
          <w:rFonts w:ascii="Times New Roman" w:hAnsi="Times New Roman" w:cs="Times New Roman"/>
          <w:sz w:val="24"/>
          <w:szCs w:val="24"/>
          <w:lang w:val="ru-RU"/>
        </w:rPr>
        <w:t xml:space="preserve">, </w:t>
      </w:r>
      <w:r w:rsidR="003E458D">
        <w:rPr>
          <w:rFonts w:ascii="Times New Roman" w:hAnsi="Times New Roman" w:cs="Times New Roman"/>
          <w:sz w:val="24"/>
          <w:szCs w:val="24"/>
          <w:lang w:val="en-US"/>
        </w:rPr>
        <w:t>Hohmann</w:t>
      </w:r>
      <w:r w:rsidR="003E458D" w:rsidRPr="003E458D">
        <w:rPr>
          <w:rFonts w:ascii="Times New Roman" w:hAnsi="Times New Roman" w:cs="Times New Roman"/>
          <w:sz w:val="24"/>
          <w:szCs w:val="24"/>
          <w:lang w:val="ru-RU"/>
        </w:rPr>
        <w:t xml:space="preserve">, </w:t>
      </w:r>
      <w:r w:rsidR="003E458D">
        <w:rPr>
          <w:rFonts w:ascii="Times New Roman" w:hAnsi="Times New Roman" w:cs="Times New Roman"/>
          <w:sz w:val="24"/>
          <w:szCs w:val="24"/>
          <w:lang w:val="en-US"/>
        </w:rPr>
        <w:t>Seidenstecher</w:t>
      </w:r>
      <w:r w:rsidR="003E458D" w:rsidRPr="003E458D">
        <w:rPr>
          <w:rFonts w:ascii="Times New Roman" w:hAnsi="Times New Roman" w:cs="Times New Roman"/>
          <w:sz w:val="24"/>
          <w:szCs w:val="24"/>
          <w:lang w:val="ru-RU"/>
        </w:rPr>
        <w:t xml:space="preserve"> 1982: </w:t>
      </w:r>
      <w:r w:rsidR="003E458D">
        <w:rPr>
          <w:rFonts w:ascii="Times New Roman" w:hAnsi="Times New Roman" w:cs="Times New Roman"/>
          <w:sz w:val="24"/>
          <w:szCs w:val="24"/>
        </w:rPr>
        <w:t>215)</w:t>
      </w:r>
      <w:r w:rsidR="00527B53">
        <w:rPr>
          <w:rFonts w:ascii="Times New Roman" w:hAnsi="Times New Roman" w:cs="Times New Roman"/>
          <w:sz w:val="24"/>
          <w:szCs w:val="24"/>
        </w:rPr>
        <w:t>. Народна република България се превръща в най-близкия съюзник на СССР и следва стриктно линията на външната политика про</w:t>
      </w:r>
      <w:r w:rsidR="008B3FFA">
        <w:rPr>
          <w:rFonts w:ascii="Times New Roman" w:hAnsi="Times New Roman" w:cs="Times New Roman"/>
          <w:sz w:val="24"/>
          <w:szCs w:val="24"/>
        </w:rPr>
        <w:t>веждана</w:t>
      </w:r>
      <w:r w:rsidR="00527B53">
        <w:rPr>
          <w:rFonts w:ascii="Times New Roman" w:hAnsi="Times New Roman" w:cs="Times New Roman"/>
          <w:sz w:val="24"/>
          <w:szCs w:val="24"/>
        </w:rPr>
        <w:t xml:space="preserve"> от Москва</w:t>
      </w:r>
      <w:r w:rsidR="00D331DD">
        <w:rPr>
          <w:rFonts w:ascii="Times New Roman" w:hAnsi="Times New Roman" w:cs="Times New Roman"/>
          <w:sz w:val="24"/>
          <w:szCs w:val="24"/>
        </w:rPr>
        <w:t>,</w:t>
      </w:r>
      <w:r w:rsidR="00527B53">
        <w:rPr>
          <w:rFonts w:ascii="Times New Roman" w:hAnsi="Times New Roman" w:cs="Times New Roman"/>
          <w:sz w:val="24"/>
          <w:szCs w:val="24"/>
        </w:rPr>
        <w:t xml:space="preserve"> което на свой ред ѝ гарантира известни икономически предимства</w:t>
      </w:r>
      <w:r w:rsidR="00D331DD">
        <w:rPr>
          <w:rFonts w:ascii="Times New Roman" w:hAnsi="Times New Roman" w:cs="Times New Roman"/>
          <w:sz w:val="24"/>
          <w:szCs w:val="24"/>
        </w:rPr>
        <w:t>,</w:t>
      </w:r>
      <w:r w:rsidR="00527B53">
        <w:rPr>
          <w:rFonts w:ascii="Times New Roman" w:hAnsi="Times New Roman" w:cs="Times New Roman"/>
          <w:sz w:val="24"/>
          <w:szCs w:val="24"/>
        </w:rPr>
        <w:t xml:space="preserve"> като получаването на енергоносители на по-ниски цени (</w:t>
      </w:r>
      <w:r w:rsidR="00527B53">
        <w:rPr>
          <w:rFonts w:ascii="Times New Roman" w:hAnsi="Times New Roman" w:cs="Times New Roman"/>
          <w:sz w:val="24"/>
          <w:szCs w:val="24"/>
          <w:lang w:val="en-US"/>
        </w:rPr>
        <w:t>Katsikas</w:t>
      </w:r>
      <w:r w:rsidR="00527B53" w:rsidRPr="00527B53">
        <w:rPr>
          <w:rFonts w:ascii="Times New Roman" w:hAnsi="Times New Roman" w:cs="Times New Roman"/>
          <w:sz w:val="24"/>
          <w:szCs w:val="24"/>
          <w:lang w:val="ru-RU"/>
        </w:rPr>
        <w:t xml:space="preserve"> </w:t>
      </w:r>
      <w:r w:rsidR="008B3FFA" w:rsidRPr="008B3FFA">
        <w:rPr>
          <w:rFonts w:ascii="Times New Roman" w:hAnsi="Times New Roman" w:cs="Times New Roman"/>
          <w:sz w:val="24"/>
          <w:szCs w:val="24"/>
          <w:lang w:val="ru-RU"/>
        </w:rPr>
        <w:t>2011</w:t>
      </w:r>
      <w:r w:rsidR="00527B53" w:rsidRPr="00527B53">
        <w:rPr>
          <w:rFonts w:ascii="Times New Roman" w:hAnsi="Times New Roman" w:cs="Times New Roman"/>
          <w:sz w:val="24"/>
          <w:szCs w:val="24"/>
          <w:lang w:val="ru-RU"/>
        </w:rPr>
        <w:t>: 11</w:t>
      </w:r>
      <w:r w:rsidR="00527B53">
        <w:rPr>
          <w:rFonts w:ascii="Times New Roman" w:hAnsi="Times New Roman" w:cs="Times New Roman"/>
          <w:sz w:val="24"/>
          <w:szCs w:val="24"/>
        </w:rPr>
        <w:t xml:space="preserve">). </w:t>
      </w:r>
    </w:p>
    <w:p w:rsidR="008B3FFA" w:rsidRDefault="008B3FFA"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D77AE">
        <w:rPr>
          <w:rFonts w:ascii="Times New Roman" w:hAnsi="Times New Roman" w:cs="Times New Roman"/>
          <w:sz w:val="24"/>
          <w:szCs w:val="24"/>
        </w:rPr>
        <w:t>Независимо от съществуването на дисидентски формации, като „Екогласност“ (екологично и демократично движение), българската революция от 1989 г. е резултат от процеса на мирна промяна на властта вътре в самата комунистическа партия</w:t>
      </w:r>
      <w:r w:rsidR="00D331DD">
        <w:rPr>
          <w:rFonts w:ascii="Times New Roman" w:hAnsi="Times New Roman" w:cs="Times New Roman"/>
          <w:sz w:val="24"/>
          <w:szCs w:val="24"/>
        </w:rPr>
        <w:t>,</w:t>
      </w:r>
      <w:r w:rsidR="007D77AE">
        <w:rPr>
          <w:rFonts w:ascii="Times New Roman" w:hAnsi="Times New Roman" w:cs="Times New Roman"/>
          <w:sz w:val="24"/>
          <w:szCs w:val="24"/>
        </w:rPr>
        <w:t xml:space="preserve"> като на 10 ноември Тодор Живков и най-верните му съратници са свалени от реформаторите (Лакост 2005</w:t>
      </w:r>
      <w:r w:rsidR="007D77AE" w:rsidRPr="007D77AE">
        <w:rPr>
          <w:rFonts w:ascii="Times New Roman" w:hAnsi="Times New Roman" w:cs="Times New Roman"/>
          <w:sz w:val="24"/>
          <w:szCs w:val="24"/>
          <w:lang w:val="ru-RU"/>
        </w:rPr>
        <w:t>: 101</w:t>
      </w:r>
      <w:r w:rsidR="007D77AE">
        <w:rPr>
          <w:rFonts w:ascii="Times New Roman" w:hAnsi="Times New Roman" w:cs="Times New Roman"/>
          <w:sz w:val="24"/>
          <w:szCs w:val="24"/>
        </w:rPr>
        <w:t xml:space="preserve">). По този начин към края на разглеждания тук период представяния участник се изправя пред предизвикателството да </w:t>
      </w:r>
      <w:r w:rsidR="00407B0D">
        <w:rPr>
          <w:rFonts w:ascii="Times New Roman" w:hAnsi="Times New Roman" w:cs="Times New Roman"/>
          <w:sz w:val="24"/>
          <w:szCs w:val="24"/>
        </w:rPr>
        <w:t>гарантира своята сигурност в значително изменени условия на конкурентното пространство</w:t>
      </w:r>
      <w:r w:rsidR="00D331DD">
        <w:rPr>
          <w:rFonts w:ascii="Times New Roman" w:hAnsi="Times New Roman" w:cs="Times New Roman"/>
          <w:sz w:val="24"/>
          <w:szCs w:val="24"/>
        </w:rPr>
        <w:t>,</w:t>
      </w:r>
      <w:r w:rsidR="00407B0D">
        <w:rPr>
          <w:rFonts w:ascii="Times New Roman" w:hAnsi="Times New Roman" w:cs="Times New Roman"/>
          <w:sz w:val="24"/>
          <w:szCs w:val="24"/>
        </w:rPr>
        <w:t xml:space="preserve"> като скоро държавата представлявала негов основен съюзник в продължение на повече от 40 години</w:t>
      </w:r>
      <w:r w:rsidR="00D331DD">
        <w:rPr>
          <w:rFonts w:ascii="Times New Roman" w:hAnsi="Times New Roman" w:cs="Times New Roman"/>
          <w:sz w:val="24"/>
          <w:szCs w:val="24"/>
        </w:rPr>
        <w:t>,</w:t>
      </w:r>
      <w:r w:rsidR="00407B0D">
        <w:rPr>
          <w:rFonts w:ascii="Times New Roman" w:hAnsi="Times New Roman" w:cs="Times New Roman"/>
          <w:sz w:val="24"/>
          <w:szCs w:val="24"/>
        </w:rPr>
        <w:t xml:space="preserve"> ще </w:t>
      </w:r>
      <w:r w:rsidR="0016039F">
        <w:rPr>
          <w:rFonts w:ascii="Times New Roman" w:hAnsi="Times New Roman" w:cs="Times New Roman"/>
          <w:sz w:val="24"/>
          <w:szCs w:val="24"/>
        </w:rPr>
        <w:t>изчезне от политическата карта на света</w:t>
      </w:r>
      <w:r w:rsidR="00407B0D">
        <w:rPr>
          <w:rFonts w:ascii="Times New Roman" w:hAnsi="Times New Roman" w:cs="Times New Roman"/>
          <w:sz w:val="24"/>
          <w:szCs w:val="24"/>
        </w:rPr>
        <w:t xml:space="preserve">. </w:t>
      </w:r>
    </w:p>
    <w:p w:rsidR="00423120" w:rsidRDefault="00423120" w:rsidP="00762176">
      <w:pPr>
        <w:spacing w:line="360" w:lineRule="auto"/>
        <w:jc w:val="both"/>
        <w:rPr>
          <w:rFonts w:ascii="Times New Roman" w:hAnsi="Times New Roman" w:cs="Times New Roman"/>
          <w:sz w:val="24"/>
          <w:szCs w:val="24"/>
        </w:rPr>
      </w:pPr>
    </w:p>
    <w:p w:rsidR="00423120" w:rsidRDefault="00423120" w:rsidP="00762176">
      <w:pPr>
        <w:spacing w:line="360" w:lineRule="auto"/>
        <w:jc w:val="both"/>
        <w:rPr>
          <w:rFonts w:ascii="Times New Roman" w:hAnsi="Times New Roman" w:cs="Times New Roman"/>
          <w:b/>
          <w:sz w:val="24"/>
          <w:szCs w:val="24"/>
        </w:rPr>
      </w:pPr>
      <w:r w:rsidRPr="00423120">
        <w:rPr>
          <w:rFonts w:ascii="Times New Roman" w:hAnsi="Times New Roman" w:cs="Times New Roman"/>
          <w:b/>
          <w:sz w:val="24"/>
          <w:szCs w:val="24"/>
        </w:rPr>
        <w:t xml:space="preserve">2.1.21 </w:t>
      </w:r>
      <w:r w:rsidR="00707CC2">
        <w:rPr>
          <w:rFonts w:ascii="Times New Roman" w:hAnsi="Times New Roman" w:cs="Times New Roman"/>
          <w:b/>
          <w:sz w:val="24"/>
          <w:szCs w:val="24"/>
        </w:rPr>
        <w:t>Гръцка република</w:t>
      </w:r>
      <w:r w:rsidRPr="00423120">
        <w:rPr>
          <w:rFonts w:ascii="Times New Roman" w:hAnsi="Times New Roman" w:cs="Times New Roman"/>
          <w:b/>
          <w:sz w:val="24"/>
          <w:szCs w:val="24"/>
        </w:rPr>
        <w:t xml:space="preserve"> </w:t>
      </w:r>
    </w:p>
    <w:p w:rsidR="00423120" w:rsidRDefault="00423120"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B268E2">
        <w:rPr>
          <w:rFonts w:ascii="Times New Roman" w:hAnsi="Times New Roman" w:cs="Times New Roman"/>
          <w:sz w:val="24"/>
          <w:szCs w:val="24"/>
        </w:rPr>
        <w:t xml:space="preserve">Корените на гръцката държавност могат да бъдат търсени още през </w:t>
      </w:r>
      <w:r w:rsidR="00684E00">
        <w:rPr>
          <w:rFonts w:ascii="Times New Roman" w:hAnsi="Times New Roman" w:cs="Times New Roman"/>
          <w:sz w:val="24"/>
          <w:szCs w:val="24"/>
        </w:rPr>
        <w:t>второто хилядолетие</w:t>
      </w:r>
      <w:r w:rsidR="00684E00" w:rsidRPr="00684E00">
        <w:rPr>
          <w:rFonts w:ascii="Times New Roman" w:hAnsi="Times New Roman" w:cs="Times New Roman"/>
          <w:sz w:val="24"/>
          <w:szCs w:val="24"/>
          <w:lang w:val="ru-RU"/>
        </w:rPr>
        <w:t xml:space="preserve"> </w:t>
      </w:r>
      <w:r w:rsidR="00456B2C">
        <w:rPr>
          <w:rFonts w:ascii="Times New Roman" w:hAnsi="Times New Roman" w:cs="Times New Roman"/>
          <w:sz w:val="24"/>
          <w:szCs w:val="24"/>
        </w:rPr>
        <w:t>пр.н.е.</w:t>
      </w:r>
      <w:r w:rsidR="004F1CF0">
        <w:rPr>
          <w:rFonts w:ascii="Times New Roman" w:hAnsi="Times New Roman" w:cs="Times New Roman"/>
          <w:sz w:val="24"/>
          <w:szCs w:val="24"/>
        </w:rPr>
        <w:t>,</w:t>
      </w:r>
      <w:r w:rsidR="00456B2C">
        <w:rPr>
          <w:rFonts w:ascii="Times New Roman" w:hAnsi="Times New Roman" w:cs="Times New Roman"/>
          <w:sz w:val="24"/>
          <w:szCs w:val="24"/>
        </w:rPr>
        <w:t xml:space="preserve"> но като цяло провеждането на първите Олимпийски игри</w:t>
      </w:r>
      <w:r w:rsidR="00456B2C" w:rsidRPr="00456B2C">
        <w:rPr>
          <w:rFonts w:ascii="Times New Roman" w:hAnsi="Times New Roman" w:cs="Times New Roman"/>
          <w:sz w:val="24"/>
          <w:szCs w:val="24"/>
          <w:lang w:val="ru-RU"/>
        </w:rPr>
        <w:t xml:space="preserve"> </w:t>
      </w:r>
      <w:r w:rsidR="00456B2C">
        <w:rPr>
          <w:rFonts w:ascii="Times New Roman" w:hAnsi="Times New Roman" w:cs="Times New Roman"/>
          <w:sz w:val="24"/>
          <w:szCs w:val="24"/>
        </w:rPr>
        <w:t>(776 г. пр.н.е.) бива считано</w:t>
      </w:r>
      <w:r w:rsidR="004F1CF0">
        <w:rPr>
          <w:rFonts w:ascii="Times New Roman" w:hAnsi="Times New Roman" w:cs="Times New Roman"/>
          <w:sz w:val="24"/>
          <w:szCs w:val="24"/>
        </w:rPr>
        <w:t>,</w:t>
      </w:r>
      <w:r w:rsidR="00456B2C">
        <w:rPr>
          <w:rFonts w:ascii="Times New Roman" w:hAnsi="Times New Roman" w:cs="Times New Roman"/>
          <w:sz w:val="24"/>
          <w:szCs w:val="24"/>
        </w:rPr>
        <w:t xml:space="preserve"> като границата разделяща времето на митовете и легендите от действителната история (</w:t>
      </w:r>
      <w:r w:rsidR="00250A8D">
        <w:rPr>
          <w:rFonts w:ascii="Times New Roman" w:hAnsi="Times New Roman" w:cs="Times New Roman"/>
          <w:sz w:val="24"/>
          <w:szCs w:val="24"/>
        </w:rPr>
        <w:t xml:space="preserve">всъщност </w:t>
      </w:r>
      <w:r w:rsidR="00456B2C">
        <w:rPr>
          <w:rFonts w:ascii="Times New Roman" w:hAnsi="Times New Roman" w:cs="Times New Roman"/>
          <w:sz w:val="24"/>
          <w:szCs w:val="24"/>
        </w:rPr>
        <w:t>прекалено тънка граница за всяка една държава)</w:t>
      </w:r>
      <w:r w:rsidR="00250A8D">
        <w:rPr>
          <w:rFonts w:ascii="Times New Roman" w:hAnsi="Times New Roman" w:cs="Times New Roman"/>
          <w:sz w:val="24"/>
          <w:szCs w:val="24"/>
        </w:rPr>
        <w:t xml:space="preserve"> (</w:t>
      </w:r>
      <w:r w:rsidR="00D90CC1">
        <w:rPr>
          <w:rFonts w:ascii="Times New Roman" w:hAnsi="Times New Roman" w:cs="Times New Roman"/>
          <w:sz w:val="24"/>
          <w:szCs w:val="24"/>
          <w:lang w:val="en-US"/>
        </w:rPr>
        <w:t>Fine</w:t>
      </w:r>
      <w:r w:rsidR="00D90CC1" w:rsidRPr="00D90CC1">
        <w:rPr>
          <w:rFonts w:ascii="Times New Roman" w:hAnsi="Times New Roman" w:cs="Times New Roman"/>
          <w:sz w:val="24"/>
          <w:szCs w:val="24"/>
          <w:lang w:val="ru-RU"/>
        </w:rPr>
        <w:t xml:space="preserve"> </w:t>
      </w:r>
      <w:r w:rsidR="0006246C" w:rsidRPr="0006246C">
        <w:rPr>
          <w:rFonts w:ascii="Times New Roman" w:hAnsi="Times New Roman" w:cs="Times New Roman"/>
          <w:sz w:val="24"/>
          <w:szCs w:val="24"/>
          <w:lang w:val="ru-RU"/>
        </w:rPr>
        <w:t>1983</w:t>
      </w:r>
      <w:r w:rsidR="00D90CC1" w:rsidRPr="00D90CC1">
        <w:rPr>
          <w:rFonts w:ascii="Times New Roman" w:hAnsi="Times New Roman" w:cs="Times New Roman"/>
          <w:sz w:val="24"/>
          <w:szCs w:val="24"/>
          <w:lang w:val="ru-RU"/>
        </w:rPr>
        <w:t>: 1-3</w:t>
      </w:r>
      <w:r w:rsidR="00250A8D">
        <w:rPr>
          <w:rFonts w:ascii="Times New Roman" w:hAnsi="Times New Roman" w:cs="Times New Roman"/>
          <w:sz w:val="24"/>
          <w:szCs w:val="24"/>
        </w:rPr>
        <w:t>)</w:t>
      </w:r>
      <w:r w:rsidR="00456B2C">
        <w:rPr>
          <w:rFonts w:ascii="Times New Roman" w:hAnsi="Times New Roman" w:cs="Times New Roman"/>
          <w:sz w:val="24"/>
          <w:szCs w:val="24"/>
        </w:rPr>
        <w:t xml:space="preserve">. </w:t>
      </w:r>
      <w:r w:rsidR="001D5979">
        <w:rPr>
          <w:rFonts w:ascii="Times New Roman" w:hAnsi="Times New Roman" w:cs="Times New Roman"/>
          <w:sz w:val="24"/>
          <w:szCs w:val="24"/>
        </w:rPr>
        <w:t>При всички положения обаче този далечен исторически период</w:t>
      </w:r>
      <w:r w:rsidR="004F1CF0">
        <w:rPr>
          <w:rFonts w:ascii="Times New Roman" w:hAnsi="Times New Roman" w:cs="Times New Roman"/>
          <w:sz w:val="24"/>
          <w:szCs w:val="24"/>
        </w:rPr>
        <w:t>,</w:t>
      </w:r>
      <w:r w:rsidR="001D5979">
        <w:rPr>
          <w:rFonts w:ascii="Times New Roman" w:hAnsi="Times New Roman" w:cs="Times New Roman"/>
          <w:sz w:val="24"/>
          <w:szCs w:val="24"/>
        </w:rPr>
        <w:t xml:space="preserve"> не попада в полето на познавателен интерес на настоящия текст</w:t>
      </w:r>
      <w:r w:rsidR="004F1CF0">
        <w:rPr>
          <w:rFonts w:ascii="Times New Roman" w:hAnsi="Times New Roman" w:cs="Times New Roman"/>
          <w:sz w:val="24"/>
          <w:szCs w:val="24"/>
        </w:rPr>
        <w:t>,</w:t>
      </w:r>
      <w:r w:rsidR="001D5979">
        <w:rPr>
          <w:rFonts w:ascii="Times New Roman" w:hAnsi="Times New Roman" w:cs="Times New Roman"/>
          <w:sz w:val="24"/>
          <w:szCs w:val="24"/>
        </w:rPr>
        <w:t xml:space="preserve"> тъй като тогава все още не са се формирали останалите участници съставляващи региона Междинна Европа. Въпреки това</w:t>
      </w:r>
      <w:r w:rsidR="004F1CF0">
        <w:rPr>
          <w:rFonts w:ascii="Times New Roman" w:hAnsi="Times New Roman" w:cs="Times New Roman"/>
          <w:sz w:val="24"/>
          <w:szCs w:val="24"/>
        </w:rPr>
        <w:t>,</w:t>
      </w:r>
      <w:r w:rsidR="001D5979">
        <w:rPr>
          <w:rFonts w:ascii="Times New Roman" w:hAnsi="Times New Roman" w:cs="Times New Roman"/>
          <w:sz w:val="24"/>
          <w:szCs w:val="24"/>
        </w:rPr>
        <w:t xml:space="preserve"> тук ще се въведат най-общо събитията</w:t>
      </w:r>
      <w:r w:rsidR="004F1CF0">
        <w:rPr>
          <w:rFonts w:ascii="Times New Roman" w:hAnsi="Times New Roman" w:cs="Times New Roman"/>
          <w:sz w:val="24"/>
          <w:szCs w:val="24"/>
        </w:rPr>
        <w:t>,</w:t>
      </w:r>
      <w:r w:rsidR="001D5979">
        <w:rPr>
          <w:rFonts w:ascii="Times New Roman" w:hAnsi="Times New Roman" w:cs="Times New Roman"/>
          <w:sz w:val="24"/>
          <w:szCs w:val="24"/>
        </w:rPr>
        <w:t xml:space="preserve"> които </w:t>
      </w:r>
      <w:r w:rsidR="001A73D6">
        <w:rPr>
          <w:rFonts w:ascii="Times New Roman" w:hAnsi="Times New Roman" w:cs="Times New Roman"/>
          <w:sz w:val="24"/>
          <w:szCs w:val="24"/>
        </w:rPr>
        <w:t>по един или друг начин</w:t>
      </w:r>
      <w:r w:rsidR="001D5979">
        <w:rPr>
          <w:rFonts w:ascii="Times New Roman" w:hAnsi="Times New Roman" w:cs="Times New Roman"/>
          <w:sz w:val="24"/>
          <w:szCs w:val="24"/>
        </w:rPr>
        <w:t xml:space="preserve"> доприн</w:t>
      </w:r>
      <w:r w:rsidR="001A73D6">
        <w:rPr>
          <w:rFonts w:ascii="Times New Roman" w:hAnsi="Times New Roman" w:cs="Times New Roman"/>
          <w:sz w:val="24"/>
          <w:szCs w:val="24"/>
        </w:rPr>
        <w:t>асят</w:t>
      </w:r>
      <w:r w:rsidR="001D5979">
        <w:rPr>
          <w:rFonts w:ascii="Times New Roman" w:hAnsi="Times New Roman" w:cs="Times New Roman"/>
          <w:sz w:val="24"/>
          <w:szCs w:val="24"/>
        </w:rPr>
        <w:t xml:space="preserve"> за </w:t>
      </w:r>
      <w:r w:rsidR="001A73D6">
        <w:rPr>
          <w:rFonts w:ascii="Times New Roman" w:hAnsi="Times New Roman" w:cs="Times New Roman"/>
          <w:sz w:val="24"/>
          <w:szCs w:val="24"/>
        </w:rPr>
        <w:t xml:space="preserve">разбирането на политиката на сигурност на гръцката държава и нейните основни интереси в непосредственото ѝ обкръжение. </w:t>
      </w:r>
    </w:p>
    <w:p w:rsidR="0067058B" w:rsidRDefault="0067058B"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E06BF">
        <w:rPr>
          <w:rFonts w:ascii="Times New Roman" w:hAnsi="Times New Roman" w:cs="Times New Roman"/>
          <w:sz w:val="24"/>
          <w:szCs w:val="24"/>
        </w:rPr>
        <w:t>Древността, естествено, заема значимо място в политическите представи на днешните гърци и това е напълно справедливо, защото, когато говорим за основите на политиката, за устройството на града държава (</w:t>
      </w:r>
      <w:r w:rsidR="005E06BF">
        <w:rPr>
          <w:rFonts w:ascii="Times New Roman" w:hAnsi="Times New Roman" w:cs="Times New Roman"/>
          <w:sz w:val="24"/>
          <w:szCs w:val="24"/>
          <w:lang w:val="en-US"/>
        </w:rPr>
        <w:t>polis</w:t>
      </w:r>
      <w:r w:rsidR="005E06BF">
        <w:rPr>
          <w:rFonts w:ascii="Times New Roman" w:hAnsi="Times New Roman" w:cs="Times New Roman"/>
          <w:sz w:val="24"/>
          <w:szCs w:val="24"/>
        </w:rPr>
        <w:t xml:space="preserve">) и на демокрацията, ние се позоваваме тъкмо на гръцките градове от </w:t>
      </w:r>
      <w:r w:rsidR="005E06BF">
        <w:rPr>
          <w:rFonts w:ascii="Times New Roman" w:hAnsi="Times New Roman" w:cs="Times New Roman"/>
          <w:sz w:val="24"/>
          <w:szCs w:val="24"/>
          <w:lang w:val="en-US"/>
        </w:rPr>
        <w:t>V</w:t>
      </w:r>
      <w:r w:rsidR="005E06BF" w:rsidRPr="005E06BF">
        <w:rPr>
          <w:rFonts w:ascii="Times New Roman" w:hAnsi="Times New Roman" w:cs="Times New Roman"/>
          <w:sz w:val="24"/>
          <w:szCs w:val="24"/>
          <w:lang w:val="ru-RU"/>
        </w:rPr>
        <w:t xml:space="preserve"> </w:t>
      </w:r>
      <w:r w:rsidR="005E06BF">
        <w:rPr>
          <w:rFonts w:ascii="Times New Roman" w:hAnsi="Times New Roman" w:cs="Times New Roman"/>
          <w:sz w:val="24"/>
          <w:szCs w:val="24"/>
        </w:rPr>
        <w:t xml:space="preserve">и </w:t>
      </w:r>
      <w:r w:rsidR="005E06BF">
        <w:rPr>
          <w:rFonts w:ascii="Times New Roman" w:hAnsi="Times New Roman" w:cs="Times New Roman"/>
          <w:sz w:val="24"/>
          <w:szCs w:val="24"/>
          <w:lang w:val="en-US"/>
        </w:rPr>
        <w:t>IV</w:t>
      </w:r>
      <w:r w:rsidR="005E06BF" w:rsidRPr="005E06BF">
        <w:rPr>
          <w:rFonts w:ascii="Times New Roman" w:hAnsi="Times New Roman" w:cs="Times New Roman"/>
          <w:sz w:val="24"/>
          <w:szCs w:val="24"/>
          <w:lang w:val="ru-RU"/>
        </w:rPr>
        <w:t xml:space="preserve"> </w:t>
      </w:r>
      <w:r w:rsidR="005E06BF">
        <w:rPr>
          <w:rFonts w:ascii="Times New Roman" w:hAnsi="Times New Roman" w:cs="Times New Roman"/>
          <w:sz w:val="24"/>
          <w:szCs w:val="24"/>
        </w:rPr>
        <w:t>век пр.н.е. и най-вече на Атина (Лакост 2005</w:t>
      </w:r>
      <w:r w:rsidR="005E06BF" w:rsidRPr="005E06BF">
        <w:rPr>
          <w:rFonts w:ascii="Times New Roman" w:hAnsi="Times New Roman" w:cs="Times New Roman"/>
          <w:sz w:val="24"/>
          <w:szCs w:val="24"/>
          <w:lang w:val="ru-RU"/>
        </w:rPr>
        <w:t>: 161</w:t>
      </w:r>
      <w:r w:rsidR="005E06BF">
        <w:rPr>
          <w:rFonts w:ascii="Times New Roman" w:hAnsi="Times New Roman" w:cs="Times New Roman"/>
          <w:sz w:val="24"/>
          <w:szCs w:val="24"/>
        </w:rPr>
        <w:t>)</w:t>
      </w:r>
      <w:r w:rsidR="00CC41FB">
        <w:rPr>
          <w:rFonts w:ascii="Times New Roman" w:hAnsi="Times New Roman" w:cs="Times New Roman"/>
          <w:sz w:val="24"/>
          <w:szCs w:val="24"/>
        </w:rPr>
        <w:t xml:space="preserve">. Последвалия период на доминация на </w:t>
      </w:r>
      <w:r w:rsidR="0009617A">
        <w:rPr>
          <w:rFonts w:ascii="Times New Roman" w:hAnsi="Times New Roman" w:cs="Times New Roman"/>
          <w:sz w:val="24"/>
          <w:szCs w:val="24"/>
        </w:rPr>
        <w:t>древните македонци</w:t>
      </w:r>
      <w:r w:rsidR="004F1CF0">
        <w:rPr>
          <w:rFonts w:ascii="Times New Roman" w:hAnsi="Times New Roman" w:cs="Times New Roman"/>
          <w:sz w:val="24"/>
          <w:szCs w:val="24"/>
        </w:rPr>
        <w:t>,</w:t>
      </w:r>
      <w:r w:rsidR="0009617A">
        <w:rPr>
          <w:rFonts w:ascii="Times New Roman" w:hAnsi="Times New Roman" w:cs="Times New Roman"/>
          <w:sz w:val="24"/>
          <w:szCs w:val="24"/>
        </w:rPr>
        <w:t xml:space="preserve"> допринася за консолидирането на отделните гръцки политически образувания след битката при Херонея (338 г. пр.н.е.) и формирането на Коринтския съюз</w:t>
      </w:r>
      <w:r w:rsidR="004F1CF0">
        <w:rPr>
          <w:rFonts w:ascii="Times New Roman" w:hAnsi="Times New Roman" w:cs="Times New Roman"/>
          <w:sz w:val="24"/>
          <w:szCs w:val="24"/>
        </w:rPr>
        <w:t>,</w:t>
      </w:r>
      <w:r w:rsidR="0009617A">
        <w:rPr>
          <w:rFonts w:ascii="Times New Roman" w:hAnsi="Times New Roman" w:cs="Times New Roman"/>
          <w:sz w:val="24"/>
          <w:szCs w:val="24"/>
        </w:rPr>
        <w:t xml:space="preserve"> което на свой ред ще позволи четири години по-късно Александър Велики да </w:t>
      </w:r>
      <w:r w:rsidR="00094D83">
        <w:rPr>
          <w:rFonts w:ascii="Times New Roman" w:hAnsi="Times New Roman" w:cs="Times New Roman"/>
          <w:sz w:val="24"/>
          <w:szCs w:val="24"/>
        </w:rPr>
        <w:t>започне своя поход на изток</w:t>
      </w:r>
      <w:r w:rsidR="004F1CF0">
        <w:rPr>
          <w:rFonts w:ascii="Times New Roman" w:hAnsi="Times New Roman" w:cs="Times New Roman"/>
          <w:sz w:val="24"/>
          <w:szCs w:val="24"/>
        </w:rPr>
        <w:t>,</w:t>
      </w:r>
      <w:r w:rsidR="00094D83">
        <w:rPr>
          <w:rFonts w:ascii="Times New Roman" w:hAnsi="Times New Roman" w:cs="Times New Roman"/>
          <w:sz w:val="24"/>
          <w:szCs w:val="24"/>
        </w:rPr>
        <w:t xml:space="preserve"> разпространявайки гръцката култура до територията на днешна Индия (</w:t>
      </w:r>
      <w:r w:rsidR="000448C7">
        <w:rPr>
          <w:rFonts w:ascii="Times New Roman" w:hAnsi="Times New Roman" w:cs="Times New Roman"/>
          <w:sz w:val="24"/>
          <w:szCs w:val="24"/>
          <w:lang w:val="en-US"/>
        </w:rPr>
        <w:t>Ashley</w:t>
      </w:r>
      <w:r w:rsidR="000448C7" w:rsidRPr="000448C7">
        <w:rPr>
          <w:rFonts w:ascii="Times New Roman" w:hAnsi="Times New Roman" w:cs="Times New Roman"/>
          <w:sz w:val="24"/>
          <w:szCs w:val="24"/>
          <w:lang w:val="ru-RU"/>
        </w:rPr>
        <w:t xml:space="preserve"> </w:t>
      </w:r>
      <w:r w:rsidR="00F10C9C">
        <w:rPr>
          <w:rFonts w:ascii="Times New Roman" w:hAnsi="Times New Roman" w:cs="Times New Roman"/>
          <w:sz w:val="24"/>
          <w:szCs w:val="24"/>
          <w:lang w:val="ru-RU"/>
        </w:rPr>
        <w:t>1998</w:t>
      </w:r>
      <w:r w:rsidR="000448C7" w:rsidRPr="000448C7">
        <w:rPr>
          <w:rFonts w:ascii="Times New Roman" w:hAnsi="Times New Roman" w:cs="Times New Roman"/>
          <w:sz w:val="24"/>
          <w:szCs w:val="24"/>
          <w:lang w:val="ru-RU"/>
        </w:rPr>
        <w:t>: 425</w:t>
      </w:r>
      <w:r w:rsidR="00094D83">
        <w:rPr>
          <w:rFonts w:ascii="Times New Roman" w:hAnsi="Times New Roman" w:cs="Times New Roman"/>
          <w:sz w:val="24"/>
          <w:szCs w:val="24"/>
        </w:rPr>
        <w:t xml:space="preserve">). </w:t>
      </w:r>
    </w:p>
    <w:p w:rsidR="00965AC2" w:rsidRDefault="00965AC2"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061FD">
        <w:rPr>
          <w:rFonts w:ascii="Times New Roman" w:hAnsi="Times New Roman" w:cs="Times New Roman"/>
          <w:sz w:val="24"/>
          <w:szCs w:val="24"/>
        </w:rPr>
        <w:t>През 146 г. пр.н.е. обаче</w:t>
      </w:r>
      <w:r w:rsidR="004F1CF0">
        <w:rPr>
          <w:rFonts w:ascii="Times New Roman" w:hAnsi="Times New Roman" w:cs="Times New Roman"/>
          <w:sz w:val="24"/>
          <w:szCs w:val="24"/>
        </w:rPr>
        <w:t>,</w:t>
      </w:r>
      <w:r w:rsidR="006061FD">
        <w:rPr>
          <w:rFonts w:ascii="Times New Roman" w:hAnsi="Times New Roman" w:cs="Times New Roman"/>
          <w:sz w:val="24"/>
          <w:szCs w:val="24"/>
        </w:rPr>
        <w:t xml:space="preserve"> </w:t>
      </w:r>
      <w:r w:rsidR="00714882">
        <w:rPr>
          <w:rFonts w:ascii="Times New Roman" w:hAnsi="Times New Roman" w:cs="Times New Roman"/>
          <w:sz w:val="24"/>
          <w:szCs w:val="24"/>
        </w:rPr>
        <w:t>земите на днешна Гърция биват включени в рамките на Римската империя</w:t>
      </w:r>
      <w:r w:rsidR="004F1CF0">
        <w:rPr>
          <w:rFonts w:ascii="Times New Roman" w:hAnsi="Times New Roman" w:cs="Times New Roman"/>
          <w:sz w:val="24"/>
          <w:szCs w:val="24"/>
        </w:rPr>
        <w:t>,</w:t>
      </w:r>
      <w:r w:rsidR="00714882">
        <w:rPr>
          <w:rFonts w:ascii="Times New Roman" w:hAnsi="Times New Roman" w:cs="Times New Roman"/>
          <w:sz w:val="24"/>
          <w:szCs w:val="24"/>
        </w:rPr>
        <w:t xml:space="preserve"> след като последната постига решителна победа в битката при Коринт</w:t>
      </w:r>
      <w:r w:rsidR="004F1CF0">
        <w:rPr>
          <w:rFonts w:ascii="Times New Roman" w:hAnsi="Times New Roman" w:cs="Times New Roman"/>
          <w:sz w:val="24"/>
          <w:szCs w:val="24"/>
        </w:rPr>
        <w:t>,</w:t>
      </w:r>
      <w:r w:rsidR="00714882">
        <w:rPr>
          <w:rFonts w:ascii="Times New Roman" w:hAnsi="Times New Roman" w:cs="Times New Roman"/>
          <w:sz w:val="24"/>
          <w:szCs w:val="24"/>
        </w:rPr>
        <w:t xml:space="preserve"> състояла се същата година</w:t>
      </w:r>
      <w:r w:rsidR="00BD3EFB" w:rsidRPr="00BD3EFB">
        <w:rPr>
          <w:rFonts w:ascii="Times New Roman" w:hAnsi="Times New Roman" w:cs="Times New Roman"/>
          <w:sz w:val="24"/>
          <w:szCs w:val="24"/>
          <w:lang w:val="ru-RU"/>
        </w:rPr>
        <w:t xml:space="preserve"> </w:t>
      </w:r>
      <w:r w:rsidR="00BD3EFB">
        <w:rPr>
          <w:rFonts w:ascii="Times New Roman" w:hAnsi="Times New Roman" w:cs="Times New Roman"/>
          <w:sz w:val="24"/>
          <w:szCs w:val="24"/>
        </w:rPr>
        <w:t>(</w:t>
      </w:r>
      <w:r w:rsidR="00BD3EFB">
        <w:rPr>
          <w:rFonts w:ascii="Times New Roman" w:hAnsi="Times New Roman" w:cs="Times New Roman"/>
          <w:sz w:val="24"/>
          <w:szCs w:val="24"/>
          <w:lang w:val="en-US"/>
        </w:rPr>
        <w:t>Keridis</w:t>
      </w:r>
      <w:r w:rsidR="00BD3EFB" w:rsidRPr="00BD3EFB">
        <w:rPr>
          <w:rFonts w:ascii="Times New Roman" w:hAnsi="Times New Roman" w:cs="Times New Roman"/>
          <w:sz w:val="24"/>
          <w:szCs w:val="24"/>
          <w:lang w:val="ru-RU"/>
        </w:rPr>
        <w:t xml:space="preserve"> 2009: </w:t>
      </w:r>
      <w:r w:rsidR="00BD3EFB">
        <w:rPr>
          <w:rFonts w:ascii="Times New Roman" w:hAnsi="Times New Roman" w:cs="Times New Roman"/>
          <w:sz w:val="24"/>
          <w:szCs w:val="24"/>
          <w:lang w:val="en-US"/>
        </w:rPr>
        <w:t>xxiv</w:t>
      </w:r>
      <w:r w:rsidR="00BD3EFB">
        <w:rPr>
          <w:rFonts w:ascii="Times New Roman" w:hAnsi="Times New Roman" w:cs="Times New Roman"/>
          <w:sz w:val="24"/>
          <w:szCs w:val="24"/>
        </w:rPr>
        <w:t>)</w:t>
      </w:r>
      <w:r w:rsidR="00714882">
        <w:rPr>
          <w:rFonts w:ascii="Times New Roman" w:hAnsi="Times New Roman" w:cs="Times New Roman"/>
          <w:sz w:val="24"/>
          <w:szCs w:val="24"/>
        </w:rPr>
        <w:t xml:space="preserve">. </w:t>
      </w:r>
      <w:r w:rsidR="004624BF">
        <w:rPr>
          <w:rFonts w:ascii="Times New Roman" w:hAnsi="Times New Roman" w:cs="Times New Roman"/>
          <w:sz w:val="24"/>
          <w:szCs w:val="24"/>
        </w:rPr>
        <w:t>В резултат гърците се оказват част от тази империя до нейното завладяване от о</w:t>
      </w:r>
      <w:r w:rsidR="00C56B38">
        <w:rPr>
          <w:rFonts w:ascii="Times New Roman" w:hAnsi="Times New Roman" w:cs="Times New Roman"/>
          <w:sz w:val="24"/>
          <w:szCs w:val="24"/>
        </w:rPr>
        <w:t>с</w:t>
      </w:r>
      <w:r w:rsidR="004624BF">
        <w:rPr>
          <w:rFonts w:ascii="Times New Roman" w:hAnsi="Times New Roman" w:cs="Times New Roman"/>
          <w:sz w:val="24"/>
          <w:szCs w:val="24"/>
        </w:rPr>
        <w:t>манските турци</w:t>
      </w:r>
      <w:r w:rsidR="00E17FD6">
        <w:rPr>
          <w:rFonts w:ascii="Times New Roman" w:hAnsi="Times New Roman" w:cs="Times New Roman"/>
          <w:sz w:val="24"/>
          <w:szCs w:val="24"/>
        </w:rPr>
        <w:t>,</w:t>
      </w:r>
      <w:r w:rsidR="004624BF">
        <w:rPr>
          <w:rFonts w:ascii="Times New Roman" w:hAnsi="Times New Roman" w:cs="Times New Roman"/>
          <w:sz w:val="24"/>
          <w:szCs w:val="24"/>
        </w:rPr>
        <w:t xml:space="preserve"> завършило с превземането на Константинопол през 1453 г. (</w:t>
      </w:r>
      <w:r w:rsidR="004624BF">
        <w:rPr>
          <w:rFonts w:ascii="Times New Roman" w:hAnsi="Times New Roman" w:cs="Times New Roman"/>
          <w:sz w:val="24"/>
          <w:szCs w:val="24"/>
          <w:lang w:val="en-US"/>
        </w:rPr>
        <w:t>Runciman</w:t>
      </w:r>
      <w:r w:rsidR="004624BF" w:rsidRPr="004624BF">
        <w:rPr>
          <w:rFonts w:ascii="Times New Roman" w:hAnsi="Times New Roman" w:cs="Times New Roman"/>
          <w:sz w:val="24"/>
          <w:szCs w:val="24"/>
          <w:lang w:val="ru-RU"/>
        </w:rPr>
        <w:t xml:space="preserve"> 2012: </w:t>
      </w:r>
      <w:r w:rsidR="004624BF">
        <w:rPr>
          <w:rFonts w:ascii="Times New Roman" w:hAnsi="Times New Roman" w:cs="Times New Roman"/>
          <w:sz w:val="24"/>
          <w:szCs w:val="24"/>
          <w:lang w:val="en-US"/>
        </w:rPr>
        <w:t>xi</w:t>
      </w:r>
      <w:r w:rsidR="004624BF">
        <w:rPr>
          <w:rFonts w:ascii="Times New Roman" w:hAnsi="Times New Roman" w:cs="Times New Roman"/>
          <w:sz w:val="24"/>
          <w:szCs w:val="24"/>
        </w:rPr>
        <w:t xml:space="preserve">). </w:t>
      </w:r>
      <w:r w:rsidR="007120C0">
        <w:rPr>
          <w:rFonts w:ascii="Times New Roman" w:hAnsi="Times New Roman" w:cs="Times New Roman"/>
          <w:sz w:val="24"/>
          <w:szCs w:val="24"/>
        </w:rPr>
        <w:t>Въпреки това от 330 г. с преместването на столицата на Римската империя в</w:t>
      </w:r>
      <w:r w:rsidR="0009669B">
        <w:rPr>
          <w:rFonts w:ascii="Times New Roman" w:hAnsi="Times New Roman" w:cs="Times New Roman"/>
          <w:sz w:val="24"/>
          <w:szCs w:val="24"/>
        </w:rPr>
        <w:t xml:space="preserve">ъв Византион и прекръстването </w:t>
      </w:r>
      <w:r w:rsidR="005B2936">
        <w:rPr>
          <w:rFonts w:ascii="Times New Roman" w:hAnsi="Times New Roman" w:cs="Times New Roman"/>
          <w:sz w:val="24"/>
          <w:szCs w:val="24"/>
        </w:rPr>
        <w:t>на града</w:t>
      </w:r>
      <w:r w:rsidR="0009669B">
        <w:rPr>
          <w:rFonts w:ascii="Times New Roman" w:hAnsi="Times New Roman" w:cs="Times New Roman"/>
          <w:sz w:val="24"/>
          <w:szCs w:val="24"/>
        </w:rPr>
        <w:t xml:space="preserve"> на</w:t>
      </w:r>
      <w:r w:rsidR="007120C0">
        <w:rPr>
          <w:rFonts w:ascii="Times New Roman" w:hAnsi="Times New Roman" w:cs="Times New Roman"/>
          <w:sz w:val="24"/>
          <w:szCs w:val="24"/>
        </w:rPr>
        <w:t xml:space="preserve"> Константинопол</w:t>
      </w:r>
      <w:r w:rsidR="0009669B">
        <w:rPr>
          <w:rFonts w:ascii="Times New Roman" w:hAnsi="Times New Roman" w:cs="Times New Roman"/>
          <w:sz w:val="24"/>
          <w:szCs w:val="24"/>
        </w:rPr>
        <w:t xml:space="preserve"> в чест на самият император Константин </w:t>
      </w:r>
      <w:r w:rsidR="0009669B">
        <w:rPr>
          <w:rFonts w:ascii="Times New Roman" w:hAnsi="Times New Roman" w:cs="Times New Roman"/>
          <w:sz w:val="24"/>
          <w:szCs w:val="24"/>
          <w:lang w:val="en-US"/>
        </w:rPr>
        <w:t>I</w:t>
      </w:r>
      <w:r w:rsidR="007120C0">
        <w:rPr>
          <w:rFonts w:ascii="Times New Roman" w:hAnsi="Times New Roman" w:cs="Times New Roman"/>
          <w:sz w:val="24"/>
          <w:szCs w:val="24"/>
        </w:rPr>
        <w:t xml:space="preserve"> </w:t>
      </w:r>
      <w:r w:rsidR="0009669B">
        <w:rPr>
          <w:rFonts w:ascii="Times New Roman" w:hAnsi="Times New Roman" w:cs="Times New Roman"/>
          <w:sz w:val="24"/>
          <w:szCs w:val="24"/>
        </w:rPr>
        <w:t>след смъртта му през 337 г.</w:t>
      </w:r>
      <w:r w:rsidR="00E17FD6">
        <w:rPr>
          <w:rFonts w:ascii="Times New Roman" w:hAnsi="Times New Roman" w:cs="Times New Roman"/>
          <w:sz w:val="24"/>
          <w:szCs w:val="24"/>
        </w:rPr>
        <w:t>,</w:t>
      </w:r>
      <w:r w:rsidR="0009669B">
        <w:rPr>
          <w:rFonts w:ascii="Times New Roman" w:hAnsi="Times New Roman" w:cs="Times New Roman"/>
          <w:sz w:val="24"/>
          <w:szCs w:val="24"/>
        </w:rPr>
        <w:t xml:space="preserve"> </w:t>
      </w:r>
      <w:r w:rsidR="00D346B5">
        <w:rPr>
          <w:rFonts w:ascii="Times New Roman" w:hAnsi="Times New Roman" w:cs="Times New Roman"/>
          <w:sz w:val="24"/>
          <w:szCs w:val="24"/>
        </w:rPr>
        <w:t>гърците</w:t>
      </w:r>
      <w:r w:rsidR="007120C0">
        <w:rPr>
          <w:rFonts w:ascii="Times New Roman" w:hAnsi="Times New Roman" w:cs="Times New Roman"/>
          <w:sz w:val="24"/>
          <w:szCs w:val="24"/>
        </w:rPr>
        <w:t xml:space="preserve"> придобиват </w:t>
      </w:r>
      <w:r w:rsidR="0009669B">
        <w:rPr>
          <w:rFonts w:ascii="Times New Roman" w:hAnsi="Times New Roman" w:cs="Times New Roman"/>
          <w:sz w:val="24"/>
          <w:szCs w:val="24"/>
        </w:rPr>
        <w:t>по-голямо влияние върху вътрешно и външнополитическата сфера в това политическо образувание</w:t>
      </w:r>
      <w:r w:rsidR="00E17FD6">
        <w:rPr>
          <w:rFonts w:ascii="Times New Roman" w:hAnsi="Times New Roman" w:cs="Times New Roman"/>
          <w:sz w:val="24"/>
          <w:szCs w:val="24"/>
        </w:rPr>
        <w:t>,</w:t>
      </w:r>
      <w:r w:rsidR="0009669B">
        <w:rPr>
          <w:rFonts w:ascii="Times New Roman" w:hAnsi="Times New Roman" w:cs="Times New Roman"/>
          <w:sz w:val="24"/>
          <w:szCs w:val="24"/>
        </w:rPr>
        <w:t xml:space="preserve"> което след окончателното разделяне на империята през 39</w:t>
      </w:r>
      <w:r w:rsidR="0009669B" w:rsidRPr="0009669B">
        <w:rPr>
          <w:rFonts w:ascii="Times New Roman" w:hAnsi="Times New Roman" w:cs="Times New Roman"/>
          <w:sz w:val="24"/>
          <w:szCs w:val="24"/>
          <w:lang w:val="ru-RU"/>
        </w:rPr>
        <w:t>5</w:t>
      </w:r>
      <w:r w:rsidR="0009669B">
        <w:rPr>
          <w:rFonts w:ascii="Times New Roman" w:hAnsi="Times New Roman" w:cs="Times New Roman"/>
          <w:sz w:val="24"/>
          <w:szCs w:val="24"/>
        </w:rPr>
        <w:t xml:space="preserve"> г. представлява Източната Римска империя</w:t>
      </w:r>
      <w:r w:rsidR="005B2936" w:rsidRPr="00462DA9">
        <w:rPr>
          <w:rFonts w:ascii="Times New Roman" w:hAnsi="Times New Roman" w:cs="Times New Roman"/>
          <w:sz w:val="24"/>
          <w:szCs w:val="24"/>
          <w:lang w:val="ru-RU"/>
        </w:rPr>
        <w:t xml:space="preserve"> </w:t>
      </w:r>
      <w:r w:rsidR="005B2936">
        <w:rPr>
          <w:rFonts w:ascii="Times New Roman" w:hAnsi="Times New Roman" w:cs="Times New Roman"/>
          <w:sz w:val="24"/>
          <w:szCs w:val="24"/>
        </w:rPr>
        <w:t>(</w:t>
      </w:r>
      <w:r w:rsidR="00A65E99">
        <w:rPr>
          <w:rFonts w:ascii="Times New Roman" w:hAnsi="Times New Roman" w:cs="Times New Roman"/>
          <w:sz w:val="24"/>
          <w:szCs w:val="24"/>
          <w:lang w:val="en-US"/>
        </w:rPr>
        <w:t>Rosser</w:t>
      </w:r>
      <w:r w:rsidR="00A65E99" w:rsidRPr="00462DA9">
        <w:rPr>
          <w:rFonts w:ascii="Times New Roman" w:hAnsi="Times New Roman" w:cs="Times New Roman"/>
          <w:sz w:val="24"/>
          <w:szCs w:val="24"/>
          <w:lang w:val="ru-RU"/>
        </w:rPr>
        <w:t xml:space="preserve"> </w:t>
      </w:r>
      <w:r w:rsidR="00462DA9">
        <w:rPr>
          <w:rFonts w:ascii="Times New Roman" w:hAnsi="Times New Roman" w:cs="Times New Roman"/>
          <w:sz w:val="24"/>
          <w:szCs w:val="24"/>
        </w:rPr>
        <w:t>2012</w:t>
      </w:r>
      <w:r w:rsidR="00A65E99" w:rsidRPr="00462DA9">
        <w:rPr>
          <w:rFonts w:ascii="Times New Roman" w:hAnsi="Times New Roman" w:cs="Times New Roman"/>
          <w:sz w:val="24"/>
          <w:szCs w:val="24"/>
          <w:lang w:val="ru-RU"/>
        </w:rPr>
        <w:t xml:space="preserve">: 130-131, </w:t>
      </w:r>
      <w:r w:rsidR="00A65E99">
        <w:rPr>
          <w:rFonts w:ascii="Times New Roman" w:hAnsi="Times New Roman" w:cs="Times New Roman"/>
          <w:sz w:val="24"/>
          <w:szCs w:val="24"/>
        </w:rPr>
        <w:t>236</w:t>
      </w:r>
      <w:r w:rsidR="005B2936">
        <w:rPr>
          <w:rFonts w:ascii="Times New Roman" w:hAnsi="Times New Roman" w:cs="Times New Roman"/>
          <w:sz w:val="24"/>
          <w:szCs w:val="24"/>
        </w:rPr>
        <w:t>)</w:t>
      </w:r>
      <w:r w:rsidR="0009669B">
        <w:rPr>
          <w:rFonts w:ascii="Times New Roman" w:hAnsi="Times New Roman" w:cs="Times New Roman"/>
          <w:sz w:val="24"/>
          <w:szCs w:val="24"/>
        </w:rPr>
        <w:t xml:space="preserve">. </w:t>
      </w:r>
    </w:p>
    <w:p w:rsidR="007E1A10" w:rsidRDefault="007E1A10"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977B5">
        <w:rPr>
          <w:rFonts w:ascii="Times New Roman" w:hAnsi="Times New Roman" w:cs="Times New Roman"/>
          <w:sz w:val="24"/>
          <w:szCs w:val="24"/>
        </w:rPr>
        <w:t>Византийската империя обаче</w:t>
      </w:r>
      <w:r w:rsidR="00E17FD6">
        <w:rPr>
          <w:rFonts w:ascii="Times New Roman" w:hAnsi="Times New Roman" w:cs="Times New Roman"/>
          <w:sz w:val="24"/>
          <w:szCs w:val="24"/>
        </w:rPr>
        <w:t>,</w:t>
      </w:r>
      <w:r w:rsidR="00F977B5">
        <w:rPr>
          <w:rFonts w:ascii="Times New Roman" w:hAnsi="Times New Roman" w:cs="Times New Roman"/>
          <w:sz w:val="24"/>
          <w:szCs w:val="24"/>
        </w:rPr>
        <w:t xml:space="preserve"> не може да бъде сведена единствено до и</w:t>
      </w:r>
      <w:r w:rsidR="007B620E">
        <w:rPr>
          <w:rFonts w:ascii="Times New Roman" w:hAnsi="Times New Roman" w:cs="Times New Roman"/>
          <w:sz w:val="24"/>
          <w:szCs w:val="24"/>
        </w:rPr>
        <w:t>зразител на гръцката държавност. Нейната институционална структура е по същество римска</w:t>
      </w:r>
      <w:r w:rsidR="00287A32">
        <w:rPr>
          <w:rFonts w:ascii="Times New Roman" w:hAnsi="Times New Roman" w:cs="Times New Roman"/>
          <w:sz w:val="24"/>
          <w:szCs w:val="24"/>
        </w:rPr>
        <w:t>,</w:t>
      </w:r>
      <w:r w:rsidR="007B620E">
        <w:rPr>
          <w:rFonts w:ascii="Times New Roman" w:hAnsi="Times New Roman" w:cs="Times New Roman"/>
          <w:sz w:val="24"/>
          <w:szCs w:val="24"/>
        </w:rPr>
        <w:t xml:space="preserve"> </w:t>
      </w:r>
      <w:r w:rsidR="007B620E">
        <w:rPr>
          <w:rFonts w:ascii="Times New Roman" w:hAnsi="Times New Roman" w:cs="Times New Roman"/>
          <w:sz w:val="24"/>
          <w:szCs w:val="24"/>
        </w:rPr>
        <w:lastRenderedPageBreak/>
        <w:t>каквато е и идеологията намираща се в основ</w:t>
      </w:r>
      <w:r w:rsidR="00627F56">
        <w:rPr>
          <w:rFonts w:ascii="Times New Roman" w:hAnsi="Times New Roman" w:cs="Times New Roman"/>
          <w:sz w:val="24"/>
          <w:szCs w:val="24"/>
        </w:rPr>
        <w:t>ата на самото ѝ съществуване</w:t>
      </w:r>
      <w:r w:rsidR="00287A32">
        <w:rPr>
          <w:rFonts w:ascii="Times New Roman" w:hAnsi="Times New Roman" w:cs="Times New Roman"/>
          <w:sz w:val="24"/>
          <w:szCs w:val="24"/>
        </w:rPr>
        <w:t>,</w:t>
      </w:r>
      <w:r w:rsidR="00627F56">
        <w:rPr>
          <w:rFonts w:ascii="Times New Roman" w:hAnsi="Times New Roman" w:cs="Times New Roman"/>
          <w:sz w:val="24"/>
          <w:szCs w:val="24"/>
        </w:rPr>
        <w:t xml:space="preserve"> въпреки че със загубата на териториите в които населението е </w:t>
      </w:r>
      <w:r w:rsidR="00D91BEA">
        <w:rPr>
          <w:rFonts w:ascii="Times New Roman" w:hAnsi="Times New Roman" w:cs="Times New Roman"/>
          <w:sz w:val="24"/>
          <w:szCs w:val="24"/>
        </w:rPr>
        <w:t>използвало</w:t>
      </w:r>
      <w:r w:rsidR="00627F56">
        <w:rPr>
          <w:rFonts w:ascii="Times New Roman" w:hAnsi="Times New Roman" w:cs="Times New Roman"/>
          <w:sz w:val="24"/>
          <w:szCs w:val="24"/>
        </w:rPr>
        <w:t xml:space="preserve"> езици</w:t>
      </w:r>
      <w:r w:rsidR="00287A32">
        <w:rPr>
          <w:rFonts w:ascii="Times New Roman" w:hAnsi="Times New Roman" w:cs="Times New Roman"/>
          <w:sz w:val="24"/>
          <w:szCs w:val="24"/>
        </w:rPr>
        <w:t>,</w:t>
      </w:r>
      <w:r w:rsidR="00627F56">
        <w:rPr>
          <w:rFonts w:ascii="Times New Roman" w:hAnsi="Times New Roman" w:cs="Times New Roman"/>
          <w:sz w:val="24"/>
          <w:szCs w:val="24"/>
        </w:rPr>
        <w:t xml:space="preserve"> различаващи се от гръцки</w:t>
      </w:r>
      <w:r w:rsidR="00E938C8">
        <w:rPr>
          <w:rFonts w:ascii="Times New Roman" w:hAnsi="Times New Roman" w:cs="Times New Roman"/>
          <w:sz w:val="24"/>
          <w:szCs w:val="24"/>
        </w:rPr>
        <w:t>я</w:t>
      </w:r>
      <w:r w:rsidR="00287A32">
        <w:rPr>
          <w:rFonts w:ascii="Times New Roman" w:hAnsi="Times New Roman" w:cs="Times New Roman"/>
          <w:sz w:val="24"/>
          <w:szCs w:val="24"/>
        </w:rPr>
        <w:t>,</w:t>
      </w:r>
      <w:r w:rsidR="00627F56">
        <w:rPr>
          <w:rFonts w:ascii="Times New Roman" w:hAnsi="Times New Roman" w:cs="Times New Roman"/>
          <w:sz w:val="24"/>
          <w:szCs w:val="24"/>
        </w:rPr>
        <w:t xml:space="preserve"> настъпва период на</w:t>
      </w:r>
      <w:r w:rsidR="00E938C8">
        <w:rPr>
          <w:rFonts w:ascii="Times New Roman" w:hAnsi="Times New Roman" w:cs="Times New Roman"/>
          <w:sz w:val="24"/>
          <w:szCs w:val="24"/>
        </w:rPr>
        <w:t xml:space="preserve"> постепенно</w:t>
      </w:r>
      <w:r w:rsidR="00627F56">
        <w:rPr>
          <w:rFonts w:ascii="Times New Roman" w:hAnsi="Times New Roman" w:cs="Times New Roman"/>
          <w:sz w:val="24"/>
          <w:szCs w:val="24"/>
        </w:rPr>
        <w:t xml:space="preserve"> елинизиране </w:t>
      </w:r>
      <w:r w:rsidR="00E938C8">
        <w:rPr>
          <w:rFonts w:ascii="Times New Roman" w:hAnsi="Times New Roman" w:cs="Times New Roman"/>
          <w:sz w:val="24"/>
          <w:szCs w:val="24"/>
        </w:rPr>
        <w:t>и свеждане на границите на империята</w:t>
      </w:r>
      <w:r w:rsidR="00287A32">
        <w:rPr>
          <w:rFonts w:ascii="Times New Roman" w:hAnsi="Times New Roman" w:cs="Times New Roman"/>
          <w:sz w:val="24"/>
          <w:szCs w:val="24"/>
        </w:rPr>
        <w:t>,</w:t>
      </w:r>
      <w:r w:rsidR="00E938C8">
        <w:rPr>
          <w:rFonts w:ascii="Times New Roman" w:hAnsi="Times New Roman" w:cs="Times New Roman"/>
          <w:sz w:val="24"/>
          <w:szCs w:val="24"/>
        </w:rPr>
        <w:t xml:space="preserve"> основно до земите представляващи гръцкото културно ядро (</w:t>
      </w:r>
      <w:r w:rsidR="00EB073C">
        <w:rPr>
          <w:rFonts w:ascii="Times New Roman" w:hAnsi="Times New Roman" w:cs="Times New Roman"/>
          <w:sz w:val="24"/>
          <w:szCs w:val="24"/>
          <w:lang w:val="en-US"/>
        </w:rPr>
        <w:t>Keridis</w:t>
      </w:r>
      <w:r w:rsidR="00EB073C" w:rsidRPr="00EB073C">
        <w:rPr>
          <w:rFonts w:ascii="Times New Roman" w:hAnsi="Times New Roman" w:cs="Times New Roman"/>
          <w:sz w:val="24"/>
          <w:szCs w:val="24"/>
          <w:lang w:val="ru-RU"/>
        </w:rPr>
        <w:t xml:space="preserve"> 2009: 25-26</w:t>
      </w:r>
      <w:r w:rsidR="00E938C8">
        <w:rPr>
          <w:rFonts w:ascii="Times New Roman" w:hAnsi="Times New Roman" w:cs="Times New Roman"/>
          <w:sz w:val="24"/>
          <w:szCs w:val="24"/>
        </w:rPr>
        <w:t xml:space="preserve">). </w:t>
      </w:r>
      <w:r w:rsidR="00352986">
        <w:rPr>
          <w:rFonts w:ascii="Times New Roman" w:hAnsi="Times New Roman" w:cs="Times New Roman"/>
          <w:sz w:val="24"/>
          <w:szCs w:val="24"/>
        </w:rPr>
        <w:t>След 610 г. гръцкият език заменя латинският в качеството му на официален (</w:t>
      </w:r>
      <w:r w:rsidR="006709E2">
        <w:rPr>
          <w:rFonts w:ascii="Times New Roman" w:hAnsi="Times New Roman" w:cs="Times New Roman"/>
          <w:sz w:val="24"/>
          <w:szCs w:val="24"/>
          <w:lang w:val="en-US"/>
        </w:rPr>
        <w:t>Thomopoulos</w:t>
      </w:r>
      <w:r w:rsidR="006709E2" w:rsidRPr="006709E2">
        <w:rPr>
          <w:rFonts w:ascii="Times New Roman" w:hAnsi="Times New Roman" w:cs="Times New Roman"/>
          <w:sz w:val="24"/>
          <w:szCs w:val="24"/>
          <w:lang w:val="ru-RU"/>
        </w:rPr>
        <w:t xml:space="preserve"> </w:t>
      </w:r>
      <w:r w:rsidR="002227C1" w:rsidRPr="002227C1">
        <w:rPr>
          <w:rFonts w:ascii="Times New Roman" w:hAnsi="Times New Roman" w:cs="Times New Roman"/>
          <w:sz w:val="24"/>
          <w:szCs w:val="24"/>
          <w:lang w:val="ru-RU"/>
        </w:rPr>
        <w:t>2012</w:t>
      </w:r>
      <w:r w:rsidR="006709E2" w:rsidRPr="006709E2">
        <w:rPr>
          <w:rFonts w:ascii="Times New Roman" w:hAnsi="Times New Roman" w:cs="Times New Roman"/>
          <w:sz w:val="24"/>
          <w:szCs w:val="24"/>
          <w:lang w:val="ru-RU"/>
        </w:rPr>
        <w:t>: 43</w:t>
      </w:r>
      <w:r w:rsidR="00352986">
        <w:rPr>
          <w:rFonts w:ascii="Times New Roman" w:hAnsi="Times New Roman" w:cs="Times New Roman"/>
          <w:sz w:val="24"/>
          <w:szCs w:val="24"/>
        </w:rPr>
        <w:t xml:space="preserve">). </w:t>
      </w:r>
      <w:r w:rsidR="005D35D5">
        <w:rPr>
          <w:rFonts w:ascii="Times New Roman" w:hAnsi="Times New Roman" w:cs="Times New Roman"/>
          <w:sz w:val="24"/>
          <w:szCs w:val="24"/>
        </w:rPr>
        <w:t>Горното първоначално не допринася за възприемане на византийското минало като част от гръцкия исторически разказ</w:t>
      </w:r>
      <w:r w:rsidR="00287A32">
        <w:rPr>
          <w:rFonts w:ascii="Times New Roman" w:hAnsi="Times New Roman" w:cs="Times New Roman"/>
          <w:sz w:val="24"/>
          <w:szCs w:val="24"/>
        </w:rPr>
        <w:t>,</w:t>
      </w:r>
      <w:r w:rsidR="005D35D5">
        <w:rPr>
          <w:rFonts w:ascii="Times New Roman" w:hAnsi="Times New Roman" w:cs="Times New Roman"/>
          <w:sz w:val="24"/>
          <w:szCs w:val="24"/>
        </w:rPr>
        <w:t xml:space="preserve"> като едва към края на </w:t>
      </w:r>
      <w:r w:rsidR="005D35D5">
        <w:rPr>
          <w:rFonts w:ascii="Times New Roman" w:hAnsi="Times New Roman" w:cs="Times New Roman"/>
          <w:sz w:val="24"/>
          <w:szCs w:val="24"/>
          <w:lang w:val="en-US"/>
        </w:rPr>
        <w:t>XIX</w:t>
      </w:r>
      <w:r w:rsidR="005D35D5" w:rsidRPr="005D35D5">
        <w:rPr>
          <w:rFonts w:ascii="Times New Roman" w:hAnsi="Times New Roman" w:cs="Times New Roman"/>
          <w:sz w:val="24"/>
          <w:szCs w:val="24"/>
          <w:lang w:val="ru-RU"/>
        </w:rPr>
        <w:t xml:space="preserve"> </w:t>
      </w:r>
      <w:r w:rsidR="005D35D5">
        <w:rPr>
          <w:rFonts w:ascii="Times New Roman" w:hAnsi="Times New Roman" w:cs="Times New Roman"/>
          <w:sz w:val="24"/>
          <w:szCs w:val="24"/>
        </w:rPr>
        <w:t>век историкът Константинос Папаригопулос</w:t>
      </w:r>
      <w:r w:rsidR="00287A32">
        <w:rPr>
          <w:rFonts w:ascii="Times New Roman" w:hAnsi="Times New Roman" w:cs="Times New Roman"/>
          <w:sz w:val="24"/>
          <w:szCs w:val="24"/>
        </w:rPr>
        <w:t>,</w:t>
      </w:r>
      <w:r w:rsidR="005D35D5">
        <w:rPr>
          <w:rFonts w:ascii="Times New Roman" w:hAnsi="Times New Roman" w:cs="Times New Roman"/>
          <w:sz w:val="24"/>
          <w:szCs w:val="24"/>
        </w:rPr>
        <w:t xml:space="preserve"> включва към него Византия и създава представата за приемственост относно гръцката държавност от Древността през Средновековието до Модерността</w:t>
      </w:r>
      <w:r w:rsidR="00E36F22">
        <w:rPr>
          <w:rFonts w:ascii="Times New Roman" w:hAnsi="Times New Roman" w:cs="Times New Roman"/>
          <w:sz w:val="24"/>
          <w:szCs w:val="24"/>
        </w:rPr>
        <w:t xml:space="preserve"> (</w:t>
      </w:r>
      <w:r w:rsidR="00E36F22">
        <w:rPr>
          <w:rFonts w:ascii="Times New Roman" w:hAnsi="Times New Roman" w:cs="Times New Roman"/>
          <w:sz w:val="24"/>
          <w:szCs w:val="24"/>
          <w:lang w:val="en-US"/>
        </w:rPr>
        <w:t>Keridis</w:t>
      </w:r>
      <w:r w:rsidR="00E36F22" w:rsidRPr="00074AC7">
        <w:rPr>
          <w:rFonts w:ascii="Times New Roman" w:hAnsi="Times New Roman" w:cs="Times New Roman"/>
          <w:sz w:val="24"/>
          <w:szCs w:val="24"/>
          <w:lang w:val="ru-RU"/>
        </w:rPr>
        <w:t xml:space="preserve"> 2009: </w:t>
      </w:r>
      <w:r w:rsidR="00074AC7" w:rsidRPr="00074AC7">
        <w:rPr>
          <w:rFonts w:ascii="Times New Roman" w:hAnsi="Times New Roman" w:cs="Times New Roman"/>
          <w:sz w:val="24"/>
          <w:szCs w:val="24"/>
          <w:lang w:val="ru-RU"/>
        </w:rPr>
        <w:t>26</w:t>
      </w:r>
      <w:r w:rsidR="00E36F22">
        <w:rPr>
          <w:rFonts w:ascii="Times New Roman" w:hAnsi="Times New Roman" w:cs="Times New Roman"/>
          <w:sz w:val="24"/>
          <w:szCs w:val="24"/>
        </w:rPr>
        <w:t>)</w:t>
      </w:r>
      <w:r w:rsidR="005D35D5">
        <w:rPr>
          <w:rFonts w:ascii="Times New Roman" w:hAnsi="Times New Roman" w:cs="Times New Roman"/>
          <w:sz w:val="24"/>
          <w:szCs w:val="24"/>
        </w:rPr>
        <w:t xml:space="preserve">. </w:t>
      </w:r>
    </w:p>
    <w:p w:rsidR="00EB6CDB" w:rsidRDefault="00EB6CDB"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40E27">
        <w:rPr>
          <w:rFonts w:ascii="Times New Roman" w:hAnsi="Times New Roman" w:cs="Times New Roman"/>
          <w:sz w:val="24"/>
          <w:szCs w:val="24"/>
        </w:rPr>
        <w:t xml:space="preserve">Безспорно Източната Римска империя </w:t>
      </w:r>
      <w:r w:rsidR="00B517B1">
        <w:rPr>
          <w:rFonts w:ascii="Times New Roman" w:hAnsi="Times New Roman" w:cs="Times New Roman"/>
          <w:sz w:val="24"/>
          <w:szCs w:val="24"/>
        </w:rPr>
        <w:t xml:space="preserve">поне </w:t>
      </w:r>
      <w:r w:rsidR="00240E27">
        <w:rPr>
          <w:rFonts w:ascii="Times New Roman" w:hAnsi="Times New Roman" w:cs="Times New Roman"/>
          <w:sz w:val="24"/>
          <w:szCs w:val="24"/>
        </w:rPr>
        <w:t xml:space="preserve">до началото на </w:t>
      </w:r>
      <w:r w:rsidR="00240E27">
        <w:rPr>
          <w:rFonts w:ascii="Times New Roman" w:hAnsi="Times New Roman" w:cs="Times New Roman"/>
          <w:sz w:val="24"/>
          <w:szCs w:val="24"/>
          <w:lang w:val="en-US"/>
        </w:rPr>
        <w:t>XIII</w:t>
      </w:r>
      <w:r w:rsidR="00240E27" w:rsidRPr="00240E27">
        <w:rPr>
          <w:rFonts w:ascii="Times New Roman" w:hAnsi="Times New Roman" w:cs="Times New Roman"/>
          <w:sz w:val="24"/>
          <w:szCs w:val="24"/>
          <w:lang w:val="ru-RU"/>
        </w:rPr>
        <w:t xml:space="preserve"> </w:t>
      </w:r>
      <w:r w:rsidR="00240E27">
        <w:rPr>
          <w:rFonts w:ascii="Times New Roman" w:hAnsi="Times New Roman" w:cs="Times New Roman"/>
          <w:sz w:val="24"/>
          <w:szCs w:val="24"/>
        </w:rPr>
        <w:t>век</w:t>
      </w:r>
      <w:r w:rsidR="00287A32">
        <w:rPr>
          <w:rFonts w:ascii="Times New Roman" w:hAnsi="Times New Roman" w:cs="Times New Roman"/>
          <w:sz w:val="24"/>
          <w:szCs w:val="24"/>
        </w:rPr>
        <w:t>,</w:t>
      </w:r>
      <w:r w:rsidR="00240E27">
        <w:rPr>
          <w:rFonts w:ascii="Times New Roman" w:hAnsi="Times New Roman" w:cs="Times New Roman"/>
          <w:sz w:val="24"/>
          <w:szCs w:val="24"/>
        </w:rPr>
        <w:t xml:space="preserve"> представлява най-могъщата държава намираща се в региона Междинна Европа. </w:t>
      </w:r>
      <w:r w:rsidR="004A3354">
        <w:rPr>
          <w:rFonts w:ascii="Times New Roman" w:hAnsi="Times New Roman" w:cs="Times New Roman"/>
          <w:sz w:val="24"/>
          <w:szCs w:val="24"/>
        </w:rPr>
        <w:t xml:space="preserve">Нейното географско разположение я </w:t>
      </w:r>
      <w:r w:rsidR="00913B04">
        <w:rPr>
          <w:rFonts w:ascii="Times New Roman" w:hAnsi="Times New Roman" w:cs="Times New Roman"/>
          <w:sz w:val="24"/>
          <w:szCs w:val="24"/>
        </w:rPr>
        <w:t>изправя пред нашествията на народите</w:t>
      </w:r>
      <w:r w:rsidR="00287A32">
        <w:rPr>
          <w:rFonts w:ascii="Times New Roman" w:hAnsi="Times New Roman" w:cs="Times New Roman"/>
          <w:sz w:val="24"/>
          <w:szCs w:val="24"/>
        </w:rPr>
        <w:t>,</w:t>
      </w:r>
      <w:r w:rsidR="00913B04">
        <w:rPr>
          <w:rFonts w:ascii="Times New Roman" w:hAnsi="Times New Roman" w:cs="Times New Roman"/>
          <w:sz w:val="24"/>
          <w:szCs w:val="24"/>
        </w:rPr>
        <w:t xml:space="preserve"> идващи от Централна Азия и Близкия изток</w:t>
      </w:r>
      <w:r w:rsidR="00287A32">
        <w:rPr>
          <w:rFonts w:ascii="Times New Roman" w:hAnsi="Times New Roman" w:cs="Times New Roman"/>
          <w:sz w:val="24"/>
          <w:szCs w:val="24"/>
        </w:rPr>
        <w:t>,</w:t>
      </w:r>
      <w:r w:rsidR="00913B04">
        <w:rPr>
          <w:rFonts w:ascii="Times New Roman" w:hAnsi="Times New Roman" w:cs="Times New Roman"/>
          <w:sz w:val="24"/>
          <w:szCs w:val="24"/>
        </w:rPr>
        <w:t xml:space="preserve"> </w:t>
      </w:r>
      <w:r w:rsidR="00A13E35">
        <w:rPr>
          <w:rFonts w:ascii="Times New Roman" w:hAnsi="Times New Roman" w:cs="Times New Roman"/>
          <w:sz w:val="24"/>
          <w:szCs w:val="24"/>
        </w:rPr>
        <w:t>като тя се превръща в основната преграда</w:t>
      </w:r>
      <w:r w:rsidR="00287A32">
        <w:rPr>
          <w:rFonts w:ascii="Times New Roman" w:hAnsi="Times New Roman" w:cs="Times New Roman"/>
          <w:sz w:val="24"/>
          <w:szCs w:val="24"/>
        </w:rPr>
        <w:t>,</w:t>
      </w:r>
      <w:r w:rsidR="00A13E35">
        <w:rPr>
          <w:rFonts w:ascii="Times New Roman" w:hAnsi="Times New Roman" w:cs="Times New Roman"/>
          <w:sz w:val="24"/>
          <w:szCs w:val="24"/>
        </w:rPr>
        <w:t xml:space="preserve"> първо за експанзията на Персия</w:t>
      </w:r>
      <w:r w:rsidR="00287A32">
        <w:rPr>
          <w:rFonts w:ascii="Times New Roman" w:hAnsi="Times New Roman" w:cs="Times New Roman"/>
          <w:sz w:val="24"/>
          <w:szCs w:val="24"/>
        </w:rPr>
        <w:t>,</w:t>
      </w:r>
      <w:r w:rsidR="00A13E35">
        <w:rPr>
          <w:rFonts w:ascii="Times New Roman" w:hAnsi="Times New Roman" w:cs="Times New Roman"/>
          <w:sz w:val="24"/>
          <w:szCs w:val="24"/>
        </w:rPr>
        <w:t xml:space="preserve"> а след това на Арабския халифат като в</w:t>
      </w:r>
      <w:r w:rsidR="001744A0">
        <w:rPr>
          <w:rFonts w:ascii="Times New Roman" w:hAnsi="Times New Roman" w:cs="Times New Roman"/>
          <w:sz w:val="24"/>
          <w:szCs w:val="24"/>
        </w:rPr>
        <w:t>оди поредица от успешни войни</w:t>
      </w:r>
      <w:r w:rsidR="001744A0" w:rsidRPr="001744A0">
        <w:rPr>
          <w:rFonts w:ascii="Times New Roman" w:hAnsi="Times New Roman" w:cs="Times New Roman"/>
          <w:sz w:val="24"/>
          <w:szCs w:val="24"/>
          <w:lang w:val="ru-RU"/>
        </w:rPr>
        <w:t>: 337</w:t>
      </w:r>
      <w:r w:rsidR="001744A0">
        <w:rPr>
          <w:rFonts w:ascii="Times New Roman" w:hAnsi="Times New Roman" w:cs="Times New Roman"/>
          <w:sz w:val="24"/>
          <w:szCs w:val="24"/>
          <w:lang w:val="ru-RU"/>
        </w:rPr>
        <w:t>–</w:t>
      </w:r>
      <w:r w:rsidR="001744A0" w:rsidRPr="001744A0">
        <w:rPr>
          <w:rFonts w:ascii="Times New Roman" w:hAnsi="Times New Roman" w:cs="Times New Roman"/>
          <w:sz w:val="24"/>
          <w:szCs w:val="24"/>
          <w:lang w:val="ru-RU"/>
        </w:rPr>
        <w:t xml:space="preserve">364 </w:t>
      </w:r>
      <w:r w:rsidR="001744A0">
        <w:rPr>
          <w:rFonts w:ascii="Times New Roman" w:hAnsi="Times New Roman" w:cs="Times New Roman"/>
          <w:sz w:val="24"/>
          <w:szCs w:val="24"/>
        </w:rPr>
        <w:t xml:space="preserve">г., 421–422 г., 441 г., </w:t>
      </w:r>
      <w:r w:rsidR="00C61244">
        <w:rPr>
          <w:rFonts w:ascii="Times New Roman" w:hAnsi="Times New Roman" w:cs="Times New Roman"/>
          <w:sz w:val="24"/>
          <w:szCs w:val="24"/>
        </w:rPr>
        <w:t>502</w:t>
      </w:r>
      <w:r w:rsidR="001744A0">
        <w:rPr>
          <w:rFonts w:ascii="Times New Roman" w:hAnsi="Times New Roman" w:cs="Times New Roman"/>
          <w:sz w:val="24"/>
          <w:szCs w:val="24"/>
        </w:rPr>
        <w:t xml:space="preserve">–506 г., </w:t>
      </w:r>
      <w:r w:rsidR="00C61244">
        <w:rPr>
          <w:rFonts w:ascii="Times New Roman" w:hAnsi="Times New Roman" w:cs="Times New Roman"/>
          <w:sz w:val="24"/>
          <w:szCs w:val="24"/>
        </w:rPr>
        <w:t>572</w:t>
      </w:r>
      <w:r w:rsidR="001744A0">
        <w:rPr>
          <w:rFonts w:ascii="Times New Roman" w:hAnsi="Times New Roman" w:cs="Times New Roman"/>
          <w:sz w:val="24"/>
          <w:szCs w:val="24"/>
        </w:rPr>
        <w:t xml:space="preserve">–591 г., 603–628 г. срещу Персия и </w:t>
      </w:r>
      <w:r w:rsidR="00C61244">
        <w:rPr>
          <w:rFonts w:ascii="Times New Roman" w:hAnsi="Times New Roman" w:cs="Times New Roman"/>
          <w:sz w:val="24"/>
          <w:szCs w:val="24"/>
          <w:lang w:val="ru-RU"/>
        </w:rPr>
        <w:t>633</w:t>
      </w:r>
      <w:r w:rsidR="00C61244" w:rsidRPr="00C61244">
        <w:rPr>
          <w:rFonts w:ascii="Times New Roman" w:hAnsi="Times New Roman" w:cs="Times New Roman"/>
          <w:sz w:val="24"/>
          <w:szCs w:val="24"/>
          <w:lang w:val="ru-RU"/>
        </w:rPr>
        <w:t xml:space="preserve">–642 </w:t>
      </w:r>
      <w:r w:rsidR="00C61244">
        <w:rPr>
          <w:rFonts w:ascii="Times New Roman" w:hAnsi="Times New Roman" w:cs="Times New Roman"/>
          <w:sz w:val="24"/>
          <w:szCs w:val="24"/>
        </w:rPr>
        <w:t xml:space="preserve">г., 645–656 г., 668–679 г., 698–718 г., 739 г., 741–752 г., 778–783 г., 797–798 г., 803–809 г., 830–841 г., 851–863 г., 871–885 г., 960–976 г., 995–999 г., 1030–1035 г. </w:t>
      </w:r>
      <w:r w:rsidR="007B776C">
        <w:rPr>
          <w:rFonts w:ascii="Times New Roman" w:hAnsi="Times New Roman" w:cs="Times New Roman"/>
          <w:sz w:val="24"/>
          <w:szCs w:val="24"/>
        </w:rPr>
        <w:t>срещу Арабския</w:t>
      </w:r>
      <w:r w:rsidR="00C61244">
        <w:rPr>
          <w:rFonts w:ascii="Times New Roman" w:hAnsi="Times New Roman" w:cs="Times New Roman"/>
          <w:sz w:val="24"/>
          <w:szCs w:val="24"/>
        </w:rPr>
        <w:t xml:space="preserve"> халифат (</w:t>
      </w:r>
      <w:r w:rsidR="00C61244">
        <w:rPr>
          <w:rFonts w:ascii="Times New Roman" w:hAnsi="Times New Roman" w:cs="Times New Roman"/>
          <w:sz w:val="24"/>
          <w:szCs w:val="24"/>
          <w:lang w:val="en-US"/>
        </w:rPr>
        <w:t>Phillips</w:t>
      </w:r>
      <w:r w:rsidR="00C61244" w:rsidRPr="007B776C">
        <w:rPr>
          <w:rFonts w:ascii="Times New Roman" w:hAnsi="Times New Roman" w:cs="Times New Roman"/>
          <w:sz w:val="24"/>
          <w:szCs w:val="24"/>
          <w:lang w:val="ru-RU"/>
        </w:rPr>
        <w:t xml:space="preserve">, </w:t>
      </w:r>
      <w:r w:rsidR="00C61244">
        <w:rPr>
          <w:rFonts w:ascii="Times New Roman" w:hAnsi="Times New Roman" w:cs="Times New Roman"/>
          <w:sz w:val="24"/>
          <w:szCs w:val="24"/>
          <w:lang w:val="en-US"/>
        </w:rPr>
        <w:t>Axelrod</w:t>
      </w:r>
      <w:r w:rsidR="00C61244" w:rsidRPr="007B776C">
        <w:rPr>
          <w:rFonts w:ascii="Times New Roman" w:hAnsi="Times New Roman" w:cs="Times New Roman"/>
          <w:sz w:val="24"/>
          <w:szCs w:val="24"/>
          <w:lang w:val="ru-RU"/>
        </w:rPr>
        <w:t xml:space="preserve"> 2005: </w:t>
      </w:r>
      <w:r w:rsidR="007B776C">
        <w:rPr>
          <w:rFonts w:ascii="Times New Roman" w:hAnsi="Times New Roman" w:cs="Times New Roman"/>
          <w:sz w:val="24"/>
          <w:szCs w:val="24"/>
          <w:lang w:val="en-US"/>
        </w:rPr>
        <w:t>xii</w:t>
      </w:r>
      <w:r w:rsidR="007B776C" w:rsidRPr="007B776C">
        <w:rPr>
          <w:rFonts w:ascii="Times New Roman" w:hAnsi="Times New Roman" w:cs="Times New Roman"/>
          <w:sz w:val="24"/>
          <w:szCs w:val="24"/>
          <w:lang w:val="ru-RU"/>
        </w:rPr>
        <w:t xml:space="preserve">, 268, </w:t>
      </w:r>
      <w:r w:rsidR="00303CF8">
        <w:rPr>
          <w:rFonts w:ascii="Times New Roman" w:hAnsi="Times New Roman" w:cs="Times New Roman"/>
          <w:sz w:val="24"/>
          <w:szCs w:val="24"/>
          <w:lang w:val="en-US"/>
        </w:rPr>
        <w:t>vi</w:t>
      </w:r>
      <w:r w:rsidR="00C61244">
        <w:rPr>
          <w:rFonts w:ascii="Times New Roman" w:hAnsi="Times New Roman" w:cs="Times New Roman"/>
          <w:sz w:val="24"/>
          <w:szCs w:val="24"/>
        </w:rPr>
        <w:t xml:space="preserve">). </w:t>
      </w:r>
    </w:p>
    <w:p w:rsidR="00153462" w:rsidRDefault="00153462"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463DC">
        <w:rPr>
          <w:rFonts w:ascii="Times New Roman" w:hAnsi="Times New Roman" w:cs="Times New Roman"/>
          <w:sz w:val="24"/>
          <w:szCs w:val="24"/>
        </w:rPr>
        <w:t xml:space="preserve">От </w:t>
      </w:r>
      <w:r w:rsidR="00F463DC">
        <w:rPr>
          <w:rFonts w:ascii="Times New Roman" w:hAnsi="Times New Roman" w:cs="Times New Roman"/>
          <w:sz w:val="24"/>
          <w:szCs w:val="24"/>
          <w:lang w:val="en-US"/>
        </w:rPr>
        <w:t>VII</w:t>
      </w:r>
      <w:r w:rsidR="00F463DC" w:rsidRPr="00F463DC">
        <w:rPr>
          <w:rFonts w:ascii="Times New Roman" w:hAnsi="Times New Roman" w:cs="Times New Roman"/>
          <w:sz w:val="24"/>
          <w:szCs w:val="24"/>
          <w:lang w:val="ru-RU"/>
        </w:rPr>
        <w:t xml:space="preserve"> </w:t>
      </w:r>
      <w:r w:rsidR="00F463DC">
        <w:rPr>
          <w:rFonts w:ascii="Times New Roman" w:hAnsi="Times New Roman" w:cs="Times New Roman"/>
          <w:sz w:val="24"/>
          <w:szCs w:val="24"/>
        </w:rPr>
        <w:t xml:space="preserve">век Източната Римска империя е </w:t>
      </w:r>
      <w:r w:rsidR="00DA5FA2">
        <w:rPr>
          <w:rFonts w:ascii="Times New Roman" w:hAnsi="Times New Roman" w:cs="Times New Roman"/>
          <w:sz w:val="24"/>
          <w:szCs w:val="24"/>
        </w:rPr>
        <w:t xml:space="preserve">принудена да </w:t>
      </w:r>
      <w:r w:rsidR="00864179">
        <w:rPr>
          <w:rFonts w:ascii="Times New Roman" w:hAnsi="Times New Roman" w:cs="Times New Roman"/>
          <w:sz w:val="24"/>
          <w:szCs w:val="24"/>
        </w:rPr>
        <w:t xml:space="preserve">се </w:t>
      </w:r>
      <w:r w:rsidR="00DA5FA2">
        <w:rPr>
          <w:rFonts w:ascii="Times New Roman" w:hAnsi="Times New Roman" w:cs="Times New Roman"/>
          <w:sz w:val="24"/>
          <w:szCs w:val="24"/>
        </w:rPr>
        <w:t xml:space="preserve">съобразява и с </w:t>
      </w:r>
      <w:r w:rsidR="00D7788D">
        <w:rPr>
          <w:rFonts w:ascii="Times New Roman" w:hAnsi="Times New Roman" w:cs="Times New Roman"/>
          <w:sz w:val="24"/>
          <w:szCs w:val="24"/>
        </w:rPr>
        <w:t>интересите</w:t>
      </w:r>
      <w:r w:rsidR="00DA5FA2">
        <w:rPr>
          <w:rFonts w:ascii="Times New Roman" w:hAnsi="Times New Roman" w:cs="Times New Roman"/>
          <w:sz w:val="24"/>
          <w:szCs w:val="24"/>
        </w:rPr>
        <w:t xml:space="preserve"> на българската държава</w:t>
      </w:r>
      <w:r w:rsidR="00287A32">
        <w:rPr>
          <w:rFonts w:ascii="Times New Roman" w:hAnsi="Times New Roman" w:cs="Times New Roman"/>
          <w:sz w:val="24"/>
          <w:szCs w:val="24"/>
        </w:rPr>
        <w:t>,</w:t>
      </w:r>
      <w:r w:rsidR="00DA5FA2">
        <w:rPr>
          <w:rFonts w:ascii="Times New Roman" w:hAnsi="Times New Roman" w:cs="Times New Roman"/>
          <w:sz w:val="24"/>
          <w:szCs w:val="24"/>
        </w:rPr>
        <w:t xml:space="preserve"> която бързо се превръща в основен фактор </w:t>
      </w:r>
      <w:r w:rsidR="00670E6C">
        <w:rPr>
          <w:rFonts w:ascii="Times New Roman" w:hAnsi="Times New Roman" w:cs="Times New Roman"/>
          <w:sz w:val="24"/>
          <w:szCs w:val="24"/>
        </w:rPr>
        <w:t>в Ю</w:t>
      </w:r>
      <w:r w:rsidR="00D7788D">
        <w:rPr>
          <w:rFonts w:ascii="Times New Roman" w:hAnsi="Times New Roman" w:cs="Times New Roman"/>
          <w:sz w:val="24"/>
          <w:szCs w:val="24"/>
        </w:rPr>
        <w:t>гоизточна Европа</w:t>
      </w:r>
      <w:r w:rsidR="00287A32">
        <w:rPr>
          <w:rFonts w:ascii="Times New Roman" w:hAnsi="Times New Roman" w:cs="Times New Roman"/>
          <w:sz w:val="24"/>
          <w:szCs w:val="24"/>
        </w:rPr>
        <w:t>,</w:t>
      </w:r>
      <w:r w:rsidR="00D7788D">
        <w:rPr>
          <w:rFonts w:ascii="Times New Roman" w:hAnsi="Times New Roman" w:cs="Times New Roman"/>
          <w:sz w:val="24"/>
          <w:szCs w:val="24"/>
        </w:rPr>
        <w:t xml:space="preserve"> чиято мощ в съчетание с действията на останалите народи в непосредственото об</w:t>
      </w:r>
      <w:r w:rsidR="00864179">
        <w:rPr>
          <w:rFonts w:ascii="Times New Roman" w:hAnsi="Times New Roman" w:cs="Times New Roman"/>
          <w:sz w:val="24"/>
          <w:szCs w:val="24"/>
        </w:rPr>
        <w:t>кръжение на империята</w:t>
      </w:r>
      <w:r w:rsidR="00287A32">
        <w:rPr>
          <w:rFonts w:ascii="Times New Roman" w:hAnsi="Times New Roman" w:cs="Times New Roman"/>
          <w:sz w:val="24"/>
          <w:szCs w:val="24"/>
        </w:rPr>
        <w:t>,</w:t>
      </w:r>
      <w:r w:rsidR="00864179">
        <w:rPr>
          <w:rFonts w:ascii="Times New Roman" w:hAnsi="Times New Roman" w:cs="Times New Roman"/>
          <w:sz w:val="24"/>
          <w:szCs w:val="24"/>
        </w:rPr>
        <w:t xml:space="preserve"> придобива възможност да диктува</w:t>
      </w:r>
      <w:r w:rsidR="00D7788D">
        <w:rPr>
          <w:rFonts w:ascii="Times New Roman" w:hAnsi="Times New Roman" w:cs="Times New Roman"/>
          <w:sz w:val="24"/>
          <w:szCs w:val="24"/>
        </w:rPr>
        <w:t xml:space="preserve"> </w:t>
      </w:r>
      <w:r w:rsidR="00273A95">
        <w:rPr>
          <w:rFonts w:ascii="Times New Roman" w:hAnsi="Times New Roman" w:cs="Times New Roman"/>
          <w:sz w:val="24"/>
          <w:szCs w:val="24"/>
        </w:rPr>
        <w:t xml:space="preserve">цялостния ход на събитията в тази част на региона. </w:t>
      </w:r>
      <w:r w:rsidR="00161262">
        <w:rPr>
          <w:rFonts w:ascii="Times New Roman" w:hAnsi="Times New Roman" w:cs="Times New Roman"/>
          <w:sz w:val="24"/>
          <w:szCs w:val="24"/>
        </w:rPr>
        <w:t>В допълнение следва да се отчете</w:t>
      </w:r>
      <w:r w:rsidR="00287A32">
        <w:rPr>
          <w:rFonts w:ascii="Times New Roman" w:hAnsi="Times New Roman" w:cs="Times New Roman"/>
          <w:sz w:val="24"/>
          <w:szCs w:val="24"/>
        </w:rPr>
        <w:t xml:space="preserve"> като изключително важно събитие</w:t>
      </w:r>
      <w:r w:rsidR="00161262">
        <w:rPr>
          <w:rFonts w:ascii="Times New Roman" w:hAnsi="Times New Roman" w:cs="Times New Roman"/>
          <w:sz w:val="24"/>
          <w:szCs w:val="24"/>
        </w:rPr>
        <w:t xml:space="preserve"> </w:t>
      </w:r>
      <w:r w:rsidR="000C5289">
        <w:rPr>
          <w:rFonts w:ascii="Times New Roman" w:hAnsi="Times New Roman" w:cs="Times New Roman"/>
          <w:sz w:val="24"/>
          <w:szCs w:val="24"/>
        </w:rPr>
        <w:t>и първия</w:t>
      </w:r>
      <w:r w:rsidR="00B07A67">
        <w:rPr>
          <w:rFonts w:ascii="Times New Roman" w:hAnsi="Times New Roman" w:cs="Times New Roman"/>
          <w:sz w:val="24"/>
          <w:szCs w:val="24"/>
        </w:rPr>
        <w:t>т</w:t>
      </w:r>
      <w:r w:rsidR="000C5289">
        <w:rPr>
          <w:rFonts w:ascii="Times New Roman" w:hAnsi="Times New Roman" w:cs="Times New Roman"/>
          <w:sz w:val="24"/>
          <w:szCs w:val="24"/>
        </w:rPr>
        <w:t xml:space="preserve"> конфликт на Византия със селджукските турци през 1048 г.</w:t>
      </w:r>
      <w:r w:rsidR="00287A32">
        <w:rPr>
          <w:rFonts w:ascii="Times New Roman" w:hAnsi="Times New Roman" w:cs="Times New Roman"/>
          <w:sz w:val="24"/>
          <w:szCs w:val="24"/>
        </w:rPr>
        <w:t>,</w:t>
      </w:r>
      <w:r w:rsidR="000C5289">
        <w:rPr>
          <w:rFonts w:ascii="Times New Roman" w:hAnsi="Times New Roman" w:cs="Times New Roman"/>
          <w:sz w:val="24"/>
          <w:szCs w:val="24"/>
        </w:rPr>
        <w:t xml:space="preserve"> който само бележи началото на тяхното нашествие</w:t>
      </w:r>
      <w:r w:rsidR="00287A32">
        <w:rPr>
          <w:rFonts w:ascii="Times New Roman" w:hAnsi="Times New Roman" w:cs="Times New Roman"/>
          <w:sz w:val="24"/>
          <w:szCs w:val="24"/>
        </w:rPr>
        <w:t>,</w:t>
      </w:r>
      <w:r w:rsidR="000C5289">
        <w:rPr>
          <w:rFonts w:ascii="Times New Roman" w:hAnsi="Times New Roman" w:cs="Times New Roman"/>
          <w:sz w:val="24"/>
          <w:szCs w:val="24"/>
        </w:rPr>
        <w:t xml:space="preserve"> което до 1176 г. ще доведе до загубата на по-голямата част от територията на Мала Азия</w:t>
      </w:r>
      <w:r w:rsidR="00B07A67">
        <w:rPr>
          <w:rFonts w:ascii="Times New Roman" w:hAnsi="Times New Roman" w:cs="Times New Roman"/>
          <w:sz w:val="24"/>
          <w:szCs w:val="24"/>
        </w:rPr>
        <w:t xml:space="preserve"> (</w:t>
      </w:r>
      <w:r w:rsidR="00B07A67">
        <w:rPr>
          <w:rFonts w:ascii="Times New Roman" w:hAnsi="Times New Roman" w:cs="Times New Roman"/>
          <w:sz w:val="24"/>
          <w:szCs w:val="24"/>
          <w:lang w:val="en-US"/>
        </w:rPr>
        <w:t>Phillips</w:t>
      </w:r>
      <w:r w:rsidR="00B07A67" w:rsidRPr="00B07A67">
        <w:rPr>
          <w:rFonts w:ascii="Times New Roman" w:hAnsi="Times New Roman" w:cs="Times New Roman"/>
          <w:sz w:val="24"/>
          <w:szCs w:val="24"/>
          <w:lang w:val="ru-RU"/>
        </w:rPr>
        <w:t xml:space="preserve">, </w:t>
      </w:r>
      <w:r w:rsidR="00B07A67">
        <w:rPr>
          <w:rFonts w:ascii="Times New Roman" w:hAnsi="Times New Roman" w:cs="Times New Roman"/>
          <w:sz w:val="24"/>
          <w:szCs w:val="24"/>
          <w:lang w:val="en-US"/>
        </w:rPr>
        <w:t>Axelrod</w:t>
      </w:r>
      <w:r w:rsidR="00B07A67" w:rsidRPr="00B07A67">
        <w:rPr>
          <w:rFonts w:ascii="Times New Roman" w:hAnsi="Times New Roman" w:cs="Times New Roman"/>
          <w:sz w:val="24"/>
          <w:szCs w:val="24"/>
          <w:lang w:val="ru-RU"/>
        </w:rPr>
        <w:t xml:space="preserve"> 2005: 271-272</w:t>
      </w:r>
      <w:r w:rsidR="00B07A67">
        <w:rPr>
          <w:rFonts w:ascii="Times New Roman" w:hAnsi="Times New Roman" w:cs="Times New Roman"/>
          <w:sz w:val="24"/>
          <w:szCs w:val="24"/>
        </w:rPr>
        <w:t>)</w:t>
      </w:r>
      <w:r w:rsidR="000C5289">
        <w:rPr>
          <w:rFonts w:ascii="Times New Roman" w:hAnsi="Times New Roman" w:cs="Times New Roman"/>
          <w:sz w:val="24"/>
          <w:szCs w:val="24"/>
        </w:rPr>
        <w:t xml:space="preserve">. </w:t>
      </w:r>
      <w:r w:rsidR="00B07A67">
        <w:rPr>
          <w:rFonts w:ascii="Times New Roman" w:hAnsi="Times New Roman" w:cs="Times New Roman"/>
          <w:sz w:val="24"/>
          <w:szCs w:val="24"/>
        </w:rPr>
        <w:t>Успоредно с това</w:t>
      </w:r>
      <w:r w:rsidR="00287A32">
        <w:rPr>
          <w:rFonts w:ascii="Times New Roman" w:hAnsi="Times New Roman" w:cs="Times New Roman"/>
          <w:sz w:val="24"/>
          <w:szCs w:val="24"/>
        </w:rPr>
        <w:t>,</w:t>
      </w:r>
      <w:r w:rsidR="00B07A67">
        <w:rPr>
          <w:rFonts w:ascii="Times New Roman" w:hAnsi="Times New Roman" w:cs="Times New Roman"/>
          <w:sz w:val="24"/>
          <w:szCs w:val="24"/>
        </w:rPr>
        <w:t xml:space="preserve"> към края на </w:t>
      </w:r>
      <w:r w:rsidR="00B07A67">
        <w:rPr>
          <w:rFonts w:ascii="Times New Roman" w:hAnsi="Times New Roman" w:cs="Times New Roman"/>
          <w:sz w:val="24"/>
          <w:szCs w:val="24"/>
          <w:lang w:val="en-US"/>
        </w:rPr>
        <w:t>XII</w:t>
      </w:r>
      <w:r w:rsidR="00B07A67" w:rsidRPr="007E3D84">
        <w:rPr>
          <w:rFonts w:ascii="Times New Roman" w:hAnsi="Times New Roman" w:cs="Times New Roman"/>
          <w:sz w:val="24"/>
          <w:szCs w:val="24"/>
          <w:lang w:val="ru-RU"/>
        </w:rPr>
        <w:t xml:space="preserve"> </w:t>
      </w:r>
      <w:r w:rsidR="00B07A67">
        <w:rPr>
          <w:rFonts w:ascii="Times New Roman" w:hAnsi="Times New Roman" w:cs="Times New Roman"/>
          <w:sz w:val="24"/>
          <w:szCs w:val="24"/>
        </w:rPr>
        <w:t xml:space="preserve">век </w:t>
      </w:r>
      <w:r w:rsidR="007E3D84">
        <w:rPr>
          <w:rFonts w:ascii="Times New Roman" w:hAnsi="Times New Roman" w:cs="Times New Roman"/>
          <w:sz w:val="24"/>
          <w:szCs w:val="24"/>
        </w:rPr>
        <w:t xml:space="preserve">представяния участник води поредица от войни със </w:t>
      </w:r>
      <w:r w:rsidR="00B07A67">
        <w:rPr>
          <w:rFonts w:ascii="Times New Roman" w:hAnsi="Times New Roman" w:cs="Times New Roman"/>
          <w:sz w:val="24"/>
          <w:szCs w:val="24"/>
        </w:rPr>
        <w:t>Сицилианското кралство</w:t>
      </w:r>
      <w:r w:rsidR="00287A32">
        <w:rPr>
          <w:rFonts w:ascii="Times New Roman" w:hAnsi="Times New Roman" w:cs="Times New Roman"/>
          <w:sz w:val="24"/>
          <w:szCs w:val="24"/>
        </w:rPr>
        <w:t>,</w:t>
      </w:r>
      <w:r w:rsidR="00B07A67">
        <w:rPr>
          <w:rFonts w:ascii="Times New Roman" w:hAnsi="Times New Roman" w:cs="Times New Roman"/>
          <w:sz w:val="24"/>
          <w:szCs w:val="24"/>
        </w:rPr>
        <w:t xml:space="preserve"> </w:t>
      </w:r>
      <w:r w:rsidR="007E3D84">
        <w:rPr>
          <w:rFonts w:ascii="Times New Roman" w:hAnsi="Times New Roman" w:cs="Times New Roman"/>
          <w:sz w:val="24"/>
          <w:szCs w:val="24"/>
        </w:rPr>
        <w:t>ко</w:t>
      </w:r>
      <w:r w:rsidR="00095DA5">
        <w:rPr>
          <w:rFonts w:ascii="Times New Roman" w:hAnsi="Times New Roman" w:cs="Times New Roman"/>
          <w:sz w:val="24"/>
          <w:szCs w:val="24"/>
        </w:rPr>
        <w:t>я</w:t>
      </w:r>
      <w:r w:rsidR="007E3D84">
        <w:rPr>
          <w:rFonts w:ascii="Times New Roman" w:hAnsi="Times New Roman" w:cs="Times New Roman"/>
          <w:sz w:val="24"/>
          <w:szCs w:val="24"/>
        </w:rPr>
        <w:t>то в още по-голяма степен ограничава не</w:t>
      </w:r>
      <w:r w:rsidR="00095DA5">
        <w:rPr>
          <w:rFonts w:ascii="Times New Roman" w:hAnsi="Times New Roman" w:cs="Times New Roman"/>
          <w:sz w:val="24"/>
          <w:szCs w:val="24"/>
        </w:rPr>
        <w:t>говото влияние</w:t>
      </w:r>
      <w:r w:rsidR="00AD76E5" w:rsidRPr="00AD76E5">
        <w:rPr>
          <w:rFonts w:ascii="Times New Roman" w:hAnsi="Times New Roman" w:cs="Times New Roman"/>
          <w:sz w:val="24"/>
          <w:szCs w:val="24"/>
          <w:lang w:val="ru-RU"/>
        </w:rPr>
        <w:t xml:space="preserve"> </w:t>
      </w:r>
      <w:r w:rsidR="00AD76E5">
        <w:rPr>
          <w:rFonts w:ascii="Times New Roman" w:hAnsi="Times New Roman" w:cs="Times New Roman"/>
          <w:sz w:val="24"/>
          <w:szCs w:val="24"/>
        </w:rPr>
        <w:t>(</w:t>
      </w:r>
      <w:r w:rsidR="00AD76E5">
        <w:rPr>
          <w:rFonts w:ascii="Times New Roman" w:hAnsi="Times New Roman" w:cs="Times New Roman"/>
          <w:sz w:val="24"/>
          <w:szCs w:val="24"/>
          <w:lang w:val="en-US"/>
        </w:rPr>
        <w:t>Falcando</w:t>
      </w:r>
      <w:r w:rsidR="00AD76E5" w:rsidRPr="00AD76E5">
        <w:rPr>
          <w:rFonts w:ascii="Times New Roman" w:hAnsi="Times New Roman" w:cs="Times New Roman"/>
          <w:sz w:val="24"/>
          <w:szCs w:val="24"/>
          <w:lang w:val="ru-RU"/>
        </w:rPr>
        <w:t xml:space="preserve">, </w:t>
      </w:r>
      <w:r w:rsidR="00AD76E5">
        <w:rPr>
          <w:rFonts w:ascii="Times New Roman" w:hAnsi="Times New Roman" w:cs="Times New Roman"/>
          <w:sz w:val="24"/>
          <w:szCs w:val="24"/>
          <w:lang w:val="en-US"/>
        </w:rPr>
        <w:t>Loud</w:t>
      </w:r>
      <w:r w:rsidR="00AD76E5" w:rsidRPr="00AD76E5">
        <w:rPr>
          <w:rFonts w:ascii="Times New Roman" w:hAnsi="Times New Roman" w:cs="Times New Roman"/>
          <w:sz w:val="24"/>
          <w:szCs w:val="24"/>
          <w:lang w:val="ru-RU"/>
        </w:rPr>
        <w:t xml:space="preserve">, </w:t>
      </w:r>
      <w:r w:rsidR="00AD76E5">
        <w:rPr>
          <w:rFonts w:ascii="Times New Roman" w:hAnsi="Times New Roman" w:cs="Times New Roman"/>
          <w:sz w:val="24"/>
          <w:szCs w:val="24"/>
          <w:lang w:val="en-US"/>
        </w:rPr>
        <w:t>Wiedemann</w:t>
      </w:r>
      <w:r w:rsidR="00AD76E5" w:rsidRPr="00AD76E5">
        <w:rPr>
          <w:rFonts w:ascii="Times New Roman" w:hAnsi="Times New Roman" w:cs="Times New Roman"/>
          <w:sz w:val="24"/>
          <w:szCs w:val="24"/>
          <w:lang w:val="ru-RU"/>
        </w:rPr>
        <w:t xml:space="preserve"> </w:t>
      </w:r>
      <w:r w:rsidR="00AA559F" w:rsidRPr="00AA559F">
        <w:rPr>
          <w:rFonts w:ascii="Times New Roman" w:hAnsi="Times New Roman" w:cs="Times New Roman"/>
          <w:sz w:val="24"/>
          <w:szCs w:val="24"/>
          <w:lang w:val="ru-RU"/>
        </w:rPr>
        <w:t>1998</w:t>
      </w:r>
      <w:r w:rsidR="00AD76E5" w:rsidRPr="00AD76E5">
        <w:rPr>
          <w:rFonts w:ascii="Times New Roman" w:hAnsi="Times New Roman" w:cs="Times New Roman"/>
          <w:sz w:val="24"/>
          <w:szCs w:val="24"/>
          <w:lang w:val="ru-RU"/>
        </w:rPr>
        <w:t>: 7</w:t>
      </w:r>
      <w:r w:rsidR="00AD76E5">
        <w:rPr>
          <w:rFonts w:ascii="Times New Roman" w:hAnsi="Times New Roman" w:cs="Times New Roman"/>
          <w:sz w:val="24"/>
          <w:szCs w:val="24"/>
        </w:rPr>
        <w:t>)</w:t>
      </w:r>
      <w:r w:rsidR="00095DA5">
        <w:rPr>
          <w:rFonts w:ascii="Times New Roman" w:hAnsi="Times New Roman" w:cs="Times New Roman"/>
          <w:sz w:val="24"/>
          <w:szCs w:val="24"/>
        </w:rPr>
        <w:t xml:space="preserve">. </w:t>
      </w:r>
    </w:p>
    <w:p w:rsidR="00C95BC9" w:rsidRPr="00B211D7" w:rsidRDefault="00C95BC9" w:rsidP="00762176">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rPr>
        <w:tab/>
      </w:r>
      <w:r w:rsidR="00B32AB8">
        <w:rPr>
          <w:rFonts w:ascii="Times New Roman" w:hAnsi="Times New Roman" w:cs="Times New Roman"/>
          <w:sz w:val="24"/>
          <w:szCs w:val="24"/>
        </w:rPr>
        <w:t xml:space="preserve">Завладяването на </w:t>
      </w:r>
      <w:r w:rsidR="00D54068">
        <w:rPr>
          <w:rFonts w:ascii="Times New Roman" w:hAnsi="Times New Roman" w:cs="Times New Roman"/>
          <w:sz w:val="24"/>
          <w:szCs w:val="24"/>
        </w:rPr>
        <w:t>Константинопол от кръстоносците католици (1204 г.)</w:t>
      </w:r>
      <w:r w:rsidR="00287A32">
        <w:rPr>
          <w:rFonts w:ascii="Times New Roman" w:hAnsi="Times New Roman" w:cs="Times New Roman"/>
          <w:sz w:val="24"/>
          <w:szCs w:val="24"/>
        </w:rPr>
        <w:t>,</w:t>
      </w:r>
      <w:r w:rsidR="00D54068">
        <w:rPr>
          <w:rFonts w:ascii="Times New Roman" w:hAnsi="Times New Roman" w:cs="Times New Roman"/>
          <w:sz w:val="24"/>
          <w:szCs w:val="24"/>
        </w:rPr>
        <w:t xml:space="preserve"> има големи последици </w:t>
      </w:r>
      <w:r w:rsidR="002B4231">
        <w:rPr>
          <w:rFonts w:ascii="Times New Roman" w:hAnsi="Times New Roman" w:cs="Times New Roman"/>
          <w:sz w:val="24"/>
          <w:szCs w:val="24"/>
        </w:rPr>
        <w:t xml:space="preserve">за територията на днешна Гърция, която е разделена на враждуващи княжества, управлявани от сеньори латини и която в по-голямата си част е под </w:t>
      </w:r>
      <w:r w:rsidR="002B4231">
        <w:rPr>
          <w:rFonts w:ascii="Times New Roman" w:hAnsi="Times New Roman" w:cs="Times New Roman"/>
          <w:sz w:val="24"/>
          <w:szCs w:val="24"/>
        </w:rPr>
        <w:lastRenderedPageBreak/>
        <w:t>венецианско владичество (Лакост 2005</w:t>
      </w:r>
      <w:r w:rsidR="002B4231" w:rsidRPr="002B4231">
        <w:rPr>
          <w:rFonts w:ascii="Times New Roman" w:hAnsi="Times New Roman" w:cs="Times New Roman"/>
          <w:sz w:val="24"/>
          <w:szCs w:val="24"/>
          <w:lang w:val="ru-RU"/>
        </w:rPr>
        <w:t>: 161</w:t>
      </w:r>
      <w:r w:rsidR="002B4231">
        <w:rPr>
          <w:rFonts w:ascii="Times New Roman" w:hAnsi="Times New Roman" w:cs="Times New Roman"/>
          <w:sz w:val="24"/>
          <w:szCs w:val="24"/>
        </w:rPr>
        <w:t xml:space="preserve">). </w:t>
      </w:r>
      <w:r w:rsidR="005F0A2C">
        <w:rPr>
          <w:rFonts w:ascii="Times New Roman" w:hAnsi="Times New Roman" w:cs="Times New Roman"/>
          <w:sz w:val="24"/>
          <w:szCs w:val="24"/>
        </w:rPr>
        <w:t>През 1261 г. Византийската империя си връща Константинопол</w:t>
      </w:r>
      <w:r w:rsidR="00287A32">
        <w:rPr>
          <w:rFonts w:ascii="Times New Roman" w:hAnsi="Times New Roman" w:cs="Times New Roman"/>
          <w:sz w:val="24"/>
          <w:szCs w:val="24"/>
        </w:rPr>
        <w:t>,</w:t>
      </w:r>
      <w:r w:rsidR="005F0A2C">
        <w:rPr>
          <w:rFonts w:ascii="Times New Roman" w:hAnsi="Times New Roman" w:cs="Times New Roman"/>
          <w:sz w:val="24"/>
          <w:szCs w:val="24"/>
        </w:rPr>
        <w:t xml:space="preserve"> но така и не успява да възстанови доминиращата си позиция в Източното Средиземноморие и Черно море</w:t>
      </w:r>
      <w:r w:rsidR="00287A32">
        <w:rPr>
          <w:rFonts w:ascii="Times New Roman" w:hAnsi="Times New Roman" w:cs="Times New Roman"/>
          <w:sz w:val="24"/>
          <w:szCs w:val="24"/>
        </w:rPr>
        <w:t>,</w:t>
      </w:r>
      <w:r w:rsidR="005F0A2C">
        <w:rPr>
          <w:rFonts w:ascii="Times New Roman" w:hAnsi="Times New Roman" w:cs="Times New Roman"/>
          <w:sz w:val="24"/>
          <w:szCs w:val="24"/>
        </w:rPr>
        <w:t xml:space="preserve"> като Венецианската република и Република Генуа установяват контрол върху основните търговски маршрути и по този начин отслабват значително византийската икономика (</w:t>
      </w:r>
      <w:r w:rsidR="005F0A2C">
        <w:rPr>
          <w:rFonts w:ascii="Times New Roman" w:hAnsi="Times New Roman" w:cs="Times New Roman"/>
          <w:sz w:val="24"/>
          <w:szCs w:val="24"/>
          <w:lang w:val="en-US"/>
        </w:rPr>
        <w:t>Nicol</w:t>
      </w:r>
      <w:r w:rsidR="005F0A2C" w:rsidRPr="005F0A2C">
        <w:rPr>
          <w:rFonts w:ascii="Times New Roman" w:hAnsi="Times New Roman" w:cs="Times New Roman"/>
          <w:sz w:val="24"/>
          <w:szCs w:val="24"/>
          <w:lang w:val="ru-RU"/>
        </w:rPr>
        <w:t xml:space="preserve"> </w:t>
      </w:r>
      <w:r w:rsidR="00DE06B6" w:rsidRPr="00DE06B6">
        <w:rPr>
          <w:rFonts w:ascii="Times New Roman" w:hAnsi="Times New Roman" w:cs="Times New Roman"/>
          <w:sz w:val="24"/>
          <w:szCs w:val="24"/>
          <w:lang w:val="ru-RU"/>
        </w:rPr>
        <w:t>2002</w:t>
      </w:r>
      <w:r w:rsidR="005F0A2C" w:rsidRPr="005F0A2C">
        <w:rPr>
          <w:rFonts w:ascii="Times New Roman" w:hAnsi="Times New Roman" w:cs="Times New Roman"/>
          <w:sz w:val="24"/>
          <w:szCs w:val="24"/>
          <w:lang w:val="ru-RU"/>
        </w:rPr>
        <w:t>: 34-35</w:t>
      </w:r>
      <w:r w:rsidR="005F0A2C">
        <w:rPr>
          <w:rFonts w:ascii="Times New Roman" w:hAnsi="Times New Roman" w:cs="Times New Roman"/>
          <w:sz w:val="24"/>
          <w:szCs w:val="24"/>
        </w:rPr>
        <w:t xml:space="preserve">). </w:t>
      </w:r>
      <w:r w:rsidR="008D01E1">
        <w:rPr>
          <w:rFonts w:ascii="Times New Roman" w:hAnsi="Times New Roman" w:cs="Times New Roman"/>
          <w:sz w:val="24"/>
          <w:szCs w:val="24"/>
        </w:rPr>
        <w:t>В резултат Източната Римска империя се оказва неспособна да се противопостави на нашествието на о</w:t>
      </w:r>
      <w:r w:rsidR="00C56B38">
        <w:rPr>
          <w:rFonts w:ascii="Times New Roman" w:hAnsi="Times New Roman" w:cs="Times New Roman"/>
          <w:sz w:val="24"/>
          <w:szCs w:val="24"/>
        </w:rPr>
        <w:t>с</w:t>
      </w:r>
      <w:r w:rsidR="008D01E1">
        <w:rPr>
          <w:rFonts w:ascii="Times New Roman" w:hAnsi="Times New Roman" w:cs="Times New Roman"/>
          <w:sz w:val="24"/>
          <w:szCs w:val="24"/>
        </w:rPr>
        <w:t>манските турци</w:t>
      </w:r>
      <w:r w:rsidR="00287A32">
        <w:rPr>
          <w:rFonts w:ascii="Times New Roman" w:hAnsi="Times New Roman" w:cs="Times New Roman"/>
          <w:sz w:val="24"/>
          <w:szCs w:val="24"/>
        </w:rPr>
        <w:t>,</w:t>
      </w:r>
      <w:r w:rsidR="008D01E1">
        <w:rPr>
          <w:rFonts w:ascii="Times New Roman" w:hAnsi="Times New Roman" w:cs="Times New Roman"/>
          <w:sz w:val="24"/>
          <w:szCs w:val="24"/>
        </w:rPr>
        <w:t xml:space="preserve"> които </w:t>
      </w:r>
      <w:r w:rsidR="00656A6E">
        <w:rPr>
          <w:rFonts w:ascii="Times New Roman" w:hAnsi="Times New Roman" w:cs="Times New Roman"/>
          <w:sz w:val="24"/>
          <w:szCs w:val="24"/>
        </w:rPr>
        <w:t xml:space="preserve">започвайки </w:t>
      </w:r>
      <w:r w:rsidR="00F424FE">
        <w:rPr>
          <w:rFonts w:ascii="Times New Roman" w:hAnsi="Times New Roman" w:cs="Times New Roman"/>
          <w:sz w:val="24"/>
          <w:szCs w:val="24"/>
        </w:rPr>
        <w:t xml:space="preserve">от самото начало на </w:t>
      </w:r>
      <w:r w:rsidR="00F424FE">
        <w:rPr>
          <w:rFonts w:ascii="Times New Roman" w:hAnsi="Times New Roman" w:cs="Times New Roman"/>
          <w:sz w:val="24"/>
          <w:szCs w:val="24"/>
          <w:lang w:val="en-US"/>
        </w:rPr>
        <w:t>XIV</w:t>
      </w:r>
      <w:r w:rsidR="00F424FE" w:rsidRPr="00F424FE">
        <w:rPr>
          <w:rFonts w:ascii="Times New Roman" w:hAnsi="Times New Roman" w:cs="Times New Roman"/>
          <w:sz w:val="24"/>
          <w:szCs w:val="24"/>
          <w:lang w:val="ru-RU"/>
        </w:rPr>
        <w:t xml:space="preserve"> </w:t>
      </w:r>
      <w:r w:rsidR="00F424FE">
        <w:rPr>
          <w:rFonts w:ascii="Times New Roman" w:hAnsi="Times New Roman" w:cs="Times New Roman"/>
          <w:sz w:val="24"/>
          <w:szCs w:val="24"/>
        </w:rPr>
        <w:t>век до 1461 г.</w:t>
      </w:r>
      <w:r w:rsidR="00287A32">
        <w:rPr>
          <w:rFonts w:ascii="Times New Roman" w:hAnsi="Times New Roman" w:cs="Times New Roman"/>
          <w:sz w:val="24"/>
          <w:szCs w:val="24"/>
        </w:rPr>
        <w:t>,</w:t>
      </w:r>
      <w:r w:rsidR="00F424FE">
        <w:rPr>
          <w:rFonts w:ascii="Times New Roman" w:hAnsi="Times New Roman" w:cs="Times New Roman"/>
          <w:sz w:val="24"/>
          <w:szCs w:val="24"/>
        </w:rPr>
        <w:t xml:space="preserve"> успяват да завладеят всички нейни територии</w:t>
      </w:r>
      <w:r w:rsidR="00287A32">
        <w:rPr>
          <w:rFonts w:ascii="Times New Roman" w:hAnsi="Times New Roman" w:cs="Times New Roman"/>
          <w:sz w:val="24"/>
          <w:szCs w:val="24"/>
        </w:rPr>
        <w:t>,</w:t>
      </w:r>
      <w:r w:rsidR="00F424FE">
        <w:rPr>
          <w:rFonts w:ascii="Times New Roman" w:hAnsi="Times New Roman" w:cs="Times New Roman"/>
          <w:sz w:val="24"/>
          <w:szCs w:val="24"/>
        </w:rPr>
        <w:t xml:space="preserve"> включително и Константинопол (1453 г.)</w:t>
      </w:r>
      <w:r w:rsidR="00AB4298">
        <w:rPr>
          <w:rFonts w:ascii="Times New Roman" w:hAnsi="Times New Roman" w:cs="Times New Roman"/>
          <w:sz w:val="24"/>
          <w:szCs w:val="24"/>
        </w:rPr>
        <w:t xml:space="preserve"> (</w:t>
      </w:r>
      <w:r w:rsidR="00656A6E">
        <w:rPr>
          <w:rFonts w:ascii="Times New Roman" w:hAnsi="Times New Roman" w:cs="Times New Roman"/>
          <w:sz w:val="24"/>
          <w:szCs w:val="24"/>
          <w:lang w:val="en-US"/>
        </w:rPr>
        <w:t>Kohn</w:t>
      </w:r>
      <w:r w:rsidR="00656A6E" w:rsidRPr="00B211D7">
        <w:rPr>
          <w:rFonts w:ascii="Times New Roman" w:hAnsi="Times New Roman" w:cs="Times New Roman"/>
          <w:sz w:val="24"/>
          <w:szCs w:val="24"/>
          <w:lang w:val="ru-RU"/>
        </w:rPr>
        <w:t xml:space="preserve"> 2013: </w:t>
      </w:r>
      <w:r w:rsidR="00CD48DE" w:rsidRPr="00B211D7">
        <w:rPr>
          <w:rFonts w:ascii="Times New Roman" w:hAnsi="Times New Roman" w:cs="Times New Roman"/>
          <w:sz w:val="24"/>
          <w:szCs w:val="24"/>
          <w:lang w:val="ru-RU"/>
        </w:rPr>
        <w:t>88-</w:t>
      </w:r>
      <w:r w:rsidR="00656A6E" w:rsidRPr="00B211D7">
        <w:rPr>
          <w:rFonts w:ascii="Times New Roman" w:hAnsi="Times New Roman" w:cs="Times New Roman"/>
          <w:sz w:val="24"/>
          <w:szCs w:val="24"/>
          <w:lang w:val="ru-RU"/>
        </w:rPr>
        <w:t>89, 126</w:t>
      </w:r>
      <w:r w:rsidR="00AB4298">
        <w:rPr>
          <w:rFonts w:ascii="Times New Roman" w:hAnsi="Times New Roman" w:cs="Times New Roman"/>
          <w:sz w:val="24"/>
          <w:szCs w:val="24"/>
        </w:rPr>
        <w:t>)</w:t>
      </w:r>
      <w:r w:rsidR="00F424FE">
        <w:rPr>
          <w:rFonts w:ascii="Times New Roman" w:hAnsi="Times New Roman" w:cs="Times New Roman"/>
          <w:sz w:val="24"/>
          <w:szCs w:val="24"/>
        </w:rPr>
        <w:t xml:space="preserve">. </w:t>
      </w:r>
    </w:p>
    <w:p w:rsidR="00CC65C6" w:rsidRDefault="00CC65C6"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t>По този начин земите на днешна Гърция попадат в рамките на О</w:t>
      </w:r>
      <w:r w:rsidR="00C56B38">
        <w:rPr>
          <w:rFonts w:ascii="Times New Roman" w:hAnsi="Times New Roman" w:cs="Times New Roman"/>
          <w:sz w:val="24"/>
          <w:szCs w:val="24"/>
        </w:rPr>
        <w:t>с</w:t>
      </w:r>
      <w:r>
        <w:rPr>
          <w:rFonts w:ascii="Times New Roman" w:hAnsi="Times New Roman" w:cs="Times New Roman"/>
          <w:sz w:val="24"/>
          <w:szCs w:val="24"/>
        </w:rPr>
        <w:t>манската империя</w:t>
      </w:r>
      <w:r w:rsidR="00287A32">
        <w:rPr>
          <w:rFonts w:ascii="Times New Roman" w:hAnsi="Times New Roman" w:cs="Times New Roman"/>
          <w:sz w:val="24"/>
          <w:szCs w:val="24"/>
        </w:rPr>
        <w:t>,</w:t>
      </w:r>
      <w:r>
        <w:rPr>
          <w:rFonts w:ascii="Times New Roman" w:hAnsi="Times New Roman" w:cs="Times New Roman"/>
          <w:sz w:val="24"/>
          <w:szCs w:val="24"/>
        </w:rPr>
        <w:t xml:space="preserve"> като същевременно новото управление изиграва и известна положителна роля за етническите гърци</w:t>
      </w:r>
      <w:r w:rsidRPr="00CC65C6">
        <w:rPr>
          <w:rFonts w:ascii="Times New Roman" w:hAnsi="Times New Roman" w:cs="Times New Roman"/>
          <w:sz w:val="24"/>
          <w:szCs w:val="24"/>
          <w:lang w:val="ru-RU"/>
        </w:rPr>
        <w:t xml:space="preserve">: </w:t>
      </w:r>
      <w:r>
        <w:rPr>
          <w:rFonts w:ascii="Times New Roman" w:hAnsi="Times New Roman" w:cs="Times New Roman"/>
          <w:sz w:val="24"/>
          <w:szCs w:val="24"/>
        </w:rPr>
        <w:t>на първо място турците се оказват по-толерантни спрямо гръцките религиозни особености</w:t>
      </w:r>
      <w:r w:rsidR="00287A32">
        <w:rPr>
          <w:rFonts w:ascii="Times New Roman" w:hAnsi="Times New Roman" w:cs="Times New Roman"/>
          <w:sz w:val="24"/>
          <w:szCs w:val="24"/>
        </w:rPr>
        <w:t>,</w:t>
      </w:r>
      <w:r>
        <w:rPr>
          <w:rFonts w:ascii="Times New Roman" w:hAnsi="Times New Roman" w:cs="Times New Roman"/>
          <w:sz w:val="24"/>
          <w:szCs w:val="24"/>
        </w:rPr>
        <w:t xml:space="preserve"> отколкото венецианците католици и освен това обединяват почти всички гърци в рамките на едно политическо образувание</w:t>
      </w:r>
      <w:r w:rsidR="00287A32">
        <w:rPr>
          <w:rFonts w:ascii="Times New Roman" w:hAnsi="Times New Roman" w:cs="Times New Roman"/>
          <w:sz w:val="24"/>
          <w:szCs w:val="24"/>
        </w:rPr>
        <w:t>,</w:t>
      </w:r>
      <w:r>
        <w:rPr>
          <w:rFonts w:ascii="Times New Roman" w:hAnsi="Times New Roman" w:cs="Times New Roman"/>
          <w:sz w:val="24"/>
          <w:szCs w:val="24"/>
        </w:rPr>
        <w:t xml:space="preserve"> улеснявайки бъдещото изграждане на националното им самосъзнание – процес който би бил затруднен от ситуацията</w:t>
      </w:r>
      <w:r w:rsidR="00287A32">
        <w:rPr>
          <w:rFonts w:ascii="Times New Roman" w:hAnsi="Times New Roman" w:cs="Times New Roman"/>
          <w:sz w:val="24"/>
          <w:szCs w:val="24"/>
        </w:rPr>
        <w:t>,</w:t>
      </w:r>
      <w:r>
        <w:rPr>
          <w:rFonts w:ascii="Times New Roman" w:hAnsi="Times New Roman" w:cs="Times New Roman"/>
          <w:sz w:val="24"/>
          <w:szCs w:val="24"/>
        </w:rPr>
        <w:t xml:space="preserve"> налична в последните години на Византия</w:t>
      </w:r>
      <w:r w:rsidR="00287A32">
        <w:rPr>
          <w:rFonts w:ascii="Times New Roman" w:hAnsi="Times New Roman" w:cs="Times New Roman"/>
          <w:sz w:val="24"/>
          <w:szCs w:val="24"/>
        </w:rPr>
        <w:t>,</w:t>
      </w:r>
      <w:r>
        <w:rPr>
          <w:rFonts w:ascii="Times New Roman" w:hAnsi="Times New Roman" w:cs="Times New Roman"/>
          <w:sz w:val="24"/>
          <w:szCs w:val="24"/>
        </w:rPr>
        <w:t xml:space="preserve"> при която етническите гърци са разпръснати под управлението на </w:t>
      </w:r>
      <w:r w:rsidR="00367AD5">
        <w:rPr>
          <w:rFonts w:ascii="Times New Roman" w:hAnsi="Times New Roman" w:cs="Times New Roman"/>
          <w:sz w:val="24"/>
          <w:szCs w:val="24"/>
        </w:rPr>
        <w:t xml:space="preserve">венецианци, генуезци, нормани, </w:t>
      </w:r>
      <w:r w:rsidR="00BC363E">
        <w:rPr>
          <w:rFonts w:ascii="Times New Roman" w:hAnsi="Times New Roman" w:cs="Times New Roman"/>
          <w:sz w:val="24"/>
          <w:szCs w:val="24"/>
        </w:rPr>
        <w:t>анжуйци и каталунци (</w:t>
      </w:r>
      <w:r w:rsidR="00BF5A6E">
        <w:rPr>
          <w:rFonts w:ascii="Times New Roman" w:hAnsi="Times New Roman" w:cs="Times New Roman"/>
          <w:sz w:val="24"/>
          <w:szCs w:val="24"/>
          <w:lang w:val="en-US"/>
        </w:rPr>
        <w:t>Clogg</w:t>
      </w:r>
      <w:r w:rsidR="002B7C36" w:rsidRPr="002B7C36">
        <w:rPr>
          <w:rFonts w:ascii="Times New Roman" w:hAnsi="Times New Roman" w:cs="Times New Roman"/>
          <w:sz w:val="24"/>
          <w:szCs w:val="24"/>
          <w:lang w:val="ru-RU"/>
        </w:rPr>
        <w:t xml:space="preserve"> </w:t>
      </w:r>
      <w:r w:rsidR="00BF5A6E" w:rsidRPr="00BF5A6E">
        <w:rPr>
          <w:rFonts w:ascii="Times New Roman" w:hAnsi="Times New Roman" w:cs="Times New Roman"/>
          <w:sz w:val="24"/>
          <w:szCs w:val="24"/>
          <w:lang w:val="ru-RU"/>
        </w:rPr>
        <w:t>1986</w:t>
      </w:r>
      <w:r w:rsidR="002B7C36" w:rsidRPr="002B7C36">
        <w:rPr>
          <w:rFonts w:ascii="Times New Roman" w:hAnsi="Times New Roman" w:cs="Times New Roman"/>
          <w:sz w:val="24"/>
          <w:szCs w:val="24"/>
          <w:lang w:val="ru-RU"/>
        </w:rPr>
        <w:t>:</w:t>
      </w:r>
      <w:r w:rsidR="002B7C36">
        <w:rPr>
          <w:rFonts w:ascii="Times New Roman" w:hAnsi="Times New Roman" w:cs="Times New Roman"/>
          <w:sz w:val="24"/>
          <w:szCs w:val="24"/>
        </w:rPr>
        <w:t xml:space="preserve"> 16-17</w:t>
      </w:r>
      <w:r w:rsidR="00BC363E">
        <w:rPr>
          <w:rFonts w:ascii="Times New Roman" w:hAnsi="Times New Roman" w:cs="Times New Roman"/>
          <w:sz w:val="24"/>
          <w:szCs w:val="24"/>
        </w:rPr>
        <w:t xml:space="preserve">). </w:t>
      </w:r>
      <w:r w:rsidR="00675376">
        <w:rPr>
          <w:rFonts w:ascii="Times New Roman" w:hAnsi="Times New Roman" w:cs="Times New Roman"/>
          <w:sz w:val="24"/>
          <w:szCs w:val="24"/>
        </w:rPr>
        <w:t>В допълнение</w:t>
      </w:r>
      <w:r w:rsidR="00287A32">
        <w:rPr>
          <w:rFonts w:ascii="Times New Roman" w:hAnsi="Times New Roman" w:cs="Times New Roman"/>
          <w:sz w:val="24"/>
          <w:szCs w:val="24"/>
        </w:rPr>
        <w:t>,</w:t>
      </w:r>
      <w:r w:rsidR="00675376">
        <w:rPr>
          <w:rFonts w:ascii="Times New Roman" w:hAnsi="Times New Roman" w:cs="Times New Roman"/>
          <w:sz w:val="24"/>
          <w:szCs w:val="24"/>
        </w:rPr>
        <w:t xml:space="preserve"> в Константинопол гърците от квартал „Фанар“ се формират като активно действаща буржоазия не само в търговията, но и в о</w:t>
      </w:r>
      <w:r w:rsidR="00C56B38">
        <w:rPr>
          <w:rFonts w:ascii="Times New Roman" w:hAnsi="Times New Roman" w:cs="Times New Roman"/>
          <w:sz w:val="24"/>
          <w:szCs w:val="24"/>
        </w:rPr>
        <w:t>с</w:t>
      </w:r>
      <w:r w:rsidR="00675376">
        <w:rPr>
          <w:rFonts w:ascii="Times New Roman" w:hAnsi="Times New Roman" w:cs="Times New Roman"/>
          <w:sz w:val="24"/>
          <w:szCs w:val="24"/>
        </w:rPr>
        <w:t>манската администрация (Лакост 2005</w:t>
      </w:r>
      <w:r w:rsidR="00675376" w:rsidRPr="00675376">
        <w:rPr>
          <w:rFonts w:ascii="Times New Roman" w:hAnsi="Times New Roman" w:cs="Times New Roman"/>
          <w:sz w:val="24"/>
          <w:szCs w:val="24"/>
          <w:lang w:val="ru-RU"/>
        </w:rPr>
        <w:t>: 161</w:t>
      </w:r>
      <w:r w:rsidR="00675376">
        <w:rPr>
          <w:rFonts w:ascii="Times New Roman" w:hAnsi="Times New Roman" w:cs="Times New Roman"/>
          <w:sz w:val="24"/>
          <w:szCs w:val="24"/>
        </w:rPr>
        <w:t xml:space="preserve">). </w:t>
      </w:r>
    </w:p>
    <w:p w:rsidR="006D0DED" w:rsidRDefault="006D0DED"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D79CD">
        <w:rPr>
          <w:rFonts w:ascii="Times New Roman" w:hAnsi="Times New Roman" w:cs="Times New Roman"/>
          <w:sz w:val="24"/>
          <w:szCs w:val="24"/>
        </w:rPr>
        <w:t>Въпреки това</w:t>
      </w:r>
      <w:r w:rsidR="00287A32">
        <w:rPr>
          <w:rFonts w:ascii="Times New Roman" w:hAnsi="Times New Roman" w:cs="Times New Roman"/>
          <w:sz w:val="24"/>
          <w:szCs w:val="24"/>
        </w:rPr>
        <w:t>,</w:t>
      </w:r>
      <w:r w:rsidR="004D79CD">
        <w:rPr>
          <w:rFonts w:ascii="Times New Roman" w:hAnsi="Times New Roman" w:cs="Times New Roman"/>
          <w:sz w:val="24"/>
          <w:szCs w:val="24"/>
        </w:rPr>
        <w:t xml:space="preserve"> под влиянието на разпространяващият се национализъм в Европа през </w:t>
      </w:r>
      <w:r w:rsidR="004D79CD">
        <w:rPr>
          <w:rFonts w:ascii="Times New Roman" w:hAnsi="Times New Roman" w:cs="Times New Roman"/>
          <w:sz w:val="24"/>
          <w:szCs w:val="24"/>
          <w:lang w:val="en-US"/>
        </w:rPr>
        <w:t>XIX</w:t>
      </w:r>
      <w:r w:rsidR="004D79CD" w:rsidRPr="004D79CD">
        <w:rPr>
          <w:rFonts w:ascii="Times New Roman" w:hAnsi="Times New Roman" w:cs="Times New Roman"/>
          <w:sz w:val="24"/>
          <w:szCs w:val="24"/>
          <w:lang w:val="ru-RU"/>
        </w:rPr>
        <w:t xml:space="preserve"> </w:t>
      </w:r>
      <w:r w:rsidR="004D79CD">
        <w:rPr>
          <w:rFonts w:ascii="Times New Roman" w:hAnsi="Times New Roman" w:cs="Times New Roman"/>
          <w:sz w:val="24"/>
          <w:szCs w:val="24"/>
        </w:rPr>
        <w:t xml:space="preserve">век и подновяването на </w:t>
      </w:r>
      <w:r w:rsidR="00DF328E">
        <w:rPr>
          <w:rFonts w:ascii="Times New Roman" w:hAnsi="Times New Roman" w:cs="Times New Roman"/>
          <w:sz w:val="24"/>
          <w:szCs w:val="24"/>
        </w:rPr>
        <w:t>интереса спрямо класическия период в Древна Гърция</w:t>
      </w:r>
      <w:r w:rsidR="00287A32">
        <w:rPr>
          <w:rFonts w:ascii="Times New Roman" w:hAnsi="Times New Roman" w:cs="Times New Roman"/>
          <w:sz w:val="24"/>
          <w:szCs w:val="24"/>
        </w:rPr>
        <w:t>,</w:t>
      </w:r>
      <w:r w:rsidR="00DF328E">
        <w:rPr>
          <w:rFonts w:ascii="Times New Roman" w:hAnsi="Times New Roman" w:cs="Times New Roman"/>
          <w:sz w:val="24"/>
          <w:szCs w:val="24"/>
        </w:rPr>
        <w:t xml:space="preserve"> през 1821 г. </w:t>
      </w:r>
      <w:r w:rsidR="00120D50">
        <w:rPr>
          <w:rFonts w:ascii="Times New Roman" w:hAnsi="Times New Roman" w:cs="Times New Roman"/>
          <w:sz w:val="24"/>
          <w:szCs w:val="24"/>
        </w:rPr>
        <w:t>се слага началото на събитията</w:t>
      </w:r>
      <w:r w:rsidR="00287A32">
        <w:rPr>
          <w:rFonts w:ascii="Times New Roman" w:hAnsi="Times New Roman" w:cs="Times New Roman"/>
          <w:sz w:val="24"/>
          <w:szCs w:val="24"/>
        </w:rPr>
        <w:t>,</w:t>
      </w:r>
      <w:r w:rsidR="00120D50">
        <w:rPr>
          <w:rFonts w:ascii="Times New Roman" w:hAnsi="Times New Roman" w:cs="Times New Roman"/>
          <w:sz w:val="24"/>
          <w:szCs w:val="24"/>
        </w:rPr>
        <w:t xml:space="preserve"> които ще доведат </w:t>
      </w:r>
      <w:r w:rsidR="00120D50" w:rsidRPr="00120D50">
        <w:rPr>
          <w:rFonts w:ascii="Times New Roman" w:hAnsi="Times New Roman" w:cs="Times New Roman"/>
          <w:sz w:val="24"/>
          <w:szCs w:val="24"/>
          <w:lang w:val="ru-RU"/>
        </w:rPr>
        <w:t>11</w:t>
      </w:r>
      <w:r w:rsidR="00120D50">
        <w:rPr>
          <w:rFonts w:ascii="Times New Roman" w:hAnsi="Times New Roman" w:cs="Times New Roman"/>
          <w:sz w:val="24"/>
          <w:szCs w:val="24"/>
        </w:rPr>
        <w:t xml:space="preserve"> години по-късно до възстановяването на пълната независимост на гръцката държава </w:t>
      </w:r>
      <w:r w:rsidR="00AA2E84">
        <w:rPr>
          <w:rFonts w:ascii="Times New Roman" w:hAnsi="Times New Roman" w:cs="Times New Roman"/>
          <w:sz w:val="24"/>
          <w:szCs w:val="24"/>
        </w:rPr>
        <w:t>–</w:t>
      </w:r>
      <w:r w:rsidR="00120D50">
        <w:rPr>
          <w:rFonts w:ascii="Times New Roman" w:hAnsi="Times New Roman" w:cs="Times New Roman"/>
          <w:sz w:val="24"/>
          <w:szCs w:val="24"/>
        </w:rPr>
        <w:t xml:space="preserve"> </w:t>
      </w:r>
      <w:r w:rsidR="00AA2E84">
        <w:rPr>
          <w:rFonts w:ascii="Times New Roman" w:hAnsi="Times New Roman" w:cs="Times New Roman"/>
          <w:sz w:val="24"/>
          <w:szCs w:val="24"/>
        </w:rPr>
        <w:t>на 13 януари 1822 г. е обявена независимостта на страната, освободени са Атина, Триполица и Месолонги, до 1827 г. о</w:t>
      </w:r>
      <w:r w:rsidR="00C56B38">
        <w:rPr>
          <w:rFonts w:ascii="Times New Roman" w:hAnsi="Times New Roman" w:cs="Times New Roman"/>
          <w:sz w:val="24"/>
          <w:szCs w:val="24"/>
        </w:rPr>
        <w:t>с</w:t>
      </w:r>
      <w:r w:rsidR="00AA2E84">
        <w:rPr>
          <w:rFonts w:ascii="Times New Roman" w:hAnsi="Times New Roman" w:cs="Times New Roman"/>
          <w:sz w:val="24"/>
          <w:szCs w:val="24"/>
        </w:rPr>
        <w:t>манските турци си връщат контрола върху по-голямата част от гръцките земи, на 20 октомври 1827 г. в Наваринското морско сражение Британската империя, Руската империя и Кралство Франция разбиват о</w:t>
      </w:r>
      <w:r w:rsidR="00C56B38">
        <w:rPr>
          <w:rFonts w:ascii="Times New Roman" w:hAnsi="Times New Roman" w:cs="Times New Roman"/>
          <w:sz w:val="24"/>
          <w:szCs w:val="24"/>
        </w:rPr>
        <w:t>с</w:t>
      </w:r>
      <w:r w:rsidR="00AA2E84">
        <w:rPr>
          <w:rFonts w:ascii="Times New Roman" w:hAnsi="Times New Roman" w:cs="Times New Roman"/>
          <w:sz w:val="24"/>
          <w:szCs w:val="24"/>
        </w:rPr>
        <w:t xml:space="preserve">манския флот, </w:t>
      </w:r>
      <w:r w:rsidR="00B4281B">
        <w:rPr>
          <w:rFonts w:ascii="Times New Roman" w:hAnsi="Times New Roman" w:cs="Times New Roman"/>
          <w:sz w:val="24"/>
          <w:szCs w:val="24"/>
        </w:rPr>
        <w:t xml:space="preserve">Руско-турската война от </w:t>
      </w:r>
      <w:r w:rsidR="00B4281B" w:rsidRPr="00B4281B">
        <w:rPr>
          <w:rFonts w:ascii="Times New Roman" w:hAnsi="Times New Roman" w:cs="Times New Roman"/>
          <w:sz w:val="24"/>
          <w:szCs w:val="24"/>
        </w:rPr>
        <w:t>1828 – 1829 г.</w:t>
      </w:r>
      <w:r w:rsidR="00B4281B">
        <w:rPr>
          <w:rFonts w:ascii="Times New Roman" w:hAnsi="Times New Roman" w:cs="Times New Roman"/>
          <w:sz w:val="24"/>
          <w:szCs w:val="24"/>
        </w:rPr>
        <w:t xml:space="preserve"> завършва с поражение за Високата порта</w:t>
      </w:r>
      <w:r w:rsidR="00287A32">
        <w:rPr>
          <w:rFonts w:ascii="Times New Roman" w:hAnsi="Times New Roman" w:cs="Times New Roman"/>
          <w:sz w:val="24"/>
          <w:szCs w:val="24"/>
        </w:rPr>
        <w:t>,</w:t>
      </w:r>
      <w:r w:rsidR="00B4281B">
        <w:rPr>
          <w:rFonts w:ascii="Times New Roman" w:hAnsi="Times New Roman" w:cs="Times New Roman"/>
          <w:sz w:val="24"/>
          <w:szCs w:val="24"/>
        </w:rPr>
        <w:t xml:space="preserve"> а Гърция получава автономен статут</w:t>
      </w:r>
      <w:r w:rsidR="00287A32">
        <w:rPr>
          <w:rFonts w:ascii="Times New Roman" w:hAnsi="Times New Roman" w:cs="Times New Roman"/>
          <w:sz w:val="24"/>
          <w:szCs w:val="24"/>
        </w:rPr>
        <w:t>,</w:t>
      </w:r>
      <w:r w:rsidR="00B4281B">
        <w:rPr>
          <w:rFonts w:ascii="Times New Roman" w:hAnsi="Times New Roman" w:cs="Times New Roman"/>
          <w:sz w:val="24"/>
          <w:szCs w:val="24"/>
        </w:rPr>
        <w:t xml:space="preserve"> като едва през 1832 г. с договора от Лондон султанът признава нейната независимост (</w:t>
      </w:r>
      <w:r w:rsidR="00DB3457">
        <w:rPr>
          <w:rFonts w:ascii="Times New Roman" w:hAnsi="Times New Roman" w:cs="Times New Roman"/>
          <w:sz w:val="24"/>
          <w:szCs w:val="24"/>
          <w:lang w:val="en-US"/>
        </w:rPr>
        <w:t>Phillips</w:t>
      </w:r>
      <w:r w:rsidR="00DB3457" w:rsidRPr="00DB3457">
        <w:rPr>
          <w:rFonts w:ascii="Times New Roman" w:hAnsi="Times New Roman" w:cs="Times New Roman"/>
          <w:sz w:val="24"/>
          <w:szCs w:val="24"/>
          <w:lang w:val="ru-RU"/>
        </w:rPr>
        <w:t xml:space="preserve">, </w:t>
      </w:r>
      <w:r w:rsidR="00DB3457">
        <w:rPr>
          <w:rFonts w:ascii="Times New Roman" w:hAnsi="Times New Roman" w:cs="Times New Roman"/>
          <w:sz w:val="24"/>
          <w:szCs w:val="24"/>
          <w:lang w:val="en-US"/>
        </w:rPr>
        <w:t>Axelrod</w:t>
      </w:r>
      <w:r w:rsidR="00DB3457" w:rsidRPr="00DB3457">
        <w:rPr>
          <w:rFonts w:ascii="Times New Roman" w:hAnsi="Times New Roman" w:cs="Times New Roman"/>
          <w:sz w:val="24"/>
          <w:szCs w:val="24"/>
          <w:lang w:val="ru-RU"/>
        </w:rPr>
        <w:t xml:space="preserve"> 2005: 543</w:t>
      </w:r>
      <w:r w:rsidR="00B4281B">
        <w:rPr>
          <w:rFonts w:ascii="Times New Roman" w:hAnsi="Times New Roman" w:cs="Times New Roman"/>
          <w:sz w:val="24"/>
          <w:szCs w:val="24"/>
        </w:rPr>
        <w:t xml:space="preserve">). </w:t>
      </w:r>
    </w:p>
    <w:p w:rsidR="00DB3457" w:rsidRDefault="00DB3457"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73FD6">
        <w:rPr>
          <w:rFonts w:ascii="Times New Roman" w:hAnsi="Times New Roman" w:cs="Times New Roman"/>
          <w:sz w:val="24"/>
          <w:szCs w:val="24"/>
        </w:rPr>
        <w:t xml:space="preserve">Англо-руското съперничество </w:t>
      </w:r>
      <w:r w:rsidR="00EA29A1">
        <w:rPr>
          <w:rFonts w:ascii="Times New Roman" w:hAnsi="Times New Roman" w:cs="Times New Roman"/>
          <w:sz w:val="24"/>
          <w:szCs w:val="24"/>
        </w:rPr>
        <w:t xml:space="preserve">относно влиянието върху Гърция се прибавя към това между отделните гръцки родове и играе решаваща роля първият крал на новото </w:t>
      </w:r>
      <w:r w:rsidR="00EA29A1">
        <w:rPr>
          <w:rFonts w:ascii="Times New Roman" w:hAnsi="Times New Roman" w:cs="Times New Roman"/>
          <w:sz w:val="24"/>
          <w:szCs w:val="24"/>
        </w:rPr>
        <w:lastRenderedPageBreak/>
        <w:t xml:space="preserve">кралство да не е грък (защото един грък винаги може да бъде заподозрян в проруски или проанглийски настроения), </w:t>
      </w:r>
      <w:r w:rsidR="00824D0A">
        <w:rPr>
          <w:rFonts w:ascii="Times New Roman" w:hAnsi="Times New Roman" w:cs="Times New Roman"/>
          <w:sz w:val="24"/>
          <w:szCs w:val="24"/>
        </w:rPr>
        <w:t>а германският принц Отон Първи Баварски (Лакост 2005</w:t>
      </w:r>
      <w:r w:rsidR="00824D0A" w:rsidRPr="00824D0A">
        <w:rPr>
          <w:rFonts w:ascii="Times New Roman" w:hAnsi="Times New Roman" w:cs="Times New Roman"/>
          <w:sz w:val="24"/>
          <w:szCs w:val="24"/>
          <w:lang w:val="ru-RU"/>
        </w:rPr>
        <w:t>: 162</w:t>
      </w:r>
      <w:r w:rsidR="00824D0A">
        <w:rPr>
          <w:rFonts w:ascii="Times New Roman" w:hAnsi="Times New Roman" w:cs="Times New Roman"/>
          <w:sz w:val="24"/>
          <w:szCs w:val="24"/>
        </w:rPr>
        <w:t xml:space="preserve">). </w:t>
      </w:r>
      <w:r w:rsidR="003D029B">
        <w:rPr>
          <w:rFonts w:ascii="Times New Roman" w:hAnsi="Times New Roman" w:cs="Times New Roman"/>
          <w:sz w:val="24"/>
          <w:szCs w:val="24"/>
        </w:rPr>
        <w:t>Току-що появилата се на политическата карта гръцка държава</w:t>
      </w:r>
      <w:r w:rsidR="00E35F9A">
        <w:rPr>
          <w:rFonts w:ascii="Times New Roman" w:hAnsi="Times New Roman" w:cs="Times New Roman"/>
          <w:sz w:val="24"/>
          <w:szCs w:val="24"/>
        </w:rPr>
        <w:t>,</w:t>
      </w:r>
      <w:r w:rsidR="003D029B">
        <w:rPr>
          <w:rFonts w:ascii="Times New Roman" w:hAnsi="Times New Roman" w:cs="Times New Roman"/>
          <w:sz w:val="24"/>
          <w:szCs w:val="24"/>
        </w:rPr>
        <w:t xml:space="preserve"> веднага насочва своите усилия към р</w:t>
      </w:r>
      <w:r w:rsidR="00347E98">
        <w:rPr>
          <w:rFonts w:ascii="Times New Roman" w:hAnsi="Times New Roman" w:cs="Times New Roman"/>
          <w:sz w:val="24"/>
          <w:szCs w:val="24"/>
        </w:rPr>
        <w:t xml:space="preserve">азширяване на своята територия. Във втората половина на </w:t>
      </w:r>
      <w:r w:rsidR="00347E98">
        <w:rPr>
          <w:rFonts w:ascii="Times New Roman" w:hAnsi="Times New Roman" w:cs="Times New Roman"/>
          <w:sz w:val="24"/>
          <w:szCs w:val="24"/>
          <w:lang w:val="en-US"/>
        </w:rPr>
        <w:t>XIX</w:t>
      </w:r>
      <w:r w:rsidR="00347E98" w:rsidRPr="00347E98">
        <w:rPr>
          <w:rFonts w:ascii="Times New Roman" w:hAnsi="Times New Roman" w:cs="Times New Roman"/>
          <w:sz w:val="24"/>
          <w:szCs w:val="24"/>
          <w:lang w:val="ru-RU"/>
        </w:rPr>
        <w:t xml:space="preserve"> </w:t>
      </w:r>
      <w:r w:rsidR="00347E98">
        <w:rPr>
          <w:rFonts w:ascii="Times New Roman" w:hAnsi="Times New Roman" w:cs="Times New Roman"/>
          <w:sz w:val="24"/>
          <w:szCs w:val="24"/>
        </w:rPr>
        <w:t xml:space="preserve">и началото на </w:t>
      </w:r>
      <w:r w:rsidR="00347E98">
        <w:rPr>
          <w:rFonts w:ascii="Times New Roman" w:hAnsi="Times New Roman" w:cs="Times New Roman"/>
          <w:sz w:val="24"/>
          <w:szCs w:val="24"/>
          <w:lang w:val="en-US"/>
        </w:rPr>
        <w:t>XX</w:t>
      </w:r>
      <w:r w:rsidR="00347E98" w:rsidRPr="00347E98">
        <w:rPr>
          <w:rFonts w:ascii="Times New Roman" w:hAnsi="Times New Roman" w:cs="Times New Roman"/>
          <w:sz w:val="24"/>
          <w:szCs w:val="24"/>
          <w:lang w:val="ru-RU"/>
        </w:rPr>
        <w:t xml:space="preserve"> </w:t>
      </w:r>
      <w:r w:rsidR="00347E98">
        <w:rPr>
          <w:rFonts w:ascii="Times New Roman" w:hAnsi="Times New Roman" w:cs="Times New Roman"/>
          <w:sz w:val="24"/>
          <w:szCs w:val="24"/>
        </w:rPr>
        <w:t>век</w:t>
      </w:r>
      <w:r w:rsidR="00E35F9A">
        <w:rPr>
          <w:rFonts w:ascii="Times New Roman" w:hAnsi="Times New Roman" w:cs="Times New Roman"/>
          <w:sz w:val="24"/>
          <w:szCs w:val="24"/>
        </w:rPr>
        <w:t>,</w:t>
      </w:r>
      <w:r w:rsidR="00347E98">
        <w:rPr>
          <w:rFonts w:ascii="Times New Roman" w:hAnsi="Times New Roman" w:cs="Times New Roman"/>
          <w:sz w:val="24"/>
          <w:szCs w:val="24"/>
        </w:rPr>
        <w:t xml:space="preserve"> нейните усилия се насочват към разрешаване на т.нар. Критски въпрос и намирането на начин за присъединяването на този остров к</w:t>
      </w:r>
      <w:r w:rsidR="003651A9">
        <w:rPr>
          <w:rFonts w:ascii="Times New Roman" w:hAnsi="Times New Roman" w:cs="Times New Roman"/>
          <w:sz w:val="24"/>
          <w:szCs w:val="24"/>
        </w:rPr>
        <w:t>ъм вече свободните гръцки земи</w:t>
      </w:r>
      <w:r w:rsidR="00E35F9A">
        <w:rPr>
          <w:rFonts w:ascii="Times New Roman" w:hAnsi="Times New Roman" w:cs="Times New Roman"/>
          <w:sz w:val="24"/>
          <w:szCs w:val="24"/>
        </w:rPr>
        <w:t>,</w:t>
      </w:r>
      <w:r w:rsidR="003651A9">
        <w:rPr>
          <w:rFonts w:ascii="Times New Roman" w:hAnsi="Times New Roman" w:cs="Times New Roman"/>
          <w:sz w:val="24"/>
          <w:szCs w:val="24"/>
        </w:rPr>
        <w:t xml:space="preserve"> но след 1870-те постепенно Атина възприема географската област Македония</w:t>
      </w:r>
      <w:r w:rsidR="00E35F9A">
        <w:rPr>
          <w:rFonts w:ascii="Times New Roman" w:hAnsi="Times New Roman" w:cs="Times New Roman"/>
          <w:sz w:val="24"/>
          <w:szCs w:val="24"/>
        </w:rPr>
        <w:t>,</w:t>
      </w:r>
      <w:r w:rsidR="003651A9">
        <w:rPr>
          <w:rFonts w:ascii="Times New Roman" w:hAnsi="Times New Roman" w:cs="Times New Roman"/>
          <w:sz w:val="24"/>
          <w:szCs w:val="24"/>
        </w:rPr>
        <w:t xml:space="preserve"> като далеч по-важна за териториалната експанзия на страната (</w:t>
      </w:r>
      <w:r w:rsidR="000C6C08">
        <w:rPr>
          <w:rFonts w:ascii="Times New Roman" w:hAnsi="Times New Roman" w:cs="Times New Roman"/>
          <w:sz w:val="24"/>
          <w:szCs w:val="24"/>
          <w:lang w:val="en-US"/>
        </w:rPr>
        <w:t>Keridis</w:t>
      </w:r>
      <w:r w:rsidR="000C6C08" w:rsidRPr="000C6C08">
        <w:rPr>
          <w:rFonts w:ascii="Times New Roman" w:hAnsi="Times New Roman" w:cs="Times New Roman"/>
          <w:sz w:val="24"/>
          <w:szCs w:val="24"/>
          <w:lang w:val="ru-RU"/>
        </w:rPr>
        <w:t xml:space="preserve"> 2009: 4</w:t>
      </w:r>
      <w:r w:rsidR="00A046CD" w:rsidRPr="00A046CD">
        <w:rPr>
          <w:rFonts w:ascii="Times New Roman" w:hAnsi="Times New Roman" w:cs="Times New Roman"/>
          <w:sz w:val="24"/>
          <w:szCs w:val="24"/>
          <w:lang w:val="ru-RU"/>
        </w:rPr>
        <w:t>5</w:t>
      </w:r>
      <w:r w:rsidR="000C6C08" w:rsidRPr="000C6C08">
        <w:rPr>
          <w:rFonts w:ascii="Times New Roman" w:hAnsi="Times New Roman" w:cs="Times New Roman"/>
          <w:sz w:val="24"/>
          <w:szCs w:val="24"/>
          <w:lang w:val="ru-RU"/>
        </w:rPr>
        <w:t>-47</w:t>
      </w:r>
      <w:r w:rsidR="003651A9">
        <w:rPr>
          <w:rFonts w:ascii="Times New Roman" w:hAnsi="Times New Roman" w:cs="Times New Roman"/>
          <w:sz w:val="24"/>
          <w:szCs w:val="24"/>
        </w:rPr>
        <w:t xml:space="preserve">). </w:t>
      </w:r>
    </w:p>
    <w:p w:rsidR="00ED59E9" w:rsidRDefault="00ED59E9"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560BE">
        <w:rPr>
          <w:rFonts w:ascii="Times New Roman" w:hAnsi="Times New Roman" w:cs="Times New Roman"/>
          <w:sz w:val="24"/>
          <w:szCs w:val="24"/>
        </w:rPr>
        <w:t>През 1864 г. Британската империя отстъпва на Гърция Йонийските острови, а през 1881 г. е анексирана Тесалия и част от Епир по силата на Константинополската конвенция (</w:t>
      </w:r>
      <w:r w:rsidR="00BC2975">
        <w:rPr>
          <w:rFonts w:ascii="Times New Roman" w:hAnsi="Times New Roman" w:cs="Times New Roman"/>
          <w:sz w:val="24"/>
          <w:szCs w:val="24"/>
          <w:lang w:val="en-US"/>
        </w:rPr>
        <w:t>Moskos</w:t>
      </w:r>
      <w:r w:rsidR="00BC2975" w:rsidRPr="00BC2975">
        <w:rPr>
          <w:rFonts w:ascii="Times New Roman" w:hAnsi="Times New Roman" w:cs="Times New Roman"/>
          <w:sz w:val="24"/>
          <w:szCs w:val="24"/>
          <w:lang w:val="ru-RU"/>
        </w:rPr>
        <w:t xml:space="preserve">, </w:t>
      </w:r>
      <w:r w:rsidR="00BC2975">
        <w:rPr>
          <w:rFonts w:ascii="Times New Roman" w:hAnsi="Times New Roman" w:cs="Times New Roman"/>
          <w:sz w:val="24"/>
          <w:szCs w:val="24"/>
          <w:lang w:val="en-US"/>
        </w:rPr>
        <w:t>Moskos</w:t>
      </w:r>
      <w:r w:rsidR="00BC2975" w:rsidRPr="00BC2975">
        <w:rPr>
          <w:rFonts w:ascii="Times New Roman" w:hAnsi="Times New Roman" w:cs="Times New Roman"/>
          <w:sz w:val="24"/>
          <w:szCs w:val="24"/>
          <w:lang w:val="ru-RU"/>
        </w:rPr>
        <w:t xml:space="preserve"> 2014: 9</w:t>
      </w:r>
      <w:r w:rsidR="004560BE">
        <w:rPr>
          <w:rFonts w:ascii="Times New Roman" w:hAnsi="Times New Roman" w:cs="Times New Roman"/>
          <w:sz w:val="24"/>
          <w:szCs w:val="24"/>
        </w:rPr>
        <w:t xml:space="preserve">). </w:t>
      </w:r>
      <w:r>
        <w:rPr>
          <w:rFonts w:ascii="Times New Roman" w:hAnsi="Times New Roman" w:cs="Times New Roman"/>
          <w:sz w:val="24"/>
          <w:szCs w:val="24"/>
        </w:rPr>
        <w:t xml:space="preserve">Първият опит за </w:t>
      </w:r>
      <w:r w:rsidR="00EE0902">
        <w:rPr>
          <w:rFonts w:ascii="Times New Roman" w:hAnsi="Times New Roman" w:cs="Times New Roman"/>
          <w:sz w:val="24"/>
          <w:szCs w:val="24"/>
        </w:rPr>
        <w:t>разширяване на Кралство Гърция</w:t>
      </w:r>
      <w:r w:rsidR="00760A3F" w:rsidRPr="00760A3F">
        <w:rPr>
          <w:rFonts w:ascii="Times New Roman" w:hAnsi="Times New Roman" w:cs="Times New Roman"/>
          <w:sz w:val="24"/>
          <w:szCs w:val="24"/>
          <w:lang w:val="ru-RU"/>
        </w:rPr>
        <w:t xml:space="preserve"> </w:t>
      </w:r>
      <w:r w:rsidR="00760A3F">
        <w:rPr>
          <w:rFonts w:ascii="Times New Roman" w:hAnsi="Times New Roman" w:cs="Times New Roman"/>
          <w:sz w:val="24"/>
          <w:szCs w:val="24"/>
        </w:rPr>
        <w:t>чрез използване на военна сила</w:t>
      </w:r>
      <w:r w:rsidR="00E35F9A">
        <w:rPr>
          <w:rFonts w:ascii="Times New Roman" w:hAnsi="Times New Roman" w:cs="Times New Roman"/>
          <w:sz w:val="24"/>
          <w:szCs w:val="24"/>
        </w:rPr>
        <w:t>,</w:t>
      </w:r>
      <w:r w:rsidR="00EE0902">
        <w:rPr>
          <w:rFonts w:ascii="Times New Roman" w:hAnsi="Times New Roman" w:cs="Times New Roman"/>
          <w:sz w:val="24"/>
          <w:szCs w:val="24"/>
        </w:rPr>
        <w:t xml:space="preserve"> обаче претърпява провал. </w:t>
      </w:r>
      <w:r w:rsidR="001105F2">
        <w:rPr>
          <w:rFonts w:ascii="Times New Roman" w:hAnsi="Times New Roman" w:cs="Times New Roman"/>
          <w:sz w:val="24"/>
          <w:szCs w:val="24"/>
        </w:rPr>
        <w:t>Гръцко-турската война от 1897 г. се оказва крайно неуспешна</w:t>
      </w:r>
      <w:r w:rsidR="005E5CB7">
        <w:rPr>
          <w:rFonts w:ascii="Times New Roman" w:hAnsi="Times New Roman" w:cs="Times New Roman"/>
          <w:sz w:val="24"/>
          <w:szCs w:val="24"/>
        </w:rPr>
        <w:t>,</w:t>
      </w:r>
      <w:r w:rsidR="001105F2">
        <w:rPr>
          <w:rFonts w:ascii="Times New Roman" w:hAnsi="Times New Roman" w:cs="Times New Roman"/>
          <w:sz w:val="24"/>
          <w:szCs w:val="24"/>
        </w:rPr>
        <w:t xml:space="preserve"> като о</w:t>
      </w:r>
      <w:r w:rsidR="00C56B38">
        <w:rPr>
          <w:rFonts w:ascii="Times New Roman" w:hAnsi="Times New Roman" w:cs="Times New Roman"/>
          <w:sz w:val="24"/>
          <w:szCs w:val="24"/>
        </w:rPr>
        <w:t>с</w:t>
      </w:r>
      <w:r w:rsidR="001105F2">
        <w:rPr>
          <w:rFonts w:ascii="Times New Roman" w:hAnsi="Times New Roman" w:cs="Times New Roman"/>
          <w:sz w:val="24"/>
          <w:szCs w:val="24"/>
        </w:rPr>
        <w:t>манците постигат решителни победи както на Крит</w:t>
      </w:r>
      <w:r w:rsidR="005E5CB7">
        <w:rPr>
          <w:rFonts w:ascii="Times New Roman" w:hAnsi="Times New Roman" w:cs="Times New Roman"/>
          <w:sz w:val="24"/>
          <w:szCs w:val="24"/>
        </w:rPr>
        <w:t>,</w:t>
      </w:r>
      <w:r w:rsidR="001105F2">
        <w:rPr>
          <w:rFonts w:ascii="Times New Roman" w:hAnsi="Times New Roman" w:cs="Times New Roman"/>
          <w:sz w:val="24"/>
          <w:szCs w:val="24"/>
        </w:rPr>
        <w:t xml:space="preserve"> така и в Тесалия и за около месец принуждават гръцкото политическо ръководство да търси незабавно прекратяване на конфликта</w:t>
      </w:r>
      <w:r w:rsidR="005E5CB7">
        <w:rPr>
          <w:rFonts w:ascii="Times New Roman" w:hAnsi="Times New Roman" w:cs="Times New Roman"/>
          <w:sz w:val="24"/>
          <w:szCs w:val="24"/>
        </w:rPr>
        <w:t>,</w:t>
      </w:r>
      <w:r w:rsidR="001105F2">
        <w:rPr>
          <w:rFonts w:ascii="Times New Roman" w:hAnsi="Times New Roman" w:cs="Times New Roman"/>
          <w:sz w:val="24"/>
          <w:szCs w:val="24"/>
        </w:rPr>
        <w:t xml:space="preserve"> което на свой ред коства загубата на част от северните гръцки територии и заплащането на репарации</w:t>
      </w:r>
      <w:r w:rsidR="005E5CB7">
        <w:rPr>
          <w:rFonts w:ascii="Times New Roman" w:hAnsi="Times New Roman" w:cs="Times New Roman"/>
          <w:sz w:val="24"/>
          <w:szCs w:val="24"/>
        </w:rPr>
        <w:t>,</w:t>
      </w:r>
      <w:r w:rsidR="001105F2">
        <w:rPr>
          <w:rFonts w:ascii="Times New Roman" w:hAnsi="Times New Roman" w:cs="Times New Roman"/>
          <w:sz w:val="24"/>
          <w:szCs w:val="24"/>
        </w:rPr>
        <w:t xml:space="preserve"> но същевременно остров Крит </w:t>
      </w:r>
      <w:r w:rsidR="00075B5B">
        <w:rPr>
          <w:rFonts w:ascii="Times New Roman" w:hAnsi="Times New Roman" w:cs="Times New Roman"/>
          <w:sz w:val="24"/>
          <w:szCs w:val="24"/>
        </w:rPr>
        <w:t>получава автономия (</w:t>
      </w:r>
      <w:r w:rsidR="00075B5B">
        <w:rPr>
          <w:rFonts w:ascii="Times New Roman" w:hAnsi="Times New Roman" w:cs="Times New Roman"/>
          <w:sz w:val="24"/>
          <w:szCs w:val="24"/>
          <w:lang w:val="en-US"/>
        </w:rPr>
        <w:t>Kohn</w:t>
      </w:r>
      <w:r w:rsidR="00075B5B" w:rsidRPr="00075B5B">
        <w:rPr>
          <w:rFonts w:ascii="Times New Roman" w:hAnsi="Times New Roman" w:cs="Times New Roman"/>
          <w:sz w:val="24"/>
          <w:szCs w:val="24"/>
          <w:lang w:val="ru-RU"/>
        </w:rPr>
        <w:t xml:space="preserve"> </w:t>
      </w:r>
      <w:r w:rsidR="006E6FCD" w:rsidRPr="006E6FCD">
        <w:rPr>
          <w:rFonts w:ascii="Times New Roman" w:hAnsi="Times New Roman" w:cs="Times New Roman"/>
          <w:sz w:val="24"/>
          <w:szCs w:val="24"/>
          <w:lang w:val="ru-RU"/>
        </w:rPr>
        <w:t>2013</w:t>
      </w:r>
      <w:r w:rsidR="00075B5B" w:rsidRPr="00075B5B">
        <w:rPr>
          <w:rFonts w:ascii="Times New Roman" w:hAnsi="Times New Roman" w:cs="Times New Roman"/>
          <w:sz w:val="24"/>
          <w:szCs w:val="24"/>
          <w:lang w:val="ru-RU"/>
        </w:rPr>
        <w:t xml:space="preserve">: </w:t>
      </w:r>
      <w:r w:rsidR="006E6FCD" w:rsidRPr="006E6FCD">
        <w:rPr>
          <w:rFonts w:ascii="Times New Roman" w:hAnsi="Times New Roman" w:cs="Times New Roman"/>
          <w:sz w:val="24"/>
          <w:szCs w:val="24"/>
          <w:lang w:val="ru-RU"/>
        </w:rPr>
        <w:t>215</w:t>
      </w:r>
      <w:r w:rsidR="00075B5B">
        <w:rPr>
          <w:rFonts w:ascii="Times New Roman" w:hAnsi="Times New Roman" w:cs="Times New Roman"/>
          <w:sz w:val="24"/>
          <w:szCs w:val="24"/>
        </w:rPr>
        <w:t xml:space="preserve">). </w:t>
      </w:r>
    </w:p>
    <w:p w:rsidR="005418D7" w:rsidRDefault="005418D7"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211D7">
        <w:rPr>
          <w:rFonts w:ascii="Times New Roman" w:hAnsi="Times New Roman" w:cs="Times New Roman"/>
          <w:sz w:val="24"/>
          <w:szCs w:val="24"/>
        </w:rPr>
        <w:t xml:space="preserve">През </w:t>
      </w:r>
      <w:r w:rsidR="00B211D7">
        <w:rPr>
          <w:rFonts w:ascii="Times New Roman" w:hAnsi="Times New Roman" w:cs="Times New Roman"/>
          <w:sz w:val="24"/>
          <w:szCs w:val="24"/>
          <w:lang w:val="en-US"/>
        </w:rPr>
        <w:t>XX</w:t>
      </w:r>
      <w:r w:rsidR="00B211D7" w:rsidRPr="00B211D7">
        <w:rPr>
          <w:rFonts w:ascii="Times New Roman" w:hAnsi="Times New Roman" w:cs="Times New Roman"/>
          <w:sz w:val="24"/>
          <w:szCs w:val="24"/>
          <w:lang w:val="ru-RU"/>
        </w:rPr>
        <w:t xml:space="preserve"> </w:t>
      </w:r>
      <w:r w:rsidR="00B211D7">
        <w:rPr>
          <w:rFonts w:ascii="Times New Roman" w:hAnsi="Times New Roman" w:cs="Times New Roman"/>
          <w:sz w:val="24"/>
          <w:szCs w:val="24"/>
        </w:rPr>
        <w:t xml:space="preserve">век гръцката държава съумява да увеличи значително своята територия. </w:t>
      </w:r>
      <w:r w:rsidR="005E3C82">
        <w:rPr>
          <w:rFonts w:ascii="Times New Roman" w:hAnsi="Times New Roman" w:cs="Times New Roman"/>
          <w:sz w:val="24"/>
          <w:szCs w:val="24"/>
        </w:rPr>
        <w:t>След победите в Първата и Втората балканска война</w:t>
      </w:r>
      <w:r w:rsidR="005E5CB7">
        <w:rPr>
          <w:rFonts w:ascii="Times New Roman" w:hAnsi="Times New Roman" w:cs="Times New Roman"/>
          <w:sz w:val="24"/>
          <w:szCs w:val="24"/>
        </w:rPr>
        <w:t>,</w:t>
      </w:r>
      <w:r w:rsidR="005E3C82">
        <w:rPr>
          <w:rFonts w:ascii="Times New Roman" w:hAnsi="Times New Roman" w:cs="Times New Roman"/>
          <w:sz w:val="24"/>
          <w:szCs w:val="24"/>
        </w:rPr>
        <w:t xml:space="preserve"> </w:t>
      </w:r>
      <w:r w:rsidR="00305FD2">
        <w:rPr>
          <w:rFonts w:ascii="Times New Roman" w:hAnsi="Times New Roman" w:cs="Times New Roman"/>
          <w:sz w:val="24"/>
          <w:szCs w:val="24"/>
        </w:rPr>
        <w:t>тя придобива по-голямата част от Епир и Македония, окончателно присъединява към себе си остров Крит</w:t>
      </w:r>
      <w:r w:rsidR="005E5CB7">
        <w:rPr>
          <w:rFonts w:ascii="Times New Roman" w:hAnsi="Times New Roman" w:cs="Times New Roman"/>
          <w:sz w:val="24"/>
          <w:szCs w:val="24"/>
        </w:rPr>
        <w:t>,</w:t>
      </w:r>
      <w:r w:rsidR="00305FD2">
        <w:rPr>
          <w:rFonts w:ascii="Times New Roman" w:hAnsi="Times New Roman" w:cs="Times New Roman"/>
          <w:sz w:val="24"/>
          <w:szCs w:val="24"/>
        </w:rPr>
        <w:t xml:space="preserve"> както и редица други егейски острови</w:t>
      </w:r>
      <w:r w:rsidR="005E5CB7">
        <w:rPr>
          <w:rFonts w:ascii="Times New Roman" w:hAnsi="Times New Roman" w:cs="Times New Roman"/>
          <w:sz w:val="24"/>
          <w:szCs w:val="24"/>
        </w:rPr>
        <w:t>,</w:t>
      </w:r>
      <w:r w:rsidR="00305FD2">
        <w:rPr>
          <w:rFonts w:ascii="Times New Roman" w:hAnsi="Times New Roman" w:cs="Times New Roman"/>
          <w:sz w:val="24"/>
          <w:szCs w:val="24"/>
        </w:rPr>
        <w:t xml:space="preserve"> като по този начин </w:t>
      </w:r>
      <w:r w:rsidR="00295932">
        <w:rPr>
          <w:rFonts w:ascii="Times New Roman" w:hAnsi="Times New Roman" w:cs="Times New Roman"/>
          <w:sz w:val="24"/>
          <w:szCs w:val="24"/>
        </w:rPr>
        <w:t>нейната площ нараства с 68%, а населението ѝ почти се удвоява (от 2800000 на 4800000)</w:t>
      </w:r>
      <w:r w:rsidR="00517689">
        <w:rPr>
          <w:rFonts w:ascii="Times New Roman" w:hAnsi="Times New Roman" w:cs="Times New Roman"/>
          <w:sz w:val="24"/>
          <w:szCs w:val="24"/>
        </w:rPr>
        <w:t xml:space="preserve"> (</w:t>
      </w:r>
      <w:r w:rsidR="00517689">
        <w:rPr>
          <w:rFonts w:ascii="Times New Roman" w:hAnsi="Times New Roman" w:cs="Times New Roman"/>
          <w:sz w:val="24"/>
          <w:szCs w:val="24"/>
          <w:lang w:val="en-US"/>
        </w:rPr>
        <w:t>Thomopoulos</w:t>
      </w:r>
      <w:r w:rsidR="00517689" w:rsidRPr="00517689">
        <w:rPr>
          <w:rFonts w:ascii="Times New Roman" w:hAnsi="Times New Roman" w:cs="Times New Roman"/>
          <w:sz w:val="24"/>
          <w:szCs w:val="24"/>
          <w:lang w:val="ru-RU"/>
        </w:rPr>
        <w:t xml:space="preserve"> 2012: 94</w:t>
      </w:r>
      <w:r w:rsidR="00517689">
        <w:rPr>
          <w:rFonts w:ascii="Times New Roman" w:hAnsi="Times New Roman" w:cs="Times New Roman"/>
          <w:sz w:val="24"/>
          <w:szCs w:val="24"/>
        </w:rPr>
        <w:t>)</w:t>
      </w:r>
      <w:r w:rsidR="00295932">
        <w:rPr>
          <w:rFonts w:ascii="Times New Roman" w:hAnsi="Times New Roman" w:cs="Times New Roman"/>
          <w:sz w:val="24"/>
          <w:szCs w:val="24"/>
        </w:rPr>
        <w:t>.</w:t>
      </w:r>
      <w:r w:rsidR="00517689">
        <w:rPr>
          <w:rFonts w:ascii="Times New Roman" w:hAnsi="Times New Roman" w:cs="Times New Roman"/>
          <w:sz w:val="24"/>
          <w:szCs w:val="24"/>
        </w:rPr>
        <w:t xml:space="preserve"> </w:t>
      </w:r>
      <w:r w:rsidR="0092581D">
        <w:rPr>
          <w:rFonts w:ascii="Times New Roman" w:hAnsi="Times New Roman" w:cs="Times New Roman"/>
          <w:sz w:val="24"/>
          <w:szCs w:val="24"/>
        </w:rPr>
        <w:t>Тези успехи обаче неизбежно я противопоставят на Царство България</w:t>
      </w:r>
      <w:r w:rsidR="005E5CB7">
        <w:rPr>
          <w:rFonts w:ascii="Times New Roman" w:hAnsi="Times New Roman" w:cs="Times New Roman"/>
          <w:sz w:val="24"/>
          <w:szCs w:val="24"/>
        </w:rPr>
        <w:t>,</w:t>
      </w:r>
      <w:r w:rsidR="0092581D">
        <w:rPr>
          <w:rFonts w:ascii="Times New Roman" w:hAnsi="Times New Roman" w:cs="Times New Roman"/>
          <w:sz w:val="24"/>
          <w:szCs w:val="24"/>
        </w:rPr>
        <w:t xml:space="preserve"> което през следващите десетилетия ще търси възможности за реализиране на своите интереси по отношение на Егейска Македония и по-точно Солун. </w:t>
      </w:r>
      <w:r w:rsidR="00F00528">
        <w:rPr>
          <w:rFonts w:ascii="Times New Roman" w:hAnsi="Times New Roman" w:cs="Times New Roman"/>
          <w:sz w:val="24"/>
          <w:szCs w:val="24"/>
        </w:rPr>
        <w:t>Първата световна война разкрива доколко нестабилно е статуквото установе</w:t>
      </w:r>
      <w:r w:rsidR="00683858">
        <w:rPr>
          <w:rFonts w:ascii="Times New Roman" w:hAnsi="Times New Roman" w:cs="Times New Roman"/>
          <w:sz w:val="24"/>
          <w:szCs w:val="24"/>
        </w:rPr>
        <w:t>но след Втората балканска война. Въпреки това</w:t>
      </w:r>
      <w:r w:rsidR="005E5CB7">
        <w:rPr>
          <w:rFonts w:ascii="Times New Roman" w:hAnsi="Times New Roman" w:cs="Times New Roman"/>
          <w:sz w:val="24"/>
          <w:szCs w:val="24"/>
        </w:rPr>
        <w:t>,</w:t>
      </w:r>
      <w:r w:rsidR="00683858">
        <w:rPr>
          <w:rFonts w:ascii="Times New Roman" w:hAnsi="Times New Roman" w:cs="Times New Roman"/>
          <w:sz w:val="24"/>
          <w:szCs w:val="24"/>
        </w:rPr>
        <w:t xml:space="preserve"> Атина отново постига своите национални интереси чрез запазването на неутралитет през по-голямата част от войната</w:t>
      </w:r>
      <w:r w:rsidR="005E5CB7">
        <w:rPr>
          <w:rFonts w:ascii="Times New Roman" w:hAnsi="Times New Roman" w:cs="Times New Roman"/>
          <w:sz w:val="24"/>
          <w:szCs w:val="24"/>
        </w:rPr>
        <w:t>,</w:t>
      </w:r>
      <w:r w:rsidR="00683858">
        <w:rPr>
          <w:rFonts w:ascii="Times New Roman" w:hAnsi="Times New Roman" w:cs="Times New Roman"/>
          <w:sz w:val="24"/>
          <w:szCs w:val="24"/>
        </w:rPr>
        <w:t xml:space="preserve"> като се включва едва през </w:t>
      </w:r>
      <w:r w:rsidR="00B36E11">
        <w:rPr>
          <w:rFonts w:ascii="Times New Roman" w:hAnsi="Times New Roman" w:cs="Times New Roman"/>
          <w:sz w:val="24"/>
          <w:szCs w:val="24"/>
        </w:rPr>
        <w:t>юни 1917 г. на страната на Антантата</w:t>
      </w:r>
      <w:r w:rsidR="00B36E11" w:rsidRPr="00E64BA7">
        <w:rPr>
          <w:rFonts w:ascii="Times New Roman" w:hAnsi="Times New Roman" w:cs="Times New Roman"/>
          <w:sz w:val="24"/>
          <w:szCs w:val="24"/>
          <w:lang w:val="ru-RU"/>
        </w:rPr>
        <w:t xml:space="preserve"> </w:t>
      </w:r>
      <w:r w:rsidR="00B36E11">
        <w:rPr>
          <w:rFonts w:ascii="Times New Roman" w:hAnsi="Times New Roman" w:cs="Times New Roman"/>
          <w:sz w:val="24"/>
          <w:szCs w:val="24"/>
        </w:rPr>
        <w:t>(</w:t>
      </w:r>
      <w:r w:rsidR="00E64BA7">
        <w:rPr>
          <w:rFonts w:ascii="Times New Roman" w:hAnsi="Times New Roman" w:cs="Times New Roman"/>
          <w:sz w:val="24"/>
          <w:szCs w:val="24"/>
          <w:lang w:val="en-US"/>
        </w:rPr>
        <w:t>Koliopoulos</w:t>
      </w:r>
      <w:r w:rsidR="00E64BA7" w:rsidRPr="00E64BA7">
        <w:rPr>
          <w:rFonts w:ascii="Times New Roman" w:hAnsi="Times New Roman" w:cs="Times New Roman"/>
          <w:sz w:val="24"/>
          <w:szCs w:val="24"/>
          <w:lang w:val="ru-RU"/>
        </w:rPr>
        <w:t xml:space="preserve">, </w:t>
      </w:r>
      <w:r w:rsidR="00E64BA7">
        <w:rPr>
          <w:rFonts w:ascii="Times New Roman" w:hAnsi="Times New Roman" w:cs="Times New Roman"/>
          <w:sz w:val="24"/>
          <w:szCs w:val="24"/>
          <w:lang w:val="en-US"/>
        </w:rPr>
        <w:t>Veremis</w:t>
      </w:r>
      <w:r w:rsidR="00E64BA7">
        <w:rPr>
          <w:rFonts w:ascii="Times New Roman" w:hAnsi="Times New Roman" w:cs="Times New Roman"/>
          <w:sz w:val="24"/>
          <w:szCs w:val="24"/>
        </w:rPr>
        <w:t xml:space="preserve"> </w:t>
      </w:r>
      <w:r w:rsidR="00E64BA7" w:rsidRPr="00E64BA7">
        <w:rPr>
          <w:rFonts w:ascii="Times New Roman" w:hAnsi="Times New Roman" w:cs="Times New Roman"/>
          <w:sz w:val="24"/>
          <w:szCs w:val="24"/>
          <w:lang w:val="ru-RU"/>
        </w:rPr>
        <w:t>2010: 75</w:t>
      </w:r>
      <w:r w:rsidR="00B36E11">
        <w:rPr>
          <w:rFonts w:ascii="Times New Roman" w:hAnsi="Times New Roman" w:cs="Times New Roman"/>
          <w:sz w:val="24"/>
          <w:szCs w:val="24"/>
        </w:rPr>
        <w:t xml:space="preserve">). </w:t>
      </w:r>
    </w:p>
    <w:p w:rsidR="008F657F" w:rsidRDefault="008F657F"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t>В резултат на последвалата победа</w:t>
      </w:r>
      <w:r w:rsidR="005E5CB7">
        <w:rPr>
          <w:rFonts w:ascii="Times New Roman" w:hAnsi="Times New Roman" w:cs="Times New Roman"/>
          <w:sz w:val="24"/>
          <w:szCs w:val="24"/>
        </w:rPr>
        <w:t>,</w:t>
      </w:r>
      <w:r>
        <w:rPr>
          <w:rFonts w:ascii="Times New Roman" w:hAnsi="Times New Roman" w:cs="Times New Roman"/>
          <w:sz w:val="24"/>
          <w:szCs w:val="24"/>
        </w:rPr>
        <w:t xml:space="preserve"> </w:t>
      </w:r>
      <w:r w:rsidR="00CF2D13">
        <w:rPr>
          <w:rFonts w:ascii="Times New Roman" w:hAnsi="Times New Roman" w:cs="Times New Roman"/>
          <w:sz w:val="24"/>
          <w:szCs w:val="24"/>
        </w:rPr>
        <w:t>съгласно Ньойския</w:t>
      </w:r>
      <w:r w:rsidR="005D228B">
        <w:rPr>
          <w:rFonts w:ascii="Times New Roman" w:hAnsi="Times New Roman" w:cs="Times New Roman"/>
          <w:sz w:val="24"/>
          <w:szCs w:val="24"/>
        </w:rPr>
        <w:t xml:space="preserve"> договор (1919 г.) Гърция получава Беломорска Тракия от България</w:t>
      </w:r>
      <w:r w:rsidR="005E5CB7">
        <w:rPr>
          <w:rFonts w:ascii="Times New Roman" w:hAnsi="Times New Roman" w:cs="Times New Roman"/>
          <w:sz w:val="24"/>
          <w:szCs w:val="24"/>
        </w:rPr>
        <w:t>,</w:t>
      </w:r>
      <w:r w:rsidR="005D228B">
        <w:rPr>
          <w:rFonts w:ascii="Times New Roman" w:hAnsi="Times New Roman" w:cs="Times New Roman"/>
          <w:sz w:val="24"/>
          <w:szCs w:val="24"/>
        </w:rPr>
        <w:t xml:space="preserve"> </w:t>
      </w:r>
      <w:r w:rsidR="00CF2D13">
        <w:rPr>
          <w:rFonts w:ascii="Times New Roman" w:hAnsi="Times New Roman" w:cs="Times New Roman"/>
          <w:sz w:val="24"/>
          <w:szCs w:val="24"/>
        </w:rPr>
        <w:t>а Севърския</w:t>
      </w:r>
      <w:r w:rsidR="005D228B">
        <w:rPr>
          <w:rFonts w:ascii="Times New Roman" w:hAnsi="Times New Roman" w:cs="Times New Roman"/>
          <w:sz w:val="24"/>
          <w:szCs w:val="24"/>
        </w:rPr>
        <w:t xml:space="preserve"> договор</w:t>
      </w:r>
      <w:r w:rsidR="00B625D0">
        <w:rPr>
          <w:rFonts w:ascii="Times New Roman" w:hAnsi="Times New Roman" w:cs="Times New Roman"/>
          <w:sz w:val="24"/>
          <w:szCs w:val="24"/>
        </w:rPr>
        <w:t xml:space="preserve"> (1920 г.)</w:t>
      </w:r>
      <w:r w:rsidR="005D228B">
        <w:rPr>
          <w:rFonts w:ascii="Times New Roman" w:hAnsi="Times New Roman" w:cs="Times New Roman"/>
          <w:sz w:val="24"/>
          <w:szCs w:val="24"/>
        </w:rPr>
        <w:t xml:space="preserve"> ѝ осигурява Източна Тракия (без Константинопол) и </w:t>
      </w:r>
      <w:r w:rsidR="001A040A">
        <w:rPr>
          <w:rFonts w:ascii="Times New Roman" w:hAnsi="Times New Roman" w:cs="Times New Roman"/>
          <w:sz w:val="24"/>
          <w:szCs w:val="24"/>
        </w:rPr>
        <w:t>районът около град Измир</w:t>
      </w:r>
      <w:r w:rsidR="005E5CB7">
        <w:rPr>
          <w:rFonts w:ascii="Times New Roman" w:hAnsi="Times New Roman" w:cs="Times New Roman"/>
          <w:sz w:val="24"/>
          <w:szCs w:val="24"/>
        </w:rPr>
        <w:t>,</w:t>
      </w:r>
      <w:r w:rsidR="001A040A">
        <w:rPr>
          <w:rFonts w:ascii="Times New Roman" w:hAnsi="Times New Roman" w:cs="Times New Roman"/>
          <w:sz w:val="24"/>
          <w:szCs w:val="24"/>
        </w:rPr>
        <w:t xml:space="preserve"> </w:t>
      </w:r>
      <w:r w:rsidR="003D1282">
        <w:rPr>
          <w:rFonts w:ascii="Times New Roman" w:hAnsi="Times New Roman" w:cs="Times New Roman"/>
          <w:sz w:val="24"/>
          <w:szCs w:val="24"/>
        </w:rPr>
        <w:t xml:space="preserve">което я доближава </w:t>
      </w:r>
      <w:r w:rsidR="003D1282">
        <w:rPr>
          <w:rFonts w:ascii="Times New Roman" w:hAnsi="Times New Roman" w:cs="Times New Roman"/>
          <w:sz w:val="24"/>
          <w:szCs w:val="24"/>
        </w:rPr>
        <w:lastRenderedPageBreak/>
        <w:t>до реализирането на нейната „велика идея“ (</w:t>
      </w:r>
      <w:r w:rsidR="003D1282" w:rsidRPr="003D1282">
        <w:rPr>
          <w:rFonts w:ascii="Times New Roman" w:hAnsi="Times New Roman" w:cs="Times New Roman"/>
          <w:sz w:val="24"/>
          <w:szCs w:val="24"/>
          <w:lang w:val="el-GR"/>
        </w:rPr>
        <w:t>Μεγάλη</w:t>
      </w:r>
      <w:r w:rsidR="003D1282" w:rsidRPr="00052954">
        <w:rPr>
          <w:rFonts w:ascii="Times New Roman" w:hAnsi="Times New Roman" w:cs="Times New Roman"/>
          <w:sz w:val="24"/>
          <w:szCs w:val="24"/>
          <w:lang w:val="ru-RU"/>
        </w:rPr>
        <w:t xml:space="preserve"> </w:t>
      </w:r>
      <w:r w:rsidR="003D1282" w:rsidRPr="003D1282">
        <w:rPr>
          <w:rFonts w:ascii="Times New Roman" w:hAnsi="Times New Roman" w:cs="Times New Roman"/>
          <w:sz w:val="24"/>
          <w:szCs w:val="24"/>
          <w:lang w:val="el-GR"/>
        </w:rPr>
        <w:t>Ιδέα</w:t>
      </w:r>
      <w:r w:rsidR="003D1282">
        <w:rPr>
          <w:rFonts w:ascii="Times New Roman" w:hAnsi="Times New Roman" w:cs="Times New Roman"/>
          <w:sz w:val="24"/>
          <w:szCs w:val="24"/>
        </w:rPr>
        <w:t>) (</w:t>
      </w:r>
      <w:r w:rsidR="00272FB6">
        <w:rPr>
          <w:rFonts w:ascii="Times New Roman" w:hAnsi="Times New Roman" w:cs="Times New Roman"/>
          <w:sz w:val="24"/>
          <w:szCs w:val="24"/>
          <w:lang w:val="en-US"/>
        </w:rPr>
        <w:t>Frucht</w:t>
      </w:r>
      <w:r w:rsidR="00272FB6" w:rsidRPr="00272FB6">
        <w:rPr>
          <w:rFonts w:ascii="Times New Roman" w:hAnsi="Times New Roman" w:cs="Times New Roman"/>
          <w:sz w:val="24"/>
          <w:szCs w:val="24"/>
          <w:lang w:val="ru-RU"/>
        </w:rPr>
        <w:t xml:space="preserve"> 2005: 888</w:t>
      </w:r>
      <w:r w:rsidR="003D1282">
        <w:rPr>
          <w:rFonts w:ascii="Times New Roman" w:hAnsi="Times New Roman" w:cs="Times New Roman"/>
          <w:sz w:val="24"/>
          <w:szCs w:val="24"/>
        </w:rPr>
        <w:t xml:space="preserve">). </w:t>
      </w:r>
      <w:r w:rsidR="00253B49">
        <w:rPr>
          <w:rFonts w:ascii="Times New Roman" w:hAnsi="Times New Roman" w:cs="Times New Roman"/>
          <w:sz w:val="24"/>
          <w:szCs w:val="24"/>
        </w:rPr>
        <w:t>Кралство Гърция не се задоволява с тези придобивки и през юни 1920 г. започва своето настъпление в Мала Азия</w:t>
      </w:r>
      <w:r w:rsidR="005E5CB7">
        <w:rPr>
          <w:rFonts w:ascii="Times New Roman" w:hAnsi="Times New Roman" w:cs="Times New Roman"/>
          <w:sz w:val="24"/>
          <w:szCs w:val="24"/>
        </w:rPr>
        <w:t>,</w:t>
      </w:r>
      <w:r w:rsidR="00253B49">
        <w:rPr>
          <w:rFonts w:ascii="Times New Roman" w:hAnsi="Times New Roman" w:cs="Times New Roman"/>
          <w:sz w:val="24"/>
          <w:szCs w:val="24"/>
        </w:rPr>
        <w:t xml:space="preserve"> което първоначално е успешно</w:t>
      </w:r>
      <w:r w:rsidR="005E5CB7">
        <w:rPr>
          <w:rFonts w:ascii="Times New Roman" w:hAnsi="Times New Roman" w:cs="Times New Roman"/>
          <w:sz w:val="24"/>
          <w:szCs w:val="24"/>
        </w:rPr>
        <w:t>,</w:t>
      </w:r>
      <w:r w:rsidR="00253B49">
        <w:rPr>
          <w:rFonts w:ascii="Times New Roman" w:hAnsi="Times New Roman" w:cs="Times New Roman"/>
          <w:sz w:val="24"/>
          <w:szCs w:val="24"/>
        </w:rPr>
        <w:t xml:space="preserve"> но републиканското правителство на Мустафа Кемал отказва да отстъпи пред гръцките искания </w:t>
      </w:r>
      <w:r w:rsidR="00315783">
        <w:rPr>
          <w:rFonts w:ascii="Times New Roman" w:hAnsi="Times New Roman" w:cs="Times New Roman"/>
          <w:sz w:val="24"/>
          <w:szCs w:val="24"/>
        </w:rPr>
        <w:t>и постига победа в решаващата битка при река Сакария (август-септември 1921 г.)</w:t>
      </w:r>
      <w:r w:rsidR="005E5CB7">
        <w:rPr>
          <w:rFonts w:ascii="Times New Roman" w:hAnsi="Times New Roman" w:cs="Times New Roman"/>
          <w:sz w:val="24"/>
          <w:szCs w:val="24"/>
        </w:rPr>
        <w:t>,</w:t>
      </w:r>
      <w:r w:rsidR="000F59D3" w:rsidRPr="000F59D3">
        <w:rPr>
          <w:rFonts w:ascii="Times New Roman" w:hAnsi="Times New Roman" w:cs="Times New Roman"/>
          <w:sz w:val="24"/>
          <w:szCs w:val="24"/>
          <w:lang w:val="ru-RU"/>
        </w:rPr>
        <w:t xml:space="preserve"> </w:t>
      </w:r>
      <w:r w:rsidR="000F59D3">
        <w:rPr>
          <w:rFonts w:ascii="Times New Roman" w:hAnsi="Times New Roman" w:cs="Times New Roman"/>
          <w:sz w:val="24"/>
          <w:szCs w:val="24"/>
        </w:rPr>
        <w:t>а до септември 1922 г. Измир е отново под турски контрол</w:t>
      </w:r>
      <w:r w:rsidR="00315783">
        <w:rPr>
          <w:rFonts w:ascii="Times New Roman" w:hAnsi="Times New Roman" w:cs="Times New Roman"/>
          <w:sz w:val="24"/>
          <w:szCs w:val="24"/>
        </w:rPr>
        <w:t xml:space="preserve"> (</w:t>
      </w:r>
      <w:r w:rsidR="004C6BF3">
        <w:rPr>
          <w:rFonts w:ascii="Times New Roman" w:hAnsi="Times New Roman" w:cs="Times New Roman"/>
          <w:sz w:val="24"/>
          <w:szCs w:val="24"/>
          <w:lang w:val="en-US"/>
        </w:rPr>
        <w:t>Phillips</w:t>
      </w:r>
      <w:r w:rsidR="004C6BF3" w:rsidRPr="000F59D3">
        <w:rPr>
          <w:rFonts w:ascii="Times New Roman" w:hAnsi="Times New Roman" w:cs="Times New Roman"/>
          <w:sz w:val="24"/>
          <w:szCs w:val="24"/>
          <w:lang w:val="ru-RU"/>
        </w:rPr>
        <w:t xml:space="preserve">, </w:t>
      </w:r>
      <w:r w:rsidR="004C6BF3">
        <w:rPr>
          <w:rFonts w:ascii="Times New Roman" w:hAnsi="Times New Roman" w:cs="Times New Roman"/>
          <w:sz w:val="24"/>
          <w:szCs w:val="24"/>
          <w:lang w:val="en-US"/>
        </w:rPr>
        <w:t>Axelrod</w:t>
      </w:r>
      <w:r w:rsidR="004C6BF3" w:rsidRPr="000F59D3">
        <w:rPr>
          <w:rFonts w:ascii="Times New Roman" w:hAnsi="Times New Roman" w:cs="Times New Roman"/>
          <w:sz w:val="24"/>
          <w:szCs w:val="24"/>
          <w:lang w:val="ru-RU"/>
        </w:rPr>
        <w:t xml:space="preserve"> 2005: 541</w:t>
      </w:r>
      <w:r w:rsidR="00315783">
        <w:rPr>
          <w:rFonts w:ascii="Times New Roman" w:hAnsi="Times New Roman" w:cs="Times New Roman"/>
          <w:sz w:val="24"/>
          <w:szCs w:val="24"/>
        </w:rPr>
        <w:t xml:space="preserve">). </w:t>
      </w:r>
    </w:p>
    <w:p w:rsidR="006A3914" w:rsidRDefault="006A3914"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t>„Голямата катастрофа“ от 1922 г. завършва с Лозанския мирен договор (1923 г.)</w:t>
      </w:r>
      <w:r w:rsidR="005E5CB7">
        <w:rPr>
          <w:rFonts w:ascii="Times New Roman" w:hAnsi="Times New Roman" w:cs="Times New Roman"/>
          <w:sz w:val="24"/>
          <w:szCs w:val="24"/>
        </w:rPr>
        <w:t>,</w:t>
      </w:r>
      <w:r>
        <w:rPr>
          <w:rFonts w:ascii="Times New Roman" w:hAnsi="Times New Roman" w:cs="Times New Roman"/>
          <w:sz w:val="24"/>
          <w:szCs w:val="24"/>
        </w:rPr>
        <w:t xml:space="preserve"> </w:t>
      </w:r>
      <w:r w:rsidR="00CF2D13">
        <w:rPr>
          <w:rFonts w:ascii="Times New Roman" w:hAnsi="Times New Roman" w:cs="Times New Roman"/>
          <w:sz w:val="24"/>
          <w:szCs w:val="24"/>
        </w:rPr>
        <w:t>според който гърци и турци се споразумяват да разменят съответните си малцинства</w:t>
      </w:r>
      <w:r w:rsidR="00CF2D13" w:rsidRPr="00CF2D13">
        <w:rPr>
          <w:rFonts w:ascii="Times New Roman" w:hAnsi="Times New Roman" w:cs="Times New Roman"/>
          <w:sz w:val="24"/>
          <w:szCs w:val="24"/>
          <w:lang w:val="ru-RU"/>
        </w:rPr>
        <w:t xml:space="preserve">: 500 </w:t>
      </w:r>
      <w:r w:rsidR="00CF2D13">
        <w:rPr>
          <w:rFonts w:ascii="Times New Roman" w:hAnsi="Times New Roman" w:cs="Times New Roman"/>
          <w:sz w:val="24"/>
          <w:szCs w:val="24"/>
        </w:rPr>
        <w:t>хил. турци напускат Гърция, а 1,5 млн. гърци – Мала Азия и Източна Тракия, където живеят още от древността</w:t>
      </w:r>
      <w:r w:rsidR="009E2DC0">
        <w:rPr>
          <w:rFonts w:ascii="Times New Roman" w:hAnsi="Times New Roman" w:cs="Times New Roman"/>
          <w:sz w:val="24"/>
          <w:szCs w:val="24"/>
        </w:rPr>
        <w:t>,</w:t>
      </w:r>
      <w:r w:rsidR="00CF2D13">
        <w:rPr>
          <w:rFonts w:ascii="Times New Roman" w:hAnsi="Times New Roman" w:cs="Times New Roman"/>
          <w:sz w:val="24"/>
          <w:szCs w:val="24"/>
        </w:rPr>
        <w:t xml:space="preserve"> а придобитото съгласно Севърския договор е загубено</w:t>
      </w:r>
      <w:r w:rsidR="003E65F8" w:rsidRPr="003E65F8">
        <w:rPr>
          <w:rFonts w:ascii="Times New Roman" w:hAnsi="Times New Roman" w:cs="Times New Roman"/>
          <w:sz w:val="24"/>
          <w:szCs w:val="24"/>
          <w:lang w:val="ru-RU"/>
        </w:rPr>
        <w:t xml:space="preserve"> </w:t>
      </w:r>
      <w:r w:rsidR="003E65F8">
        <w:rPr>
          <w:rFonts w:ascii="Times New Roman" w:hAnsi="Times New Roman" w:cs="Times New Roman"/>
          <w:sz w:val="24"/>
          <w:szCs w:val="24"/>
        </w:rPr>
        <w:t>(Лакост 2005</w:t>
      </w:r>
      <w:r w:rsidR="003E65F8" w:rsidRPr="003E65F8">
        <w:rPr>
          <w:rFonts w:ascii="Times New Roman" w:hAnsi="Times New Roman" w:cs="Times New Roman"/>
          <w:sz w:val="24"/>
          <w:szCs w:val="24"/>
          <w:lang w:val="ru-RU"/>
        </w:rPr>
        <w:t>: 157-158</w:t>
      </w:r>
      <w:r w:rsidR="003E65F8">
        <w:rPr>
          <w:rFonts w:ascii="Times New Roman" w:hAnsi="Times New Roman" w:cs="Times New Roman"/>
          <w:sz w:val="24"/>
          <w:szCs w:val="24"/>
        </w:rPr>
        <w:t>)</w:t>
      </w:r>
      <w:r w:rsidR="00CF2D13">
        <w:rPr>
          <w:rFonts w:ascii="Times New Roman" w:hAnsi="Times New Roman" w:cs="Times New Roman"/>
          <w:sz w:val="24"/>
          <w:szCs w:val="24"/>
        </w:rPr>
        <w:t xml:space="preserve">. </w:t>
      </w:r>
      <w:r w:rsidR="00651D0F">
        <w:rPr>
          <w:rFonts w:ascii="Times New Roman" w:hAnsi="Times New Roman" w:cs="Times New Roman"/>
          <w:sz w:val="24"/>
          <w:szCs w:val="24"/>
        </w:rPr>
        <w:t>Това събитие оказва значително влияние върху политическия живот в гръцката държава по време на междувоенният период</w:t>
      </w:r>
      <w:r w:rsidR="009E2DC0">
        <w:rPr>
          <w:rFonts w:ascii="Times New Roman" w:hAnsi="Times New Roman" w:cs="Times New Roman"/>
          <w:sz w:val="24"/>
          <w:szCs w:val="24"/>
        </w:rPr>
        <w:t>,</w:t>
      </w:r>
      <w:r w:rsidR="00651D0F">
        <w:rPr>
          <w:rFonts w:ascii="Times New Roman" w:hAnsi="Times New Roman" w:cs="Times New Roman"/>
          <w:sz w:val="24"/>
          <w:szCs w:val="24"/>
        </w:rPr>
        <w:t xml:space="preserve"> </w:t>
      </w:r>
      <w:r w:rsidR="001A5491">
        <w:rPr>
          <w:rFonts w:ascii="Times New Roman" w:hAnsi="Times New Roman" w:cs="Times New Roman"/>
          <w:sz w:val="24"/>
          <w:szCs w:val="24"/>
        </w:rPr>
        <w:t xml:space="preserve">като през 1924 г. тя е обявена за република, от 1925 до 1926 г. генерал Теодорос Пангалос установява </w:t>
      </w:r>
      <w:r w:rsidR="00D9325D">
        <w:rPr>
          <w:rFonts w:ascii="Times New Roman" w:hAnsi="Times New Roman" w:cs="Times New Roman"/>
          <w:sz w:val="24"/>
          <w:szCs w:val="24"/>
        </w:rPr>
        <w:t xml:space="preserve">просъществувала за кратко диктатура, </w:t>
      </w:r>
      <w:r w:rsidR="004B074D">
        <w:rPr>
          <w:rFonts w:ascii="Times New Roman" w:hAnsi="Times New Roman" w:cs="Times New Roman"/>
          <w:sz w:val="24"/>
          <w:szCs w:val="24"/>
        </w:rPr>
        <w:t>от 1928 до 1932 г. следва период на стабилизиране под последното управление на министър-председателя Елевтериос Венизелос, след референдум проведен на 3 ноември 1935 г. монархията е възобновена</w:t>
      </w:r>
      <w:r w:rsidR="009F1D42">
        <w:rPr>
          <w:rFonts w:ascii="Times New Roman" w:hAnsi="Times New Roman" w:cs="Times New Roman"/>
          <w:sz w:val="24"/>
          <w:szCs w:val="24"/>
        </w:rPr>
        <w:t>, а от 1936 г. се слага началото на диктаторския режим на Йоанис Метаксас</w:t>
      </w:r>
      <w:r w:rsidR="004B074D">
        <w:rPr>
          <w:rFonts w:ascii="Times New Roman" w:hAnsi="Times New Roman" w:cs="Times New Roman"/>
          <w:sz w:val="24"/>
          <w:szCs w:val="24"/>
        </w:rPr>
        <w:t xml:space="preserve"> (</w:t>
      </w:r>
      <w:r w:rsidR="004120C1">
        <w:rPr>
          <w:rFonts w:ascii="Times New Roman" w:hAnsi="Times New Roman" w:cs="Times New Roman"/>
          <w:sz w:val="24"/>
          <w:szCs w:val="24"/>
          <w:lang w:val="en-US"/>
        </w:rPr>
        <w:t>Keridis</w:t>
      </w:r>
      <w:r w:rsidR="004120C1" w:rsidRPr="004120C1">
        <w:rPr>
          <w:rFonts w:ascii="Times New Roman" w:hAnsi="Times New Roman" w:cs="Times New Roman"/>
          <w:sz w:val="24"/>
          <w:szCs w:val="24"/>
          <w:lang w:val="ru-RU"/>
        </w:rPr>
        <w:t xml:space="preserve"> 2009: </w:t>
      </w:r>
      <w:r w:rsidR="004120C1">
        <w:rPr>
          <w:rFonts w:ascii="Times New Roman" w:hAnsi="Times New Roman" w:cs="Times New Roman"/>
          <w:sz w:val="24"/>
          <w:szCs w:val="24"/>
          <w:lang w:val="en-US"/>
        </w:rPr>
        <w:t>xxvii</w:t>
      </w:r>
      <w:r w:rsidR="004B074D">
        <w:rPr>
          <w:rFonts w:ascii="Times New Roman" w:hAnsi="Times New Roman" w:cs="Times New Roman"/>
          <w:sz w:val="24"/>
          <w:szCs w:val="24"/>
        </w:rPr>
        <w:t xml:space="preserve">). </w:t>
      </w:r>
    </w:p>
    <w:p w:rsidR="004120C1" w:rsidRDefault="004120C1"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F1D42">
        <w:rPr>
          <w:rFonts w:ascii="Times New Roman" w:hAnsi="Times New Roman" w:cs="Times New Roman"/>
          <w:sz w:val="24"/>
          <w:szCs w:val="24"/>
        </w:rPr>
        <w:t>За Гърция Втората световна война започва на 28 октомври 1940 г. когато е нападната от Италия</w:t>
      </w:r>
      <w:r w:rsidR="000322D7">
        <w:rPr>
          <w:rFonts w:ascii="Times New Roman" w:hAnsi="Times New Roman" w:cs="Times New Roman"/>
          <w:sz w:val="24"/>
          <w:szCs w:val="24"/>
        </w:rPr>
        <w:t>,</w:t>
      </w:r>
      <w:r w:rsidR="009F1D42">
        <w:rPr>
          <w:rFonts w:ascii="Times New Roman" w:hAnsi="Times New Roman" w:cs="Times New Roman"/>
          <w:sz w:val="24"/>
          <w:szCs w:val="24"/>
        </w:rPr>
        <w:t xml:space="preserve"> </w:t>
      </w:r>
      <w:r w:rsidR="00101621">
        <w:rPr>
          <w:rFonts w:ascii="Times New Roman" w:hAnsi="Times New Roman" w:cs="Times New Roman"/>
          <w:sz w:val="24"/>
          <w:szCs w:val="24"/>
        </w:rPr>
        <w:t xml:space="preserve">като първоначално </w:t>
      </w:r>
      <w:r w:rsidR="002E5DD9">
        <w:rPr>
          <w:rFonts w:ascii="Times New Roman" w:hAnsi="Times New Roman" w:cs="Times New Roman"/>
          <w:sz w:val="24"/>
          <w:szCs w:val="24"/>
        </w:rPr>
        <w:t xml:space="preserve">тя </w:t>
      </w:r>
      <w:r w:rsidR="00101621">
        <w:rPr>
          <w:rFonts w:ascii="Times New Roman" w:hAnsi="Times New Roman" w:cs="Times New Roman"/>
          <w:sz w:val="24"/>
          <w:szCs w:val="24"/>
        </w:rPr>
        <w:t xml:space="preserve">успява да отблъсне </w:t>
      </w:r>
      <w:r w:rsidR="002E5DD9">
        <w:rPr>
          <w:rFonts w:ascii="Times New Roman" w:hAnsi="Times New Roman" w:cs="Times New Roman"/>
          <w:sz w:val="24"/>
          <w:szCs w:val="24"/>
        </w:rPr>
        <w:t>атаката</w:t>
      </w:r>
      <w:r w:rsidR="00101621">
        <w:rPr>
          <w:rFonts w:ascii="Times New Roman" w:hAnsi="Times New Roman" w:cs="Times New Roman"/>
          <w:sz w:val="24"/>
          <w:szCs w:val="24"/>
        </w:rPr>
        <w:t xml:space="preserve"> и дори да започне контраофанзива на албанска територия</w:t>
      </w:r>
      <w:r w:rsidR="000322D7">
        <w:rPr>
          <w:rFonts w:ascii="Times New Roman" w:hAnsi="Times New Roman" w:cs="Times New Roman"/>
          <w:sz w:val="24"/>
          <w:szCs w:val="24"/>
        </w:rPr>
        <w:t>,</w:t>
      </w:r>
      <w:r w:rsidR="00101621">
        <w:rPr>
          <w:rFonts w:ascii="Times New Roman" w:hAnsi="Times New Roman" w:cs="Times New Roman"/>
          <w:sz w:val="24"/>
          <w:szCs w:val="24"/>
        </w:rPr>
        <w:t xml:space="preserve"> но намесата на Третия райх спасява италианската армия от пълен крах и от 6 до 26 април </w:t>
      </w:r>
      <w:r w:rsidR="002E5DD9">
        <w:rPr>
          <w:rFonts w:ascii="Times New Roman" w:hAnsi="Times New Roman" w:cs="Times New Roman"/>
          <w:sz w:val="24"/>
          <w:szCs w:val="24"/>
        </w:rPr>
        <w:t xml:space="preserve">1941 г. </w:t>
      </w:r>
      <w:r w:rsidR="00101621">
        <w:rPr>
          <w:rFonts w:ascii="Times New Roman" w:hAnsi="Times New Roman" w:cs="Times New Roman"/>
          <w:sz w:val="24"/>
          <w:szCs w:val="24"/>
        </w:rPr>
        <w:t>практически слага край на неза</w:t>
      </w:r>
      <w:r w:rsidR="002E5DD9">
        <w:rPr>
          <w:rFonts w:ascii="Times New Roman" w:hAnsi="Times New Roman" w:cs="Times New Roman"/>
          <w:sz w:val="24"/>
          <w:szCs w:val="24"/>
        </w:rPr>
        <w:t>висимостта на гръцката държава</w:t>
      </w:r>
      <w:r w:rsidR="000322D7">
        <w:rPr>
          <w:rFonts w:ascii="Times New Roman" w:hAnsi="Times New Roman" w:cs="Times New Roman"/>
          <w:sz w:val="24"/>
          <w:szCs w:val="24"/>
        </w:rPr>
        <w:t>,</w:t>
      </w:r>
      <w:r w:rsidR="002E5DD9">
        <w:rPr>
          <w:rFonts w:ascii="Times New Roman" w:hAnsi="Times New Roman" w:cs="Times New Roman"/>
          <w:sz w:val="24"/>
          <w:szCs w:val="24"/>
        </w:rPr>
        <w:t xml:space="preserve"> чиято територия е окупирана от Италия, Германия и България (</w:t>
      </w:r>
      <w:r w:rsidR="002E5DD9">
        <w:rPr>
          <w:rFonts w:ascii="Times New Roman" w:hAnsi="Times New Roman" w:cs="Times New Roman"/>
          <w:sz w:val="24"/>
          <w:szCs w:val="24"/>
          <w:lang w:val="en-US"/>
        </w:rPr>
        <w:t>Doumanis</w:t>
      </w:r>
      <w:r w:rsidR="002E5DD9" w:rsidRPr="002E5DD9">
        <w:rPr>
          <w:rFonts w:ascii="Times New Roman" w:hAnsi="Times New Roman" w:cs="Times New Roman"/>
          <w:sz w:val="24"/>
          <w:szCs w:val="24"/>
          <w:lang w:val="ru-RU"/>
        </w:rPr>
        <w:t xml:space="preserve"> </w:t>
      </w:r>
      <w:r w:rsidR="00CC0A40" w:rsidRPr="00CC0A40">
        <w:rPr>
          <w:rFonts w:ascii="Times New Roman" w:hAnsi="Times New Roman" w:cs="Times New Roman"/>
          <w:sz w:val="24"/>
          <w:szCs w:val="24"/>
          <w:lang w:val="ru-RU"/>
        </w:rPr>
        <w:t>2010</w:t>
      </w:r>
      <w:r w:rsidR="002E5DD9" w:rsidRPr="002E5DD9">
        <w:rPr>
          <w:rFonts w:ascii="Times New Roman" w:hAnsi="Times New Roman" w:cs="Times New Roman"/>
          <w:sz w:val="24"/>
          <w:szCs w:val="24"/>
          <w:lang w:val="ru-RU"/>
        </w:rPr>
        <w:t xml:space="preserve">: </w:t>
      </w:r>
      <w:r w:rsidR="002819E9" w:rsidRPr="002819E9">
        <w:rPr>
          <w:rFonts w:ascii="Times New Roman" w:hAnsi="Times New Roman" w:cs="Times New Roman"/>
          <w:sz w:val="24"/>
          <w:szCs w:val="24"/>
          <w:lang w:val="ru-RU"/>
        </w:rPr>
        <w:t>199</w:t>
      </w:r>
      <w:r w:rsidR="002E5DD9">
        <w:rPr>
          <w:rFonts w:ascii="Times New Roman" w:hAnsi="Times New Roman" w:cs="Times New Roman"/>
          <w:sz w:val="24"/>
          <w:szCs w:val="24"/>
        </w:rPr>
        <w:t xml:space="preserve">). </w:t>
      </w:r>
      <w:r w:rsidR="00A27EB7">
        <w:rPr>
          <w:rFonts w:ascii="Times New Roman" w:hAnsi="Times New Roman" w:cs="Times New Roman"/>
          <w:sz w:val="24"/>
          <w:szCs w:val="24"/>
        </w:rPr>
        <w:t>Победата над силите на Оста отново поставя Гърция сред победителите</w:t>
      </w:r>
      <w:r w:rsidR="000322D7">
        <w:rPr>
          <w:rFonts w:ascii="Times New Roman" w:hAnsi="Times New Roman" w:cs="Times New Roman"/>
          <w:sz w:val="24"/>
          <w:szCs w:val="24"/>
        </w:rPr>
        <w:t>,</w:t>
      </w:r>
      <w:r w:rsidR="00A27EB7">
        <w:rPr>
          <w:rFonts w:ascii="Times New Roman" w:hAnsi="Times New Roman" w:cs="Times New Roman"/>
          <w:sz w:val="24"/>
          <w:szCs w:val="24"/>
        </w:rPr>
        <w:t xml:space="preserve"> но </w:t>
      </w:r>
      <w:r w:rsidR="00482799">
        <w:rPr>
          <w:rFonts w:ascii="Times New Roman" w:hAnsi="Times New Roman" w:cs="Times New Roman"/>
          <w:sz w:val="24"/>
          <w:szCs w:val="24"/>
        </w:rPr>
        <w:t xml:space="preserve">този път нейните териториални претенции към Албания и България са отхвърлени от СССР и единствено италианските Додеканези биват включени в рамките </w:t>
      </w:r>
      <w:r w:rsidR="00B838B1">
        <w:rPr>
          <w:rFonts w:ascii="Times New Roman" w:hAnsi="Times New Roman" w:cs="Times New Roman"/>
          <w:sz w:val="24"/>
          <w:szCs w:val="24"/>
        </w:rPr>
        <w:t>ѝ</w:t>
      </w:r>
      <w:r w:rsidR="00482799">
        <w:rPr>
          <w:rFonts w:ascii="Times New Roman" w:hAnsi="Times New Roman" w:cs="Times New Roman"/>
          <w:sz w:val="24"/>
          <w:szCs w:val="24"/>
        </w:rPr>
        <w:t xml:space="preserve"> (</w:t>
      </w:r>
      <w:r w:rsidR="00227673">
        <w:rPr>
          <w:rFonts w:ascii="Times New Roman" w:hAnsi="Times New Roman" w:cs="Times New Roman"/>
          <w:sz w:val="24"/>
          <w:szCs w:val="24"/>
          <w:lang w:val="en-US"/>
        </w:rPr>
        <w:t>Bolukbasi</w:t>
      </w:r>
      <w:r w:rsidR="00227673" w:rsidRPr="00227673">
        <w:rPr>
          <w:rFonts w:ascii="Times New Roman" w:hAnsi="Times New Roman" w:cs="Times New Roman"/>
          <w:sz w:val="24"/>
          <w:szCs w:val="24"/>
          <w:lang w:val="ru-RU"/>
        </w:rPr>
        <w:t xml:space="preserve"> </w:t>
      </w:r>
      <w:r w:rsidR="00EE6E1B" w:rsidRPr="00EE6E1B">
        <w:rPr>
          <w:rFonts w:ascii="Times New Roman" w:hAnsi="Times New Roman" w:cs="Times New Roman"/>
          <w:sz w:val="24"/>
          <w:szCs w:val="24"/>
          <w:lang w:val="ru-RU"/>
        </w:rPr>
        <w:t>2004</w:t>
      </w:r>
      <w:r w:rsidR="00227673" w:rsidRPr="00227673">
        <w:rPr>
          <w:rFonts w:ascii="Times New Roman" w:hAnsi="Times New Roman" w:cs="Times New Roman"/>
          <w:sz w:val="24"/>
          <w:szCs w:val="24"/>
          <w:lang w:val="ru-RU"/>
        </w:rPr>
        <w:t>: 715</w:t>
      </w:r>
      <w:r w:rsidR="00482799">
        <w:rPr>
          <w:rFonts w:ascii="Times New Roman" w:hAnsi="Times New Roman" w:cs="Times New Roman"/>
          <w:sz w:val="24"/>
          <w:szCs w:val="24"/>
        </w:rPr>
        <w:t xml:space="preserve">). </w:t>
      </w:r>
    </w:p>
    <w:p w:rsidR="005A313A" w:rsidRDefault="005A313A"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952AB">
        <w:rPr>
          <w:rFonts w:ascii="Times New Roman" w:hAnsi="Times New Roman" w:cs="Times New Roman"/>
          <w:sz w:val="24"/>
          <w:szCs w:val="24"/>
        </w:rPr>
        <w:t>Още с изтеглянето на германските войски от територията на Гърция през октомври 1944 г.</w:t>
      </w:r>
      <w:r w:rsidR="003824C7">
        <w:rPr>
          <w:rFonts w:ascii="Times New Roman" w:hAnsi="Times New Roman" w:cs="Times New Roman"/>
          <w:sz w:val="24"/>
          <w:szCs w:val="24"/>
        </w:rPr>
        <w:t>,</w:t>
      </w:r>
      <w:r w:rsidR="001952AB">
        <w:rPr>
          <w:rFonts w:ascii="Times New Roman" w:hAnsi="Times New Roman" w:cs="Times New Roman"/>
          <w:sz w:val="24"/>
          <w:szCs w:val="24"/>
        </w:rPr>
        <w:t xml:space="preserve"> започва гражданска война</w:t>
      </w:r>
      <w:r w:rsidR="003824C7">
        <w:rPr>
          <w:rFonts w:ascii="Times New Roman" w:hAnsi="Times New Roman" w:cs="Times New Roman"/>
          <w:sz w:val="24"/>
          <w:szCs w:val="24"/>
        </w:rPr>
        <w:t>,</w:t>
      </w:r>
      <w:r w:rsidR="001952AB">
        <w:rPr>
          <w:rFonts w:ascii="Times New Roman" w:hAnsi="Times New Roman" w:cs="Times New Roman"/>
          <w:sz w:val="24"/>
          <w:szCs w:val="24"/>
        </w:rPr>
        <w:t xml:space="preserve"> в която комунистическите организации Демократична армия на Гърция и Гръцка народна освободителна армия</w:t>
      </w:r>
      <w:r w:rsidR="003824C7">
        <w:rPr>
          <w:rFonts w:ascii="Times New Roman" w:hAnsi="Times New Roman" w:cs="Times New Roman"/>
          <w:sz w:val="24"/>
          <w:szCs w:val="24"/>
        </w:rPr>
        <w:t>,</w:t>
      </w:r>
      <w:r w:rsidR="00A610F3">
        <w:rPr>
          <w:rFonts w:ascii="Times New Roman" w:hAnsi="Times New Roman" w:cs="Times New Roman"/>
          <w:sz w:val="24"/>
          <w:szCs w:val="24"/>
        </w:rPr>
        <w:t xml:space="preserve"> поддържани от Югославия, Албания и България</w:t>
      </w:r>
      <w:r w:rsidR="003824C7">
        <w:rPr>
          <w:rFonts w:ascii="Times New Roman" w:hAnsi="Times New Roman" w:cs="Times New Roman"/>
          <w:sz w:val="24"/>
          <w:szCs w:val="24"/>
        </w:rPr>
        <w:t>,</w:t>
      </w:r>
      <w:r w:rsidR="001952AB">
        <w:rPr>
          <w:rFonts w:ascii="Times New Roman" w:hAnsi="Times New Roman" w:cs="Times New Roman"/>
          <w:sz w:val="24"/>
          <w:szCs w:val="24"/>
        </w:rPr>
        <w:t xml:space="preserve"> се противопоставят на </w:t>
      </w:r>
      <w:r w:rsidR="00B56C17">
        <w:rPr>
          <w:rFonts w:ascii="Times New Roman" w:hAnsi="Times New Roman" w:cs="Times New Roman"/>
          <w:sz w:val="24"/>
          <w:szCs w:val="24"/>
        </w:rPr>
        <w:t xml:space="preserve">гръцките правителствени сили подкрепящи крал Георгиос </w:t>
      </w:r>
      <w:r w:rsidR="00B56C17">
        <w:rPr>
          <w:rFonts w:ascii="Times New Roman" w:hAnsi="Times New Roman" w:cs="Times New Roman"/>
          <w:sz w:val="24"/>
          <w:szCs w:val="24"/>
          <w:lang w:val="en-US"/>
        </w:rPr>
        <w:t>II</w:t>
      </w:r>
      <w:r w:rsidR="003824C7">
        <w:rPr>
          <w:rFonts w:ascii="Times New Roman" w:hAnsi="Times New Roman" w:cs="Times New Roman"/>
          <w:sz w:val="24"/>
          <w:szCs w:val="24"/>
        </w:rPr>
        <w:t>,</w:t>
      </w:r>
      <w:r w:rsidR="009B5684">
        <w:rPr>
          <w:rFonts w:ascii="Times New Roman" w:hAnsi="Times New Roman" w:cs="Times New Roman"/>
          <w:sz w:val="24"/>
          <w:szCs w:val="24"/>
        </w:rPr>
        <w:t xml:space="preserve"> </w:t>
      </w:r>
      <w:r w:rsidR="00A610F3">
        <w:rPr>
          <w:rFonts w:ascii="Times New Roman" w:hAnsi="Times New Roman" w:cs="Times New Roman"/>
          <w:sz w:val="24"/>
          <w:szCs w:val="24"/>
        </w:rPr>
        <w:t>които на свой ред разчитат на помощта първо на британците</w:t>
      </w:r>
      <w:r w:rsidR="003824C7">
        <w:rPr>
          <w:rFonts w:ascii="Times New Roman" w:hAnsi="Times New Roman" w:cs="Times New Roman"/>
          <w:sz w:val="24"/>
          <w:szCs w:val="24"/>
        </w:rPr>
        <w:t>,</w:t>
      </w:r>
      <w:r w:rsidR="00A610F3">
        <w:rPr>
          <w:rFonts w:ascii="Times New Roman" w:hAnsi="Times New Roman" w:cs="Times New Roman"/>
          <w:sz w:val="24"/>
          <w:szCs w:val="24"/>
        </w:rPr>
        <w:t xml:space="preserve"> а след това на САЩ </w:t>
      </w:r>
      <w:r w:rsidR="009B5684">
        <w:rPr>
          <w:rFonts w:ascii="Times New Roman" w:hAnsi="Times New Roman" w:cs="Times New Roman"/>
          <w:sz w:val="24"/>
          <w:szCs w:val="24"/>
        </w:rPr>
        <w:t>(</w:t>
      </w:r>
      <w:r w:rsidR="009B5684">
        <w:rPr>
          <w:rFonts w:ascii="Times New Roman" w:hAnsi="Times New Roman" w:cs="Times New Roman"/>
          <w:sz w:val="24"/>
          <w:szCs w:val="24"/>
          <w:lang w:val="en-US"/>
        </w:rPr>
        <w:t>Phillips</w:t>
      </w:r>
      <w:r w:rsidR="009B5684" w:rsidRPr="001B2923">
        <w:rPr>
          <w:rFonts w:ascii="Times New Roman" w:hAnsi="Times New Roman" w:cs="Times New Roman"/>
          <w:sz w:val="24"/>
          <w:szCs w:val="24"/>
          <w:lang w:val="ru-RU"/>
        </w:rPr>
        <w:t xml:space="preserve">, </w:t>
      </w:r>
      <w:r w:rsidR="009B5684">
        <w:rPr>
          <w:rFonts w:ascii="Times New Roman" w:hAnsi="Times New Roman" w:cs="Times New Roman"/>
          <w:sz w:val="24"/>
          <w:szCs w:val="24"/>
          <w:lang w:val="en-US"/>
        </w:rPr>
        <w:t>Axelrod</w:t>
      </w:r>
      <w:r w:rsidR="009B5684" w:rsidRPr="001B2923">
        <w:rPr>
          <w:rFonts w:ascii="Times New Roman" w:hAnsi="Times New Roman" w:cs="Times New Roman"/>
          <w:sz w:val="24"/>
          <w:szCs w:val="24"/>
          <w:lang w:val="ru-RU"/>
        </w:rPr>
        <w:t xml:space="preserve"> 2005: </w:t>
      </w:r>
      <w:r w:rsidR="001B2923" w:rsidRPr="001B2923">
        <w:rPr>
          <w:rFonts w:ascii="Times New Roman" w:hAnsi="Times New Roman" w:cs="Times New Roman"/>
          <w:sz w:val="24"/>
          <w:szCs w:val="24"/>
          <w:lang w:val="ru-RU"/>
        </w:rPr>
        <w:t>541-542</w:t>
      </w:r>
      <w:r w:rsidR="009B5684">
        <w:rPr>
          <w:rFonts w:ascii="Times New Roman" w:hAnsi="Times New Roman" w:cs="Times New Roman"/>
          <w:sz w:val="24"/>
          <w:szCs w:val="24"/>
        </w:rPr>
        <w:t xml:space="preserve">). </w:t>
      </w:r>
      <w:r w:rsidR="00A610F3">
        <w:rPr>
          <w:rFonts w:ascii="Times New Roman" w:hAnsi="Times New Roman" w:cs="Times New Roman"/>
          <w:sz w:val="24"/>
          <w:szCs w:val="24"/>
        </w:rPr>
        <w:t xml:space="preserve">Краят на този конфликт през 1949 г. довежда до създаването на нова диаспора – тази на гърците от победената </w:t>
      </w:r>
      <w:r w:rsidR="00A610F3">
        <w:rPr>
          <w:rFonts w:ascii="Times New Roman" w:hAnsi="Times New Roman" w:cs="Times New Roman"/>
          <w:sz w:val="24"/>
          <w:szCs w:val="24"/>
        </w:rPr>
        <w:lastRenderedPageBreak/>
        <w:t>комунистическа армия</w:t>
      </w:r>
      <w:r w:rsidR="00DD0D76">
        <w:rPr>
          <w:rFonts w:ascii="Times New Roman" w:hAnsi="Times New Roman" w:cs="Times New Roman"/>
          <w:sz w:val="24"/>
          <w:szCs w:val="24"/>
        </w:rPr>
        <w:t>, които се разпръскват из всички страни на Източна Европа, където се групират в градчета с хомогенно гръцко население (Лакост 2005</w:t>
      </w:r>
      <w:r w:rsidR="00DD0D76" w:rsidRPr="00DD0D76">
        <w:rPr>
          <w:rFonts w:ascii="Times New Roman" w:hAnsi="Times New Roman" w:cs="Times New Roman"/>
          <w:sz w:val="24"/>
          <w:szCs w:val="24"/>
          <w:lang w:val="ru-RU"/>
        </w:rPr>
        <w:t>: 158</w:t>
      </w:r>
      <w:r w:rsidR="00DD0D76">
        <w:rPr>
          <w:rFonts w:ascii="Times New Roman" w:hAnsi="Times New Roman" w:cs="Times New Roman"/>
          <w:sz w:val="24"/>
          <w:szCs w:val="24"/>
        </w:rPr>
        <w:t xml:space="preserve">). </w:t>
      </w:r>
    </w:p>
    <w:p w:rsidR="00AB688D" w:rsidRDefault="00AB688D"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t>Резултатът от гражданската война позволява на Кралство Гърция през 1952 г. да се присъедини към Организацията на Северноатлантическия договор</w:t>
      </w:r>
      <w:r w:rsidR="00290187">
        <w:rPr>
          <w:rFonts w:ascii="Times New Roman" w:hAnsi="Times New Roman" w:cs="Times New Roman"/>
          <w:sz w:val="24"/>
          <w:szCs w:val="24"/>
        </w:rPr>
        <w:t xml:space="preserve"> (</w:t>
      </w:r>
      <w:r w:rsidR="00204AFF">
        <w:rPr>
          <w:rFonts w:ascii="Times New Roman" w:hAnsi="Times New Roman" w:cs="Times New Roman"/>
          <w:sz w:val="24"/>
          <w:szCs w:val="24"/>
          <w:lang w:val="en-US"/>
        </w:rPr>
        <w:t>Keridis</w:t>
      </w:r>
      <w:r w:rsidR="00204AFF" w:rsidRPr="00204AFF">
        <w:rPr>
          <w:rFonts w:ascii="Times New Roman" w:hAnsi="Times New Roman" w:cs="Times New Roman"/>
          <w:sz w:val="24"/>
          <w:szCs w:val="24"/>
          <w:lang w:val="ru-RU"/>
        </w:rPr>
        <w:t xml:space="preserve"> 2009: </w:t>
      </w:r>
      <w:r w:rsidR="00204AFF">
        <w:rPr>
          <w:rFonts w:ascii="Times New Roman" w:hAnsi="Times New Roman" w:cs="Times New Roman"/>
          <w:sz w:val="24"/>
          <w:szCs w:val="24"/>
          <w:lang w:val="en-US"/>
        </w:rPr>
        <w:t>xxviii</w:t>
      </w:r>
      <w:r w:rsidR="00290187">
        <w:rPr>
          <w:rFonts w:ascii="Times New Roman" w:hAnsi="Times New Roman" w:cs="Times New Roman"/>
          <w:sz w:val="24"/>
          <w:szCs w:val="24"/>
        </w:rPr>
        <w:t>)</w:t>
      </w:r>
      <w:r>
        <w:rPr>
          <w:rFonts w:ascii="Times New Roman" w:hAnsi="Times New Roman" w:cs="Times New Roman"/>
          <w:sz w:val="24"/>
          <w:szCs w:val="24"/>
        </w:rPr>
        <w:t xml:space="preserve">. </w:t>
      </w:r>
      <w:r w:rsidR="00052954">
        <w:rPr>
          <w:rFonts w:ascii="Times New Roman" w:hAnsi="Times New Roman" w:cs="Times New Roman"/>
          <w:sz w:val="24"/>
          <w:szCs w:val="24"/>
        </w:rPr>
        <w:t>По този начин то се превръща в единствената държава от региона Междинна Европа</w:t>
      </w:r>
      <w:r w:rsidR="003824C7">
        <w:rPr>
          <w:rFonts w:ascii="Times New Roman" w:hAnsi="Times New Roman" w:cs="Times New Roman"/>
          <w:sz w:val="24"/>
          <w:szCs w:val="24"/>
        </w:rPr>
        <w:t>,</w:t>
      </w:r>
      <w:r w:rsidR="00052954">
        <w:rPr>
          <w:rFonts w:ascii="Times New Roman" w:hAnsi="Times New Roman" w:cs="Times New Roman"/>
          <w:sz w:val="24"/>
          <w:szCs w:val="24"/>
        </w:rPr>
        <w:t xml:space="preserve"> която в представяния в настоящата точка период е член на НАТО. </w:t>
      </w:r>
      <w:r w:rsidR="00516702">
        <w:rPr>
          <w:rFonts w:ascii="Times New Roman" w:hAnsi="Times New Roman" w:cs="Times New Roman"/>
          <w:sz w:val="24"/>
          <w:szCs w:val="24"/>
        </w:rPr>
        <w:t xml:space="preserve">Нейната външна политика и политика на сигурност е принудена да следва общата линия задавана от съюзниците в тази организация и най-вече </w:t>
      </w:r>
      <w:r w:rsidR="00F40104">
        <w:rPr>
          <w:rFonts w:ascii="Times New Roman" w:hAnsi="Times New Roman" w:cs="Times New Roman"/>
          <w:sz w:val="24"/>
          <w:szCs w:val="24"/>
        </w:rPr>
        <w:t xml:space="preserve">интересите на </w:t>
      </w:r>
      <w:r w:rsidR="00516702">
        <w:rPr>
          <w:rFonts w:ascii="Times New Roman" w:hAnsi="Times New Roman" w:cs="Times New Roman"/>
          <w:sz w:val="24"/>
          <w:szCs w:val="24"/>
        </w:rPr>
        <w:t xml:space="preserve">САЩ. </w:t>
      </w:r>
      <w:r w:rsidR="00265406">
        <w:rPr>
          <w:rFonts w:ascii="Times New Roman" w:hAnsi="Times New Roman" w:cs="Times New Roman"/>
          <w:sz w:val="24"/>
          <w:szCs w:val="24"/>
        </w:rPr>
        <w:t xml:space="preserve">Заплахата от Източния блок се превръща във водеща и </w:t>
      </w:r>
      <w:r w:rsidR="00280CCD">
        <w:rPr>
          <w:rFonts w:ascii="Times New Roman" w:hAnsi="Times New Roman" w:cs="Times New Roman"/>
          <w:sz w:val="24"/>
          <w:szCs w:val="24"/>
        </w:rPr>
        <w:t xml:space="preserve">се възприема в качеството на застрашаваща самото съществуване или най-малкото природата на управление на гръцката държава. </w:t>
      </w:r>
      <w:r w:rsidR="008D718D">
        <w:rPr>
          <w:rFonts w:ascii="Times New Roman" w:hAnsi="Times New Roman" w:cs="Times New Roman"/>
          <w:sz w:val="24"/>
          <w:szCs w:val="24"/>
        </w:rPr>
        <w:t>Гръцкият политик и дипломат Панагиотис Пипинелис описва новата геополитическа ситуация за неговата страна</w:t>
      </w:r>
      <w:r w:rsidR="003824C7">
        <w:rPr>
          <w:rFonts w:ascii="Times New Roman" w:hAnsi="Times New Roman" w:cs="Times New Roman"/>
          <w:sz w:val="24"/>
          <w:szCs w:val="24"/>
        </w:rPr>
        <w:t>,</w:t>
      </w:r>
      <w:r w:rsidR="008D718D">
        <w:rPr>
          <w:rFonts w:ascii="Times New Roman" w:hAnsi="Times New Roman" w:cs="Times New Roman"/>
          <w:sz w:val="24"/>
          <w:szCs w:val="24"/>
        </w:rPr>
        <w:t xml:space="preserve"> като </w:t>
      </w:r>
      <w:r w:rsidR="000C0DFC">
        <w:rPr>
          <w:rFonts w:ascii="Times New Roman" w:hAnsi="Times New Roman" w:cs="Times New Roman"/>
          <w:sz w:val="24"/>
          <w:szCs w:val="24"/>
        </w:rPr>
        <w:t>изразяваща се в поставянето ѝ на фронтовата линия, Балканите са загубени и целият геополитически натиск на СССР и съюзниците му се стоварва върху северните граници на Гърция</w:t>
      </w:r>
      <w:r w:rsidR="003824C7">
        <w:rPr>
          <w:rFonts w:ascii="Times New Roman" w:hAnsi="Times New Roman" w:cs="Times New Roman"/>
          <w:sz w:val="24"/>
          <w:szCs w:val="24"/>
        </w:rPr>
        <w:t>,</w:t>
      </w:r>
      <w:r w:rsidR="000C0DFC">
        <w:rPr>
          <w:rFonts w:ascii="Times New Roman" w:hAnsi="Times New Roman" w:cs="Times New Roman"/>
          <w:sz w:val="24"/>
          <w:szCs w:val="24"/>
        </w:rPr>
        <w:t xml:space="preserve"> представляващи </w:t>
      </w:r>
      <w:r w:rsidR="003F57E2">
        <w:rPr>
          <w:rFonts w:ascii="Times New Roman" w:hAnsi="Times New Roman" w:cs="Times New Roman"/>
          <w:sz w:val="24"/>
          <w:szCs w:val="24"/>
        </w:rPr>
        <w:t>своеобразен брегови плацдарм за морските сили</w:t>
      </w:r>
      <w:r w:rsidR="003824C7">
        <w:rPr>
          <w:rFonts w:ascii="Times New Roman" w:hAnsi="Times New Roman" w:cs="Times New Roman"/>
          <w:sz w:val="24"/>
          <w:szCs w:val="24"/>
        </w:rPr>
        <w:t>,</w:t>
      </w:r>
      <w:r w:rsidR="0086005D">
        <w:rPr>
          <w:rFonts w:ascii="Times New Roman" w:hAnsi="Times New Roman" w:cs="Times New Roman"/>
          <w:sz w:val="24"/>
          <w:szCs w:val="24"/>
        </w:rPr>
        <w:t xml:space="preserve"> като междувременно през 50 и 60-те години на </w:t>
      </w:r>
      <w:r w:rsidR="0086005D">
        <w:rPr>
          <w:rFonts w:ascii="Times New Roman" w:hAnsi="Times New Roman" w:cs="Times New Roman"/>
          <w:sz w:val="24"/>
          <w:szCs w:val="24"/>
          <w:lang w:val="en-US"/>
        </w:rPr>
        <w:t>XX</w:t>
      </w:r>
      <w:r w:rsidR="0086005D" w:rsidRPr="0086005D">
        <w:rPr>
          <w:rFonts w:ascii="Times New Roman" w:hAnsi="Times New Roman" w:cs="Times New Roman"/>
          <w:sz w:val="24"/>
          <w:szCs w:val="24"/>
          <w:lang w:val="ru-RU"/>
        </w:rPr>
        <w:t xml:space="preserve"> </w:t>
      </w:r>
      <w:r w:rsidR="0086005D">
        <w:rPr>
          <w:rFonts w:ascii="Times New Roman" w:hAnsi="Times New Roman" w:cs="Times New Roman"/>
          <w:sz w:val="24"/>
          <w:szCs w:val="24"/>
        </w:rPr>
        <w:t>век</w:t>
      </w:r>
      <w:r w:rsidR="003824C7">
        <w:rPr>
          <w:rFonts w:ascii="Times New Roman" w:hAnsi="Times New Roman" w:cs="Times New Roman"/>
          <w:sz w:val="24"/>
          <w:szCs w:val="24"/>
        </w:rPr>
        <w:t>,</w:t>
      </w:r>
      <w:r w:rsidR="0086005D">
        <w:rPr>
          <w:rFonts w:ascii="Times New Roman" w:hAnsi="Times New Roman" w:cs="Times New Roman"/>
          <w:sz w:val="24"/>
          <w:szCs w:val="24"/>
        </w:rPr>
        <w:t xml:space="preserve"> България се превъоръжава и нейната армия </w:t>
      </w:r>
      <w:r w:rsidR="009329BB">
        <w:rPr>
          <w:rFonts w:ascii="Times New Roman" w:hAnsi="Times New Roman" w:cs="Times New Roman"/>
          <w:sz w:val="24"/>
          <w:szCs w:val="24"/>
        </w:rPr>
        <w:t>се превръща в</w:t>
      </w:r>
      <w:r w:rsidR="0086005D">
        <w:rPr>
          <w:rFonts w:ascii="Times New Roman" w:hAnsi="Times New Roman" w:cs="Times New Roman"/>
          <w:sz w:val="24"/>
          <w:szCs w:val="24"/>
        </w:rPr>
        <w:t xml:space="preserve"> далеч по-боеспособна от гръцката</w:t>
      </w:r>
      <w:r w:rsidR="003824C7">
        <w:rPr>
          <w:rFonts w:ascii="Times New Roman" w:hAnsi="Times New Roman" w:cs="Times New Roman"/>
          <w:sz w:val="24"/>
          <w:szCs w:val="24"/>
        </w:rPr>
        <w:t>,</w:t>
      </w:r>
      <w:r w:rsidR="0086005D">
        <w:rPr>
          <w:rFonts w:ascii="Times New Roman" w:hAnsi="Times New Roman" w:cs="Times New Roman"/>
          <w:sz w:val="24"/>
          <w:szCs w:val="24"/>
        </w:rPr>
        <w:t xml:space="preserve"> което задълбочава притесненията в Атина относно български ревизионизъм</w:t>
      </w:r>
      <w:r w:rsidR="009329BB">
        <w:rPr>
          <w:rFonts w:ascii="Times New Roman" w:hAnsi="Times New Roman" w:cs="Times New Roman"/>
          <w:sz w:val="24"/>
          <w:szCs w:val="24"/>
        </w:rPr>
        <w:t xml:space="preserve"> (</w:t>
      </w:r>
      <w:r w:rsidR="009329BB">
        <w:rPr>
          <w:rFonts w:ascii="Times New Roman" w:hAnsi="Times New Roman" w:cs="Times New Roman"/>
          <w:sz w:val="24"/>
          <w:szCs w:val="24"/>
          <w:lang w:val="en-US"/>
        </w:rPr>
        <w:t>Hatzivassiliou</w:t>
      </w:r>
      <w:r w:rsidR="009329BB" w:rsidRPr="009329BB">
        <w:rPr>
          <w:rFonts w:ascii="Times New Roman" w:hAnsi="Times New Roman" w:cs="Times New Roman"/>
          <w:sz w:val="24"/>
          <w:szCs w:val="24"/>
          <w:lang w:val="ru-RU"/>
        </w:rPr>
        <w:t xml:space="preserve"> 2006: 10</w:t>
      </w:r>
      <w:r w:rsidR="009329BB">
        <w:rPr>
          <w:rFonts w:ascii="Times New Roman" w:hAnsi="Times New Roman" w:cs="Times New Roman"/>
          <w:sz w:val="24"/>
          <w:szCs w:val="24"/>
        </w:rPr>
        <w:t>)</w:t>
      </w:r>
      <w:r w:rsidR="0086005D">
        <w:rPr>
          <w:rFonts w:ascii="Times New Roman" w:hAnsi="Times New Roman" w:cs="Times New Roman"/>
          <w:sz w:val="24"/>
          <w:szCs w:val="24"/>
        </w:rPr>
        <w:t xml:space="preserve">. </w:t>
      </w:r>
    </w:p>
    <w:p w:rsidR="009329BB" w:rsidRDefault="009329BB"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A1A40">
        <w:rPr>
          <w:rFonts w:ascii="Times New Roman" w:hAnsi="Times New Roman" w:cs="Times New Roman"/>
          <w:sz w:val="24"/>
          <w:szCs w:val="24"/>
        </w:rPr>
        <w:t>Успоредно с това гръцко-албанската граница остава затворена в продължение на цели четиридесет години, а зоркото наблюдаване на границите с Югославия и България довежда до пълното изоставяне на районите в близост до тях</w:t>
      </w:r>
      <w:r w:rsidR="003824C7">
        <w:rPr>
          <w:rFonts w:ascii="Times New Roman" w:hAnsi="Times New Roman" w:cs="Times New Roman"/>
          <w:sz w:val="24"/>
          <w:szCs w:val="24"/>
        </w:rPr>
        <w:t>,</w:t>
      </w:r>
      <w:r w:rsidR="002A1A40">
        <w:rPr>
          <w:rFonts w:ascii="Times New Roman" w:hAnsi="Times New Roman" w:cs="Times New Roman"/>
          <w:sz w:val="24"/>
          <w:szCs w:val="24"/>
        </w:rPr>
        <w:t xml:space="preserve"> като северните пристанища Александруполис, Кавала и най-вече Солун</w:t>
      </w:r>
      <w:r w:rsidR="003824C7">
        <w:rPr>
          <w:rFonts w:ascii="Times New Roman" w:hAnsi="Times New Roman" w:cs="Times New Roman"/>
          <w:sz w:val="24"/>
          <w:szCs w:val="24"/>
        </w:rPr>
        <w:t>,</w:t>
      </w:r>
      <w:r w:rsidR="002A1A40">
        <w:rPr>
          <w:rFonts w:ascii="Times New Roman" w:hAnsi="Times New Roman" w:cs="Times New Roman"/>
          <w:sz w:val="24"/>
          <w:szCs w:val="24"/>
        </w:rPr>
        <w:t xml:space="preserve"> така и не успяват да заиграят ролята си на морски врати за страните от Централна и Източна Европа</w:t>
      </w:r>
      <w:r w:rsidR="002A1A40" w:rsidRPr="002A1A40">
        <w:rPr>
          <w:rFonts w:ascii="Times New Roman" w:hAnsi="Times New Roman" w:cs="Times New Roman"/>
          <w:sz w:val="24"/>
          <w:szCs w:val="24"/>
          <w:lang w:val="ru-RU"/>
        </w:rPr>
        <w:t xml:space="preserve"> </w:t>
      </w:r>
      <w:r w:rsidR="002A1A40">
        <w:rPr>
          <w:rFonts w:ascii="Times New Roman" w:hAnsi="Times New Roman" w:cs="Times New Roman"/>
          <w:sz w:val="24"/>
          <w:szCs w:val="24"/>
        </w:rPr>
        <w:t>(Лакост 2005</w:t>
      </w:r>
      <w:r w:rsidR="002A1A40" w:rsidRPr="002A1A40">
        <w:rPr>
          <w:rFonts w:ascii="Times New Roman" w:hAnsi="Times New Roman" w:cs="Times New Roman"/>
          <w:sz w:val="24"/>
          <w:szCs w:val="24"/>
          <w:lang w:val="ru-RU"/>
        </w:rPr>
        <w:t>: 159</w:t>
      </w:r>
      <w:r w:rsidR="002A1A40">
        <w:rPr>
          <w:rFonts w:ascii="Times New Roman" w:hAnsi="Times New Roman" w:cs="Times New Roman"/>
          <w:sz w:val="24"/>
          <w:szCs w:val="24"/>
        </w:rPr>
        <w:t xml:space="preserve">). </w:t>
      </w:r>
      <w:r w:rsidR="00162510">
        <w:rPr>
          <w:rFonts w:ascii="Times New Roman" w:hAnsi="Times New Roman" w:cs="Times New Roman"/>
          <w:sz w:val="24"/>
          <w:szCs w:val="24"/>
        </w:rPr>
        <w:t>От 1961 г. Вашингтон оказва натиск спрямо Федерална република Германия</w:t>
      </w:r>
      <w:r w:rsidR="003824C7">
        <w:rPr>
          <w:rFonts w:ascii="Times New Roman" w:hAnsi="Times New Roman" w:cs="Times New Roman"/>
          <w:sz w:val="24"/>
          <w:szCs w:val="24"/>
        </w:rPr>
        <w:t>,</w:t>
      </w:r>
      <w:r w:rsidR="00162510">
        <w:rPr>
          <w:rFonts w:ascii="Times New Roman" w:hAnsi="Times New Roman" w:cs="Times New Roman"/>
          <w:sz w:val="24"/>
          <w:szCs w:val="24"/>
        </w:rPr>
        <w:t xml:space="preserve"> с оглед това Бон да увеличи икономическата помощ предоставяна на Гърция</w:t>
      </w:r>
      <w:r w:rsidR="003824C7">
        <w:rPr>
          <w:rFonts w:ascii="Times New Roman" w:hAnsi="Times New Roman" w:cs="Times New Roman"/>
          <w:sz w:val="24"/>
          <w:szCs w:val="24"/>
        </w:rPr>
        <w:t>,</w:t>
      </w:r>
      <w:r w:rsidR="00162510">
        <w:rPr>
          <w:rFonts w:ascii="Times New Roman" w:hAnsi="Times New Roman" w:cs="Times New Roman"/>
          <w:sz w:val="24"/>
          <w:szCs w:val="24"/>
        </w:rPr>
        <w:t xml:space="preserve"> а след 1964 г. тя прераства в осигуряването на въоръжение и техника за Атина</w:t>
      </w:r>
      <w:r w:rsidR="003824C7">
        <w:rPr>
          <w:rFonts w:ascii="Times New Roman" w:hAnsi="Times New Roman" w:cs="Times New Roman"/>
          <w:sz w:val="24"/>
          <w:szCs w:val="24"/>
        </w:rPr>
        <w:t>,</w:t>
      </w:r>
      <w:r w:rsidR="00162510">
        <w:rPr>
          <w:rFonts w:ascii="Times New Roman" w:hAnsi="Times New Roman" w:cs="Times New Roman"/>
          <w:sz w:val="24"/>
          <w:szCs w:val="24"/>
        </w:rPr>
        <w:t xml:space="preserve"> но промените в нейния вътрешнополитически живот пораждат напрежение между САЩ и западноевропейските страни</w:t>
      </w:r>
      <w:r w:rsidR="003824C7">
        <w:rPr>
          <w:rFonts w:ascii="Times New Roman" w:hAnsi="Times New Roman" w:cs="Times New Roman"/>
          <w:sz w:val="24"/>
          <w:szCs w:val="24"/>
        </w:rPr>
        <w:t>,</w:t>
      </w:r>
      <w:r w:rsidR="00162510">
        <w:rPr>
          <w:rFonts w:ascii="Times New Roman" w:hAnsi="Times New Roman" w:cs="Times New Roman"/>
          <w:sz w:val="24"/>
          <w:szCs w:val="24"/>
        </w:rPr>
        <w:t xml:space="preserve"> относно бъдещото продължаване на тези политики (</w:t>
      </w:r>
      <w:r w:rsidR="00162510">
        <w:rPr>
          <w:rFonts w:ascii="Times New Roman" w:hAnsi="Times New Roman" w:cs="Times New Roman"/>
          <w:sz w:val="24"/>
          <w:szCs w:val="24"/>
          <w:lang w:val="en-US"/>
        </w:rPr>
        <w:t>Pelt</w:t>
      </w:r>
      <w:r w:rsidR="00162510" w:rsidRPr="00162510">
        <w:rPr>
          <w:rFonts w:ascii="Times New Roman" w:hAnsi="Times New Roman" w:cs="Times New Roman"/>
          <w:sz w:val="24"/>
          <w:szCs w:val="24"/>
          <w:lang w:val="ru-RU"/>
        </w:rPr>
        <w:t xml:space="preserve"> </w:t>
      </w:r>
      <w:r w:rsidR="00E6613A" w:rsidRPr="00E6613A">
        <w:rPr>
          <w:rFonts w:ascii="Times New Roman" w:hAnsi="Times New Roman" w:cs="Times New Roman"/>
          <w:sz w:val="24"/>
          <w:szCs w:val="24"/>
          <w:lang w:val="ru-RU"/>
        </w:rPr>
        <w:t>2006</w:t>
      </w:r>
      <w:r w:rsidR="00162510" w:rsidRPr="00162510">
        <w:rPr>
          <w:rFonts w:ascii="Times New Roman" w:hAnsi="Times New Roman" w:cs="Times New Roman"/>
          <w:sz w:val="24"/>
          <w:szCs w:val="24"/>
          <w:lang w:val="ru-RU"/>
        </w:rPr>
        <w:t>: 359</w:t>
      </w:r>
      <w:r w:rsidR="00162510">
        <w:rPr>
          <w:rFonts w:ascii="Times New Roman" w:hAnsi="Times New Roman" w:cs="Times New Roman"/>
          <w:sz w:val="24"/>
          <w:szCs w:val="24"/>
        </w:rPr>
        <w:t xml:space="preserve">). </w:t>
      </w:r>
      <w:r w:rsidR="00015F7E">
        <w:rPr>
          <w:rFonts w:ascii="Times New Roman" w:hAnsi="Times New Roman" w:cs="Times New Roman"/>
          <w:sz w:val="24"/>
          <w:szCs w:val="24"/>
        </w:rPr>
        <w:t>С идването на власт на военната хунта в Гърция на 21 април 1967 г.</w:t>
      </w:r>
      <w:r w:rsidR="003824C7">
        <w:rPr>
          <w:rFonts w:ascii="Times New Roman" w:hAnsi="Times New Roman" w:cs="Times New Roman"/>
          <w:sz w:val="24"/>
          <w:szCs w:val="24"/>
        </w:rPr>
        <w:t>,</w:t>
      </w:r>
      <w:r w:rsidR="00015F7E">
        <w:rPr>
          <w:rFonts w:ascii="Times New Roman" w:hAnsi="Times New Roman" w:cs="Times New Roman"/>
          <w:sz w:val="24"/>
          <w:szCs w:val="24"/>
        </w:rPr>
        <w:t xml:space="preserve"> </w:t>
      </w:r>
      <w:r w:rsidR="001D28F4">
        <w:rPr>
          <w:rFonts w:ascii="Times New Roman" w:hAnsi="Times New Roman" w:cs="Times New Roman"/>
          <w:sz w:val="24"/>
          <w:szCs w:val="24"/>
        </w:rPr>
        <w:t>настъпва период характеризиращ се с влошаване на отношенията между Атина и Вашингтон</w:t>
      </w:r>
      <w:r w:rsidR="003824C7">
        <w:rPr>
          <w:rFonts w:ascii="Times New Roman" w:hAnsi="Times New Roman" w:cs="Times New Roman"/>
          <w:sz w:val="24"/>
          <w:szCs w:val="24"/>
        </w:rPr>
        <w:t>,</w:t>
      </w:r>
      <w:r w:rsidR="001D28F4">
        <w:rPr>
          <w:rFonts w:ascii="Times New Roman" w:hAnsi="Times New Roman" w:cs="Times New Roman"/>
          <w:sz w:val="24"/>
          <w:szCs w:val="24"/>
        </w:rPr>
        <w:t xml:space="preserve"> въпреки че интересите на САЩ за запазване на целостта на южния фланг на НАТО</w:t>
      </w:r>
      <w:r w:rsidR="004E13B1">
        <w:rPr>
          <w:rFonts w:ascii="Times New Roman" w:hAnsi="Times New Roman" w:cs="Times New Roman"/>
          <w:sz w:val="24"/>
          <w:szCs w:val="24"/>
        </w:rPr>
        <w:t xml:space="preserve"> (и най-вече продължаване на използването на пристанището Пирея като база за Шести флот на ВМС </w:t>
      </w:r>
      <w:r w:rsidR="004E13B1">
        <w:rPr>
          <w:rFonts w:ascii="Times New Roman" w:hAnsi="Times New Roman" w:cs="Times New Roman"/>
          <w:sz w:val="24"/>
          <w:szCs w:val="24"/>
        </w:rPr>
        <w:lastRenderedPageBreak/>
        <w:t>на САЩ)</w:t>
      </w:r>
      <w:r w:rsidR="003824C7">
        <w:rPr>
          <w:rFonts w:ascii="Times New Roman" w:hAnsi="Times New Roman" w:cs="Times New Roman"/>
          <w:sz w:val="24"/>
          <w:szCs w:val="24"/>
        </w:rPr>
        <w:t>,</w:t>
      </w:r>
      <w:r w:rsidR="001D28F4">
        <w:rPr>
          <w:rFonts w:ascii="Times New Roman" w:hAnsi="Times New Roman" w:cs="Times New Roman"/>
          <w:sz w:val="24"/>
          <w:szCs w:val="24"/>
        </w:rPr>
        <w:t xml:space="preserve"> </w:t>
      </w:r>
      <w:r w:rsidR="004E13B1">
        <w:rPr>
          <w:rFonts w:ascii="Times New Roman" w:hAnsi="Times New Roman" w:cs="Times New Roman"/>
          <w:sz w:val="24"/>
          <w:szCs w:val="24"/>
        </w:rPr>
        <w:t>ограничават техните критики към новото гръцк</w:t>
      </w:r>
      <w:r w:rsidR="00EB55C7">
        <w:rPr>
          <w:rFonts w:ascii="Times New Roman" w:hAnsi="Times New Roman" w:cs="Times New Roman"/>
          <w:sz w:val="24"/>
          <w:szCs w:val="24"/>
        </w:rPr>
        <w:t>о управление (</w:t>
      </w:r>
      <w:r w:rsidR="00EB55C7">
        <w:rPr>
          <w:rFonts w:ascii="Times New Roman" w:hAnsi="Times New Roman" w:cs="Times New Roman"/>
          <w:sz w:val="24"/>
          <w:szCs w:val="24"/>
          <w:lang w:val="en-US"/>
        </w:rPr>
        <w:t>Marder</w:t>
      </w:r>
      <w:r w:rsidR="00EB55C7" w:rsidRPr="00EB55C7">
        <w:rPr>
          <w:rFonts w:ascii="Times New Roman" w:hAnsi="Times New Roman" w:cs="Times New Roman"/>
          <w:sz w:val="24"/>
          <w:szCs w:val="24"/>
          <w:lang w:val="ru-RU"/>
        </w:rPr>
        <w:t xml:space="preserve"> </w:t>
      </w:r>
      <w:r w:rsidR="00EF62FD" w:rsidRPr="00A14ADA">
        <w:rPr>
          <w:rFonts w:ascii="Times New Roman" w:hAnsi="Times New Roman" w:cs="Times New Roman"/>
          <w:sz w:val="24"/>
          <w:szCs w:val="24"/>
          <w:lang w:val="ru-RU"/>
        </w:rPr>
        <w:t>2004</w:t>
      </w:r>
      <w:r w:rsidR="00EB55C7" w:rsidRPr="00EB55C7">
        <w:rPr>
          <w:rFonts w:ascii="Times New Roman" w:hAnsi="Times New Roman" w:cs="Times New Roman"/>
          <w:sz w:val="24"/>
          <w:szCs w:val="24"/>
          <w:lang w:val="ru-RU"/>
        </w:rPr>
        <w:t xml:space="preserve">: </w:t>
      </w:r>
      <w:r w:rsidR="00E80FE1" w:rsidRPr="00E80FE1">
        <w:rPr>
          <w:rFonts w:ascii="Times New Roman" w:hAnsi="Times New Roman" w:cs="Times New Roman"/>
          <w:sz w:val="24"/>
          <w:szCs w:val="24"/>
          <w:lang w:val="ru-RU"/>
        </w:rPr>
        <w:t>397</w:t>
      </w:r>
      <w:r w:rsidR="00EB55C7">
        <w:rPr>
          <w:rFonts w:ascii="Times New Roman" w:hAnsi="Times New Roman" w:cs="Times New Roman"/>
          <w:sz w:val="24"/>
          <w:szCs w:val="24"/>
        </w:rPr>
        <w:t xml:space="preserve">). </w:t>
      </w:r>
    </w:p>
    <w:p w:rsidR="00A14ADA" w:rsidRDefault="00A14ADA"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511BE">
        <w:rPr>
          <w:rFonts w:ascii="Times New Roman" w:hAnsi="Times New Roman" w:cs="Times New Roman"/>
          <w:sz w:val="24"/>
          <w:szCs w:val="24"/>
        </w:rPr>
        <w:t>Съще</w:t>
      </w:r>
      <w:r w:rsidR="00D112C3">
        <w:rPr>
          <w:rFonts w:ascii="Times New Roman" w:hAnsi="Times New Roman" w:cs="Times New Roman"/>
          <w:sz w:val="24"/>
          <w:szCs w:val="24"/>
        </w:rPr>
        <w:t xml:space="preserve">временно </w:t>
      </w:r>
      <w:r w:rsidR="000511BE">
        <w:rPr>
          <w:rFonts w:ascii="Times New Roman" w:hAnsi="Times New Roman" w:cs="Times New Roman"/>
          <w:sz w:val="24"/>
          <w:szCs w:val="24"/>
        </w:rPr>
        <w:t>напрежението</w:t>
      </w:r>
      <w:r w:rsidR="003C385D">
        <w:rPr>
          <w:rFonts w:ascii="Times New Roman" w:hAnsi="Times New Roman" w:cs="Times New Roman"/>
          <w:sz w:val="24"/>
          <w:szCs w:val="24"/>
        </w:rPr>
        <w:t xml:space="preserve"> между Гърция и Турция</w:t>
      </w:r>
      <w:r w:rsidR="000511BE">
        <w:rPr>
          <w:rFonts w:ascii="Times New Roman" w:hAnsi="Times New Roman" w:cs="Times New Roman"/>
          <w:sz w:val="24"/>
          <w:szCs w:val="24"/>
        </w:rPr>
        <w:t xml:space="preserve"> относно бъдещето на Кипър</w:t>
      </w:r>
      <w:r w:rsidR="003C385D">
        <w:rPr>
          <w:rFonts w:ascii="Times New Roman" w:hAnsi="Times New Roman" w:cs="Times New Roman"/>
          <w:sz w:val="24"/>
          <w:szCs w:val="24"/>
        </w:rPr>
        <w:t xml:space="preserve"> се </w:t>
      </w:r>
      <w:r w:rsidR="000511BE">
        <w:rPr>
          <w:rFonts w:ascii="Times New Roman" w:hAnsi="Times New Roman" w:cs="Times New Roman"/>
          <w:sz w:val="24"/>
          <w:szCs w:val="24"/>
        </w:rPr>
        <w:t>покачва</w:t>
      </w:r>
      <w:r w:rsidR="003C385D">
        <w:rPr>
          <w:rFonts w:ascii="Times New Roman" w:hAnsi="Times New Roman" w:cs="Times New Roman"/>
          <w:sz w:val="24"/>
          <w:szCs w:val="24"/>
        </w:rPr>
        <w:t xml:space="preserve"> </w:t>
      </w:r>
      <w:r w:rsidR="000511BE">
        <w:rPr>
          <w:rFonts w:ascii="Times New Roman" w:hAnsi="Times New Roman" w:cs="Times New Roman"/>
          <w:sz w:val="24"/>
          <w:szCs w:val="24"/>
        </w:rPr>
        <w:t xml:space="preserve">и макар </w:t>
      </w:r>
      <w:r w:rsidR="009C7298">
        <w:rPr>
          <w:rFonts w:ascii="Times New Roman" w:hAnsi="Times New Roman" w:cs="Times New Roman"/>
          <w:sz w:val="24"/>
          <w:szCs w:val="24"/>
        </w:rPr>
        <w:t>конфликта</w:t>
      </w:r>
      <w:r w:rsidR="000511BE">
        <w:rPr>
          <w:rFonts w:ascii="Times New Roman" w:hAnsi="Times New Roman" w:cs="Times New Roman"/>
          <w:sz w:val="24"/>
          <w:szCs w:val="24"/>
        </w:rPr>
        <w:t xml:space="preserve"> от 1963 – 1964 г.</w:t>
      </w:r>
      <w:r w:rsidR="00A85799">
        <w:rPr>
          <w:rFonts w:ascii="Times New Roman" w:hAnsi="Times New Roman" w:cs="Times New Roman"/>
          <w:sz w:val="24"/>
          <w:szCs w:val="24"/>
        </w:rPr>
        <w:t>,</w:t>
      </w:r>
      <w:r w:rsidR="009C7298">
        <w:rPr>
          <w:rFonts w:ascii="Times New Roman" w:hAnsi="Times New Roman" w:cs="Times New Roman"/>
          <w:sz w:val="24"/>
          <w:szCs w:val="24"/>
        </w:rPr>
        <w:t xml:space="preserve"> изправил гръцкото мнозинство срещу турското малцинство да е разрешен</w:t>
      </w:r>
      <w:r w:rsidR="00A85799">
        <w:rPr>
          <w:rFonts w:ascii="Times New Roman" w:hAnsi="Times New Roman" w:cs="Times New Roman"/>
          <w:sz w:val="24"/>
          <w:szCs w:val="24"/>
        </w:rPr>
        <w:t>,</w:t>
      </w:r>
      <w:r w:rsidR="009C7298">
        <w:rPr>
          <w:rFonts w:ascii="Times New Roman" w:hAnsi="Times New Roman" w:cs="Times New Roman"/>
          <w:sz w:val="24"/>
          <w:szCs w:val="24"/>
        </w:rPr>
        <w:t xml:space="preserve"> </w:t>
      </w:r>
      <w:r w:rsidR="003C385D">
        <w:rPr>
          <w:rFonts w:ascii="Times New Roman" w:hAnsi="Times New Roman" w:cs="Times New Roman"/>
          <w:sz w:val="24"/>
          <w:szCs w:val="24"/>
        </w:rPr>
        <w:t xml:space="preserve">решението на </w:t>
      </w:r>
      <w:r w:rsidR="000511BE">
        <w:rPr>
          <w:rFonts w:ascii="Times New Roman" w:hAnsi="Times New Roman" w:cs="Times New Roman"/>
          <w:sz w:val="24"/>
          <w:szCs w:val="24"/>
        </w:rPr>
        <w:t>гръцката военна</w:t>
      </w:r>
      <w:r w:rsidR="003C385D">
        <w:rPr>
          <w:rFonts w:ascii="Times New Roman" w:hAnsi="Times New Roman" w:cs="Times New Roman"/>
          <w:sz w:val="24"/>
          <w:szCs w:val="24"/>
        </w:rPr>
        <w:t xml:space="preserve"> хунта да организира преврат с оглед </w:t>
      </w:r>
      <w:r w:rsidR="004C516A">
        <w:rPr>
          <w:rFonts w:ascii="Times New Roman" w:hAnsi="Times New Roman" w:cs="Times New Roman"/>
          <w:sz w:val="24"/>
          <w:szCs w:val="24"/>
        </w:rPr>
        <w:t xml:space="preserve">анексирането </w:t>
      </w:r>
      <w:r w:rsidR="003D0D94">
        <w:rPr>
          <w:rFonts w:ascii="Times New Roman" w:hAnsi="Times New Roman" w:cs="Times New Roman"/>
          <w:sz w:val="24"/>
          <w:szCs w:val="24"/>
        </w:rPr>
        <w:t>на острова</w:t>
      </w:r>
      <w:r w:rsidR="00A85799">
        <w:rPr>
          <w:rFonts w:ascii="Times New Roman" w:hAnsi="Times New Roman" w:cs="Times New Roman"/>
          <w:sz w:val="24"/>
          <w:szCs w:val="24"/>
        </w:rPr>
        <w:t>,</w:t>
      </w:r>
      <w:r w:rsidR="004C516A">
        <w:rPr>
          <w:rFonts w:ascii="Times New Roman" w:hAnsi="Times New Roman" w:cs="Times New Roman"/>
          <w:sz w:val="24"/>
          <w:szCs w:val="24"/>
        </w:rPr>
        <w:t xml:space="preserve"> завършва с </w:t>
      </w:r>
      <w:r w:rsidR="000511BE">
        <w:rPr>
          <w:rFonts w:ascii="Times New Roman" w:hAnsi="Times New Roman" w:cs="Times New Roman"/>
          <w:sz w:val="24"/>
          <w:szCs w:val="24"/>
        </w:rPr>
        <w:t xml:space="preserve">намеса на турската армия и </w:t>
      </w:r>
      <w:r w:rsidR="003D0D94">
        <w:rPr>
          <w:rFonts w:ascii="Times New Roman" w:hAnsi="Times New Roman" w:cs="Times New Roman"/>
          <w:sz w:val="24"/>
          <w:szCs w:val="24"/>
        </w:rPr>
        <w:t>краткотраен пряк въоръжен сблъсък между двете държави-членки на НАТО (юли – август 1974 г.)</w:t>
      </w:r>
      <w:r w:rsidR="00A85799">
        <w:rPr>
          <w:rFonts w:ascii="Times New Roman" w:hAnsi="Times New Roman" w:cs="Times New Roman"/>
          <w:sz w:val="24"/>
          <w:szCs w:val="24"/>
        </w:rPr>
        <w:t>,</w:t>
      </w:r>
      <w:r w:rsidR="003D0D94">
        <w:rPr>
          <w:rFonts w:ascii="Times New Roman" w:hAnsi="Times New Roman" w:cs="Times New Roman"/>
          <w:sz w:val="24"/>
          <w:szCs w:val="24"/>
        </w:rPr>
        <w:t xml:space="preserve"> в който </w:t>
      </w:r>
      <w:r w:rsidR="006D643F">
        <w:rPr>
          <w:rFonts w:ascii="Times New Roman" w:hAnsi="Times New Roman" w:cs="Times New Roman"/>
          <w:sz w:val="24"/>
          <w:szCs w:val="24"/>
        </w:rPr>
        <w:t xml:space="preserve">Република Турция постига победа и предотвратява </w:t>
      </w:r>
      <w:r w:rsidR="00641C0E">
        <w:rPr>
          <w:rFonts w:ascii="Times New Roman" w:hAnsi="Times New Roman" w:cs="Times New Roman"/>
          <w:sz w:val="24"/>
          <w:szCs w:val="24"/>
        </w:rPr>
        <w:t>присъединяването на Кипър към гръцката държава (</w:t>
      </w:r>
      <w:r w:rsidR="00326E5D">
        <w:rPr>
          <w:rFonts w:ascii="Times New Roman" w:hAnsi="Times New Roman" w:cs="Times New Roman"/>
          <w:sz w:val="24"/>
          <w:szCs w:val="24"/>
          <w:lang w:val="en-US"/>
        </w:rPr>
        <w:t>Phillips</w:t>
      </w:r>
      <w:r w:rsidR="00326E5D" w:rsidRPr="00326E5D">
        <w:rPr>
          <w:rFonts w:ascii="Times New Roman" w:hAnsi="Times New Roman" w:cs="Times New Roman"/>
          <w:sz w:val="24"/>
          <w:szCs w:val="24"/>
          <w:lang w:val="ru-RU"/>
        </w:rPr>
        <w:t xml:space="preserve">, </w:t>
      </w:r>
      <w:r w:rsidR="00326E5D">
        <w:rPr>
          <w:rFonts w:ascii="Times New Roman" w:hAnsi="Times New Roman" w:cs="Times New Roman"/>
          <w:sz w:val="24"/>
          <w:szCs w:val="24"/>
          <w:lang w:val="en-US"/>
        </w:rPr>
        <w:t>Axelrod</w:t>
      </w:r>
      <w:r w:rsidR="00326E5D" w:rsidRPr="00326E5D">
        <w:rPr>
          <w:rFonts w:ascii="Times New Roman" w:hAnsi="Times New Roman" w:cs="Times New Roman"/>
          <w:sz w:val="24"/>
          <w:szCs w:val="24"/>
          <w:lang w:val="ru-RU"/>
        </w:rPr>
        <w:t xml:space="preserve"> 2005: 396-397</w:t>
      </w:r>
      <w:r w:rsidR="00641C0E">
        <w:rPr>
          <w:rFonts w:ascii="Times New Roman" w:hAnsi="Times New Roman" w:cs="Times New Roman"/>
          <w:sz w:val="24"/>
          <w:szCs w:val="24"/>
        </w:rPr>
        <w:t xml:space="preserve">). </w:t>
      </w:r>
      <w:r w:rsidR="00A7707D">
        <w:rPr>
          <w:rFonts w:ascii="Times New Roman" w:hAnsi="Times New Roman" w:cs="Times New Roman"/>
          <w:sz w:val="24"/>
          <w:szCs w:val="24"/>
        </w:rPr>
        <w:t>В резултат още на 23 юли 1974 г. режимът на полковниците пада (</w:t>
      </w:r>
      <w:r w:rsidR="00A7707D">
        <w:rPr>
          <w:rFonts w:ascii="Times New Roman" w:hAnsi="Times New Roman" w:cs="Times New Roman"/>
          <w:sz w:val="24"/>
          <w:szCs w:val="24"/>
          <w:lang w:val="en-US"/>
        </w:rPr>
        <w:t>Costandinos</w:t>
      </w:r>
      <w:r w:rsidR="00A7707D" w:rsidRPr="00EE524C">
        <w:rPr>
          <w:rFonts w:ascii="Times New Roman" w:hAnsi="Times New Roman" w:cs="Times New Roman"/>
          <w:sz w:val="24"/>
          <w:szCs w:val="24"/>
          <w:lang w:val="ru-RU"/>
        </w:rPr>
        <w:t xml:space="preserve"> </w:t>
      </w:r>
      <w:r w:rsidR="00EE524C" w:rsidRPr="00EE524C">
        <w:rPr>
          <w:rFonts w:ascii="Times New Roman" w:hAnsi="Times New Roman" w:cs="Times New Roman"/>
          <w:sz w:val="24"/>
          <w:szCs w:val="24"/>
          <w:lang w:val="ru-RU"/>
        </w:rPr>
        <w:t>2009</w:t>
      </w:r>
      <w:r w:rsidR="00A7707D" w:rsidRPr="00EE524C">
        <w:rPr>
          <w:rFonts w:ascii="Times New Roman" w:hAnsi="Times New Roman" w:cs="Times New Roman"/>
          <w:sz w:val="24"/>
          <w:szCs w:val="24"/>
          <w:lang w:val="ru-RU"/>
        </w:rPr>
        <w:t>: 296</w:t>
      </w:r>
      <w:r w:rsidR="00A7707D">
        <w:rPr>
          <w:rFonts w:ascii="Times New Roman" w:hAnsi="Times New Roman" w:cs="Times New Roman"/>
          <w:sz w:val="24"/>
          <w:szCs w:val="24"/>
        </w:rPr>
        <w:t xml:space="preserve">). </w:t>
      </w:r>
    </w:p>
    <w:p w:rsidR="00B932CB" w:rsidRDefault="00B932CB"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95531">
        <w:rPr>
          <w:rFonts w:ascii="Times New Roman" w:hAnsi="Times New Roman" w:cs="Times New Roman"/>
          <w:sz w:val="24"/>
          <w:szCs w:val="24"/>
        </w:rPr>
        <w:t>На 8 декември 1974</w:t>
      </w:r>
      <w:r w:rsidR="00A85799">
        <w:rPr>
          <w:rFonts w:ascii="Times New Roman" w:hAnsi="Times New Roman" w:cs="Times New Roman"/>
          <w:sz w:val="24"/>
          <w:szCs w:val="24"/>
        </w:rPr>
        <w:t xml:space="preserve"> </w:t>
      </w:r>
      <w:r w:rsidR="00F95531">
        <w:rPr>
          <w:rFonts w:ascii="Times New Roman" w:hAnsi="Times New Roman" w:cs="Times New Roman"/>
          <w:sz w:val="24"/>
          <w:szCs w:val="24"/>
        </w:rPr>
        <w:t xml:space="preserve">г. е проведен референдум относно </w:t>
      </w:r>
      <w:r w:rsidR="00FF6EC1">
        <w:rPr>
          <w:rFonts w:ascii="Times New Roman" w:hAnsi="Times New Roman" w:cs="Times New Roman"/>
          <w:sz w:val="24"/>
          <w:szCs w:val="24"/>
        </w:rPr>
        <w:t>формата на държавно управление на Гърция</w:t>
      </w:r>
      <w:r w:rsidR="00A85799">
        <w:rPr>
          <w:rFonts w:ascii="Times New Roman" w:hAnsi="Times New Roman" w:cs="Times New Roman"/>
          <w:sz w:val="24"/>
          <w:szCs w:val="24"/>
        </w:rPr>
        <w:t>,</w:t>
      </w:r>
      <w:r w:rsidR="00FF6EC1">
        <w:rPr>
          <w:rFonts w:ascii="Times New Roman" w:hAnsi="Times New Roman" w:cs="Times New Roman"/>
          <w:sz w:val="24"/>
          <w:szCs w:val="24"/>
        </w:rPr>
        <w:t xml:space="preserve"> на който се потвърждава вече взетото година по-рано решение за обявяването ѝ за република</w:t>
      </w:r>
      <w:r w:rsidR="00FA0A64" w:rsidRPr="00FA0A64">
        <w:rPr>
          <w:rFonts w:ascii="Times New Roman" w:hAnsi="Times New Roman" w:cs="Times New Roman"/>
          <w:sz w:val="24"/>
          <w:szCs w:val="24"/>
          <w:lang w:val="ru-RU"/>
        </w:rPr>
        <w:t xml:space="preserve"> </w:t>
      </w:r>
      <w:r w:rsidR="00FA0A64">
        <w:rPr>
          <w:rFonts w:ascii="Times New Roman" w:hAnsi="Times New Roman" w:cs="Times New Roman"/>
          <w:sz w:val="24"/>
          <w:szCs w:val="24"/>
        </w:rPr>
        <w:t>(</w:t>
      </w:r>
      <w:r w:rsidR="00FA0A64">
        <w:rPr>
          <w:rFonts w:ascii="Times New Roman" w:hAnsi="Times New Roman" w:cs="Times New Roman"/>
          <w:sz w:val="24"/>
          <w:szCs w:val="24"/>
          <w:lang w:val="en-US"/>
        </w:rPr>
        <w:t>Pelt</w:t>
      </w:r>
      <w:r w:rsidR="00FA0A64" w:rsidRPr="00FA0A64">
        <w:rPr>
          <w:rFonts w:ascii="Times New Roman" w:hAnsi="Times New Roman" w:cs="Times New Roman"/>
          <w:sz w:val="24"/>
          <w:szCs w:val="24"/>
          <w:lang w:val="ru-RU"/>
        </w:rPr>
        <w:t xml:space="preserve"> 2006: </w:t>
      </w:r>
      <w:r w:rsidR="0082654D" w:rsidRPr="0082654D">
        <w:rPr>
          <w:rFonts w:ascii="Times New Roman" w:hAnsi="Times New Roman" w:cs="Times New Roman"/>
          <w:sz w:val="24"/>
          <w:szCs w:val="24"/>
          <w:lang w:val="ru-RU"/>
        </w:rPr>
        <w:t>362, 320</w:t>
      </w:r>
      <w:r w:rsidR="00FA0A64">
        <w:rPr>
          <w:rFonts w:ascii="Times New Roman" w:hAnsi="Times New Roman" w:cs="Times New Roman"/>
          <w:sz w:val="24"/>
          <w:szCs w:val="24"/>
        </w:rPr>
        <w:t>)</w:t>
      </w:r>
      <w:r w:rsidR="00FF6EC1">
        <w:rPr>
          <w:rFonts w:ascii="Times New Roman" w:hAnsi="Times New Roman" w:cs="Times New Roman"/>
          <w:sz w:val="24"/>
          <w:szCs w:val="24"/>
        </w:rPr>
        <w:t>.</w:t>
      </w:r>
      <w:r w:rsidR="00FA0A64" w:rsidRPr="00FA0A64">
        <w:rPr>
          <w:rFonts w:ascii="Times New Roman" w:hAnsi="Times New Roman" w:cs="Times New Roman"/>
          <w:sz w:val="24"/>
          <w:szCs w:val="24"/>
          <w:lang w:val="ru-RU"/>
        </w:rPr>
        <w:t xml:space="preserve"> </w:t>
      </w:r>
      <w:r w:rsidR="00564275">
        <w:rPr>
          <w:rFonts w:ascii="Times New Roman" w:hAnsi="Times New Roman" w:cs="Times New Roman"/>
          <w:sz w:val="24"/>
          <w:szCs w:val="24"/>
        </w:rPr>
        <w:t>През 1981 г. Република Гърция е приета като член на Европейските общности</w:t>
      </w:r>
      <w:r w:rsidR="00564275" w:rsidRPr="00564275">
        <w:rPr>
          <w:rFonts w:ascii="Times New Roman" w:hAnsi="Times New Roman" w:cs="Times New Roman"/>
          <w:sz w:val="24"/>
          <w:szCs w:val="24"/>
          <w:lang w:val="ru-RU"/>
        </w:rPr>
        <w:t xml:space="preserve"> </w:t>
      </w:r>
      <w:r w:rsidR="00564275">
        <w:rPr>
          <w:rFonts w:ascii="Times New Roman" w:hAnsi="Times New Roman" w:cs="Times New Roman"/>
          <w:sz w:val="24"/>
          <w:szCs w:val="24"/>
        </w:rPr>
        <w:t>(</w:t>
      </w:r>
      <w:r w:rsidR="00564275">
        <w:rPr>
          <w:rFonts w:ascii="Times New Roman" w:hAnsi="Times New Roman" w:cs="Times New Roman"/>
          <w:sz w:val="24"/>
          <w:szCs w:val="24"/>
          <w:lang w:val="en-US"/>
        </w:rPr>
        <w:t>Dimitrakopoulos</w:t>
      </w:r>
      <w:r w:rsidR="00564275" w:rsidRPr="00564275">
        <w:rPr>
          <w:rFonts w:ascii="Times New Roman" w:hAnsi="Times New Roman" w:cs="Times New Roman"/>
          <w:sz w:val="24"/>
          <w:szCs w:val="24"/>
          <w:lang w:val="ru-RU"/>
        </w:rPr>
        <w:t xml:space="preserve">, </w:t>
      </w:r>
      <w:r w:rsidR="00564275">
        <w:rPr>
          <w:rFonts w:ascii="Times New Roman" w:hAnsi="Times New Roman" w:cs="Times New Roman"/>
          <w:sz w:val="24"/>
          <w:szCs w:val="24"/>
          <w:lang w:val="en-US"/>
        </w:rPr>
        <w:t>Passas</w:t>
      </w:r>
      <w:r w:rsidR="00564275" w:rsidRPr="00564275">
        <w:rPr>
          <w:rFonts w:ascii="Times New Roman" w:hAnsi="Times New Roman" w:cs="Times New Roman"/>
          <w:sz w:val="24"/>
          <w:szCs w:val="24"/>
          <w:lang w:val="ru-RU"/>
        </w:rPr>
        <w:t xml:space="preserve"> </w:t>
      </w:r>
      <w:r w:rsidR="00C91318" w:rsidRPr="00C91318">
        <w:rPr>
          <w:rFonts w:ascii="Times New Roman" w:hAnsi="Times New Roman" w:cs="Times New Roman"/>
          <w:sz w:val="24"/>
          <w:szCs w:val="24"/>
          <w:lang w:val="ru-RU"/>
        </w:rPr>
        <w:t>2004</w:t>
      </w:r>
      <w:r w:rsidR="00564275" w:rsidRPr="00564275">
        <w:rPr>
          <w:rFonts w:ascii="Times New Roman" w:hAnsi="Times New Roman" w:cs="Times New Roman"/>
          <w:sz w:val="24"/>
          <w:szCs w:val="24"/>
          <w:lang w:val="ru-RU"/>
        </w:rPr>
        <w:t>: 11</w:t>
      </w:r>
      <w:r w:rsidR="00564275">
        <w:rPr>
          <w:rFonts w:ascii="Times New Roman" w:hAnsi="Times New Roman" w:cs="Times New Roman"/>
          <w:sz w:val="24"/>
          <w:szCs w:val="24"/>
        </w:rPr>
        <w:t xml:space="preserve">). </w:t>
      </w:r>
      <w:r w:rsidR="00493817">
        <w:rPr>
          <w:rFonts w:ascii="Times New Roman" w:hAnsi="Times New Roman" w:cs="Times New Roman"/>
          <w:sz w:val="24"/>
          <w:szCs w:val="24"/>
        </w:rPr>
        <w:t>До края на представяния в настоящата точка период</w:t>
      </w:r>
      <w:r w:rsidR="00A85799">
        <w:rPr>
          <w:rFonts w:ascii="Times New Roman" w:hAnsi="Times New Roman" w:cs="Times New Roman"/>
          <w:sz w:val="24"/>
          <w:szCs w:val="24"/>
        </w:rPr>
        <w:t>,</w:t>
      </w:r>
      <w:r w:rsidR="00493817">
        <w:rPr>
          <w:rFonts w:ascii="Times New Roman" w:hAnsi="Times New Roman" w:cs="Times New Roman"/>
          <w:sz w:val="24"/>
          <w:szCs w:val="24"/>
        </w:rPr>
        <w:t xml:space="preserve"> отношенията между Гърция и Турция остават обтегнати</w:t>
      </w:r>
      <w:r w:rsidR="00A85799">
        <w:rPr>
          <w:rFonts w:ascii="Times New Roman" w:hAnsi="Times New Roman" w:cs="Times New Roman"/>
          <w:sz w:val="24"/>
          <w:szCs w:val="24"/>
        </w:rPr>
        <w:t>,</w:t>
      </w:r>
      <w:r w:rsidR="00493817">
        <w:rPr>
          <w:rFonts w:ascii="Times New Roman" w:hAnsi="Times New Roman" w:cs="Times New Roman"/>
          <w:sz w:val="24"/>
          <w:szCs w:val="24"/>
        </w:rPr>
        <w:t xml:space="preserve"> поради спорове относно правата за добив на нефт и природен газ в Егейско море</w:t>
      </w:r>
      <w:r w:rsidR="00A913E8">
        <w:rPr>
          <w:rFonts w:ascii="Times New Roman" w:hAnsi="Times New Roman" w:cs="Times New Roman"/>
          <w:sz w:val="24"/>
          <w:szCs w:val="24"/>
        </w:rPr>
        <w:t xml:space="preserve"> (</w:t>
      </w:r>
      <w:r w:rsidR="00A913E8">
        <w:rPr>
          <w:rFonts w:ascii="Times New Roman" w:hAnsi="Times New Roman" w:cs="Times New Roman"/>
          <w:sz w:val="24"/>
          <w:szCs w:val="24"/>
          <w:lang w:val="en-US"/>
        </w:rPr>
        <w:t>Keridis</w:t>
      </w:r>
      <w:r w:rsidR="00A913E8" w:rsidRPr="00A913E8">
        <w:rPr>
          <w:rFonts w:ascii="Times New Roman" w:hAnsi="Times New Roman" w:cs="Times New Roman"/>
          <w:sz w:val="24"/>
          <w:szCs w:val="24"/>
          <w:lang w:val="ru-RU"/>
        </w:rPr>
        <w:t xml:space="preserve"> 2009: </w:t>
      </w:r>
      <w:r w:rsidR="00A913E8">
        <w:rPr>
          <w:rFonts w:ascii="Times New Roman" w:hAnsi="Times New Roman" w:cs="Times New Roman"/>
          <w:sz w:val="24"/>
          <w:szCs w:val="24"/>
          <w:lang w:val="en-US"/>
        </w:rPr>
        <w:t>xxx</w:t>
      </w:r>
      <w:r w:rsidR="00A913E8">
        <w:rPr>
          <w:rFonts w:ascii="Times New Roman" w:hAnsi="Times New Roman" w:cs="Times New Roman"/>
          <w:sz w:val="24"/>
          <w:szCs w:val="24"/>
        </w:rPr>
        <w:t>)</w:t>
      </w:r>
      <w:r w:rsidR="00493817">
        <w:rPr>
          <w:rFonts w:ascii="Times New Roman" w:hAnsi="Times New Roman" w:cs="Times New Roman"/>
          <w:sz w:val="24"/>
          <w:szCs w:val="24"/>
        </w:rPr>
        <w:t xml:space="preserve">. </w:t>
      </w:r>
    </w:p>
    <w:p w:rsidR="00DB1104" w:rsidRDefault="00DB1104" w:rsidP="00762176">
      <w:pPr>
        <w:spacing w:line="360" w:lineRule="auto"/>
        <w:jc w:val="both"/>
        <w:rPr>
          <w:rFonts w:ascii="Times New Roman" w:hAnsi="Times New Roman" w:cs="Times New Roman"/>
          <w:sz w:val="24"/>
          <w:szCs w:val="24"/>
        </w:rPr>
      </w:pPr>
    </w:p>
    <w:p w:rsidR="008F5B09" w:rsidRPr="005C5680" w:rsidRDefault="00A55204" w:rsidP="00762176">
      <w:pPr>
        <w:spacing w:line="360" w:lineRule="auto"/>
        <w:jc w:val="both"/>
        <w:rPr>
          <w:rFonts w:ascii="Times New Roman" w:hAnsi="Times New Roman" w:cs="Times New Roman"/>
          <w:b/>
          <w:sz w:val="24"/>
          <w:szCs w:val="24"/>
          <w:lang w:val="ru-RU"/>
        </w:rPr>
      </w:pPr>
      <w:r w:rsidRPr="00AB20BC">
        <w:rPr>
          <w:rFonts w:ascii="Times New Roman" w:hAnsi="Times New Roman" w:cs="Times New Roman"/>
          <w:b/>
          <w:color w:val="FF0000"/>
          <w:sz w:val="24"/>
          <w:szCs w:val="24"/>
        </w:rPr>
        <w:t>2.</w:t>
      </w:r>
      <w:r w:rsidR="00ED3B40">
        <w:rPr>
          <w:rFonts w:ascii="Times New Roman" w:hAnsi="Times New Roman" w:cs="Times New Roman"/>
          <w:b/>
          <w:color w:val="FF0000"/>
          <w:sz w:val="24"/>
          <w:szCs w:val="24"/>
        </w:rPr>
        <w:t>1</w:t>
      </w:r>
      <w:r w:rsidRPr="00A55204">
        <w:rPr>
          <w:rFonts w:ascii="Times New Roman" w:hAnsi="Times New Roman" w:cs="Times New Roman"/>
          <w:b/>
          <w:sz w:val="24"/>
          <w:szCs w:val="24"/>
        </w:rPr>
        <w:t xml:space="preserve"> </w:t>
      </w:r>
      <w:r w:rsidR="00C611F2">
        <w:rPr>
          <w:rFonts w:ascii="Times New Roman" w:hAnsi="Times New Roman" w:cs="Times New Roman"/>
          <w:b/>
          <w:sz w:val="24"/>
          <w:szCs w:val="24"/>
        </w:rPr>
        <w:t>Д</w:t>
      </w:r>
      <w:r w:rsidR="00A972A1">
        <w:rPr>
          <w:rFonts w:ascii="Times New Roman" w:hAnsi="Times New Roman" w:cs="Times New Roman"/>
          <w:b/>
          <w:sz w:val="24"/>
          <w:szCs w:val="24"/>
        </w:rPr>
        <w:t>инамика</w:t>
      </w:r>
      <w:r w:rsidR="00AB20BC">
        <w:rPr>
          <w:rFonts w:ascii="Times New Roman" w:hAnsi="Times New Roman" w:cs="Times New Roman"/>
          <w:b/>
          <w:sz w:val="24"/>
          <w:szCs w:val="24"/>
        </w:rPr>
        <w:t xml:space="preserve"> на сигурността </w:t>
      </w:r>
      <w:r w:rsidR="00E65DC4">
        <w:rPr>
          <w:rFonts w:ascii="Times New Roman" w:hAnsi="Times New Roman" w:cs="Times New Roman"/>
          <w:b/>
          <w:sz w:val="24"/>
          <w:szCs w:val="24"/>
        </w:rPr>
        <w:t xml:space="preserve">в Междинна Европа от създаването на вътрешните участници до 1990 г. </w:t>
      </w:r>
    </w:p>
    <w:p w:rsidR="00C0079A" w:rsidRDefault="00E65DC4" w:rsidP="00762176">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4F3C31">
        <w:rPr>
          <w:rFonts w:ascii="Times New Roman" w:hAnsi="Times New Roman" w:cs="Times New Roman"/>
          <w:sz w:val="24"/>
          <w:szCs w:val="24"/>
        </w:rPr>
        <w:t>В тази част на изследването е необходимо да се очертае последователността от установяване на определени равновесни състояния в представляващата предмет на познавателен интерес зона на европейския континент</w:t>
      </w:r>
      <w:r w:rsidR="00005ACC">
        <w:rPr>
          <w:rFonts w:ascii="Times New Roman" w:hAnsi="Times New Roman" w:cs="Times New Roman"/>
          <w:sz w:val="24"/>
          <w:szCs w:val="24"/>
        </w:rPr>
        <w:t>,</w:t>
      </w:r>
      <w:r w:rsidR="004F3C31">
        <w:rPr>
          <w:rFonts w:ascii="Times New Roman" w:hAnsi="Times New Roman" w:cs="Times New Roman"/>
          <w:sz w:val="24"/>
          <w:szCs w:val="24"/>
        </w:rPr>
        <w:t xml:space="preserve"> както и кои са събитията водещи до тяхното нарушаване</w:t>
      </w:r>
      <w:r w:rsidR="00005ACC">
        <w:rPr>
          <w:rFonts w:ascii="Times New Roman" w:hAnsi="Times New Roman" w:cs="Times New Roman"/>
          <w:sz w:val="24"/>
          <w:szCs w:val="24"/>
        </w:rPr>
        <w:t>,</w:t>
      </w:r>
      <w:r w:rsidR="004F3C31">
        <w:rPr>
          <w:rFonts w:ascii="Times New Roman" w:hAnsi="Times New Roman" w:cs="Times New Roman"/>
          <w:sz w:val="24"/>
          <w:szCs w:val="24"/>
        </w:rPr>
        <w:t xml:space="preserve"> на свой ред налагащи формирането на нов баланс</w:t>
      </w:r>
      <w:r w:rsidR="00005ACC">
        <w:rPr>
          <w:rFonts w:ascii="Times New Roman" w:hAnsi="Times New Roman" w:cs="Times New Roman"/>
          <w:sz w:val="24"/>
          <w:szCs w:val="24"/>
        </w:rPr>
        <w:t>,</w:t>
      </w:r>
      <w:r w:rsidR="004F3C31">
        <w:rPr>
          <w:rFonts w:ascii="Times New Roman" w:hAnsi="Times New Roman" w:cs="Times New Roman"/>
          <w:sz w:val="24"/>
          <w:szCs w:val="24"/>
        </w:rPr>
        <w:t xml:space="preserve"> не само между вътрешните участници</w:t>
      </w:r>
      <w:r w:rsidR="00005ACC">
        <w:rPr>
          <w:rFonts w:ascii="Times New Roman" w:hAnsi="Times New Roman" w:cs="Times New Roman"/>
          <w:sz w:val="24"/>
          <w:szCs w:val="24"/>
        </w:rPr>
        <w:t>,</w:t>
      </w:r>
      <w:r w:rsidR="004F3C31">
        <w:rPr>
          <w:rFonts w:ascii="Times New Roman" w:hAnsi="Times New Roman" w:cs="Times New Roman"/>
          <w:sz w:val="24"/>
          <w:szCs w:val="24"/>
        </w:rPr>
        <w:t xml:space="preserve"> но </w:t>
      </w:r>
      <w:r w:rsidR="003450A5">
        <w:rPr>
          <w:rFonts w:ascii="Times New Roman" w:hAnsi="Times New Roman" w:cs="Times New Roman"/>
          <w:sz w:val="24"/>
          <w:szCs w:val="24"/>
        </w:rPr>
        <w:t xml:space="preserve">между тях </w:t>
      </w:r>
      <w:r w:rsidR="00C0079A">
        <w:rPr>
          <w:rFonts w:ascii="Times New Roman" w:hAnsi="Times New Roman" w:cs="Times New Roman"/>
          <w:sz w:val="24"/>
          <w:szCs w:val="24"/>
        </w:rPr>
        <w:t xml:space="preserve">и външните. За целта се прилага историко-систематичния метод, който макар и в по-малка степен </w:t>
      </w:r>
      <w:r w:rsidR="0093622E">
        <w:rPr>
          <w:rFonts w:ascii="Times New Roman" w:hAnsi="Times New Roman" w:cs="Times New Roman"/>
          <w:sz w:val="24"/>
          <w:szCs w:val="24"/>
        </w:rPr>
        <w:t>бива</w:t>
      </w:r>
      <w:r w:rsidR="00C0079A">
        <w:rPr>
          <w:rFonts w:ascii="Times New Roman" w:hAnsi="Times New Roman" w:cs="Times New Roman"/>
          <w:sz w:val="24"/>
          <w:szCs w:val="24"/>
        </w:rPr>
        <w:t xml:space="preserve"> използван и в Приложение 1 „</w:t>
      </w:r>
      <w:r w:rsidR="00C0079A" w:rsidRPr="00C0079A">
        <w:rPr>
          <w:rFonts w:ascii="Times New Roman" w:hAnsi="Times New Roman" w:cs="Times New Roman"/>
          <w:sz w:val="24"/>
          <w:szCs w:val="24"/>
        </w:rPr>
        <w:t>Исторически контекст на развитие на динамиката на сигурността в Междинна Европа от създаването на вътрешните участници до 1990 г.</w:t>
      </w:r>
      <w:r w:rsidR="00C0079A">
        <w:rPr>
          <w:rFonts w:ascii="Times New Roman" w:hAnsi="Times New Roman" w:cs="Times New Roman"/>
          <w:sz w:val="24"/>
          <w:szCs w:val="24"/>
        </w:rPr>
        <w:t>“</w:t>
      </w:r>
      <w:r w:rsidR="004423C1">
        <w:rPr>
          <w:rFonts w:ascii="Times New Roman" w:hAnsi="Times New Roman" w:cs="Times New Roman"/>
          <w:sz w:val="24"/>
          <w:szCs w:val="24"/>
        </w:rPr>
        <w:t xml:space="preserve"> (по-подробно за историческия контекст на вътрешните участници виж Приложение 1)</w:t>
      </w:r>
      <w:r w:rsidR="00C0079A">
        <w:rPr>
          <w:rFonts w:ascii="Times New Roman" w:hAnsi="Times New Roman" w:cs="Times New Roman"/>
          <w:sz w:val="24"/>
          <w:szCs w:val="24"/>
        </w:rPr>
        <w:t>. Разликата в случая произлиза от това</w:t>
      </w:r>
      <w:r w:rsidR="00005ACC">
        <w:rPr>
          <w:rFonts w:ascii="Times New Roman" w:hAnsi="Times New Roman" w:cs="Times New Roman"/>
          <w:sz w:val="24"/>
          <w:szCs w:val="24"/>
        </w:rPr>
        <w:t>,</w:t>
      </w:r>
      <w:r w:rsidR="00C0079A">
        <w:rPr>
          <w:rFonts w:ascii="Times New Roman" w:hAnsi="Times New Roman" w:cs="Times New Roman"/>
          <w:sz w:val="24"/>
          <w:szCs w:val="24"/>
        </w:rPr>
        <w:t xml:space="preserve"> че </w:t>
      </w:r>
      <w:r w:rsidR="0093622E">
        <w:rPr>
          <w:rFonts w:ascii="Times New Roman" w:hAnsi="Times New Roman" w:cs="Times New Roman"/>
          <w:sz w:val="24"/>
          <w:szCs w:val="24"/>
        </w:rPr>
        <w:t>тук след като вече е придобита и обработена информацията за историята на функциониране на отделните елементи на изучаваната система</w:t>
      </w:r>
      <w:r w:rsidR="00005ACC">
        <w:rPr>
          <w:rFonts w:ascii="Times New Roman" w:hAnsi="Times New Roman" w:cs="Times New Roman"/>
          <w:sz w:val="24"/>
          <w:szCs w:val="24"/>
        </w:rPr>
        <w:t>,</w:t>
      </w:r>
      <w:r w:rsidR="0093622E">
        <w:rPr>
          <w:rFonts w:ascii="Times New Roman" w:hAnsi="Times New Roman" w:cs="Times New Roman"/>
          <w:sz w:val="24"/>
          <w:szCs w:val="24"/>
        </w:rPr>
        <w:t xml:space="preserve"> е възможно да се пристъпи към разкриване на свойствата ѝ в нейната цялост и извеждане на </w:t>
      </w:r>
      <w:r w:rsidR="0093622E">
        <w:rPr>
          <w:rFonts w:ascii="Times New Roman" w:hAnsi="Times New Roman" w:cs="Times New Roman"/>
          <w:sz w:val="24"/>
          <w:szCs w:val="24"/>
        </w:rPr>
        <w:lastRenderedPageBreak/>
        <w:t>променливите</w:t>
      </w:r>
      <w:r w:rsidR="00005ACC">
        <w:rPr>
          <w:rFonts w:ascii="Times New Roman" w:hAnsi="Times New Roman" w:cs="Times New Roman"/>
          <w:sz w:val="24"/>
          <w:szCs w:val="24"/>
        </w:rPr>
        <w:t>,</w:t>
      </w:r>
      <w:r w:rsidR="0093622E">
        <w:rPr>
          <w:rFonts w:ascii="Times New Roman" w:hAnsi="Times New Roman" w:cs="Times New Roman"/>
          <w:sz w:val="24"/>
          <w:szCs w:val="24"/>
        </w:rPr>
        <w:t xml:space="preserve"> които допринасят за значителни изменения на равновесието в нейните рамки. </w:t>
      </w:r>
    </w:p>
    <w:p w:rsidR="00C14F00" w:rsidRPr="0024534E" w:rsidRDefault="00C14F00" w:rsidP="00762176">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rPr>
        <w:tab/>
        <w:t xml:space="preserve">Същността на историко-систематичния метод се изразява в </w:t>
      </w:r>
      <w:r w:rsidR="004E1ECA">
        <w:rPr>
          <w:rFonts w:ascii="Times New Roman" w:hAnsi="Times New Roman" w:cs="Times New Roman"/>
          <w:sz w:val="24"/>
          <w:szCs w:val="24"/>
        </w:rPr>
        <w:t>това</w:t>
      </w:r>
      <w:r w:rsidR="001726A7">
        <w:rPr>
          <w:rFonts w:ascii="Times New Roman" w:hAnsi="Times New Roman" w:cs="Times New Roman"/>
          <w:sz w:val="24"/>
          <w:szCs w:val="24"/>
        </w:rPr>
        <w:t>,</w:t>
      </w:r>
      <w:r w:rsidR="004E1ECA">
        <w:rPr>
          <w:rFonts w:ascii="Times New Roman" w:hAnsi="Times New Roman" w:cs="Times New Roman"/>
          <w:sz w:val="24"/>
          <w:szCs w:val="24"/>
        </w:rPr>
        <w:t xml:space="preserve"> че при него отделните обекти и събития се разглеждат като цялостни исторически системи и се поставя ударение върху изучаването на техните структурни и функционални аспекти, вътрешни взаимовръзки и произход, с оглед разбиране и реконструиране на поведението на обекта на изследване</w:t>
      </w:r>
      <w:r w:rsidR="00837937">
        <w:rPr>
          <w:rFonts w:ascii="Times New Roman" w:hAnsi="Times New Roman" w:cs="Times New Roman"/>
          <w:sz w:val="24"/>
          <w:szCs w:val="24"/>
        </w:rPr>
        <w:t xml:space="preserve"> </w:t>
      </w:r>
      <w:r w:rsidR="00837937" w:rsidRPr="00837937">
        <w:rPr>
          <w:rFonts w:ascii="Times New Roman" w:hAnsi="Times New Roman" w:cs="Times New Roman"/>
          <w:sz w:val="24"/>
          <w:szCs w:val="24"/>
          <w:lang w:val="ru-RU"/>
        </w:rPr>
        <w:t>(</w:t>
      </w:r>
      <w:r w:rsidR="0022563D">
        <w:rPr>
          <w:rFonts w:ascii="Times New Roman" w:hAnsi="Times New Roman" w:cs="Times New Roman"/>
          <w:sz w:val="24"/>
          <w:szCs w:val="24"/>
          <w:lang w:val="ru-RU"/>
        </w:rPr>
        <w:t>Чубарьян 2014</w:t>
      </w:r>
      <w:r w:rsidR="0022563D" w:rsidRPr="0022563D">
        <w:rPr>
          <w:rFonts w:ascii="Times New Roman" w:hAnsi="Times New Roman" w:cs="Times New Roman"/>
          <w:sz w:val="24"/>
          <w:szCs w:val="24"/>
          <w:lang w:val="ru-RU"/>
        </w:rPr>
        <w:t>: 156</w:t>
      </w:r>
      <w:r w:rsidR="00837937" w:rsidRPr="00837937">
        <w:rPr>
          <w:rFonts w:ascii="Times New Roman" w:hAnsi="Times New Roman" w:cs="Times New Roman"/>
          <w:sz w:val="24"/>
          <w:szCs w:val="24"/>
          <w:lang w:val="ru-RU"/>
        </w:rPr>
        <w:t>)</w:t>
      </w:r>
      <w:r w:rsidR="004E1ECA">
        <w:rPr>
          <w:rFonts w:ascii="Times New Roman" w:hAnsi="Times New Roman" w:cs="Times New Roman"/>
          <w:sz w:val="24"/>
          <w:szCs w:val="24"/>
        </w:rPr>
        <w:t xml:space="preserve">. </w:t>
      </w:r>
      <w:r w:rsidR="00837937">
        <w:rPr>
          <w:rFonts w:ascii="Times New Roman" w:hAnsi="Times New Roman" w:cs="Times New Roman"/>
          <w:sz w:val="24"/>
          <w:szCs w:val="24"/>
        </w:rPr>
        <w:t xml:space="preserve">Това е изключително важно за постигането на по-висока точност при последващото разработване на сценарийни пространства за развитие на динамиката на сигурността в Междинна Европа. </w:t>
      </w:r>
    </w:p>
    <w:p w:rsidR="008F5B09" w:rsidRDefault="004F3C31" w:rsidP="00C0079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Преди да се пристъпи към изпълнението на </w:t>
      </w:r>
      <w:r w:rsidR="00C14F00">
        <w:rPr>
          <w:rFonts w:ascii="Times New Roman" w:hAnsi="Times New Roman" w:cs="Times New Roman"/>
          <w:sz w:val="24"/>
          <w:szCs w:val="24"/>
        </w:rPr>
        <w:t>поставената</w:t>
      </w:r>
      <w:r>
        <w:rPr>
          <w:rFonts w:ascii="Times New Roman" w:hAnsi="Times New Roman" w:cs="Times New Roman"/>
          <w:sz w:val="24"/>
          <w:szCs w:val="24"/>
        </w:rPr>
        <w:t xml:space="preserve"> задача</w:t>
      </w:r>
      <w:r w:rsidR="001726A7">
        <w:rPr>
          <w:rFonts w:ascii="Times New Roman" w:hAnsi="Times New Roman" w:cs="Times New Roman"/>
          <w:sz w:val="24"/>
          <w:szCs w:val="24"/>
        </w:rPr>
        <w:t>,</w:t>
      </w:r>
      <w:r>
        <w:rPr>
          <w:rFonts w:ascii="Times New Roman" w:hAnsi="Times New Roman" w:cs="Times New Roman"/>
          <w:sz w:val="24"/>
          <w:szCs w:val="24"/>
        </w:rPr>
        <w:t xml:space="preserve"> следва да се уточни че </w:t>
      </w:r>
      <w:r w:rsidR="0059122B">
        <w:rPr>
          <w:rFonts w:ascii="Times New Roman" w:hAnsi="Times New Roman" w:cs="Times New Roman"/>
          <w:sz w:val="24"/>
          <w:szCs w:val="24"/>
        </w:rPr>
        <w:t xml:space="preserve">начина по който е формулирано </w:t>
      </w:r>
      <w:r>
        <w:rPr>
          <w:rFonts w:ascii="Times New Roman" w:hAnsi="Times New Roman" w:cs="Times New Roman"/>
          <w:sz w:val="24"/>
          <w:szCs w:val="24"/>
        </w:rPr>
        <w:t xml:space="preserve">заглавието на </w:t>
      </w:r>
      <w:r w:rsidR="0059122B">
        <w:rPr>
          <w:rFonts w:ascii="Times New Roman" w:hAnsi="Times New Roman" w:cs="Times New Roman"/>
          <w:sz w:val="24"/>
          <w:szCs w:val="24"/>
        </w:rPr>
        <w:t>настоящия раздел</w:t>
      </w:r>
      <w:r w:rsidR="001726A7">
        <w:rPr>
          <w:rFonts w:ascii="Times New Roman" w:hAnsi="Times New Roman" w:cs="Times New Roman"/>
          <w:sz w:val="24"/>
          <w:szCs w:val="24"/>
        </w:rPr>
        <w:t>,</w:t>
      </w:r>
      <w:r w:rsidR="0059122B">
        <w:rPr>
          <w:rFonts w:ascii="Times New Roman" w:hAnsi="Times New Roman" w:cs="Times New Roman"/>
          <w:sz w:val="24"/>
          <w:szCs w:val="24"/>
        </w:rPr>
        <w:t xml:space="preserve"> няма за цел да </w:t>
      </w:r>
      <w:r w:rsidR="00F70FEC">
        <w:rPr>
          <w:rFonts w:ascii="Times New Roman" w:hAnsi="Times New Roman" w:cs="Times New Roman"/>
          <w:sz w:val="24"/>
          <w:szCs w:val="24"/>
        </w:rPr>
        <w:t>представи региона Междинна Европа като обект</w:t>
      </w:r>
      <w:r w:rsidR="001726A7">
        <w:rPr>
          <w:rFonts w:ascii="Times New Roman" w:hAnsi="Times New Roman" w:cs="Times New Roman"/>
          <w:sz w:val="24"/>
          <w:szCs w:val="24"/>
        </w:rPr>
        <w:t>,</w:t>
      </w:r>
      <w:r w:rsidR="00F70FEC">
        <w:rPr>
          <w:rFonts w:ascii="Times New Roman" w:hAnsi="Times New Roman" w:cs="Times New Roman"/>
          <w:sz w:val="24"/>
          <w:szCs w:val="24"/>
        </w:rPr>
        <w:t xml:space="preserve"> съществуващ сам по себе си</w:t>
      </w:r>
      <w:r w:rsidR="001726A7">
        <w:rPr>
          <w:rFonts w:ascii="Times New Roman" w:hAnsi="Times New Roman" w:cs="Times New Roman"/>
          <w:sz w:val="24"/>
          <w:szCs w:val="24"/>
        </w:rPr>
        <w:t>,</w:t>
      </w:r>
      <w:r w:rsidR="00F70FEC">
        <w:rPr>
          <w:rFonts w:ascii="Times New Roman" w:hAnsi="Times New Roman" w:cs="Times New Roman"/>
          <w:sz w:val="24"/>
          <w:szCs w:val="24"/>
        </w:rPr>
        <w:t xml:space="preserve"> тъй като както вече беше отбелязано в глава първа</w:t>
      </w:r>
      <w:r w:rsidR="001726A7">
        <w:rPr>
          <w:rFonts w:ascii="Times New Roman" w:hAnsi="Times New Roman" w:cs="Times New Roman"/>
          <w:sz w:val="24"/>
          <w:szCs w:val="24"/>
        </w:rPr>
        <w:t>,</w:t>
      </w:r>
      <w:r w:rsidR="00F70FEC">
        <w:rPr>
          <w:rFonts w:ascii="Times New Roman" w:hAnsi="Times New Roman" w:cs="Times New Roman"/>
          <w:sz w:val="24"/>
          <w:szCs w:val="24"/>
        </w:rPr>
        <w:t xml:space="preserve"> подобна насоченост е лишена от търсения тук аналитичен потенциал. Следователно в случая с използването на думите „в Междинна Европа“ се има предвид</w:t>
      </w:r>
      <w:r w:rsidR="001726A7">
        <w:rPr>
          <w:rFonts w:ascii="Times New Roman" w:hAnsi="Times New Roman" w:cs="Times New Roman"/>
          <w:sz w:val="24"/>
          <w:szCs w:val="24"/>
        </w:rPr>
        <w:t>,</w:t>
      </w:r>
      <w:r w:rsidR="00F70FEC">
        <w:rPr>
          <w:rFonts w:ascii="Times New Roman" w:hAnsi="Times New Roman" w:cs="Times New Roman"/>
          <w:sz w:val="24"/>
          <w:szCs w:val="24"/>
        </w:rPr>
        <w:t xml:space="preserve"> не че предпоставките за разбирането на този регион са били постоянно налични</w:t>
      </w:r>
      <w:r w:rsidR="001726A7">
        <w:rPr>
          <w:rFonts w:ascii="Times New Roman" w:hAnsi="Times New Roman" w:cs="Times New Roman"/>
          <w:sz w:val="24"/>
          <w:szCs w:val="24"/>
        </w:rPr>
        <w:t>,</w:t>
      </w:r>
      <w:r w:rsidR="00F70FEC">
        <w:rPr>
          <w:rFonts w:ascii="Times New Roman" w:hAnsi="Times New Roman" w:cs="Times New Roman"/>
          <w:sz w:val="24"/>
          <w:szCs w:val="24"/>
        </w:rPr>
        <w:t xml:space="preserve"> а че насочеността на тази част от дисертационния труд е към представяне на отношенията между елементи</w:t>
      </w:r>
      <w:r w:rsidR="006D55B9">
        <w:rPr>
          <w:rFonts w:ascii="Times New Roman" w:hAnsi="Times New Roman" w:cs="Times New Roman"/>
          <w:sz w:val="24"/>
          <w:szCs w:val="24"/>
        </w:rPr>
        <w:t>те</w:t>
      </w:r>
      <w:r w:rsidR="001726A7">
        <w:rPr>
          <w:rFonts w:ascii="Times New Roman" w:hAnsi="Times New Roman" w:cs="Times New Roman"/>
          <w:sz w:val="24"/>
          <w:szCs w:val="24"/>
        </w:rPr>
        <w:t>,</w:t>
      </w:r>
      <w:r w:rsidR="00F70FEC">
        <w:rPr>
          <w:rFonts w:ascii="Times New Roman" w:hAnsi="Times New Roman" w:cs="Times New Roman"/>
          <w:sz w:val="24"/>
          <w:szCs w:val="24"/>
        </w:rPr>
        <w:t xml:space="preserve"> които в определен момент ще позволят схващането им като съставни единици на интересуващата ни подсистема на глобалния свят. </w:t>
      </w:r>
    </w:p>
    <w:p w:rsidR="009C6DB4" w:rsidRDefault="00675080" w:rsidP="007621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D2D54">
        <w:rPr>
          <w:rFonts w:ascii="Times New Roman" w:hAnsi="Times New Roman" w:cs="Times New Roman"/>
          <w:sz w:val="24"/>
          <w:szCs w:val="24"/>
        </w:rPr>
        <w:t xml:space="preserve">Отправяйки поглед </w:t>
      </w:r>
      <w:r w:rsidR="00B571CC">
        <w:rPr>
          <w:rFonts w:ascii="Times New Roman" w:hAnsi="Times New Roman" w:cs="Times New Roman"/>
          <w:sz w:val="24"/>
          <w:szCs w:val="24"/>
        </w:rPr>
        <w:t>към по-далечното минало с цел</w:t>
      </w:r>
      <w:r w:rsidR="001D2D54">
        <w:rPr>
          <w:rFonts w:ascii="Times New Roman" w:hAnsi="Times New Roman" w:cs="Times New Roman"/>
          <w:sz w:val="24"/>
          <w:szCs w:val="24"/>
        </w:rPr>
        <w:t xml:space="preserve"> разкриване на тези връзки и зависимости</w:t>
      </w:r>
      <w:r w:rsidR="001726A7">
        <w:rPr>
          <w:rFonts w:ascii="Times New Roman" w:hAnsi="Times New Roman" w:cs="Times New Roman"/>
          <w:sz w:val="24"/>
          <w:szCs w:val="24"/>
        </w:rPr>
        <w:t>,</w:t>
      </w:r>
      <w:r w:rsidR="001D2D54">
        <w:rPr>
          <w:rFonts w:ascii="Times New Roman" w:hAnsi="Times New Roman" w:cs="Times New Roman"/>
          <w:sz w:val="24"/>
          <w:szCs w:val="24"/>
        </w:rPr>
        <w:t xml:space="preserve"> които предопределят </w:t>
      </w:r>
      <w:r w:rsidR="00B571CC">
        <w:rPr>
          <w:rFonts w:ascii="Times New Roman" w:hAnsi="Times New Roman" w:cs="Times New Roman"/>
          <w:sz w:val="24"/>
          <w:szCs w:val="24"/>
        </w:rPr>
        <w:t>динамиката на сигурността</w:t>
      </w:r>
      <w:r w:rsidR="001726A7">
        <w:rPr>
          <w:rFonts w:ascii="Times New Roman" w:hAnsi="Times New Roman" w:cs="Times New Roman"/>
          <w:sz w:val="24"/>
          <w:szCs w:val="24"/>
        </w:rPr>
        <w:t>,</w:t>
      </w:r>
      <w:r w:rsidR="00B571CC">
        <w:rPr>
          <w:rFonts w:ascii="Times New Roman" w:hAnsi="Times New Roman" w:cs="Times New Roman"/>
          <w:sz w:val="24"/>
          <w:szCs w:val="24"/>
        </w:rPr>
        <w:t xml:space="preserve"> разбирайки я именно като последователност от относително стабилни периоди</w:t>
      </w:r>
      <w:r w:rsidR="001726A7">
        <w:rPr>
          <w:rFonts w:ascii="Times New Roman" w:hAnsi="Times New Roman" w:cs="Times New Roman"/>
          <w:sz w:val="24"/>
          <w:szCs w:val="24"/>
        </w:rPr>
        <w:t>,</w:t>
      </w:r>
      <w:r w:rsidR="00B571CC">
        <w:rPr>
          <w:rFonts w:ascii="Times New Roman" w:hAnsi="Times New Roman" w:cs="Times New Roman"/>
          <w:sz w:val="24"/>
          <w:szCs w:val="24"/>
        </w:rPr>
        <w:t xml:space="preserve"> характеризиращи се с точн</w:t>
      </w:r>
      <w:r w:rsidR="00D560CE">
        <w:rPr>
          <w:rFonts w:ascii="Times New Roman" w:hAnsi="Times New Roman" w:cs="Times New Roman"/>
          <w:sz w:val="24"/>
          <w:szCs w:val="24"/>
        </w:rPr>
        <w:t>о</w:t>
      </w:r>
      <w:r w:rsidR="00B571CC">
        <w:rPr>
          <w:rFonts w:ascii="Times New Roman" w:hAnsi="Times New Roman" w:cs="Times New Roman"/>
          <w:sz w:val="24"/>
          <w:szCs w:val="24"/>
        </w:rPr>
        <w:t xml:space="preserve"> определена структура</w:t>
      </w:r>
      <w:r w:rsidR="001726A7">
        <w:rPr>
          <w:rFonts w:ascii="Times New Roman" w:hAnsi="Times New Roman" w:cs="Times New Roman"/>
          <w:sz w:val="24"/>
          <w:szCs w:val="24"/>
        </w:rPr>
        <w:t>,</w:t>
      </w:r>
      <w:r w:rsidR="00B571CC">
        <w:rPr>
          <w:rFonts w:ascii="Times New Roman" w:hAnsi="Times New Roman" w:cs="Times New Roman"/>
          <w:sz w:val="24"/>
          <w:szCs w:val="24"/>
        </w:rPr>
        <w:t xml:space="preserve"> редуващи се с етапи на дестабилизиране и търсене на нова устойчива конфигурация</w:t>
      </w:r>
      <w:r w:rsidR="001726A7">
        <w:rPr>
          <w:rFonts w:ascii="Times New Roman" w:hAnsi="Times New Roman" w:cs="Times New Roman"/>
          <w:sz w:val="24"/>
          <w:szCs w:val="24"/>
        </w:rPr>
        <w:t>,</w:t>
      </w:r>
      <w:r w:rsidR="00B571CC">
        <w:rPr>
          <w:rFonts w:ascii="Times New Roman" w:hAnsi="Times New Roman" w:cs="Times New Roman"/>
          <w:sz w:val="24"/>
          <w:szCs w:val="24"/>
        </w:rPr>
        <w:t xml:space="preserve"> следва да се обърне внимание на невъзможността да се използва понятието регион </w:t>
      </w:r>
      <w:r w:rsidR="00690BEA">
        <w:rPr>
          <w:rFonts w:ascii="Times New Roman" w:hAnsi="Times New Roman" w:cs="Times New Roman"/>
          <w:sz w:val="24"/>
          <w:szCs w:val="24"/>
        </w:rPr>
        <w:t>в пълният му смисъл по отношение на групите от политически образувания</w:t>
      </w:r>
      <w:r w:rsidR="001726A7">
        <w:rPr>
          <w:rFonts w:ascii="Times New Roman" w:hAnsi="Times New Roman" w:cs="Times New Roman"/>
          <w:sz w:val="24"/>
          <w:szCs w:val="24"/>
        </w:rPr>
        <w:t>,</w:t>
      </w:r>
      <w:r w:rsidR="00690BEA">
        <w:rPr>
          <w:rFonts w:ascii="Times New Roman" w:hAnsi="Times New Roman" w:cs="Times New Roman"/>
          <w:sz w:val="24"/>
          <w:szCs w:val="24"/>
        </w:rPr>
        <w:t xml:space="preserve"> </w:t>
      </w:r>
      <w:r w:rsidR="00177C1F">
        <w:rPr>
          <w:rFonts w:ascii="Times New Roman" w:hAnsi="Times New Roman" w:cs="Times New Roman"/>
          <w:sz w:val="24"/>
          <w:szCs w:val="24"/>
        </w:rPr>
        <w:t xml:space="preserve">в които тепърва протичат процесите на държавното им изграждане. </w:t>
      </w:r>
      <w:r w:rsidR="00931353">
        <w:rPr>
          <w:rFonts w:ascii="Times New Roman" w:hAnsi="Times New Roman" w:cs="Times New Roman"/>
          <w:sz w:val="24"/>
          <w:szCs w:val="24"/>
        </w:rPr>
        <w:t xml:space="preserve">Причините за това могат да бъдат сведени най-общо до две групи. </w:t>
      </w:r>
    </w:p>
    <w:p w:rsidR="00675080" w:rsidRDefault="00931353" w:rsidP="009C6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Първата е свързана с факта</w:t>
      </w:r>
      <w:r w:rsidR="001726A7">
        <w:rPr>
          <w:rFonts w:ascii="Times New Roman" w:hAnsi="Times New Roman" w:cs="Times New Roman"/>
          <w:sz w:val="24"/>
          <w:szCs w:val="24"/>
        </w:rPr>
        <w:t>,</w:t>
      </w:r>
      <w:r>
        <w:rPr>
          <w:rFonts w:ascii="Times New Roman" w:hAnsi="Times New Roman" w:cs="Times New Roman"/>
          <w:sz w:val="24"/>
          <w:szCs w:val="24"/>
        </w:rPr>
        <w:t xml:space="preserve"> че страните които са достигнали по-високо равнище на ефективност при своето управление</w:t>
      </w:r>
      <w:r w:rsidR="002232CF">
        <w:rPr>
          <w:rFonts w:ascii="Times New Roman" w:hAnsi="Times New Roman" w:cs="Times New Roman"/>
          <w:sz w:val="24"/>
          <w:szCs w:val="24"/>
        </w:rPr>
        <w:t>,</w:t>
      </w:r>
      <w:r>
        <w:rPr>
          <w:rFonts w:ascii="Times New Roman" w:hAnsi="Times New Roman" w:cs="Times New Roman"/>
          <w:sz w:val="24"/>
          <w:szCs w:val="24"/>
        </w:rPr>
        <w:t xml:space="preserve"> придобиват потенциал на намеса</w:t>
      </w:r>
      <w:r w:rsidR="002232CF">
        <w:rPr>
          <w:rFonts w:ascii="Times New Roman" w:hAnsi="Times New Roman" w:cs="Times New Roman"/>
          <w:sz w:val="24"/>
          <w:szCs w:val="24"/>
        </w:rPr>
        <w:t>,</w:t>
      </w:r>
      <w:r>
        <w:rPr>
          <w:rFonts w:ascii="Times New Roman" w:hAnsi="Times New Roman" w:cs="Times New Roman"/>
          <w:sz w:val="24"/>
          <w:szCs w:val="24"/>
        </w:rPr>
        <w:t xml:space="preserve"> който доколкото запазва своето значително преимущество над този на съседните участници</w:t>
      </w:r>
      <w:r w:rsidR="002232CF">
        <w:rPr>
          <w:rFonts w:ascii="Times New Roman" w:hAnsi="Times New Roman" w:cs="Times New Roman"/>
          <w:sz w:val="24"/>
          <w:szCs w:val="24"/>
        </w:rPr>
        <w:t>,</w:t>
      </w:r>
      <w:r>
        <w:rPr>
          <w:rFonts w:ascii="Times New Roman" w:hAnsi="Times New Roman" w:cs="Times New Roman"/>
          <w:sz w:val="24"/>
          <w:szCs w:val="24"/>
        </w:rPr>
        <w:t xml:space="preserve"> води до фрагментирането на последните и ограничава възможностите им за формиране на достатъчно конкурентоспособн</w:t>
      </w:r>
      <w:r w:rsidR="009C6DB4">
        <w:rPr>
          <w:rFonts w:ascii="Times New Roman" w:hAnsi="Times New Roman" w:cs="Times New Roman"/>
          <w:sz w:val="24"/>
          <w:szCs w:val="24"/>
        </w:rPr>
        <w:t>и</w:t>
      </w:r>
      <w:r>
        <w:rPr>
          <w:rFonts w:ascii="Times New Roman" w:hAnsi="Times New Roman" w:cs="Times New Roman"/>
          <w:sz w:val="24"/>
          <w:szCs w:val="24"/>
        </w:rPr>
        <w:t xml:space="preserve"> политико-териториалн</w:t>
      </w:r>
      <w:r w:rsidR="009C6DB4">
        <w:rPr>
          <w:rFonts w:ascii="Times New Roman" w:hAnsi="Times New Roman" w:cs="Times New Roman"/>
          <w:sz w:val="24"/>
          <w:szCs w:val="24"/>
        </w:rPr>
        <w:t>и</w:t>
      </w:r>
      <w:r>
        <w:rPr>
          <w:rFonts w:ascii="Times New Roman" w:hAnsi="Times New Roman" w:cs="Times New Roman"/>
          <w:sz w:val="24"/>
          <w:szCs w:val="24"/>
        </w:rPr>
        <w:t xml:space="preserve"> единиц</w:t>
      </w:r>
      <w:r w:rsidR="009C6DB4">
        <w:rPr>
          <w:rFonts w:ascii="Times New Roman" w:hAnsi="Times New Roman" w:cs="Times New Roman"/>
          <w:sz w:val="24"/>
          <w:szCs w:val="24"/>
        </w:rPr>
        <w:t>и</w:t>
      </w:r>
      <w:r>
        <w:rPr>
          <w:rFonts w:ascii="Times New Roman" w:hAnsi="Times New Roman" w:cs="Times New Roman"/>
          <w:sz w:val="24"/>
          <w:szCs w:val="24"/>
        </w:rPr>
        <w:t xml:space="preserve">. Действително </w:t>
      </w:r>
      <w:r>
        <w:rPr>
          <w:rFonts w:ascii="Times New Roman" w:hAnsi="Times New Roman" w:cs="Times New Roman"/>
          <w:sz w:val="24"/>
          <w:szCs w:val="24"/>
        </w:rPr>
        <w:lastRenderedPageBreak/>
        <w:t>поради неизбежните взаимодействия на водещата държава с непосредственото ѝ обкръжение</w:t>
      </w:r>
      <w:r w:rsidR="002232CF">
        <w:rPr>
          <w:rFonts w:ascii="Times New Roman" w:hAnsi="Times New Roman" w:cs="Times New Roman"/>
          <w:sz w:val="24"/>
          <w:szCs w:val="24"/>
        </w:rPr>
        <w:t>,</w:t>
      </w:r>
      <w:r>
        <w:rPr>
          <w:rFonts w:ascii="Times New Roman" w:hAnsi="Times New Roman" w:cs="Times New Roman"/>
          <w:sz w:val="24"/>
          <w:szCs w:val="24"/>
        </w:rPr>
        <w:t xml:space="preserve"> състоящо се от </w:t>
      </w:r>
      <w:r w:rsidR="009C6DB4">
        <w:rPr>
          <w:rFonts w:ascii="Times New Roman" w:hAnsi="Times New Roman" w:cs="Times New Roman"/>
          <w:sz w:val="24"/>
          <w:szCs w:val="24"/>
        </w:rPr>
        <w:t>все още вътрешно нестабилни участници</w:t>
      </w:r>
      <w:r w:rsidR="002232CF">
        <w:rPr>
          <w:rFonts w:ascii="Times New Roman" w:hAnsi="Times New Roman" w:cs="Times New Roman"/>
          <w:sz w:val="24"/>
          <w:szCs w:val="24"/>
        </w:rPr>
        <w:t>,</w:t>
      </w:r>
      <w:r w:rsidR="009C6DB4">
        <w:rPr>
          <w:rFonts w:ascii="Times New Roman" w:hAnsi="Times New Roman" w:cs="Times New Roman"/>
          <w:sz w:val="24"/>
          <w:szCs w:val="24"/>
        </w:rPr>
        <w:t xml:space="preserve"> би се достигнало до момент при който разпространението най-общо казано на знание</w:t>
      </w:r>
      <w:r w:rsidR="002232CF">
        <w:rPr>
          <w:rFonts w:ascii="Times New Roman" w:hAnsi="Times New Roman" w:cs="Times New Roman"/>
          <w:sz w:val="24"/>
          <w:szCs w:val="24"/>
        </w:rPr>
        <w:t>,</w:t>
      </w:r>
      <w:r w:rsidR="009C6DB4">
        <w:rPr>
          <w:rFonts w:ascii="Times New Roman" w:hAnsi="Times New Roman" w:cs="Times New Roman"/>
          <w:sz w:val="24"/>
          <w:szCs w:val="24"/>
        </w:rPr>
        <w:t xml:space="preserve"> позволяващо по-висока степен на развитие на човешкия и техническия компонент</w:t>
      </w:r>
      <w:r w:rsidR="002232CF">
        <w:rPr>
          <w:rFonts w:ascii="Times New Roman" w:hAnsi="Times New Roman" w:cs="Times New Roman"/>
          <w:sz w:val="24"/>
          <w:szCs w:val="24"/>
        </w:rPr>
        <w:t>,</w:t>
      </w:r>
      <w:r w:rsidR="009C6DB4">
        <w:rPr>
          <w:rFonts w:ascii="Times New Roman" w:hAnsi="Times New Roman" w:cs="Times New Roman"/>
          <w:sz w:val="24"/>
          <w:szCs w:val="24"/>
        </w:rPr>
        <w:t xml:space="preserve"> ще създаде предпоставки за </w:t>
      </w:r>
      <w:r w:rsidR="008201FA">
        <w:rPr>
          <w:rFonts w:ascii="Times New Roman" w:hAnsi="Times New Roman" w:cs="Times New Roman"/>
          <w:sz w:val="24"/>
          <w:szCs w:val="24"/>
        </w:rPr>
        <w:t xml:space="preserve">повишаване на способностите за намеса и на изградилите се на по-късен етап политически образувания. </w:t>
      </w:r>
      <w:r w:rsidR="002F7A60">
        <w:rPr>
          <w:rFonts w:ascii="Times New Roman" w:hAnsi="Times New Roman" w:cs="Times New Roman"/>
          <w:sz w:val="24"/>
          <w:szCs w:val="24"/>
        </w:rPr>
        <w:t>Добър пример в това отношение е историята на Римската империя и влиянието</w:t>
      </w:r>
      <w:r w:rsidR="002232CF">
        <w:rPr>
          <w:rFonts w:ascii="Times New Roman" w:hAnsi="Times New Roman" w:cs="Times New Roman"/>
          <w:sz w:val="24"/>
          <w:szCs w:val="24"/>
        </w:rPr>
        <w:t>,</w:t>
      </w:r>
      <w:r w:rsidR="002F7A60">
        <w:rPr>
          <w:rFonts w:ascii="Times New Roman" w:hAnsi="Times New Roman" w:cs="Times New Roman"/>
          <w:sz w:val="24"/>
          <w:szCs w:val="24"/>
        </w:rPr>
        <w:t xml:space="preserve"> което оказва спрямо цялото Средиземноморие. </w:t>
      </w:r>
    </w:p>
    <w:p w:rsidR="002F7A60" w:rsidRDefault="002316C8" w:rsidP="009C6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Втората група причини</w:t>
      </w:r>
      <w:r w:rsidR="006228FD">
        <w:rPr>
          <w:rFonts w:ascii="Times New Roman" w:hAnsi="Times New Roman" w:cs="Times New Roman"/>
          <w:sz w:val="24"/>
          <w:szCs w:val="24"/>
        </w:rPr>
        <w:t>,</w:t>
      </w:r>
      <w:r>
        <w:rPr>
          <w:rFonts w:ascii="Times New Roman" w:hAnsi="Times New Roman" w:cs="Times New Roman"/>
          <w:sz w:val="24"/>
          <w:szCs w:val="24"/>
        </w:rPr>
        <w:t xml:space="preserve"> произлизат от ограничеността на пространствения обхват на взаимодействията</w:t>
      </w:r>
      <w:r w:rsidR="006228FD">
        <w:rPr>
          <w:rFonts w:ascii="Times New Roman" w:hAnsi="Times New Roman" w:cs="Times New Roman"/>
          <w:sz w:val="24"/>
          <w:szCs w:val="24"/>
        </w:rPr>
        <w:t>,</w:t>
      </w:r>
      <w:r>
        <w:rPr>
          <w:rFonts w:ascii="Times New Roman" w:hAnsi="Times New Roman" w:cs="Times New Roman"/>
          <w:sz w:val="24"/>
          <w:szCs w:val="24"/>
        </w:rPr>
        <w:t xml:space="preserve"> следващ като резултат от по-ниското равнище на развитие в технико-технологичен план и не позволяващ установяването на връзки </w:t>
      </w:r>
      <w:r w:rsidR="00B04192">
        <w:rPr>
          <w:rFonts w:ascii="Times New Roman" w:hAnsi="Times New Roman" w:cs="Times New Roman"/>
          <w:sz w:val="24"/>
          <w:szCs w:val="24"/>
        </w:rPr>
        <w:t xml:space="preserve">с висока интензивност </w:t>
      </w:r>
      <w:r>
        <w:rPr>
          <w:rFonts w:ascii="Times New Roman" w:hAnsi="Times New Roman" w:cs="Times New Roman"/>
          <w:sz w:val="24"/>
          <w:szCs w:val="24"/>
        </w:rPr>
        <w:t>между участници</w:t>
      </w:r>
      <w:r w:rsidR="006228FD">
        <w:rPr>
          <w:rFonts w:ascii="Times New Roman" w:hAnsi="Times New Roman" w:cs="Times New Roman"/>
          <w:sz w:val="24"/>
          <w:szCs w:val="24"/>
        </w:rPr>
        <w:t>,</w:t>
      </w:r>
      <w:r>
        <w:rPr>
          <w:rFonts w:ascii="Times New Roman" w:hAnsi="Times New Roman" w:cs="Times New Roman"/>
          <w:sz w:val="24"/>
          <w:szCs w:val="24"/>
        </w:rPr>
        <w:t xml:space="preserve"> които </w:t>
      </w:r>
      <w:r w:rsidR="004D7DA8">
        <w:rPr>
          <w:rFonts w:ascii="Times New Roman" w:hAnsi="Times New Roman" w:cs="Times New Roman"/>
          <w:sz w:val="24"/>
          <w:szCs w:val="24"/>
        </w:rPr>
        <w:t xml:space="preserve">не се намират в непосредствена географска близост. </w:t>
      </w:r>
      <w:r w:rsidR="004917E5">
        <w:rPr>
          <w:rFonts w:ascii="Times New Roman" w:hAnsi="Times New Roman" w:cs="Times New Roman"/>
          <w:sz w:val="24"/>
          <w:szCs w:val="24"/>
        </w:rPr>
        <w:t>Това не идва да каже</w:t>
      </w:r>
      <w:r w:rsidR="006228FD">
        <w:rPr>
          <w:rFonts w:ascii="Times New Roman" w:hAnsi="Times New Roman" w:cs="Times New Roman"/>
          <w:sz w:val="24"/>
          <w:szCs w:val="24"/>
        </w:rPr>
        <w:t>,</w:t>
      </w:r>
      <w:r w:rsidR="004917E5">
        <w:rPr>
          <w:rFonts w:ascii="Times New Roman" w:hAnsi="Times New Roman" w:cs="Times New Roman"/>
          <w:sz w:val="24"/>
          <w:szCs w:val="24"/>
        </w:rPr>
        <w:t xml:space="preserve"> че не са били възможни каквито и да било политически контакти между държави</w:t>
      </w:r>
      <w:r w:rsidR="006228FD">
        <w:rPr>
          <w:rFonts w:ascii="Times New Roman" w:hAnsi="Times New Roman" w:cs="Times New Roman"/>
          <w:sz w:val="24"/>
          <w:szCs w:val="24"/>
        </w:rPr>
        <w:t>,</w:t>
      </w:r>
      <w:r w:rsidR="004917E5">
        <w:rPr>
          <w:rFonts w:ascii="Times New Roman" w:hAnsi="Times New Roman" w:cs="Times New Roman"/>
          <w:sz w:val="24"/>
          <w:szCs w:val="24"/>
        </w:rPr>
        <w:t xml:space="preserve"> отдалечени една от друга</w:t>
      </w:r>
      <w:r w:rsidR="006228FD">
        <w:rPr>
          <w:rFonts w:ascii="Times New Roman" w:hAnsi="Times New Roman" w:cs="Times New Roman"/>
          <w:sz w:val="24"/>
          <w:szCs w:val="24"/>
        </w:rPr>
        <w:t>,</w:t>
      </w:r>
      <w:r w:rsidR="004917E5">
        <w:rPr>
          <w:rFonts w:ascii="Times New Roman" w:hAnsi="Times New Roman" w:cs="Times New Roman"/>
          <w:sz w:val="24"/>
          <w:szCs w:val="24"/>
        </w:rPr>
        <w:t xml:space="preserve"> но поради </w:t>
      </w:r>
      <w:r w:rsidR="002E380B">
        <w:rPr>
          <w:rFonts w:ascii="Times New Roman" w:hAnsi="Times New Roman" w:cs="Times New Roman"/>
          <w:sz w:val="24"/>
          <w:szCs w:val="24"/>
        </w:rPr>
        <w:t>спецификите на силите и средствата използвани през тези по-далечни периоди</w:t>
      </w:r>
      <w:r w:rsidR="006228FD">
        <w:rPr>
          <w:rFonts w:ascii="Times New Roman" w:hAnsi="Times New Roman" w:cs="Times New Roman"/>
          <w:sz w:val="24"/>
          <w:szCs w:val="24"/>
        </w:rPr>
        <w:t>,</w:t>
      </w:r>
      <w:r w:rsidR="002E380B">
        <w:rPr>
          <w:rFonts w:ascii="Times New Roman" w:hAnsi="Times New Roman" w:cs="Times New Roman"/>
          <w:sz w:val="24"/>
          <w:szCs w:val="24"/>
        </w:rPr>
        <w:t xml:space="preserve"> осъществяването на структуроопределящо влияние, т.е. влияние което има императивен характер за този към когото е насочено, е било крайно зависимо от пространствения аспект</w:t>
      </w:r>
      <w:r w:rsidR="006228FD">
        <w:rPr>
          <w:rFonts w:ascii="Times New Roman" w:hAnsi="Times New Roman" w:cs="Times New Roman"/>
          <w:sz w:val="24"/>
          <w:szCs w:val="24"/>
        </w:rPr>
        <w:t>,</w:t>
      </w:r>
      <w:r w:rsidR="002E380B">
        <w:rPr>
          <w:rFonts w:ascii="Times New Roman" w:hAnsi="Times New Roman" w:cs="Times New Roman"/>
          <w:sz w:val="24"/>
          <w:szCs w:val="24"/>
        </w:rPr>
        <w:t xml:space="preserve"> тъй като в най-голяма степен то е изисквало </w:t>
      </w:r>
      <w:r w:rsidR="00F97904">
        <w:rPr>
          <w:rFonts w:ascii="Times New Roman" w:hAnsi="Times New Roman" w:cs="Times New Roman"/>
          <w:sz w:val="24"/>
          <w:szCs w:val="24"/>
        </w:rPr>
        <w:t>задействането</w:t>
      </w:r>
      <w:r w:rsidR="002E380B">
        <w:rPr>
          <w:rFonts w:ascii="Times New Roman" w:hAnsi="Times New Roman" w:cs="Times New Roman"/>
          <w:sz w:val="24"/>
          <w:szCs w:val="24"/>
        </w:rPr>
        <w:t xml:space="preserve"> или наличието на реалистична възможност за </w:t>
      </w:r>
      <w:r w:rsidR="00F97904">
        <w:rPr>
          <w:rFonts w:ascii="Times New Roman" w:hAnsi="Times New Roman" w:cs="Times New Roman"/>
          <w:sz w:val="24"/>
          <w:szCs w:val="24"/>
        </w:rPr>
        <w:t>задействане</w:t>
      </w:r>
      <w:r w:rsidR="002E380B">
        <w:rPr>
          <w:rFonts w:ascii="Times New Roman" w:hAnsi="Times New Roman" w:cs="Times New Roman"/>
          <w:sz w:val="24"/>
          <w:szCs w:val="24"/>
        </w:rPr>
        <w:t xml:space="preserve"> на </w:t>
      </w:r>
      <w:r w:rsidR="00F97904">
        <w:rPr>
          <w:rFonts w:ascii="Times New Roman" w:hAnsi="Times New Roman" w:cs="Times New Roman"/>
          <w:sz w:val="24"/>
          <w:szCs w:val="24"/>
        </w:rPr>
        <w:t>военн</w:t>
      </w:r>
      <w:r w:rsidR="00C33F87">
        <w:rPr>
          <w:rFonts w:ascii="Times New Roman" w:hAnsi="Times New Roman" w:cs="Times New Roman"/>
          <w:sz w:val="24"/>
          <w:szCs w:val="24"/>
        </w:rPr>
        <w:t>и активи. При това положение когато горепосочените условия са налице</w:t>
      </w:r>
      <w:r w:rsidR="006228FD">
        <w:rPr>
          <w:rFonts w:ascii="Times New Roman" w:hAnsi="Times New Roman" w:cs="Times New Roman"/>
          <w:sz w:val="24"/>
          <w:szCs w:val="24"/>
        </w:rPr>
        <w:t>,</w:t>
      </w:r>
      <w:r w:rsidR="00C33F87">
        <w:rPr>
          <w:rFonts w:ascii="Times New Roman" w:hAnsi="Times New Roman" w:cs="Times New Roman"/>
          <w:sz w:val="24"/>
          <w:szCs w:val="24"/>
        </w:rPr>
        <w:t xml:space="preserve"> </w:t>
      </w:r>
      <w:r w:rsidR="00400262">
        <w:rPr>
          <w:rFonts w:ascii="Times New Roman" w:hAnsi="Times New Roman" w:cs="Times New Roman"/>
          <w:sz w:val="24"/>
          <w:szCs w:val="24"/>
        </w:rPr>
        <w:t>трудно би могло да се говори за нещо повече от това</w:t>
      </w:r>
      <w:r w:rsidR="006228FD">
        <w:rPr>
          <w:rFonts w:ascii="Times New Roman" w:hAnsi="Times New Roman" w:cs="Times New Roman"/>
          <w:sz w:val="24"/>
          <w:szCs w:val="24"/>
        </w:rPr>
        <w:t>,</w:t>
      </w:r>
      <w:r w:rsidR="00400262">
        <w:rPr>
          <w:rFonts w:ascii="Times New Roman" w:hAnsi="Times New Roman" w:cs="Times New Roman"/>
          <w:sz w:val="24"/>
          <w:szCs w:val="24"/>
        </w:rPr>
        <w:t xml:space="preserve"> което днес бива възприемано като субрегион. </w:t>
      </w:r>
    </w:p>
    <w:p w:rsidR="00A5658D" w:rsidRDefault="007C2B65" w:rsidP="009C6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Успоредно с това </w:t>
      </w:r>
      <w:r w:rsidR="00310044">
        <w:rPr>
          <w:rFonts w:ascii="Times New Roman" w:hAnsi="Times New Roman" w:cs="Times New Roman"/>
          <w:sz w:val="24"/>
          <w:szCs w:val="24"/>
        </w:rPr>
        <w:t xml:space="preserve">преди да се пристъпи към конкретното представяне на динамиката на сигурността в интересуващата ни част от европейския континент </w:t>
      </w:r>
      <w:r w:rsidR="005B2AF2">
        <w:rPr>
          <w:rFonts w:ascii="Times New Roman" w:hAnsi="Times New Roman" w:cs="Times New Roman"/>
          <w:sz w:val="24"/>
          <w:szCs w:val="24"/>
        </w:rPr>
        <w:t>до</w:t>
      </w:r>
      <w:r w:rsidR="00310044">
        <w:rPr>
          <w:rFonts w:ascii="Times New Roman" w:hAnsi="Times New Roman" w:cs="Times New Roman"/>
          <w:sz w:val="24"/>
          <w:szCs w:val="24"/>
        </w:rPr>
        <w:t xml:space="preserve"> 1990 г.</w:t>
      </w:r>
      <w:r w:rsidR="006228FD">
        <w:rPr>
          <w:rFonts w:ascii="Times New Roman" w:hAnsi="Times New Roman" w:cs="Times New Roman"/>
          <w:sz w:val="24"/>
          <w:szCs w:val="24"/>
        </w:rPr>
        <w:t>,</w:t>
      </w:r>
      <w:r w:rsidR="00310044">
        <w:rPr>
          <w:rFonts w:ascii="Times New Roman" w:hAnsi="Times New Roman" w:cs="Times New Roman"/>
          <w:sz w:val="24"/>
          <w:szCs w:val="24"/>
        </w:rPr>
        <w:t xml:space="preserve"> </w:t>
      </w:r>
      <w:r w:rsidR="00EF06A1">
        <w:rPr>
          <w:rFonts w:ascii="Times New Roman" w:hAnsi="Times New Roman" w:cs="Times New Roman"/>
          <w:sz w:val="24"/>
          <w:szCs w:val="24"/>
        </w:rPr>
        <w:t xml:space="preserve">трябва да се подчертае че </w:t>
      </w:r>
      <w:r w:rsidR="00DA406C">
        <w:rPr>
          <w:rFonts w:ascii="Times New Roman" w:hAnsi="Times New Roman" w:cs="Times New Roman"/>
          <w:sz w:val="24"/>
          <w:szCs w:val="24"/>
        </w:rPr>
        <w:t>за периода през който се формират по-голямата част от държавите</w:t>
      </w:r>
      <w:r w:rsidR="006228FD">
        <w:rPr>
          <w:rFonts w:ascii="Times New Roman" w:hAnsi="Times New Roman" w:cs="Times New Roman"/>
          <w:sz w:val="24"/>
          <w:szCs w:val="24"/>
        </w:rPr>
        <w:t>,</w:t>
      </w:r>
      <w:r w:rsidR="00DA406C">
        <w:rPr>
          <w:rFonts w:ascii="Times New Roman" w:hAnsi="Times New Roman" w:cs="Times New Roman"/>
          <w:sz w:val="24"/>
          <w:szCs w:val="24"/>
        </w:rPr>
        <w:t xml:space="preserve"> които на по-късен етап ще доведат до необходимостта от </w:t>
      </w:r>
      <w:r w:rsidR="00FA2892">
        <w:rPr>
          <w:rFonts w:ascii="Times New Roman" w:hAnsi="Times New Roman" w:cs="Times New Roman"/>
          <w:sz w:val="24"/>
          <w:szCs w:val="24"/>
        </w:rPr>
        <w:t>въвеждане на разбиране за региона Междинна Европа</w:t>
      </w:r>
      <w:r w:rsidR="006228FD">
        <w:rPr>
          <w:rFonts w:ascii="Times New Roman" w:hAnsi="Times New Roman" w:cs="Times New Roman"/>
          <w:sz w:val="24"/>
          <w:szCs w:val="24"/>
        </w:rPr>
        <w:t>,</w:t>
      </w:r>
      <w:r w:rsidR="00FA2892">
        <w:rPr>
          <w:rFonts w:ascii="Times New Roman" w:hAnsi="Times New Roman" w:cs="Times New Roman"/>
          <w:sz w:val="24"/>
          <w:szCs w:val="24"/>
        </w:rPr>
        <w:t xml:space="preserve"> е характерно наличието на </w:t>
      </w:r>
      <w:r w:rsidR="00CC50AB">
        <w:rPr>
          <w:rFonts w:ascii="Times New Roman" w:hAnsi="Times New Roman" w:cs="Times New Roman"/>
          <w:sz w:val="24"/>
          <w:szCs w:val="24"/>
        </w:rPr>
        <w:t>почти постоянно</w:t>
      </w:r>
      <w:r w:rsidR="00FA2892">
        <w:rPr>
          <w:rFonts w:ascii="Times New Roman" w:hAnsi="Times New Roman" w:cs="Times New Roman"/>
          <w:sz w:val="24"/>
          <w:szCs w:val="24"/>
        </w:rPr>
        <w:t xml:space="preserve"> неравновесно състояние. </w:t>
      </w:r>
      <w:r w:rsidR="004D6B5E">
        <w:rPr>
          <w:rFonts w:ascii="Times New Roman" w:hAnsi="Times New Roman" w:cs="Times New Roman"/>
          <w:sz w:val="24"/>
          <w:szCs w:val="24"/>
        </w:rPr>
        <w:t xml:space="preserve">От една страна </w:t>
      </w:r>
      <w:r w:rsidR="00500E6C">
        <w:rPr>
          <w:rFonts w:ascii="Times New Roman" w:hAnsi="Times New Roman" w:cs="Times New Roman"/>
          <w:sz w:val="24"/>
          <w:szCs w:val="24"/>
        </w:rPr>
        <w:t>то произлиза от географските особености на разглежданата зона</w:t>
      </w:r>
      <w:r w:rsidR="006228FD">
        <w:rPr>
          <w:rFonts w:ascii="Times New Roman" w:hAnsi="Times New Roman" w:cs="Times New Roman"/>
          <w:sz w:val="24"/>
          <w:szCs w:val="24"/>
        </w:rPr>
        <w:t>,</w:t>
      </w:r>
      <w:r w:rsidR="00500E6C">
        <w:rPr>
          <w:rFonts w:ascii="Times New Roman" w:hAnsi="Times New Roman" w:cs="Times New Roman"/>
          <w:sz w:val="24"/>
          <w:szCs w:val="24"/>
        </w:rPr>
        <w:t xml:space="preserve"> </w:t>
      </w:r>
      <w:r w:rsidR="00B575C7">
        <w:rPr>
          <w:rFonts w:ascii="Times New Roman" w:hAnsi="Times New Roman" w:cs="Times New Roman"/>
          <w:sz w:val="24"/>
          <w:szCs w:val="24"/>
        </w:rPr>
        <w:t>които безспорно допринасят за неговото установяване</w:t>
      </w:r>
      <w:r w:rsidR="006228FD">
        <w:rPr>
          <w:rFonts w:ascii="Times New Roman" w:hAnsi="Times New Roman" w:cs="Times New Roman"/>
          <w:sz w:val="24"/>
          <w:szCs w:val="24"/>
        </w:rPr>
        <w:t>,</w:t>
      </w:r>
      <w:r w:rsidR="00B575C7">
        <w:rPr>
          <w:rFonts w:ascii="Times New Roman" w:hAnsi="Times New Roman" w:cs="Times New Roman"/>
          <w:sz w:val="24"/>
          <w:szCs w:val="24"/>
        </w:rPr>
        <w:t xml:space="preserve"> </w:t>
      </w:r>
      <w:r w:rsidR="00500E6C">
        <w:rPr>
          <w:rFonts w:ascii="Times New Roman" w:hAnsi="Times New Roman" w:cs="Times New Roman"/>
          <w:sz w:val="24"/>
          <w:szCs w:val="24"/>
        </w:rPr>
        <w:t xml:space="preserve">но </w:t>
      </w:r>
      <w:r w:rsidR="00B575C7">
        <w:rPr>
          <w:rFonts w:ascii="Times New Roman" w:hAnsi="Times New Roman" w:cs="Times New Roman"/>
          <w:sz w:val="24"/>
          <w:szCs w:val="24"/>
        </w:rPr>
        <w:t>от друга е</w:t>
      </w:r>
      <w:r w:rsidR="00500E6C">
        <w:rPr>
          <w:rFonts w:ascii="Times New Roman" w:hAnsi="Times New Roman" w:cs="Times New Roman"/>
          <w:sz w:val="24"/>
          <w:szCs w:val="24"/>
        </w:rPr>
        <w:t xml:space="preserve"> свързано по-скоро със същността на целите</w:t>
      </w:r>
      <w:r w:rsidR="006228FD">
        <w:rPr>
          <w:rFonts w:ascii="Times New Roman" w:hAnsi="Times New Roman" w:cs="Times New Roman"/>
          <w:sz w:val="24"/>
          <w:szCs w:val="24"/>
        </w:rPr>
        <w:t>,</w:t>
      </w:r>
      <w:r w:rsidR="00500E6C">
        <w:rPr>
          <w:rFonts w:ascii="Times New Roman" w:hAnsi="Times New Roman" w:cs="Times New Roman"/>
          <w:sz w:val="24"/>
          <w:szCs w:val="24"/>
        </w:rPr>
        <w:t xml:space="preserve"> преследвани от </w:t>
      </w:r>
      <w:r w:rsidR="00B575C7">
        <w:rPr>
          <w:rFonts w:ascii="Times New Roman" w:hAnsi="Times New Roman" w:cs="Times New Roman"/>
          <w:sz w:val="24"/>
          <w:szCs w:val="24"/>
        </w:rPr>
        <w:t>политическите образувания в етапа на своето първоначал</w:t>
      </w:r>
      <w:r w:rsidR="002E054F">
        <w:rPr>
          <w:rFonts w:ascii="Times New Roman" w:hAnsi="Times New Roman" w:cs="Times New Roman"/>
          <w:sz w:val="24"/>
          <w:szCs w:val="24"/>
        </w:rPr>
        <w:t xml:space="preserve">но формиране. </w:t>
      </w:r>
    </w:p>
    <w:p w:rsidR="007C2B65" w:rsidRDefault="008E771A" w:rsidP="009C6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Основният стремеж на държавите през Средновекови</w:t>
      </w:r>
      <w:r w:rsidR="00D533ED">
        <w:rPr>
          <w:rFonts w:ascii="Times New Roman" w:hAnsi="Times New Roman" w:cs="Times New Roman"/>
          <w:sz w:val="24"/>
          <w:szCs w:val="24"/>
        </w:rPr>
        <w:t>ето е насочен към разширяване на контролът им върху територии</w:t>
      </w:r>
      <w:r w:rsidR="000A437E">
        <w:rPr>
          <w:rFonts w:ascii="Times New Roman" w:hAnsi="Times New Roman" w:cs="Times New Roman"/>
          <w:sz w:val="24"/>
          <w:szCs w:val="24"/>
        </w:rPr>
        <w:t>,</w:t>
      </w:r>
      <w:r w:rsidR="00D533ED">
        <w:rPr>
          <w:rFonts w:ascii="Times New Roman" w:hAnsi="Times New Roman" w:cs="Times New Roman"/>
          <w:sz w:val="24"/>
          <w:szCs w:val="24"/>
        </w:rPr>
        <w:t xml:space="preserve"> притежаващи ценност поради </w:t>
      </w:r>
      <w:r w:rsidR="00555D38">
        <w:rPr>
          <w:rFonts w:ascii="Times New Roman" w:hAnsi="Times New Roman" w:cs="Times New Roman"/>
          <w:sz w:val="24"/>
          <w:szCs w:val="24"/>
        </w:rPr>
        <w:t>възможността им да допринасят за икономическо развитие</w:t>
      </w:r>
      <w:r w:rsidR="000A437E">
        <w:rPr>
          <w:rFonts w:ascii="Times New Roman" w:hAnsi="Times New Roman" w:cs="Times New Roman"/>
          <w:sz w:val="24"/>
          <w:szCs w:val="24"/>
        </w:rPr>
        <w:t>,</w:t>
      </w:r>
      <w:r w:rsidR="00555D38">
        <w:rPr>
          <w:rFonts w:ascii="Times New Roman" w:hAnsi="Times New Roman" w:cs="Times New Roman"/>
          <w:sz w:val="24"/>
          <w:szCs w:val="24"/>
        </w:rPr>
        <w:t xml:space="preserve"> на свой ред произлизащо от наличието на природни ресу</w:t>
      </w:r>
      <w:r w:rsidR="005B2AF2">
        <w:rPr>
          <w:rFonts w:ascii="Times New Roman" w:hAnsi="Times New Roman" w:cs="Times New Roman"/>
          <w:sz w:val="24"/>
          <w:szCs w:val="24"/>
        </w:rPr>
        <w:t xml:space="preserve">рси, включително и плодородна почва, </w:t>
      </w:r>
      <w:r w:rsidR="00DA1ACD">
        <w:rPr>
          <w:rFonts w:ascii="Times New Roman" w:hAnsi="Times New Roman" w:cs="Times New Roman"/>
          <w:sz w:val="24"/>
          <w:szCs w:val="24"/>
        </w:rPr>
        <w:t xml:space="preserve">от </w:t>
      </w:r>
      <w:r w:rsidR="005B2AF2">
        <w:rPr>
          <w:rFonts w:ascii="Times New Roman" w:hAnsi="Times New Roman" w:cs="Times New Roman"/>
          <w:sz w:val="24"/>
          <w:szCs w:val="24"/>
        </w:rPr>
        <w:t xml:space="preserve">осигуряването на </w:t>
      </w:r>
      <w:r w:rsidR="005B2AF2">
        <w:rPr>
          <w:rFonts w:ascii="Times New Roman" w:hAnsi="Times New Roman" w:cs="Times New Roman"/>
          <w:sz w:val="24"/>
          <w:szCs w:val="24"/>
        </w:rPr>
        <w:lastRenderedPageBreak/>
        <w:t>достъп до търговски маршрути</w:t>
      </w:r>
      <w:r w:rsidR="00DA1ACD">
        <w:rPr>
          <w:rFonts w:ascii="Times New Roman" w:hAnsi="Times New Roman" w:cs="Times New Roman"/>
          <w:sz w:val="24"/>
          <w:szCs w:val="24"/>
        </w:rPr>
        <w:t xml:space="preserve"> или овладяването на зони</w:t>
      </w:r>
      <w:r w:rsidR="000A437E">
        <w:rPr>
          <w:rFonts w:ascii="Times New Roman" w:hAnsi="Times New Roman" w:cs="Times New Roman"/>
          <w:sz w:val="24"/>
          <w:szCs w:val="24"/>
        </w:rPr>
        <w:t>,</w:t>
      </w:r>
      <w:r w:rsidR="00DA1ACD">
        <w:rPr>
          <w:rFonts w:ascii="Times New Roman" w:hAnsi="Times New Roman" w:cs="Times New Roman"/>
          <w:sz w:val="24"/>
          <w:szCs w:val="24"/>
        </w:rPr>
        <w:t xml:space="preserve"> чиито географски дадености у</w:t>
      </w:r>
      <w:r w:rsidR="007A5111">
        <w:rPr>
          <w:rFonts w:ascii="Times New Roman" w:hAnsi="Times New Roman" w:cs="Times New Roman"/>
          <w:sz w:val="24"/>
          <w:szCs w:val="24"/>
        </w:rPr>
        <w:t xml:space="preserve">лесняват отбраната на останалата част от страната. </w:t>
      </w:r>
      <w:r w:rsidR="00F741E9">
        <w:rPr>
          <w:rFonts w:ascii="Times New Roman" w:hAnsi="Times New Roman" w:cs="Times New Roman"/>
          <w:sz w:val="24"/>
          <w:szCs w:val="24"/>
        </w:rPr>
        <w:t>Поради тази причина промените в потенциала на намеса на отделните участн</w:t>
      </w:r>
      <w:r w:rsidR="00A5658D">
        <w:rPr>
          <w:rFonts w:ascii="Times New Roman" w:hAnsi="Times New Roman" w:cs="Times New Roman"/>
          <w:sz w:val="24"/>
          <w:szCs w:val="24"/>
        </w:rPr>
        <w:t>ици през този период</w:t>
      </w:r>
      <w:r w:rsidR="00004F02">
        <w:rPr>
          <w:rFonts w:ascii="Times New Roman" w:hAnsi="Times New Roman" w:cs="Times New Roman"/>
          <w:sz w:val="24"/>
          <w:szCs w:val="24"/>
        </w:rPr>
        <w:t>,</w:t>
      </w:r>
      <w:r w:rsidR="00A5658D">
        <w:rPr>
          <w:rFonts w:ascii="Times New Roman" w:hAnsi="Times New Roman" w:cs="Times New Roman"/>
          <w:sz w:val="24"/>
          <w:szCs w:val="24"/>
        </w:rPr>
        <w:t xml:space="preserve"> не водят единствено до оказване на влияние на един от тях върху политическите процеси на друг</w:t>
      </w:r>
      <w:r w:rsidR="00004F02">
        <w:rPr>
          <w:rFonts w:ascii="Times New Roman" w:hAnsi="Times New Roman" w:cs="Times New Roman"/>
          <w:sz w:val="24"/>
          <w:szCs w:val="24"/>
        </w:rPr>
        <w:t>,</w:t>
      </w:r>
      <w:r w:rsidR="00A5658D">
        <w:rPr>
          <w:rFonts w:ascii="Times New Roman" w:hAnsi="Times New Roman" w:cs="Times New Roman"/>
          <w:sz w:val="24"/>
          <w:szCs w:val="24"/>
        </w:rPr>
        <w:t xml:space="preserve"> а по-често </w:t>
      </w:r>
      <w:r w:rsidR="008D58D1">
        <w:rPr>
          <w:rFonts w:ascii="Times New Roman" w:hAnsi="Times New Roman" w:cs="Times New Roman"/>
          <w:sz w:val="24"/>
          <w:szCs w:val="24"/>
        </w:rPr>
        <w:t xml:space="preserve">предизвикват </w:t>
      </w:r>
      <w:r w:rsidR="00AE5774">
        <w:rPr>
          <w:rFonts w:ascii="Times New Roman" w:hAnsi="Times New Roman" w:cs="Times New Roman"/>
          <w:sz w:val="24"/>
          <w:szCs w:val="24"/>
        </w:rPr>
        <w:t>изменения</w:t>
      </w:r>
      <w:r w:rsidR="008D58D1">
        <w:rPr>
          <w:rFonts w:ascii="Times New Roman" w:hAnsi="Times New Roman" w:cs="Times New Roman"/>
          <w:sz w:val="24"/>
          <w:szCs w:val="24"/>
        </w:rPr>
        <w:t xml:space="preserve"> на териториалните им граници. </w:t>
      </w:r>
      <w:r w:rsidR="0028595F">
        <w:rPr>
          <w:rFonts w:ascii="Times New Roman" w:hAnsi="Times New Roman" w:cs="Times New Roman"/>
          <w:sz w:val="24"/>
          <w:szCs w:val="24"/>
        </w:rPr>
        <w:t>При това положение трудно може да се очертае равновесно състояние</w:t>
      </w:r>
      <w:r w:rsidR="00004F02">
        <w:rPr>
          <w:rFonts w:ascii="Times New Roman" w:hAnsi="Times New Roman" w:cs="Times New Roman"/>
          <w:sz w:val="24"/>
          <w:szCs w:val="24"/>
        </w:rPr>
        <w:t>,</w:t>
      </w:r>
      <w:r w:rsidR="0028595F">
        <w:rPr>
          <w:rFonts w:ascii="Times New Roman" w:hAnsi="Times New Roman" w:cs="Times New Roman"/>
          <w:sz w:val="24"/>
          <w:szCs w:val="24"/>
        </w:rPr>
        <w:t xml:space="preserve"> което да обхваща достатъчно дълъг отрязък от време</w:t>
      </w:r>
      <w:r w:rsidR="00004F02">
        <w:rPr>
          <w:rFonts w:ascii="Times New Roman" w:hAnsi="Times New Roman" w:cs="Times New Roman"/>
          <w:sz w:val="24"/>
          <w:szCs w:val="24"/>
        </w:rPr>
        <w:t>,</w:t>
      </w:r>
      <w:r w:rsidR="0028595F">
        <w:rPr>
          <w:rFonts w:ascii="Times New Roman" w:hAnsi="Times New Roman" w:cs="Times New Roman"/>
          <w:sz w:val="24"/>
          <w:szCs w:val="24"/>
        </w:rPr>
        <w:t xml:space="preserve"> като едва през Късното Средновековие темпът на промените се забавя достатъчно</w:t>
      </w:r>
      <w:r w:rsidR="00004F02">
        <w:rPr>
          <w:rFonts w:ascii="Times New Roman" w:hAnsi="Times New Roman" w:cs="Times New Roman"/>
          <w:sz w:val="24"/>
          <w:szCs w:val="24"/>
        </w:rPr>
        <w:t>,</w:t>
      </w:r>
      <w:r w:rsidR="0028595F">
        <w:rPr>
          <w:rFonts w:ascii="Times New Roman" w:hAnsi="Times New Roman" w:cs="Times New Roman"/>
          <w:sz w:val="24"/>
          <w:szCs w:val="24"/>
        </w:rPr>
        <w:t xml:space="preserve"> за да се откроят устойчиви подредби на </w:t>
      </w:r>
      <w:r w:rsidR="004353C5">
        <w:rPr>
          <w:rFonts w:ascii="Times New Roman" w:hAnsi="Times New Roman" w:cs="Times New Roman"/>
          <w:sz w:val="24"/>
          <w:szCs w:val="24"/>
        </w:rPr>
        <w:t xml:space="preserve">отношенията между </w:t>
      </w:r>
      <w:r w:rsidR="00DE661F">
        <w:rPr>
          <w:rFonts w:ascii="Times New Roman" w:hAnsi="Times New Roman" w:cs="Times New Roman"/>
          <w:sz w:val="24"/>
          <w:szCs w:val="24"/>
        </w:rPr>
        <w:t>политико-териториалните единици</w:t>
      </w:r>
      <w:r w:rsidR="00004F02">
        <w:rPr>
          <w:rFonts w:ascii="Times New Roman" w:hAnsi="Times New Roman" w:cs="Times New Roman"/>
          <w:sz w:val="24"/>
          <w:szCs w:val="24"/>
        </w:rPr>
        <w:t>,</w:t>
      </w:r>
      <w:r w:rsidR="00DE661F">
        <w:rPr>
          <w:rFonts w:ascii="Times New Roman" w:hAnsi="Times New Roman" w:cs="Times New Roman"/>
          <w:sz w:val="24"/>
          <w:szCs w:val="24"/>
        </w:rPr>
        <w:t xml:space="preserve"> намиращи се в частта от Европа представляваща предмет на познавателен интерес на настоящото изследване. </w:t>
      </w:r>
    </w:p>
    <w:p w:rsidR="00DE661F" w:rsidRDefault="004353C5" w:rsidP="009C6DB4">
      <w:pPr>
        <w:spacing w:line="360" w:lineRule="auto"/>
        <w:ind w:firstLine="708"/>
        <w:jc w:val="both"/>
        <w:rPr>
          <w:rFonts w:ascii="Times New Roman" w:hAnsi="Times New Roman" w:cs="Times New Roman"/>
          <w:sz w:val="24"/>
          <w:szCs w:val="24"/>
        </w:rPr>
      </w:pPr>
      <w:r w:rsidRPr="004353C5">
        <w:rPr>
          <w:rFonts w:ascii="Times New Roman" w:hAnsi="Times New Roman" w:cs="Times New Roman"/>
          <w:sz w:val="24"/>
          <w:szCs w:val="24"/>
        </w:rPr>
        <w:t xml:space="preserve">Горното не </w:t>
      </w:r>
      <w:r>
        <w:rPr>
          <w:rFonts w:ascii="Times New Roman" w:hAnsi="Times New Roman" w:cs="Times New Roman"/>
          <w:sz w:val="24"/>
          <w:szCs w:val="24"/>
        </w:rPr>
        <w:t>означава</w:t>
      </w:r>
      <w:r w:rsidR="00004F02">
        <w:rPr>
          <w:rFonts w:ascii="Times New Roman" w:hAnsi="Times New Roman" w:cs="Times New Roman"/>
          <w:sz w:val="24"/>
          <w:szCs w:val="24"/>
        </w:rPr>
        <w:t>,</w:t>
      </w:r>
      <w:r>
        <w:rPr>
          <w:rFonts w:ascii="Times New Roman" w:hAnsi="Times New Roman" w:cs="Times New Roman"/>
          <w:sz w:val="24"/>
          <w:szCs w:val="24"/>
        </w:rPr>
        <w:t xml:space="preserve"> че </w:t>
      </w:r>
      <w:r w:rsidR="00AE5774">
        <w:rPr>
          <w:rFonts w:ascii="Times New Roman" w:hAnsi="Times New Roman" w:cs="Times New Roman"/>
          <w:sz w:val="24"/>
          <w:szCs w:val="24"/>
        </w:rPr>
        <w:t>преди това е невъзможно да се определи ко</w:t>
      </w:r>
      <w:r w:rsidR="00E916D2">
        <w:rPr>
          <w:rFonts w:ascii="Times New Roman" w:hAnsi="Times New Roman" w:cs="Times New Roman"/>
          <w:sz w:val="24"/>
          <w:szCs w:val="24"/>
        </w:rPr>
        <w:t>я</w:t>
      </w:r>
      <w:r w:rsidR="00AE5774">
        <w:rPr>
          <w:rFonts w:ascii="Times New Roman" w:hAnsi="Times New Roman" w:cs="Times New Roman"/>
          <w:sz w:val="24"/>
          <w:szCs w:val="24"/>
        </w:rPr>
        <w:t xml:space="preserve"> </w:t>
      </w:r>
      <w:r w:rsidR="00E916D2">
        <w:rPr>
          <w:rFonts w:ascii="Times New Roman" w:hAnsi="Times New Roman" w:cs="Times New Roman"/>
          <w:sz w:val="24"/>
          <w:szCs w:val="24"/>
        </w:rPr>
        <w:t>държава</w:t>
      </w:r>
      <w:r w:rsidR="00AE5774">
        <w:rPr>
          <w:rFonts w:ascii="Times New Roman" w:hAnsi="Times New Roman" w:cs="Times New Roman"/>
          <w:sz w:val="24"/>
          <w:szCs w:val="24"/>
        </w:rPr>
        <w:t xml:space="preserve"> притежава способности за оказване на структуроопределящо въздействие</w:t>
      </w:r>
      <w:r w:rsidR="00004F02">
        <w:rPr>
          <w:rFonts w:ascii="Times New Roman" w:hAnsi="Times New Roman" w:cs="Times New Roman"/>
          <w:sz w:val="24"/>
          <w:szCs w:val="24"/>
        </w:rPr>
        <w:t>,</w:t>
      </w:r>
      <w:r w:rsidR="00AE5774">
        <w:rPr>
          <w:rFonts w:ascii="Times New Roman" w:hAnsi="Times New Roman" w:cs="Times New Roman"/>
          <w:sz w:val="24"/>
          <w:szCs w:val="24"/>
        </w:rPr>
        <w:t xml:space="preserve"> но затруднява </w:t>
      </w:r>
      <w:r w:rsidR="001456AE">
        <w:rPr>
          <w:rFonts w:ascii="Times New Roman" w:hAnsi="Times New Roman" w:cs="Times New Roman"/>
          <w:sz w:val="24"/>
          <w:szCs w:val="24"/>
        </w:rPr>
        <w:t>ясното отграничаване на образите на едно равновесно състояние от друг</w:t>
      </w:r>
      <w:r w:rsidR="000809A2">
        <w:rPr>
          <w:rFonts w:ascii="Times New Roman" w:hAnsi="Times New Roman" w:cs="Times New Roman"/>
          <w:sz w:val="24"/>
          <w:szCs w:val="24"/>
        </w:rPr>
        <w:t>о</w:t>
      </w:r>
      <w:r w:rsidR="00004F02">
        <w:rPr>
          <w:rFonts w:ascii="Times New Roman" w:hAnsi="Times New Roman" w:cs="Times New Roman"/>
          <w:sz w:val="24"/>
          <w:szCs w:val="24"/>
        </w:rPr>
        <w:t>,</w:t>
      </w:r>
      <w:r w:rsidR="001456AE">
        <w:rPr>
          <w:rFonts w:ascii="Times New Roman" w:hAnsi="Times New Roman" w:cs="Times New Roman"/>
          <w:sz w:val="24"/>
          <w:szCs w:val="24"/>
        </w:rPr>
        <w:t xml:space="preserve"> поради високата скорост на изменение. </w:t>
      </w:r>
      <w:r w:rsidR="00387261">
        <w:rPr>
          <w:rFonts w:ascii="Times New Roman" w:hAnsi="Times New Roman" w:cs="Times New Roman"/>
          <w:sz w:val="24"/>
          <w:szCs w:val="24"/>
        </w:rPr>
        <w:t>Имайки предвид направените уточнения</w:t>
      </w:r>
      <w:r w:rsidR="00004F02">
        <w:rPr>
          <w:rFonts w:ascii="Times New Roman" w:hAnsi="Times New Roman" w:cs="Times New Roman"/>
          <w:sz w:val="24"/>
          <w:szCs w:val="24"/>
        </w:rPr>
        <w:t>,</w:t>
      </w:r>
      <w:r w:rsidR="00387261">
        <w:rPr>
          <w:rFonts w:ascii="Times New Roman" w:hAnsi="Times New Roman" w:cs="Times New Roman"/>
          <w:sz w:val="24"/>
          <w:szCs w:val="24"/>
        </w:rPr>
        <w:t xml:space="preserve"> </w:t>
      </w:r>
      <w:r w:rsidR="003110D1">
        <w:rPr>
          <w:rFonts w:ascii="Times New Roman" w:hAnsi="Times New Roman" w:cs="Times New Roman"/>
          <w:sz w:val="24"/>
          <w:szCs w:val="24"/>
        </w:rPr>
        <w:t xml:space="preserve">може да се премине към </w:t>
      </w:r>
      <w:r w:rsidR="00B05A33">
        <w:rPr>
          <w:rFonts w:ascii="Times New Roman" w:hAnsi="Times New Roman" w:cs="Times New Roman"/>
          <w:sz w:val="24"/>
          <w:szCs w:val="24"/>
        </w:rPr>
        <w:t xml:space="preserve">конкретното представяне на динамиката на сигурността </w:t>
      </w:r>
      <w:r w:rsidR="00E916D2">
        <w:rPr>
          <w:rFonts w:ascii="Times New Roman" w:hAnsi="Times New Roman" w:cs="Times New Roman"/>
          <w:sz w:val="24"/>
          <w:szCs w:val="24"/>
        </w:rPr>
        <w:t xml:space="preserve">преди 1990 г. </w:t>
      </w:r>
      <w:r w:rsidR="00B05A33">
        <w:rPr>
          <w:rFonts w:ascii="Times New Roman" w:hAnsi="Times New Roman" w:cs="Times New Roman"/>
          <w:sz w:val="24"/>
          <w:szCs w:val="24"/>
        </w:rPr>
        <w:t>между участниците</w:t>
      </w:r>
      <w:r w:rsidR="00004F02">
        <w:rPr>
          <w:rFonts w:ascii="Times New Roman" w:hAnsi="Times New Roman" w:cs="Times New Roman"/>
          <w:sz w:val="24"/>
          <w:szCs w:val="24"/>
        </w:rPr>
        <w:t>,</w:t>
      </w:r>
      <w:r w:rsidR="00B05A33">
        <w:rPr>
          <w:rFonts w:ascii="Times New Roman" w:hAnsi="Times New Roman" w:cs="Times New Roman"/>
          <w:sz w:val="24"/>
          <w:szCs w:val="24"/>
        </w:rPr>
        <w:t xml:space="preserve"> </w:t>
      </w:r>
      <w:r w:rsidR="000D482A">
        <w:rPr>
          <w:rFonts w:ascii="Times New Roman" w:hAnsi="Times New Roman" w:cs="Times New Roman"/>
          <w:sz w:val="24"/>
          <w:szCs w:val="24"/>
        </w:rPr>
        <w:t>чиито политически наследници</w:t>
      </w:r>
      <w:r w:rsidR="00B05A33">
        <w:rPr>
          <w:rFonts w:ascii="Times New Roman" w:hAnsi="Times New Roman" w:cs="Times New Roman"/>
          <w:sz w:val="24"/>
          <w:szCs w:val="24"/>
        </w:rPr>
        <w:t xml:space="preserve"> на свой ред ще се превърнат в </w:t>
      </w:r>
      <w:r w:rsidR="00E916D2">
        <w:rPr>
          <w:rFonts w:ascii="Times New Roman" w:hAnsi="Times New Roman" w:cs="Times New Roman"/>
          <w:sz w:val="24"/>
          <w:szCs w:val="24"/>
        </w:rPr>
        <w:t xml:space="preserve">част от региона Междинна Европа. </w:t>
      </w:r>
    </w:p>
    <w:p w:rsidR="00832ADB" w:rsidRDefault="000062A4" w:rsidP="009C6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Безспорно ролята на Източната Римска империя е водеща в тази част на европейския континент</w:t>
      </w:r>
      <w:r w:rsidR="00004F02">
        <w:rPr>
          <w:rFonts w:ascii="Times New Roman" w:hAnsi="Times New Roman" w:cs="Times New Roman"/>
          <w:sz w:val="24"/>
          <w:szCs w:val="24"/>
        </w:rPr>
        <w:t>,</w:t>
      </w:r>
      <w:r>
        <w:rPr>
          <w:rFonts w:ascii="Times New Roman" w:hAnsi="Times New Roman" w:cs="Times New Roman"/>
          <w:sz w:val="24"/>
          <w:szCs w:val="24"/>
        </w:rPr>
        <w:t xml:space="preserve"> тъй като тя представлява най-могъщата държава там</w:t>
      </w:r>
      <w:r w:rsidR="00004F02">
        <w:rPr>
          <w:rFonts w:ascii="Times New Roman" w:hAnsi="Times New Roman" w:cs="Times New Roman"/>
          <w:sz w:val="24"/>
          <w:szCs w:val="24"/>
        </w:rPr>
        <w:t>,</w:t>
      </w:r>
      <w:r>
        <w:rPr>
          <w:rFonts w:ascii="Times New Roman" w:hAnsi="Times New Roman" w:cs="Times New Roman"/>
          <w:sz w:val="24"/>
          <w:szCs w:val="24"/>
        </w:rPr>
        <w:t xml:space="preserve"> почти до края на своето съществуване. </w:t>
      </w:r>
      <w:r w:rsidR="006F1BD1">
        <w:rPr>
          <w:rFonts w:ascii="Times New Roman" w:hAnsi="Times New Roman" w:cs="Times New Roman"/>
          <w:sz w:val="24"/>
          <w:szCs w:val="24"/>
        </w:rPr>
        <w:t>В последното десетилетие</w:t>
      </w:r>
      <w:r w:rsidR="004B0270">
        <w:rPr>
          <w:rFonts w:ascii="Times New Roman" w:hAnsi="Times New Roman" w:cs="Times New Roman"/>
          <w:sz w:val="24"/>
          <w:szCs w:val="24"/>
        </w:rPr>
        <w:t xml:space="preserve"> на </w:t>
      </w:r>
      <w:r w:rsidR="004B0270">
        <w:rPr>
          <w:rFonts w:ascii="Times New Roman" w:hAnsi="Times New Roman" w:cs="Times New Roman"/>
          <w:sz w:val="24"/>
          <w:szCs w:val="24"/>
          <w:lang w:val="en-US"/>
        </w:rPr>
        <w:t>VII</w:t>
      </w:r>
      <w:r w:rsidR="004B0270" w:rsidRPr="004B0270">
        <w:rPr>
          <w:rFonts w:ascii="Times New Roman" w:hAnsi="Times New Roman" w:cs="Times New Roman"/>
          <w:sz w:val="24"/>
          <w:szCs w:val="24"/>
          <w:lang w:val="ru-RU"/>
        </w:rPr>
        <w:t xml:space="preserve"> </w:t>
      </w:r>
      <w:r w:rsidR="004B0270">
        <w:rPr>
          <w:rFonts w:ascii="Times New Roman" w:hAnsi="Times New Roman" w:cs="Times New Roman"/>
          <w:sz w:val="24"/>
          <w:szCs w:val="24"/>
        </w:rPr>
        <w:t>век Византийската империя е единственото достатъчно стабилно държавно образувание</w:t>
      </w:r>
      <w:r w:rsidR="00004F02">
        <w:rPr>
          <w:rFonts w:ascii="Times New Roman" w:hAnsi="Times New Roman" w:cs="Times New Roman"/>
          <w:sz w:val="24"/>
          <w:szCs w:val="24"/>
        </w:rPr>
        <w:t>,</w:t>
      </w:r>
      <w:r w:rsidR="004B0270">
        <w:rPr>
          <w:rFonts w:ascii="Times New Roman" w:hAnsi="Times New Roman" w:cs="Times New Roman"/>
          <w:sz w:val="24"/>
          <w:szCs w:val="24"/>
        </w:rPr>
        <w:t xml:space="preserve"> </w:t>
      </w:r>
      <w:r w:rsidR="000D482A">
        <w:rPr>
          <w:rFonts w:ascii="Times New Roman" w:hAnsi="Times New Roman" w:cs="Times New Roman"/>
          <w:sz w:val="24"/>
          <w:szCs w:val="24"/>
        </w:rPr>
        <w:t xml:space="preserve">намиращо се в </w:t>
      </w:r>
      <w:r w:rsidR="00D90926">
        <w:rPr>
          <w:rFonts w:ascii="Times New Roman" w:hAnsi="Times New Roman" w:cs="Times New Roman"/>
          <w:sz w:val="24"/>
          <w:szCs w:val="24"/>
        </w:rPr>
        <w:t>интересуващата ни зона</w:t>
      </w:r>
      <w:r w:rsidR="00004F02">
        <w:rPr>
          <w:rFonts w:ascii="Times New Roman" w:hAnsi="Times New Roman" w:cs="Times New Roman"/>
          <w:sz w:val="24"/>
          <w:szCs w:val="24"/>
        </w:rPr>
        <w:t>,</w:t>
      </w:r>
      <w:r w:rsidR="00D90926">
        <w:rPr>
          <w:rFonts w:ascii="Times New Roman" w:hAnsi="Times New Roman" w:cs="Times New Roman"/>
          <w:sz w:val="24"/>
          <w:szCs w:val="24"/>
        </w:rPr>
        <w:t xml:space="preserve"> като само Дунавска България и Аварския хаганат се доближават до същото равнище на </w:t>
      </w:r>
      <w:r w:rsidR="003477EF">
        <w:rPr>
          <w:rFonts w:ascii="Times New Roman" w:hAnsi="Times New Roman" w:cs="Times New Roman"/>
          <w:sz w:val="24"/>
          <w:szCs w:val="24"/>
        </w:rPr>
        <w:t xml:space="preserve">ефективност при управлението на притежаваните територии. </w:t>
      </w:r>
      <w:r w:rsidR="00317C23">
        <w:rPr>
          <w:rFonts w:ascii="Times New Roman" w:hAnsi="Times New Roman" w:cs="Times New Roman"/>
          <w:sz w:val="24"/>
          <w:szCs w:val="24"/>
        </w:rPr>
        <w:t xml:space="preserve">Поради тази причина </w:t>
      </w:r>
      <w:r w:rsidR="008E43B6">
        <w:rPr>
          <w:rFonts w:ascii="Times New Roman" w:hAnsi="Times New Roman" w:cs="Times New Roman"/>
          <w:sz w:val="24"/>
          <w:szCs w:val="24"/>
        </w:rPr>
        <w:t xml:space="preserve">Константинопол </w:t>
      </w:r>
      <w:r w:rsidR="00392E1F">
        <w:rPr>
          <w:rFonts w:ascii="Times New Roman" w:hAnsi="Times New Roman" w:cs="Times New Roman"/>
          <w:sz w:val="24"/>
          <w:szCs w:val="24"/>
        </w:rPr>
        <w:t>насочва своите усилия основно към</w:t>
      </w:r>
      <w:r w:rsidR="00C61E05" w:rsidRPr="00C61E05">
        <w:rPr>
          <w:rFonts w:ascii="Times New Roman" w:hAnsi="Times New Roman" w:cs="Times New Roman"/>
          <w:sz w:val="24"/>
          <w:szCs w:val="24"/>
          <w:lang w:val="ru-RU"/>
        </w:rPr>
        <w:t xml:space="preserve"> </w:t>
      </w:r>
      <w:r w:rsidR="00C61E05">
        <w:rPr>
          <w:rFonts w:ascii="Times New Roman" w:hAnsi="Times New Roman" w:cs="Times New Roman"/>
          <w:sz w:val="24"/>
          <w:szCs w:val="24"/>
        </w:rPr>
        <w:t>отразяване на</w:t>
      </w:r>
      <w:r w:rsidR="00392E1F">
        <w:rPr>
          <w:rFonts w:ascii="Times New Roman" w:hAnsi="Times New Roman" w:cs="Times New Roman"/>
          <w:sz w:val="24"/>
          <w:szCs w:val="24"/>
        </w:rPr>
        <w:t xml:space="preserve"> </w:t>
      </w:r>
      <w:r w:rsidR="00C61E05">
        <w:rPr>
          <w:rFonts w:ascii="Times New Roman" w:hAnsi="Times New Roman" w:cs="Times New Roman"/>
          <w:sz w:val="24"/>
          <w:szCs w:val="24"/>
        </w:rPr>
        <w:t>заплахите идващи от Близкия изток и се превръща в преграда пред амбициите</w:t>
      </w:r>
      <w:r w:rsidR="00004F02">
        <w:rPr>
          <w:rFonts w:ascii="Times New Roman" w:hAnsi="Times New Roman" w:cs="Times New Roman"/>
          <w:sz w:val="24"/>
          <w:szCs w:val="24"/>
        </w:rPr>
        <w:t>,</w:t>
      </w:r>
      <w:r w:rsidR="00C61E05">
        <w:rPr>
          <w:rFonts w:ascii="Times New Roman" w:hAnsi="Times New Roman" w:cs="Times New Roman"/>
          <w:sz w:val="24"/>
          <w:szCs w:val="24"/>
        </w:rPr>
        <w:t xml:space="preserve"> първо на Персия</w:t>
      </w:r>
      <w:r w:rsidR="00004F02">
        <w:rPr>
          <w:rFonts w:ascii="Times New Roman" w:hAnsi="Times New Roman" w:cs="Times New Roman"/>
          <w:sz w:val="24"/>
          <w:szCs w:val="24"/>
        </w:rPr>
        <w:t>,</w:t>
      </w:r>
      <w:r w:rsidR="00C61E05">
        <w:rPr>
          <w:rFonts w:ascii="Times New Roman" w:hAnsi="Times New Roman" w:cs="Times New Roman"/>
          <w:sz w:val="24"/>
          <w:szCs w:val="24"/>
        </w:rPr>
        <w:t xml:space="preserve"> а след </w:t>
      </w:r>
      <w:r w:rsidR="00C61E05" w:rsidRPr="00C61E05">
        <w:rPr>
          <w:rFonts w:ascii="Times New Roman" w:hAnsi="Times New Roman" w:cs="Times New Roman"/>
          <w:sz w:val="24"/>
          <w:szCs w:val="24"/>
          <w:lang w:val="ru-RU"/>
        </w:rPr>
        <w:t xml:space="preserve">633 </w:t>
      </w:r>
      <w:r w:rsidR="00C61E05">
        <w:rPr>
          <w:rFonts w:ascii="Times New Roman" w:hAnsi="Times New Roman" w:cs="Times New Roman"/>
          <w:sz w:val="24"/>
          <w:szCs w:val="24"/>
        </w:rPr>
        <w:t xml:space="preserve">г. на Арабския халифат. </w:t>
      </w:r>
      <w:r w:rsidR="007022A7">
        <w:rPr>
          <w:rFonts w:ascii="Times New Roman" w:hAnsi="Times New Roman" w:cs="Times New Roman"/>
          <w:sz w:val="24"/>
          <w:szCs w:val="24"/>
        </w:rPr>
        <w:t>Тези постоянни конфликти обаче се отразяват върху мощта на Източната Римска империя</w:t>
      </w:r>
      <w:r w:rsidR="00004F02">
        <w:rPr>
          <w:rFonts w:ascii="Times New Roman" w:hAnsi="Times New Roman" w:cs="Times New Roman"/>
          <w:sz w:val="24"/>
          <w:szCs w:val="24"/>
        </w:rPr>
        <w:t>,</w:t>
      </w:r>
      <w:r w:rsidR="007022A7">
        <w:rPr>
          <w:rFonts w:ascii="Times New Roman" w:hAnsi="Times New Roman" w:cs="Times New Roman"/>
          <w:sz w:val="24"/>
          <w:szCs w:val="24"/>
        </w:rPr>
        <w:t xml:space="preserve"> която губи възможност да отбранява своите територии на Апенинския полуостров</w:t>
      </w:r>
      <w:r w:rsidR="00567883">
        <w:rPr>
          <w:rFonts w:ascii="Times New Roman" w:hAnsi="Times New Roman" w:cs="Times New Roman"/>
          <w:sz w:val="24"/>
          <w:szCs w:val="24"/>
        </w:rPr>
        <w:t>,</w:t>
      </w:r>
      <w:r w:rsidR="007022A7">
        <w:rPr>
          <w:rFonts w:ascii="Times New Roman" w:hAnsi="Times New Roman" w:cs="Times New Roman"/>
          <w:sz w:val="24"/>
          <w:szCs w:val="24"/>
        </w:rPr>
        <w:t xml:space="preserve"> </w:t>
      </w:r>
      <w:r w:rsidR="00CA4F3F">
        <w:rPr>
          <w:rFonts w:ascii="Times New Roman" w:hAnsi="Times New Roman" w:cs="Times New Roman"/>
          <w:sz w:val="24"/>
          <w:szCs w:val="24"/>
        </w:rPr>
        <w:t xml:space="preserve">които биват </w:t>
      </w:r>
      <w:r w:rsidR="00567883">
        <w:rPr>
          <w:rFonts w:ascii="Times New Roman" w:hAnsi="Times New Roman" w:cs="Times New Roman"/>
          <w:sz w:val="24"/>
          <w:szCs w:val="24"/>
        </w:rPr>
        <w:t>завладени</w:t>
      </w:r>
      <w:r w:rsidR="007022A7">
        <w:rPr>
          <w:rFonts w:ascii="Times New Roman" w:hAnsi="Times New Roman" w:cs="Times New Roman"/>
          <w:sz w:val="24"/>
          <w:szCs w:val="24"/>
        </w:rPr>
        <w:t xml:space="preserve"> към средата на </w:t>
      </w:r>
      <w:r w:rsidR="007022A7">
        <w:rPr>
          <w:rFonts w:ascii="Times New Roman" w:hAnsi="Times New Roman" w:cs="Times New Roman"/>
          <w:sz w:val="24"/>
          <w:szCs w:val="24"/>
          <w:lang w:val="en-US"/>
        </w:rPr>
        <w:t>VIII</w:t>
      </w:r>
      <w:r w:rsidR="007022A7" w:rsidRPr="007022A7">
        <w:rPr>
          <w:rFonts w:ascii="Times New Roman" w:hAnsi="Times New Roman" w:cs="Times New Roman"/>
          <w:sz w:val="24"/>
          <w:szCs w:val="24"/>
          <w:lang w:val="ru-RU"/>
        </w:rPr>
        <w:t xml:space="preserve"> </w:t>
      </w:r>
      <w:r w:rsidR="007022A7">
        <w:rPr>
          <w:rFonts w:ascii="Times New Roman" w:hAnsi="Times New Roman" w:cs="Times New Roman"/>
          <w:sz w:val="24"/>
          <w:szCs w:val="24"/>
        </w:rPr>
        <w:t xml:space="preserve">век от Лангобардското кралство. </w:t>
      </w:r>
    </w:p>
    <w:p w:rsidR="00B365BE" w:rsidRDefault="00A879A3" w:rsidP="009C6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Горното позволява и на Първата българска държава да укрепи своите позиции на юг от Дунав и постепенно да се превърне в участник</w:t>
      </w:r>
      <w:r w:rsidR="006A31BB">
        <w:rPr>
          <w:rFonts w:ascii="Times New Roman" w:hAnsi="Times New Roman" w:cs="Times New Roman"/>
          <w:sz w:val="24"/>
          <w:szCs w:val="24"/>
        </w:rPr>
        <w:t>,</w:t>
      </w:r>
      <w:r>
        <w:rPr>
          <w:rFonts w:ascii="Times New Roman" w:hAnsi="Times New Roman" w:cs="Times New Roman"/>
          <w:sz w:val="24"/>
          <w:szCs w:val="24"/>
        </w:rPr>
        <w:t xml:space="preserve"> който възползвайки се от наличните условия</w:t>
      </w:r>
      <w:r w:rsidR="006A31BB">
        <w:rPr>
          <w:rFonts w:ascii="Times New Roman" w:hAnsi="Times New Roman" w:cs="Times New Roman"/>
          <w:sz w:val="24"/>
          <w:szCs w:val="24"/>
        </w:rPr>
        <w:t>,</w:t>
      </w:r>
      <w:r>
        <w:rPr>
          <w:rFonts w:ascii="Times New Roman" w:hAnsi="Times New Roman" w:cs="Times New Roman"/>
          <w:sz w:val="24"/>
          <w:szCs w:val="24"/>
        </w:rPr>
        <w:t xml:space="preserve"> може да променя хода на събитията в разглеждана</w:t>
      </w:r>
      <w:r w:rsidR="006A31BB">
        <w:rPr>
          <w:rFonts w:ascii="Times New Roman" w:hAnsi="Times New Roman" w:cs="Times New Roman"/>
          <w:sz w:val="24"/>
          <w:szCs w:val="24"/>
        </w:rPr>
        <w:t>та</w:t>
      </w:r>
      <w:r>
        <w:rPr>
          <w:rFonts w:ascii="Times New Roman" w:hAnsi="Times New Roman" w:cs="Times New Roman"/>
          <w:sz w:val="24"/>
          <w:szCs w:val="24"/>
        </w:rPr>
        <w:t xml:space="preserve"> част на европейския континент. </w:t>
      </w:r>
      <w:r w:rsidR="000C5F88">
        <w:rPr>
          <w:rFonts w:ascii="Times New Roman" w:hAnsi="Times New Roman" w:cs="Times New Roman"/>
          <w:sz w:val="24"/>
          <w:szCs w:val="24"/>
        </w:rPr>
        <w:t xml:space="preserve">Вероятно най-удачният пример в това отношение е обсадата на </w:t>
      </w:r>
      <w:r w:rsidR="000C5F88">
        <w:rPr>
          <w:rFonts w:ascii="Times New Roman" w:hAnsi="Times New Roman" w:cs="Times New Roman"/>
          <w:sz w:val="24"/>
          <w:szCs w:val="24"/>
        </w:rPr>
        <w:lastRenderedPageBreak/>
        <w:t>Константинопол (717-718 г.)</w:t>
      </w:r>
      <w:r w:rsidR="008B0B91">
        <w:rPr>
          <w:rFonts w:ascii="Times New Roman" w:hAnsi="Times New Roman" w:cs="Times New Roman"/>
          <w:sz w:val="24"/>
          <w:szCs w:val="24"/>
        </w:rPr>
        <w:t>,</w:t>
      </w:r>
      <w:r w:rsidR="000C5F88">
        <w:rPr>
          <w:rFonts w:ascii="Times New Roman" w:hAnsi="Times New Roman" w:cs="Times New Roman"/>
          <w:sz w:val="24"/>
          <w:szCs w:val="24"/>
        </w:rPr>
        <w:t xml:space="preserve"> при която българските войски оказват решителна подкрепа на Византийската империя</w:t>
      </w:r>
      <w:r w:rsidR="008B0B91">
        <w:rPr>
          <w:rFonts w:ascii="Times New Roman" w:hAnsi="Times New Roman" w:cs="Times New Roman"/>
          <w:sz w:val="24"/>
          <w:szCs w:val="24"/>
        </w:rPr>
        <w:t>,</w:t>
      </w:r>
      <w:r w:rsidR="000C5F88">
        <w:rPr>
          <w:rFonts w:ascii="Times New Roman" w:hAnsi="Times New Roman" w:cs="Times New Roman"/>
          <w:sz w:val="24"/>
          <w:szCs w:val="24"/>
        </w:rPr>
        <w:t xml:space="preserve"> </w:t>
      </w:r>
      <w:r w:rsidR="00396D97">
        <w:rPr>
          <w:rFonts w:ascii="Times New Roman" w:hAnsi="Times New Roman" w:cs="Times New Roman"/>
          <w:sz w:val="24"/>
          <w:szCs w:val="24"/>
        </w:rPr>
        <w:t>допринасяйки за</w:t>
      </w:r>
      <w:r w:rsidR="000C5F88">
        <w:rPr>
          <w:rFonts w:ascii="Times New Roman" w:hAnsi="Times New Roman" w:cs="Times New Roman"/>
          <w:sz w:val="24"/>
          <w:szCs w:val="24"/>
        </w:rPr>
        <w:t xml:space="preserve"> отблъскването на арабското нашествие. </w:t>
      </w:r>
      <w:r w:rsidR="005061D9">
        <w:rPr>
          <w:rFonts w:ascii="Times New Roman" w:hAnsi="Times New Roman" w:cs="Times New Roman"/>
          <w:sz w:val="24"/>
          <w:szCs w:val="24"/>
        </w:rPr>
        <w:t xml:space="preserve">Междувременно разпадът на Аварския хаганат в началото на </w:t>
      </w:r>
      <w:r w:rsidR="005061D9">
        <w:rPr>
          <w:rFonts w:ascii="Times New Roman" w:hAnsi="Times New Roman" w:cs="Times New Roman"/>
          <w:sz w:val="24"/>
          <w:szCs w:val="24"/>
          <w:lang w:val="en-US"/>
        </w:rPr>
        <w:t>IX</w:t>
      </w:r>
      <w:r w:rsidR="005061D9" w:rsidRPr="005061D9">
        <w:rPr>
          <w:rFonts w:ascii="Times New Roman" w:hAnsi="Times New Roman" w:cs="Times New Roman"/>
          <w:sz w:val="24"/>
          <w:szCs w:val="24"/>
          <w:lang w:val="ru-RU"/>
        </w:rPr>
        <w:t xml:space="preserve"> </w:t>
      </w:r>
      <w:r w:rsidR="005061D9">
        <w:rPr>
          <w:rFonts w:ascii="Times New Roman" w:hAnsi="Times New Roman" w:cs="Times New Roman"/>
          <w:sz w:val="24"/>
          <w:szCs w:val="24"/>
        </w:rPr>
        <w:t>век предоставя възможност на Първата българска държава</w:t>
      </w:r>
      <w:r w:rsidR="008B0B91">
        <w:rPr>
          <w:rFonts w:ascii="Times New Roman" w:hAnsi="Times New Roman" w:cs="Times New Roman"/>
          <w:sz w:val="24"/>
          <w:szCs w:val="24"/>
        </w:rPr>
        <w:t>,</w:t>
      </w:r>
      <w:r w:rsidR="005061D9">
        <w:rPr>
          <w:rFonts w:ascii="Times New Roman" w:hAnsi="Times New Roman" w:cs="Times New Roman"/>
          <w:sz w:val="24"/>
          <w:szCs w:val="24"/>
        </w:rPr>
        <w:t xml:space="preserve"> допълнително да разшири своето влияние на север</w:t>
      </w:r>
      <w:r w:rsidR="008B0B91">
        <w:rPr>
          <w:rFonts w:ascii="Times New Roman" w:hAnsi="Times New Roman" w:cs="Times New Roman"/>
          <w:sz w:val="24"/>
          <w:szCs w:val="24"/>
        </w:rPr>
        <w:t>,</w:t>
      </w:r>
      <w:r w:rsidR="005061D9">
        <w:rPr>
          <w:rFonts w:ascii="Times New Roman" w:hAnsi="Times New Roman" w:cs="Times New Roman"/>
          <w:sz w:val="24"/>
          <w:szCs w:val="24"/>
        </w:rPr>
        <w:t xml:space="preserve"> като повишаването на нейните способности на намеса</w:t>
      </w:r>
      <w:r w:rsidR="008B0B91">
        <w:rPr>
          <w:rFonts w:ascii="Times New Roman" w:hAnsi="Times New Roman" w:cs="Times New Roman"/>
          <w:sz w:val="24"/>
          <w:szCs w:val="24"/>
        </w:rPr>
        <w:t>,</w:t>
      </w:r>
      <w:r w:rsidR="005061D9">
        <w:rPr>
          <w:rFonts w:ascii="Times New Roman" w:hAnsi="Times New Roman" w:cs="Times New Roman"/>
          <w:sz w:val="24"/>
          <w:szCs w:val="24"/>
        </w:rPr>
        <w:t xml:space="preserve"> наред с отслабването на Византийската империя</w:t>
      </w:r>
      <w:r w:rsidR="008B0B91">
        <w:rPr>
          <w:rFonts w:ascii="Times New Roman" w:hAnsi="Times New Roman" w:cs="Times New Roman"/>
          <w:sz w:val="24"/>
          <w:szCs w:val="24"/>
        </w:rPr>
        <w:t>,</w:t>
      </w:r>
      <w:r w:rsidR="005061D9">
        <w:rPr>
          <w:rFonts w:ascii="Times New Roman" w:hAnsi="Times New Roman" w:cs="Times New Roman"/>
          <w:sz w:val="24"/>
          <w:szCs w:val="24"/>
        </w:rPr>
        <w:t xml:space="preserve"> </w:t>
      </w:r>
      <w:r w:rsidR="00D774D5">
        <w:rPr>
          <w:rFonts w:ascii="Times New Roman" w:hAnsi="Times New Roman" w:cs="Times New Roman"/>
          <w:sz w:val="24"/>
          <w:szCs w:val="24"/>
        </w:rPr>
        <w:t>която е принудена най-вече да се защитава от нападенията идващи от изток</w:t>
      </w:r>
      <w:r w:rsidR="008B0B91">
        <w:rPr>
          <w:rFonts w:ascii="Times New Roman" w:hAnsi="Times New Roman" w:cs="Times New Roman"/>
          <w:sz w:val="24"/>
          <w:szCs w:val="24"/>
        </w:rPr>
        <w:t>,</w:t>
      </w:r>
      <w:r w:rsidR="00D774D5">
        <w:rPr>
          <w:rFonts w:ascii="Times New Roman" w:hAnsi="Times New Roman" w:cs="Times New Roman"/>
          <w:sz w:val="24"/>
          <w:szCs w:val="24"/>
        </w:rPr>
        <w:t xml:space="preserve"> създава предпоставки за установяването на положение</w:t>
      </w:r>
      <w:r w:rsidR="008B0B91">
        <w:rPr>
          <w:rFonts w:ascii="Times New Roman" w:hAnsi="Times New Roman" w:cs="Times New Roman"/>
          <w:sz w:val="24"/>
          <w:szCs w:val="24"/>
        </w:rPr>
        <w:t>,</w:t>
      </w:r>
      <w:r w:rsidR="00D774D5">
        <w:rPr>
          <w:rFonts w:ascii="Times New Roman" w:hAnsi="Times New Roman" w:cs="Times New Roman"/>
          <w:sz w:val="24"/>
          <w:szCs w:val="24"/>
        </w:rPr>
        <w:t xml:space="preserve"> при което макар и за кратко България</w:t>
      </w:r>
      <w:r w:rsidR="008B0B91">
        <w:rPr>
          <w:rFonts w:ascii="Times New Roman" w:hAnsi="Times New Roman" w:cs="Times New Roman"/>
          <w:sz w:val="24"/>
          <w:szCs w:val="24"/>
        </w:rPr>
        <w:t>,</w:t>
      </w:r>
      <w:r w:rsidR="00D774D5">
        <w:rPr>
          <w:rFonts w:ascii="Times New Roman" w:hAnsi="Times New Roman" w:cs="Times New Roman"/>
          <w:sz w:val="24"/>
          <w:szCs w:val="24"/>
        </w:rPr>
        <w:t xml:space="preserve"> се превръща в един от основните</w:t>
      </w:r>
      <w:r w:rsidR="00763BC7">
        <w:rPr>
          <w:rFonts w:ascii="Times New Roman" w:hAnsi="Times New Roman" w:cs="Times New Roman"/>
          <w:sz w:val="24"/>
          <w:szCs w:val="24"/>
        </w:rPr>
        <w:t xml:space="preserve"> участници влияещи върху динамиката на сигурността в </w:t>
      </w:r>
      <w:r w:rsidR="001E40E5">
        <w:rPr>
          <w:rFonts w:ascii="Times New Roman" w:hAnsi="Times New Roman" w:cs="Times New Roman"/>
          <w:sz w:val="24"/>
          <w:szCs w:val="24"/>
        </w:rPr>
        <w:t xml:space="preserve">източните части на Европа. </w:t>
      </w:r>
    </w:p>
    <w:p w:rsidR="00A30BE0" w:rsidRDefault="00A30BE0" w:rsidP="009C6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Тук обаче следва да се отчете</w:t>
      </w:r>
      <w:r w:rsidR="00B20DE4">
        <w:rPr>
          <w:rFonts w:ascii="Times New Roman" w:hAnsi="Times New Roman" w:cs="Times New Roman"/>
          <w:sz w:val="24"/>
          <w:szCs w:val="24"/>
        </w:rPr>
        <w:t>,</w:t>
      </w:r>
      <w:r>
        <w:rPr>
          <w:rFonts w:ascii="Times New Roman" w:hAnsi="Times New Roman" w:cs="Times New Roman"/>
          <w:sz w:val="24"/>
          <w:szCs w:val="24"/>
        </w:rPr>
        <w:t xml:space="preserve"> че </w:t>
      </w:r>
      <w:r w:rsidR="007665BF">
        <w:rPr>
          <w:rFonts w:ascii="Times New Roman" w:hAnsi="Times New Roman" w:cs="Times New Roman"/>
          <w:sz w:val="24"/>
          <w:szCs w:val="24"/>
        </w:rPr>
        <w:t xml:space="preserve">дори и при тези </w:t>
      </w:r>
      <w:r w:rsidR="00396D97">
        <w:rPr>
          <w:rFonts w:ascii="Times New Roman" w:hAnsi="Times New Roman" w:cs="Times New Roman"/>
          <w:sz w:val="24"/>
          <w:szCs w:val="24"/>
        </w:rPr>
        <w:t xml:space="preserve">условия българската държава </w:t>
      </w:r>
      <w:r w:rsidR="00262606">
        <w:rPr>
          <w:rFonts w:ascii="Times New Roman" w:hAnsi="Times New Roman" w:cs="Times New Roman"/>
          <w:sz w:val="24"/>
          <w:szCs w:val="24"/>
        </w:rPr>
        <w:t>не постига надмощие</w:t>
      </w:r>
      <w:r w:rsidR="00B20DE4">
        <w:rPr>
          <w:rFonts w:ascii="Times New Roman" w:hAnsi="Times New Roman" w:cs="Times New Roman"/>
          <w:sz w:val="24"/>
          <w:szCs w:val="24"/>
        </w:rPr>
        <w:t>,</w:t>
      </w:r>
      <w:r w:rsidR="00262606">
        <w:rPr>
          <w:rFonts w:ascii="Times New Roman" w:hAnsi="Times New Roman" w:cs="Times New Roman"/>
          <w:sz w:val="24"/>
          <w:szCs w:val="24"/>
        </w:rPr>
        <w:t xml:space="preserve"> което да ѝ позволи </w:t>
      </w:r>
      <w:r w:rsidR="00396D97">
        <w:rPr>
          <w:rFonts w:ascii="Times New Roman" w:hAnsi="Times New Roman" w:cs="Times New Roman"/>
          <w:sz w:val="24"/>
          <w:szCs w:val="24"/>
        </w:rPr>
        <w:t xml:space="preserve">елиминиране на Източната Римска империя и </w:t>
      </w:r>
      <w:r w:rsidR="00081D34">
        <w:rPr>
          <w:rFonts w:ascii="Times New Roman" w:hAnsi="Times New Roman" w:cs="Times New Roman"/>
          <w:sz w:val="24"/>
          <w:szCs w:val="24"/>
        </w:rPr>
        <w:t>възприем</w:t>
      </w:r>
      <w:r w:rsidR="009E21C6">
        <w:rPr>
          <w:rFonts w:ascii="Times New Roman" w:hAnsi="Times New Roman" w:cs="Times New Roman"/>
          <w:sz w:val="24"/>
          <w:szCs w:val="24"/>
        </w:rPr>
        <w:t>ан</w:t>
      </w:r>
      <w:r w:rsidR="00396D97">
        <w:rPr>
          <w:rFonts w:ascii="Times New Roman" w:hAnsi="Times New Roman" w:cs="Times New Roman"/>
          <w:sz w:val="24"/>
          <w:szCs w:val="24"/>
        </w:rPr>
        <w:t>е</w:t>
      </w:r>
      <w:r w:rsidR="009E21C6">
        <w:rPr>
          <w:rFonts w:ascii="Times New Roman" w:hAnsi="Times New Roman" w:cs="Times New Roman"/>
          <w:sz w:val="24"/>
          <w:szCs w:val="24"/>
        </w:rPr>
        <w:t xml:space="preserve"> на</w:t>
      </w:r>
      <w:r w:rsidR="00396D97">
        <w:rPr>
          <w:rFonts w:ascii="Times New Roman" w:hAnsi="Times New Roman" w:cs="Times New Roman"/>
          <w:sz w:val="24"/>
          <w:szCs w:val="24"/>
        </w:rPr>
        <w:t xml:space="preserve"> </w:t>
      </w:r>
      <w:r w:rsidR="00262606">
        <w:rPr>
          <w:rFonts w:ascii="Times New Roman" w:hAnsi="Times New Roman" w:cs="Times New Roman"/>
          <w:sz w:val="24"/>
          <w:szCs w:val="24"/>
        </w:rPr>
        <w:t>роля</w:t>
      </w:r>
      <w:r w:rsidR="00006422">
        <w:rPr>
          <w:rFonts w:ascii="Times New Roman" w:hAnsi="Times New Roman" w:cs="Times New Roman"/>
          <w:sz w:val="24"/>
          <w:szCs w:val="24"/>
        </w:rPr>
        <w:t>та</w:t>
      </w:r>
      <w:r w:rsidR="00262606">
        <w:rPr>
          <w:rFonts w:ascii="Times New Roman" w:hAnsi="Times New Roman" w:cs="Times New Roman"/>
          <w:sz w:val="24"/>
          <w:szCs w:val="24"/>
        </w:rPr>
        <w:t xml:space="preserve"> на преграда пред </w:t>
      </w:r>
      <w:r w:rsidR="00006422">
        <w:rPr>
          <w:rFonts w:ascii="Times New Roman" w:hAnsi="Times New Roman" w:cs="Times New Roman"/>
          <w:sz w:val="24"/>
          <w:szCs w:val="24"/>
        </w:rPr>
        <w:t xml:space="preserve">намесите на Арабския халифат. </w:t>
      </w:r>
      <w:r w:rsidR="00485A14">
        <w:rPr>
          <w:rFonts w:ascii="Times New Roman" w:hAnsi="Times New Roman" w:cs="Times New Roman"/>
          <w:sz w:val="24"/>
          <w:szCs w:val="24"/>
        </w:rPr>
        <w:t xml:space="preserve">Успоредно с посочените процеси се появяват и две изключително важни политически образувания в края на </w:t>
      </w:r>
      <w:r w:rsidR="00485A14">
        <w:rPr>
          <w:rFonts w:ascii="Times New Roman" w:hAnsi="Times New Roman" w:cs="Times New Roman"/>
          <w:sz w:val="24"/>
          <w:szCs w:val="24"/>
          <w:lang w:val="en-US"/>
        </w:rPr>
        <w:t>IX</w:t>
      </w:r>
      <w:r w:rsidR="008C3367">
        <w:rPr>
          <w:rFonts w:ascii="Times New Roman" w:hAnsi="Times New Roman" w:cs="Times New Roman"/>
          <w:sz w:val="24"/>
          <w:szCs w:val="24"/>
        </w:rPr>
        <w:t xml:space="preserve"> век</w:t>
      </w:r>
      <w:r w:rsidR="00B20DE4">
        <w:rPr>
          <w:rFonts w:ascii="Times New Roman" w:hAnsi="Times New Roman" w:cs="Times New Roman"/>
          <w:sz w:val="24"/>
          <w:szCs w:val="24"/>
        </w:rPr>
        <w:t>,</w:t>
      </w:r>
      <w:r w:rsidR="008C3367">
        <w:rPr>
          <w:rFonts w:ascii="Times New Roman" w:hAnsi="Times New Roman" w:cs="Times New Roman"/>
          <w:sz w:val="24"/>
          <w:szCs w:val="24"/>
        </w:rPr>
        <w:t xml:space="preserve"> които на свой ред допринасят както косвено</w:t>
      </w:r>
      <w:r w:rsidR="00B20DE4">
        <w:rPr>
          <w:rFonts w:ascii="Times New Roman" w:hAnsi="Times New Roman" w:cs="Times New Roman"/>
          <w:sz w:val="24"/>
          <w:szCs w:val="24"/>
        </w:rPr>
        <w:t>,</w:t>
      </w:r>
      <w:r w:rsidR="008C3367">
        <w:rPr>
          <w:rFonts w:ascii="Times New Roman" w:hAnsi="Times New Roman" w:cs="Times New Roman"/>
          <w:sz w:val="24"/>
          <w:szCs w:val="24"/>
        </w:rPr>
        <w:t xml:space="preserve"> така и пряко за отслабването на </w:t>
      </w:r>
      <w:r w:rsidR="00DA3140">
        <w:rPr>
          <w:rFonts w:ascii="Times New Roman" w:hAnsi="Times New Roman" w:cs="Times New Roman"/>
          <w:sz w:val="24"/>
          <w:szCs w:val="24"/>
        </w:rPr>
        <w:t>България</w:t>
      </w:r>
      <w:r w:rsidR="008C3367">
        <w:rPr>
          <w:rFonts w:ascii="Times New Roman" w:hAnsi="Times New Roman" w:cs="Times New Roman"/>
          <w:sz w:val="24"/>
          <w:szCs w:val="24"/>
        </w:rPr>
        <w:t xml:space="preserve"> – Княжество </w:t>
      </w:r>
      <w:r w:rsidR="009E21C6">
        <w:rPr>
          <w:rFonts w:ascii="Times New Roman" w:hAnsi="Times New Roman" w:cs="Times New Roman"/>
          <w:sz w:val="24"/>
          <w:szCs w:val="24"/>
        </w:rPr>
        <w:t xml:space="preserve">Унгария и Киевска Рус. Нашествието на маджарите </w:t>
      </w:r>
      <w:r w:rsidR="00DA3140">
        <w:rPr>
          <w:rFonts w:ascii="Times New Roman" w:hAnsi="Times New Roman" w:cs="Times New Roman"/>
          <w:sz w:val="24"/>
          <w:szCs w:val="24"/>
        </w:rPr>
        <w:t xml:space="preserve">принуждава българската държава </w:t>
      </w:r>
      <w:r w:rsidR="00A34891">
        <w:rPr>
          <w:rFonts w:ascii="Times New Roman" w:hAnsi="Times New Roman" w:cs="Times New Roman"/>
          <w:sz w:val="24"/>
          <w:szCs w:val="24"/>
        </w:rPr>
        <w:t>да насочи значителна част от своите ресурси към укрепване на северните си граници</w:t>
      </w:r>
      <w:r w:rsidR="00B20DE4">
        <w:rPr>
          <w:rFonts w:ascii="Times New Roman" w:hAnsi="Times New Roman" w:cs="Times New Roman"/>
          <w:sz w:val="24"/>
          <w:szCs w:val="24"/>
        </w:rPr>
        <w:t>,</w:t>
      </w:r>
      <w:r w:rsidR="00A34891">
        <w:rPr>
          <w:rFonts w:ascii="Times New Roman" w:hAnsi="Times New Roman" w:cs="Times New Roman"/>
          <w:sz w:val="24"/>
          <w:szCs w:val="24"/>
        </w:rPr>
        <w:t xml:space="preserve"> докато възходът на Древноруската държава създава нов центъ</w:t>
      </w:r>
      <w:r w:rsidR="00172C4D">
        <w:rPr>
          <w:rFonts w:ascii="Times New Roman" w:hAnsi="Times New Roman" w:cs="Times New Roman"/>
          <w:sz w:val="24"/>
          <w:szCs w:val="24"/>
        </w:rPr>
        <w:t>р на сила</w:t>
      </w:r>
      <w:r w:rsidR="00B20DE4">
        <w:rPr>
          <w:rFonts w:ascii="Times New Roman" w:hAnsi="Times New Roman" w:cs="Times New Roman"/>
          <w:sz w:val="24"/>
          <w:szCs w:val="24"/>
        </w:rPr>
        <w:t>,</w:t>
      </w:r>
      <w:r w:rsidR="00172C4D">
        <w:rPr>
          <w:rFonts w:ascii="Times New Roman" w:hAnsi="Times New Roman" w:cs="Times New Roman"/>
          <w:sz w:val="24"/>
          <w:szCs w:val="24"/>
        </w:rPr>
        <w:t xml:space="preserve"> който макар и да не представлява единн</w:t>
      </w:r>
      <w:r w:rsidR="00E12166">
        <w:rPr>
          <w:rFonts w:ascii="Times New Roman" w:hAnsi="Times New Roman" w:cs="Times New Roman"/>
          <w:sz w:val="24"/>
          <w:szCs w:val="24"/>
        </w:rPr>
        <w:t>о</w:t>
      </w:r>
      <w:r w:rsidR="00172C4D">
        <w:rPr>
          <w:rFonts w:ascii="Times New Roman" w:hAnsi="Times New Roman" w:cs="Times New Roman"/>
          <w:sz w:val="24"/>
          <w:szCs w:val="24"/>
        </w:rPr>
        <w:t xml:space="preserve"> политико-териториалн</w:t>
      </w:r>
      <w:r w:rsidR="00E12166">
        <w:rPr>
          <w:rFonts w:ascii="Times New Roman" w:hAnsi="Times New Roman" w:cs="Times New Roman"/>
          <w:sz w:val="24"/>
          <w:szCs w:val="24"/>
        </w:rPr>
        <w:t>о</w:t>
      </w:r>
      <w:r w:rsidR="00172C4D">
        <w:rPr>
          <w:rFonts w:ascii="Times New Roman" w:hAnsi="Times New Roman" w:cs="Times New Roman"/>
          <w:sz w:val="24"/>
          <w:szCs w:val="24"/>
        </w:rPr>
        <w:t xml:space="preserve"> </w:t>
      </w:r>
      <w:r w:rsidR="00E12166">
        <w:rPr>
          <w:rFonts w:ascii="Times New Roman" w:hAnsi="Times New Roman" w:cs="Times New Roman"/>
          <w:sz w:val="24"/>
          <w:szCs w:val="24"/>
        </w:rPr>
        <w:t>образувание</w:t>
      </w:r>
      <w:r w:rsidR="00B20DE4">
        <w:rPr>
          <w:rFonts w:ascii="Times New Roman" w:hAnsi="Times New Roman" w:cs="Times New Roman"/>
          <w:sz w:val="24"/>
          <w:szCs w:val="24"/>
        </w:rPr>
        <w:t>,</w:t>
      </w:r>
      <w:r w:rsidR="00172C4D">
        <w:rPr>
          <w:rFonts w:ascii="Times New Roman" w:hAnsi="Times New Roman" w:cs="Times New Roman"/>
          <w:sz w:val="24"/>
          <w:szCs w:val="24"/>
        </w:rPr>
        <w:t xml:space="preserve"> обхваща земи с площ над 1 000 </w:t>
      </w:r>
      <w:r w:rsidR="00824AD9">
        <w:rPr>
          <w:rFonts w:ascii="Times New Roman" w:hAnsi="Times New Roman" w:cs="Times New Roman"/>
          <w:sz w:val="24"/>
          <w:szCs w:val="24"/>
        </w:rPr>
        <w:t xml:space="preserve">000 кв.км. и притежава потенциала да оказва структуроопределящо влияние по отношение на непосредственото си обкръжение. </w:t>
      </w:r>
    </w:p>
    <w:p w:rsidR="00102E11" w:rsidRPr="00330129" w:rsidRDefault="00102E11" w:rsidP="009C6DB4">
      <w:pPr>
        <w:spacing w:line="360" w:lineRule="auto"/>
        <w:ind w:firstLine="708"/>
        <w:jc w:val="both"/>
        <w:rPr>
          <w:rFonts w:ascii="Times New Roman" w:hAnsi="Times New Roman" w:cs="Times New Roman"/>
          <w:sz w:val="24"/>
          <w:szCs w:val="24"/>
          <w:lang w:val="ru-RU"/>
        </w:rPr>
      </w:pPr>
      <w:r>
        <w:rPr>
          <w:rFonts w:ascii="Times New Roman" w:hAnsi="Times New Roman" w:cs="Times New Roman"/>
          <w:sz w:val="24"/>
          <w:szCs w:val="24"/>
        </w:rPr>
        <w:t>Именно едновременното нападение на Киевска Рус и Източната Римска империя срещу България през 967 г.</w:t>
      </w:r>
      <w:r w:rsidR="00B20DE4">
        <w:rPr>
          <w:rFonts w:ascii="Times New Roman" w:hAnsi="Times New Roman" w:cs="Times New Roman"/>
          <w:sz w:val="24"/>
          <w:szCs w:val="24"/>
        </w:rPr>
        <w:t>,</w:t>
      </w:r>
      <w:r>
        <w:rPr>
          <w:rFonts w:ascii="Times New Roman" w:hAnsi="Times New Roman" w:cs="Times New Roman"/>
          <w:sz w:val="24"/>
          <w:szCs w:val="24"/>
        </w:rPr>
        <w:t xml:space="preserve"> бележи </w:t>
      </w:r>
      <w:r w:rsidR="00A3244C">
        <w:rPr>
          <w:rFonts w:ascii="Times New Roman" w:hAnsi="Times New Roman" w:cs="Times New Roman"/>
          <w:sz w:val="24"/>
          <w:szCs w:val="24"/>
        </w:rPr>
        <w:t>първото значително нарушаване на дотогава съществувалото равновесие в Източна Европа</w:t>
      </w:r>
      <w:r w:rsidR="00B20DE4">
        <w:rPr>
          <w:rFonts w:ascii="Times New Roman" w:hAnsi="Times New Roman" w:cs="Times New Roman"/>
          <w:sz w:val="24"/>
          <w:szCs w:val="24"/>
        </w:rPr>
        <w:t>,</w:t>
      </w:r>
      <w:r w:rsidR="00A3244C">
        <w:rPr>
          <w:rFonts w:ascii="Times New Roman" w:hAnsi="Times New Roman" w:cs="Times New Roman"/>
          <w:sz w:val="24"/>
          <w:szCs w:val="24"/>
        </w:rPr>
        <w:t xml:space="preserve"> като практически елиминира един от важните до този момент участници. Действително Първата българска държава продължа</w:t>
      </w:r>
      <w:r w:rsidR="008F0413">
        <w:rPr>
          <w:rFonts w:ascii="Times New Roman" w:hAnsi="Times New Roman" w:cs="Times New Roman"/>
          <w:sz w:val="24"/>
          <w:szCs w:val="24"/>
        </w:rPr>
        <w:t>ва</w:t>
      </w:r>
      <w:r w:rsidR="00A3244C">
        <w:rPr>
          <w:rFonts w:ascii="Times New Roman" w:hAnsi="Times New Roman" w:cs="Times New Roman"/>
          <w:sz w:val="24"/>
          <w:szCs w:val="24"/>
        </w:rPr>
        <w:t xml:space="preserve"> своята съп</w:t>
      </w:r>
      <w:r w:rsidR="008F0413">
        <w:rPr>
          <w:rFonts w:ascii="Times New Roman" w:hAnsi="Times New Roman" w:cs="Times New Roman"/>
          <w:sz w:val="24"/>
          <w:szCs w:val="24"/>
        </w:rPr>
        <w:t>ротива още близо половин век</w:t>
      </w:r>
      <w:r w:rsidR="00B20DE4">
        <w:rPr>
          <w:rFonts w:ascii="Times New Roman" w:hAnsi="Times New Roman" w:cs="Times New Roman"/>
          <w:sz w:val="24"/>
          <w:szCs w:val="24"/>
        </w:rPr>
        <w:t>,</w:t>
      </w:r>
      <w:r w:rsidR="008F0413">
        <w:rPr>
          <w:rFonts w:ascii="Times New Roman" w:hAnsi="Times New Roman" w:cs="Times New Roman"/>
          <w:sz w:val="24"/>
          <w:szCs w:val="24"/>
        </w:rPr>
        <w:t xml:space="preserve"> но през 1018 г. губи своята независимост</w:t>
      </w:r>
      <w:r w:rsidR="00B20DE4">
        <w:rPr>
          <w:rFonts w:ascii="Times New Roman" w:hAnsi="Times New Roman" w:cs="Times New Roman"/>
          <w:sz w:val="24"/>
          <w:szCs w:val="24"/>
        </w:rPr>
        <w:t>,</w:t>
      </w:r>
      <w:r w:rsidR="008F0413">
        <w:rPr>
          <w:rFonts w:ascii="Times New Roman" w:hAnsi="Times New Roman" w:cs="Times New Roman"/>
          <w:sz w:val="24"/>
          <w:szCs w:val="24"/>
        </w:rPr>
        <w:t xml:space="preserve"> като по този начин позволява на вече превърналата се в кралство Унгария</w:t>
      </w:r>
      <w:r w:rsidR="00B20DE4">
        <w:rPr>
          <w:rFonts w:ascii="Times New Roman" w:hAnsi="Times New Roman" w:cs="Times New Roman"/>
          <w:sz w:val="24"/>
          <w:szCs w:val="24"/>
        </w:rPr>
        <w:t>,</w:t>
      </w:r>
      <w:r w:rsidR="008F0413">
        <w:rPr>
          <w:rFonts w:ascii="Times New Roman" w:hAnsi="Times New Roman" w:cs="Times New Roman"/>
          <w:sz w:val="24"/>
          <w:szCs w:val="24"/>
        </w:rPr>
        <w:t xml:space="preserve"> да </w:t>
      </w:r>
      <w:r w:rsidR="006820FD">
        <w:rPr>
          <w:rFonts w:ascii="Times New Roman" w:hAnsi="Times New Roman" w:cs="Times New Roman"/>
          <w:sz w:val="24"/>
          <w:szCs w:val="24"/>
        </w:rPr>
        <w:t xml:space="preserve">укрепи трайно своите позиции в </w:t>
      </w:r>
      <w:r w:rsidR="00B912D0">
        <w:rPr>
          <w:rFonts w:ascii="Times New Roman" w:hAnsi="Times New Roman" w:cs="Times New Roman"/>
          <w:sz w:val="24"/>
          <w:szCs w:val="24"/>
        </w:rPr>
        <w:t>Карпатския басейн. Въпреки това</w:t>
      </w:r>
      <w:r w:rsidR="003E2489">
        <w:rPr>
          <w:rFonts w:ascii="Times New Roman" w:hAnsi="Times New Roman" w:cs="Times New Roman"/>
          <w:sz w:val="24"/>
          <w:szCs w:val="24"/>
        </w:rPr>
        <w:t>,</w:t>
      </w:r>
      <w:r w:rsidR="00B912D0">
        <w:rPr>
          <w:rFonts w:ascii="Times New Roman" w:hAnsi="Times New Roman" w:cs="Times New Roman"/>
          <w:sz w:val="24"/>
          <w:szCs w:val="24"/>
        </w:rPr>
        <w:t xml:space="preserve"> унгарците не успяват да се възползват от създалата се ситуация</w:t>
      </w:r>
      <w:r w:rsidR="003E2489">
        <w:rPr>
          <w:rFonts w:ascii="Times New Roman" w:hAnsi="Times New Roman" w:cs="Times New Roman"/>
          <w:sz w:val="24"/>
          <w:szCs w:val="24"/>
        </w:rPr>
        <w:t>,</w:t>
      </w:r>
      <w:r w:rsidR="00B912D0">
        <w:rPr>
          <w:rFonts w:ascii="Times New Roman" w:hAnsi="Times New Roman" w:cs="Times New Roman"/>
          <w:sz w:val="24"/>
          <w:szCs w:val="24"/>
        </w:rPr>
        <w:t xml:space="preserve"> за да се превърнат в основен съперник на Византийската империя</w:t>
      </w:r>
      <w:r w:rsidR="003E2489">
        <w:rPr>
          <w:rFonts w:ascii="Times New Roman" w:hAnsi="Times New Roman" w:cs="Times New Roman"/>
          <w:sz w:val="24"/>
          <w:szCs w:val="24"/>
        </w:rPr>
        <w:t>,</w:t>
      </w:r>
      <w:r w:rsidR="00B912D0">
        <w:rPr>
          <w:rFonts w:ascii="Times New Roman" w:hAnsi="Times New Roman" w:cs="Times New Roman"/>
          <w:sz w:val="24"/>
          <w:szCs w:val="24"/>
        </w:rPr>
        <w:t xml:space="preserve"> тъй като на свой ред са притиснати на запад от Свещената Римска империя</w:t>
      </w:r>
      <w:r w:rsidR="003E2489">
        <w:rPr>
          <w:rFonts w:ascii="Times New Roman" w:hAnsi="Times New Roman" w:cs="Times New Roman"/>
          <w:sz w:val="24"/>
          <w:szCs w:val="24"/>
        </w:rPr>
        <w:t>,</w:t>
      </w:r>
      <w:r w:rsidR="00B912D0">
        <w:rPr>
          <w:rFonts w:ascii="Times New Roman" w:hAnsi="Times New Roman" w:cs="Times New Roman"/>
          <w:sz w:val="24"/>
          <w:szCs w:val="24"/>
        </w:rPr>
        <w:t xml:space="preserve"> а на север от тях </w:t>
      </w:r>
      <w:r w:rsidR="007330BF">
        <w:rPr>
          <w:rFonts w:ascii="Times New Roman" w:hAnsi="Times New Roman" w:cs="Times New Roman"/>
          <w:sz w:val="24"/>
          <w:szCs w:val="24"/>
        </w:rPr>
        <w:t xml:space="preserve">полската държава </w:t>
      </w:r>
      <w:r w:rsidR="005F2E82">
        <w:rPr>
          <w:rFonts w:ascii="Times New Roman" w:hAnsi="Times New Roman" w:cs="Times New Roman"/>
          <w:sz w:val="24"/>
          <w:szCs w:val="24"/>
        </w:rPr>
        <w:t xml:space="preserve">проявява нарастващи амбиции за териториално разширение. </w:t>
      </w:r>
    </w:p>
    <w:p w:rsidR="00330129" w:rsidRDefault="00C74BBC" w:rsidP="009C6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Успоредно с това </w:t>
      </w:r>
      <w:r w:rsidR="00003ED0">
        <w:rPr>
          <w:rFonts w:ascii="Times New Roman" w:hAnsi="Times New Roman" w:cs="Times New Roman"/>
          <w:sz w:val="24"/>
          <w:szCs w:val="24"/>
        </w:rPr>
        <w:t>обаче</w:t>
      </w:r>
      <w:r w:rsidR="003E2489">
        <w:rPr>
          <w:rFonts w:ascii="Times New Roman" w:hAnsi="Times New Roman" w:cs="Times New Roman"/>
          <w:sz w:val="24"/>
          <w:szCs w:val="24"/>
        </w:rPr>
        <w:t>,</w:t>
      </w:r>
      <w:r w:rsidR="00003ED0">
        <w:rPr>
          <w:rFonts w:ascii="Times New Roman" w:hAnsi="Times New Roman" w:cs="Times New Roman"/>
          <w:sz w:val="24"/>
          <w:szCs w:val="24"/>
        </w:rPr>
        <w:t xml:space="preserve"> Константинопол се изправя пред нова заплаха в средата на </w:t>
      </w:r>
      <w:r w:rsidR="00003ED0">
        <w:rPr>
          <w:rFonts w:ascii="Times New Roman" w:hAnsi="Times New Roman" w:cs="Times New Roman"/>
          <w:sz w:val="24"/>
          <w:szCs w:val="24"/>
          <w:lang w:val="en-US"/>
        </w:rPr>
        <w:t>XI</w:t>
      </w:r>
      <w:r w:rsidR="00003ED0" w:rsidRPr="00003ED0">
        <w:rPr>
          <w:rFonts w:ascii="Times New Roman" w:hAnsi="Times New Roman" w:cs="Times New Roman"/>
          <w:sz w:val="24"/>
          <w:szCs w:val="24"/>
          <w:lang w:val="ru-RU"/>
        </w:rPr>
        <w:t xml:space="preserve"> </w:t>
      </w:r>
      <w:r w:rsidR="00003ED0">
        <w:rPr>
          <w:rFonts w:ascii="Times New Roman" w:hAnsi="Times New Roman" w:cs="Times New Roman"/>
          <w:sz w:val="24"/>
          <w:szCs w:val="24"/>
        </w:rPr>
        <w:t>век</w:t>
      </w:r>
      <w:r w:rsidR="003E2489">
        <w:rPr>
          <w:rFonts w:ascii="Times New Roman" w:hAnsi="Times New Roman" w:cs="Times New Roman"/>
          <w:sz w:val="24"/>
          <w:szCs w:val="24"/>
        </w:rPr>
        <w:t>,</w:t>
      </w:r>
      <w:r w:rsidR="00003ED0">
        <w:rPr>
          <w:rFonts w:ascii="Times New Roman" w:hAnsi="Times New Roman" w:cs="Times New Roman"/>
          <w:sz w:val="24"/>
          <w:szCs w:val="24"/>
        </w:rPr>
        <w:t xml:space="preserve"> която през следващите малко повече от сто години ще </w:t>
      </w:r>
      <w:r w:rsidR="003B6E16">
        <w:rPr>
          <w:rFonts w:ascii="Times New Roman" w:hAnsi="Times New Roman" w:cs="Times New Roman"/>
          <w:sz w:val="24"/>
          <w:szCs w:val="24"/>
        </w:rPr>
        <w:t>доведе до загубата на</w:t>
      </w:r>
      <w:r w:rsidR="00003ED0">
        <w:rPr>
          <w:rFonts w:ascii="Times New Roman" w:hAnsi="Times New Roman" w:cs="Times New Roman"/>
          <w:sz w:val="24"/>
          <w:szCs w:val="24"/>
        </w:rPr>
        <w:t xml:space="preserve"> контрола му върху по-голямата част от Мала Азия</w:t>
      </w:r>
      <w:r w:rsidR="003B6E16">
        <w:rPr>
          <w:rFonts w:ascii="Times New Roman" w:hAnsi="Times New Roman" w:cs="Times New Roman"/>
          <w:sz w:val="24"/>
          <w:szCs w:val="24"/>
        </w:rPr>
        <w:t xml:space="preserve"> – селджукските турци. </w:t>
      </w:r>
      <w:r w:rsidR="00790147">
        <w:rPr>
          <w:rFonts w:ascii="Times New Roman" w:hAnsi="Times New Roman" w:cs="Times New Roman"/>
          <w:sz w:val="24"/>
          <w:szCs w:val="24"/>
        </w:rPr>
        <w:t>Това отслабване на Източната Римска империя е подсилено от Четвъртия кръстоносен поход</w:t>
      </w:r>
      <w:r w:rsidR="003E2489">
        <w:rPr>
          <w:rFonts w:ascii="Times New Roman" w:hAnsi="Times New Roman" w:cs="Times New Roman"/>
          <w:sz w:val="24"/>
          <w:szCs w:val="24"/>
        </w:rPr>
        <w:t>,</w:t>
      </w:r>
      <w:r w:rsidR="00790147">
        <w:rPr>
          <w:rFonts w:ascii="Times New Roman" w:hAnsi="Times New Roman" w:cs="Times New Roman"/>
          <w:sz w:val="24"/>
          <w:szCs w:val="24"/>
        </w:rPr>
        <w:t xml:space="preserve"> който завършва със завладяването на Константинопол през 1204 г. и макар през 1261 г. латинците да са победени</w:t>
      </w:r>
      <w:r w:rsidR="003E2489">
        <w:rPr>
          <w:rFonts w:ascii="Times New Roman" w:hAnsi="Times New Roman" w:cs="Times New Roman"/>
          <w:sz w:val="24"/>
          <w:szCs w:val="24"/>
        </w:rPr>
        <w:t>,</w:t>
      </w:r>
      <w:r w:rsidR="00790147">
        <w:rPr>
          <w:rFonts w:ascii="Times New Roman" w:hAnsi="Times New Roman" w:cs="Times New Roman"/>
          <w:sz w:val="24"/>
          <w:szCs w:val="24"/>
        </w:rPr>
        <w:t xml:space="preserve"> Византия така и не успява да възстанови своята мощ </w:t>
      </w:r>
      <w:r w:rsidR="00E76C99">
        <w:rPr>
          <w:rFonts w:ascii="Times New Roman" w:hAnsi="Times New Roman" w:cs="Times New Roman"/>
          <w:sz w:val="24"/>
          <w:szCs w:val="24"/>
        </w:rPr>
        <w:t xml:space="preserve">и да спре настъплението на Иконийският султанат. </w:t>
      </w:r>
      <w:r w:rsidR="006D6A6A">
        <w:rPr>
          <w:rFonts w:ascii="Times New Roman" w:hAnsi="Times New Roman" w:cs="Times New Roman"/>
          <w:sz w:val="24"/>
          <w:szCs w:val="24"/>
        </w:rPr>
        <w:t xml:space="preserve">При това положение южните части на разглежданата </w:t>
      </w:r>
      <w:r w:rsidR="00C8416D">
        <w:rPr>
          <w:rFonts w:ascii="Times New Roman" w:hAnsi="Times New Roman" w:cs="Times New Roman"/>
          <w:sz w:val="24"/>
          <w:szCs w:val="24"/>
        </w:rPr>
        <w:t>зона</w:t>
      </w:r>
      <w:r w:rsidR="006D6A6A">
        <w:rPr>
          <w:rFonts w:ascii="Times New Roman" w:hAnsi="Times New Roman" w:cs="Times New Roman"/>
          <w:sz w:val="24"/>
          <w:szCs w:val="24"/>
        </w:rPr>
        <w:t xml:space="preserve"> от европейския континент</w:t>
      </w:r>
      <w:r w:rsidR="003E2489">
        <w:rPr>
          <w:rFonts w:ascii="Times New Roman" w:hAnsi="Times New Roman" w:cs="Times New Roman"/>
          <w:sz w:val="24"/>
          <w:szCs w:val="24"/>
        </w:rPr>
        <w:t>,</w:t>
      </w:r>
      <w:r w:rsidR="006D6A6A">
        <w:rPr>
          <w:rFonts w:ascii="Times New Roman" w:hAnsi="Times New Roman" w:cs="Times New Roman"/>
          <w:sz w:val="24"/>
          <w:szCs w:val="24"/>
        </w:rPr>
        <w:t xml:space="preserve"> биват трайно отслабени и въпреки че за кратко в първата половина на </w:t>
      </w:r>
      <w:r w:rsidR="006D6A6A">
        <w:rPr>
          <w:rFonts w:ascii="Times New Roman" w:hAnsi="Times New Roman" w:cs="Times New Roman"/>
          <w:sz w:val="24"/>
          <w:szCs w:val="24"/>
          <w:lang w:val="en-US"/>
        </w:rPr>
        <w:t>XIII</w:t>
      </w:r>
      <w:r w:rsidR="006D6A6A" w:rsidRPr="006D6A6A">
        <w:rPr>
          <w:rFonts w:ascii="Times New Roman" w:hAnsi="Times New Roman" w:cs="Times New Roman"/>
          <w:sz w:val="24"/>
          <w:szCs w:val="24"/>
          <w:lang w:val="ru-RU"/>
        </w:rPr>
        <w:t xml:space="preserve"> </w:t>
      </w:r>
      <w:r w:rsidR="006D6A6A">
        <w:rPr>
          <w:rFonts w:ascii="Times New Roman" w:hAnsi="Times New Roman" w:cs="Times New Roman"/>
          <w:sz w:val="24"/>
          <w:szCs w:val="24"/>
        </w:rPr>
        <w:t xml:space="preserve">век и средата на </w:t>
      </w:r>
      <w:r w:rsidR="006D6A6A">
        <w:rPr>
          <w:rFonts w:ascii="Times New Roman" w:hAnsi="Times New Roman" w:cs="Times New Roman"/>
          <w:sz w:val="24"/>
          <w:szCs w:val="24"/>
          <w:lang w:val="en-US"/>
        </w:rPr>
        <w:t>XIV</w:t>
      </w:r>
      <w:r w:rsidR="006D6A6A" w:rsidRPr="006D6A6A">
        <w:rPr>
          <w:rFonts w:ascii="Times New Roman" w:hAnsi="Times New Roman" w:cs="Times New Roman"/>
          <w:sz w:val="24"/>
          <w:szCs w:val="24"/>
          <w:lang w:val="ru-RU"/>
        </w:rPr>
        <w:t xml:space="preserve"> </w:t>
      </w:r>
      <w:r w:rsidR="006D6A6A">
        <w:rPr>
          <w:rFonts w:ascii="Times New Roman" w:hAnsi="Times New Roman" w:cs="Times New Roman"/>
          <w:sz w:val="24"/>
          <w:szCs w:val="24"/>
        </w:rPr>
        <w:t>век</w:t>
      </w:r>
      <w:r w:rsidR="003E2489">
        <w:rPr>
          <w:rFonts w:ascii="Times New Roman" w:hAnsi="Times New Roman" w:cs="Times New Roman"/>
          <w:sz w:val="24"/>
          <w:szCs w:val="24"/>
        </w:rPr>
        <w:t>,</w:t>
      </w:r>
      <w:r w:rsidR="006D6A6A">
        <w:rPr>
          <w:rFonts w:ascii="Times New Roman" w:hAnsi="Times New Roman" w:cs="Times New Roman"/>
          <w:sz w:val="24"/>
          <w:szCs w:val="24"/>
        </w:rPr>
        <w:t xml:space="preserve"> съответно Втората българска държава и Царство Сърбия придобиват значително относително тегло</w:t>
      </w:r>
      <w:r w:rsidR="003E2489">
        <w:rPr>
          <w:rFonts w:ascii="Times New Roman" w:hAnsi="Times New Roman" w:cs="Times New Roman"/>
          <w:sz w:val="24"/>
          <w:szCs w:val="24"/>
        </w:rPr>
        <w:t>,</w:t>
      </w:r>
      <w:r w:rsidR="006D6A6A">
        <w:rPr>
          <w:rFonts w:ascii="Times New Roman" w:hAnsi="Times New Roman" w:cs="Times New Roman"/>
          <w:sz w:val="24"/>
          <w:szCs w:val="24"/>
        </w:rPr>
        <w:t xml:space="preserve"> те по-скоро влошават способностите на Източната Римска империя да </w:t>
      </w:r>
      <w:r w:rsidR="00C8416D">
        <w:rPr>
          <w:rFonts w:ascii="Times New Roman" w:hAnsi="Times New Roman" w:cs="Times New Roman"/>
          <w:sz w:val="24"/>
          <w:szCs w:val="24"/>
        </w:rPr>
        <w:t xml:space="preserve">отрази намесите идващи от изток и по този начин създават подходящи условия за разширяване на влиянието на селджукските турци. </w:t>
      </w:r>
    </w:p>
    <w:p w:rsidR="00C8416D" w:rsidRDefault="002F1297" w:rsidP="009C6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За да бъде разбрана тази загуба на равновесието в Югоизточна Европа</w:t>
      </w:r>
      <w:r w:rsidR="003E2489">
        <w:rPr>
          <w:rFonts w:ascii="Times New Roman" w:hAnsi="Times New Roman" w:cs="Times New Roman"/>
          <w:sz w:val="24"/>
          <w:szCs w:val="24"/>
        </w:rPr>
        <w:t>,</w:t>
      </w:r>
      <w:r w:rsidR="00640C03">
        <w:rPr>
          <w:rFonts w:ascii="Times New Roman" w:hAnsi="Times New Roman" w:cs="Times New Roman"/>
          <w:sz w:val="24"/>
          <w:szCs w:val="24"/>
        </w:rPr>
        <w:t xml:space="preserve"> трябва да се обърне внимание и </w:t>
      </w:r>
      <w:r>
        <w:rPr>
          <w:rFonts w:ascii="Times New Roman" w:hAnsi="Times New Roman" w:cs="Times New Roman"/>
          <w:sz w:val="24"/>
          <w:szCs w:val="24"/>
        </w:rPr>
        <w:t>на случващото</w:t>
      </w:r>
      <w:r w:rsidR="003E2489">
        <w:rPr>
          <w:rFonts w:ascii="Times New Roman" w:hAnsi="Times New Roman" w:cs="Times New Roman"/>
          <w:sz w:val="24"/>
          <w:szCs w:val="24"/>
        </w:rPr>
        <w:t xml:space="preserve"> се</w:t>
      </w:r>
      <w:r>
        <w:rPr>
          <w:rFonts w:ascii="Times New Roman" w:hAnsi="Times New Roman" w:cs="Times New Roman"/>
          <w:sz w:val="24"/>
          <w:szCs w:val="24"/>
        </w:rPr>
        <w:t xml:space="preserve"> както на север</w:t>
      </w:r>
      <w:r w:rsidR="003E2489">
        <w:rPr>
          <w:rFonts w:ascii="Times New Roman" w:hAnsi="Times New Roman" w:cs="Times New Roman"/>
          <w:sz w:val="24"/>
          <w:szCs w:val="24"/>
        </w:rPr>
        <w:t>,</w:t>
      </w:r>
      <w:r>
        <w:rPr>
          <w:rFonts w:ascii="Times New Roman" w:hAnsi="Times New Roman" w:cs="Times New Roman"/>
          <w:sz w:val="24"/>
          <w:szCs w:val="24"/>
        </w:rPr>
        <w:t xml:space="preserve"> така и на изток от нея. Киевска Рус представляваща основен участник за </w:t>
      </w:r>
      <w:r w:rsidR="00640C03">
        <w:rPr>
          <w:rFonts w:ascii="Times New Roman" w:hAnsi="Times New Roman" w:cs="Times New Roman"/>
          <w:sz w:val="24"/>
          <w:szCs w:val="24"/>
        </w:rPr>
        <w:t>формирането на динамиката на сигурността в пространството</w:t>
      </w:r>
      <w:r w:rsidR="003E2489">
        <w:rPr>
          <w:rFonts w:ascii="Times New Roman" w:hAnsi="Times New Roman" w:cs="Times New Roman"/>
          <w:sz w:val="24"/>
          <w:szCs w:val="24"/>
        </w:rPr>
        <w:t>,</w:t>
      </w:r>
      <w:r w:rsidR="00640C03">
        <w:rPr>
          <w:rFonts w:ascii="Times New Roman" w:hAnsi="Times New Roman" w:cs="Times New Roman"/>
          <w:sz w:val="24"/>
          <w:szCs w:val="24"/>
        </w:rPr>
        <w:t xml:space="preserve"> което през </w:t>
      </w:r>
      <w:r w:rsidR="00640C03">
        <w:rPr>
          <w:rFonts w:ascii="Times New Roman" w:hAnsi="Times New Roman" w:cs="Times New Roman"/>
          <w:sz w:val="24"/>
          <w:szCs w:val="24"/>
          <w:lang w:val="en-US"/>
        </w:rPr>
        <w:t>XX</w:t>
      </w:r>
      <w:r w:rsidR="00640C03" w:rsidRPr="00640C03">
        <w:rPr>
          <w:rFonts w:ascii="Times New Roman" w:hAnsi="Times New Roman" w:cs="Times New Roman"/>
          <w:sz w:val="24"/>
          <w:szCs w:val="24"/>
          <w:lang w:val="ru-RU"/>
        </w:rPr>
        <w:t xml:space="preserve"> </w:t>
      </w:r>
      <w:r w:rsidR="00640C03">
        <w:rPr>
          <w:rFonts w:ascii="Times New Roman" w:hAnsi="Times New Roman" w:cs="Times New Roman"/>
          <w:sz w:val="24"/>
          <w:szCs w:val="24"/>
        </w:rPr>
        <w:t>век ще бъде определено като Междинна Европа</w:t>
      </w:r>
      <w:r w:rsidR="003E2489">
        <w:rPr>
          <w:rFonts w:ascii="Times New Roman" w:hAnsi="Times New Roman" w:cs="Times New Roman"/>
          <w:sz w:val="24"/>
          <w:szCs w:val="24"/>
        </w:rPr>
        <w:t>,</w:t>
      </w:r>
      <w:r w:rsidR="00640C03">
        <w:rPr>
          <w:rFonts w:ascii="Times New Roman" w:hAnsi="Times New Roman" w:cs="Times New Roman"/>
          <w:sz w:val="24"/>
          <w:szCs w:val="24"/>
        </w:rPr>
        <w:t xml:space="preserve"> бива унищожена от монголското нашествие в средата на </w:t>
      </w:r>
      <w:r w:rsidR="00640C03">
        <w:rPr>
          <w:rFonts w:ascii="Times New Roman" w:hAnsi="Times New Roman" w:cs="Times New Roman"/>
          <w:sz w:val="24"/>
          <w:szCs w:val="24"/>
          <w:lang w:val="en-US"/>
        </w:rPr>
        <w:t>XIII</w:t>
      </w:r>
      <w:r w:rsidR="00640C03" w:rsidRPr="00640C03">
        <w:rPr>
          <w:rFonts w:ascii="Times New Roman" w:hAnsi="Times New Roman" w:cs="Times New Roman"/>
          <w:sz w:val="24"/>
          <w:szCs w:val="24"/>
          <w:lang w:val="ru-RU"/>
        </w:rPr>
        <w:t xml:space="preserve"> </w:t>
      </w:r>
      <w:r w:rsidR="00640C03">
        <w:rPr>
          <w:rFonts w:ascii="Times New Roman" w:hAnsi="Times New Roman" w:cs="Times New Roman"/>
          <w:sz w:val="24"/>
          <w:szCs w:val="24"/>
        </w:rPr>
        <w:t>век. В резултат</w:t>
      </w:r>
      <w:r w:rsidR="00CF592A">
        <w:rPr>
          <w:rFonts w:ascii="Times New Roman" w:hAnsi="Times New Roman" w:cs="Times New Roman"/>
          <w:sz w:val="24"/>
          <w:szCs w:val="24"/>
        </w:rPr>
        <w:t>,</w:t>
      </w:r>
      <w:r w:rsidR="00640C03">
        <w:rPr>
          <w:rFonts w:ascii="Times New Roman" w:hAnsi="Times New Roman" w:cs="Times New Roman"/>
          <w:sz w:val="24"/>
          <w:szCs w:val="24"/>
        </w:rPr>
        <w:t xml:space="preserve"> скоро след това</w:t>
      </w:r>
      <w:r w:rsidR="00CF592A">
        <w:rPr>
          <w:rFonts w:ascii="Times New Roman" w:hAnsi="Times New Roman" w:cs="Times New Roman"/>
          <w:sz w:val="24"/>
          <w:szCs w:val="24"/>
        </w:rPr>
        <w:t>,</w:t>
      </w:r>
      <w:r w:rsidR="00640C03">
        <w:rPr>
          <w:rFonts w:ascii="Times New Roman" w:hAnsi="Times New Roman" w:cs="Times New Roman"/>
          <w:sz w:val="24"/>
          <w:szCs w:val="24"/>
        </w:rPr>
        <w:t xml:space="preserve"> Кралство Унгария и Кралство Полша също понасят тежки поражения от Златната орда</w:t>
      </w:r>
      <w:r w:rsidR="00CF592A">
        <w:rPr>
          <w:rFonts w:ascii="Times New Roman" w:hAnsi="Times New Roman" w:cs="Times New Roman"/>
          <w:sz w:val="24"/>
          <w:szCs w:val="24"/>
        </w:rPr>
        <w:t>,</w:t>
      </w:r>
      <w:r w:rsidR="00640C03">
        <w:rPr>
          <w:rFonts w:ascii="Times New Roman" w:hAnsi="Times New Roman" w:cs="Times New Roman"/>
          <w:sz w:val="24"/>
          <w:szCs w:val="24"/>
        </w:rPr>
        <w:t xml:space="preserve"> които </w:t>
      </w:r>
      <w:r w:rsidR="00ED03B8">
        <w:rPr>
          <w:rFonts w:ascii="Times New Roman" w:hAnsi="Times New Roman" w:cs="Times New Roman"/>
          <w:sz w:val="24"/>
          <w:szCs w:val="24"/>
        </w:rPr>
        <w:t xml:space="preserve">на свой ред </w:t>
      </w:r>
      <w:r w:rsidR="00640C03">
        <w:rPr>
          <w:rFonts w:ascii="Times New Roman" w:hAnsi="Times New Roman" w:cs="Times New Roman"/>
          <w:sz w:val="24"/>
          <w:szCs w:val="24"/>
        </w:rPr>
        <w:t>постепенно започват да очертават отличителните характеристики на тази част от Старият континент</w:t>
      </w:r>
      <w:r w:rsidR="00CF592A">
        <w:rPr>
          <w:rFonts w:ascii="Times New Roman" w:hAnsi="Times New Roman" w:cs="Times New Roman"/>
          <w:sz w:val="24"/>
          <w:szCs w:val="24"/>
        </w:rPr>
        <w:t>,</w:t>
      </w:r>
      <w:r w:rsidR="00640C03">
        <w:rPr>
          <w:rFonts w:ascii="Times New Roman" w:hAnsi="Times New Roman" w:cs="Times New Roman"/>
          <w:sz w:val="24"/>
          <w:szCs w:val="24"/>
        </w:rPr>
        <w:t xml:space="preserve"> произлизащи от</w:t>
      </w:r>
      <w:r w:rsidR="00ED03B8">
        <w:rPr>
          <w:rFonts w:ascii="Times New Roman" w:hAnsi="Times New Roman" w:cs="Times New Roman"/>
          <w:sz w:val="24"/>
          <w:szCs w:val="24"/>
        </w:rPr>
        <w:t xml:space="preserve"> географското му разположение </w:t>
      </w:r>
      <w:r w:rsidR="00C570CF">
        <w:rPr>
          <w:rFonts w:ascii="Times New Roman" w:hAnsi="Times New Roman" w:cs="Times New Roman"/>
          <w:sz w:val="24"/>
          <w:szCs w:val="24"/>
        </w:rPr>
        <w:t xml:space="preserve">и </w:t>
      </w:r>
      <w:r w:rsidR="00ED03B8">
        <w:rPr>
          <w:rFonts w:ascii="Times New Roman" w:hAnsi="Times New Roman" w:cs="Times New Roman"/>
          <w:sz w:val="24"/>
          <w:szCs w:val="24"/>
        </w:rPr>
        <w:t xml:space="preserve">изразяващи се в трудност за изграждане на </w:t>
      </w:r>
      <w:r w:rsidR="00C570CF">
        <w:rPr>
          <w:rFonts w:ascii="Times New Roman" w:hAnsi="Times New Roman" w:cs="Times New Roman"/>
          <w:sz w:val="24"/>
          <w:szCs w:val="24"/>
        </w:rPr>
        <w:t>устойчиви политико-териториални единици</w:t>
      </w:r>
      <w:r w:rsidR="00CF592A">
        <w:rPr>
          <w:rFonts w:ascii="Times New Roman" w:hAnsi="Times New Roman" w:cs="Times New Roman"/>
          <w:sz w:val="24"/>
          <w:szCs w:val="24"/>
        </w:rPr>
        <w:t>,</w:t>
      </w:r>
      <w:r w:rsidR="00C570CF">
        <w:rPr>
          <w:rFonts w:ascii="Times New Roman" w:hAnsi="Times New Roman" w:cs="Times New Roman"/>
          <w:sz w:val="24"/>
          <w:szCs w:val="24"/>
        </w:rPr>
        <w:t xml:space="preserve"> способни да отразяват външните намеси. </w:t>
      </w:r>
    </w:p>
    <w:p w:rsidR="00C570CF" w:rsidRPr="00675E5D" w:rsidRDefault="007B2F01" w:rsidP="009C6DB4">
      <w:pPr>
        <w:spacing w:line="360" w:lineRule="auto"/>
        <w:ind w:firstLine="708"/>
        <w:jc w:val="both"/>
        <w:rPr>
          <w:rFonts w:ascii="Times New Roman" w:hAnsi="Times New Roman" w:cs="Times New Roman"/>
          <w:sz w:val="24"/>
          <w:szCs w:val="24"/>
          <w:lang w:val="ru-RU"/>
        </w:rPr>
      </w:pPr>
      <w:r>
        <w:rPr>
          <w:rFonts w:ascii="Times New Roman" w:hAnsi="Times New Roman" w:cs="Times New Roman"/>
          <w:sz w:val="24"/>
          <w:szCs w:val="24"/>
        </w:rPr>
        <w:t>Горното не трябва да бъде възприемано като единствен фактор</w:t>
      </w:r>
      <w:r w:rsidR="00933261">
        <w:rPr>
          <w:rFonts w:ascii="Times New Roman" w:hAnsi="Times New Roman" w:cs="Times New Roman"/>
          <w:sz w:val="24"/>
          <w:szCs w:val="24"/>
        </w:rPr>
        <w:t>,</w:t>
      </w:r>
      <w:r>
        <w:rPr>
          <w:rFonts w:ascii="Times New Roman" w:hAnsi="Times New Roman" w:cs="Times New Roman"/>
          <w:sz w:val="24"/>
          <w:szCs w:val="24"/>
        </w:rPr>
        <w:t xml:space="preserve"> водещ до установяването на описаната ситуация</w:t>
      </w:r>
      <w:r w:rsidR="00933261">
        <w:rPr>
          <w:rFonts w:ascii="Times New Roman" w:hAnsi="Times New Roman" w:cs="Times New Roman"/>
          <w:sz w:val="24"/>
          <w:szCs w:val="24"/>
        </w:rPr>
        <w:t>,</w:t>
      </w:r>
      <w:r>
        <w:rPr>
          <w:rFonts w:ascii="Times New Roman" w:hAnsi="Times New Roman" w:cs="Times New Roman"/>
          <w:sz w:val="24"/>
          <w:szCs w:val="24"/>
        </w:rPr>
        <w:t xml:space="preserve"> тъй като и определени политически решения </w:t>
      </w:r>
      <w:r w:rsidR="008976E8">
        <w:rPr>
          <w:rFonts w:ascii="Times New Roman" w:hAnsi="Times New Roman" w:cs="Times New Roman"/>
          <w:sz w:val="24"/>
          <w:szCs w:val="24"/>
        </w:rPr>
        <w:t xml:space="preserve">се явяват нейни предпоставки. Липсата на </w:t>
      </w:r>
      <w:r w:rsidR="00A33656">
        <w:rPr>
          <w:rFonts w:ascii="Times New Roman" w:hAnsi="Times New Roman" w:cs="Times New Roman"/>
          <w:sz w:val="24"/>
          <w:szCs w:val="24"/>
        </w:rPr>
        <w:t>единство на Древноруската държава се оказва решаващо</w:t>
      </w:r>
      <w:r w:rsidR="00933261">
        <w:rPr>
          <w:rFonts w:ascii="Times New Roman" w:hAnsi="Times New Roman" w:cs="Times New Roman"/>
          <w:sz w:val="24"/>
          <w:szCs w:val="24"/>
        </w:rPr>
        <w:t>,</w:t>
      </w:r>
      <w:r w:rsidR="00A33656">
        <w:rPr>
          <w:rFonts w:ascii="Times New Roman" w:hAnsi="Times New Roman" w:cs="Times New Roman"/>
          <w:sz w:val="24"/>
          <w:szCs w:val="24"/>
        </w:rPr>
        <w:t xml:space="preserve"> а </w:t>
      </w:r>
      <w:r w:rsidR="002E31D2">
        <w:rPr>
          <w:rFonts w:ascii="Times New Roman" w:hAnsi="Times New Roman" w:cs="Times New Roman"/>
          <w:sz w:val="24"/>
          <w:szCs w:val="24"/>
        </w:rPr>
        <w:t>разделянето на Полша на пет княжества през 1138 г.</w:t>
      </w:r>
      <w:r w:rsidR="00933261">
        <w:rPr>
          <w:rFonts w:ascii="Times New Roman" w:hAnsi="Times New Roman" w:cs="Times New Roman"/>
          <w:sz w:val="24"/>
          <w:szCs w:val="24"/>
        </w:rPr>
        <w:t>,</w:t>
      </w:r>
      <w:r w:rsidR="002E31D2">
        <w:rPr>
          <w:rFonts w:ascii="Times New Roman" w:hAnsi="Times New Roman" w:cs="Times New Roman"/>
          <w:sz w:val="24"/>
          <w:szCs w:val="24"/>
        </w:rPr>
        <w:t xml:space="preserve"> допълнително </w:t>
      </w:r>
      <w:r w:rsidR="00947FB2">
        <w:rPr>
          <w:rFonts w:ascii="Times New Roman" w:hAnsi="Times New Roman" w:cs="Times New Roman"/>
          <w:sz w:val="24"/>
          <w:szCs w:val="24"/>
        </w:rPr>
        <w:t>улеснява монголците при тяхното нашествие</w:t>
      </w:r>
      <w:r w:rsidR="00933261">
        <w:rPr>
          <w:rFonts w:ascii="Times New Roman" w:hAnsi="Times New Roman" w:cs="Times New Roman"/>
          <w:sz w:val="24"/>
          <w:szCs w:val="24"/>
        </w:rPr>
        <w:t>,</w:t>
      </w:r>
      <w:r w:rsidR="00947FB2">
        <w:rPr>
          <w:rFonts w:ascii="Times New Roman" w:hAnsi="Times New Roman" w:cs="Times New Roman"/>
          <w:sz w:val="24"/>
          <w:szCs w:val="24"/>
        </w:rPr>
        <w:t xml:space="preserve"> век по-късно. </w:t>
      </w:r>
      <w:r w:rsidR="000E5A80">
        <w:rPr>
          <w:rFonts w:ascii="Times New Roman" w:hAnsi="Times New Roman" w:cs="Times New Roman"/>
          <w:sz w:val="24"/>
          <w:szCs w:val="24"/>
        </w:rPr>
        <w:t xml:space="preserve">За Киевска Рус и упадъкът на Византия неизбежно се отразява негативно върху икономическото ѝ състояние. </w:t>
      </w:r>
      <w:r w:rsidR="00BD62DE">
        <w:rPr>
          <w:rFonts w:ascii="Times New Roman" w:hAnsi="Times New Roman" w:cs="Times New Roman"/>
          <w:sz w:val="24"/>
          <w:szCs w:val="24"/>
        </w:rPr>
        <w:t xml:space="preserve">Кралство Унгария </w:t>
      </w:r>
      <w:r w:rsidR="000E5A80">
        <w:rPr>
          <w:rFonts w:ascii="Times New Roman" w:hAnsi="Times New Roman" w:cs="Times New Roman"/>
          <w:sz w:val="24"/>
          <w:szCs w:val="24"/>
        </w:rPr>
        <w:t>обаче макар и да понася загуби</w:t>
      </w:r>
      <w:r w:rsidR="00933261">
        <w:rPr>
          <w:rFonts w:ascii="Times New Roman" w:hAnsi="Times New Roman" w:cs="Times New Roman"/>
          <w:sz w:val="24"/>
          <w:szCs w:val="24"/>
        </w:rPr>
        <w:t>,</w:t>
      </w:r>
      <w:r w:rsidR="000E5A80">
        <w:rPr>
          <w:rFonts w:ascii="Times New Roman" w:hAnsi="Times New Roman" w:cs="Times New Roman"/>
          <w:sz w:val="24"/>
          <w:szCs w:val="24"/>
        </w:rPr>
        <w:t xml:space="preserve"> всъщност се превръща в една от най-мог</w:t>
      </w:r>
      <w:r w:rsidR="00326591">
        <w:rPr>
          <w:rFonts w:ascii="Times New Roman" w:hAnsi="Times New Roman" w:cs="Times New Roman"/>
          <w:sz w:val="24"/>
          <w:szCs w:val="24"/>
        </w:rPr>
        <w:t>ъщите държави в Източна Европа</w:t>
      </w:r>
      <w:r w:rsidR="00933261">
        <w:rPr>
          <w:rFonts w:ascii="Times New Roman" w:hAnsi="Times New Roman" w:cs="Times New Roman"/>
          <w:sz w:val="24"/>
          <w:szCs w:val="24"/>
        </w:rPr>
        <w:t>,</w:t>
      </w:r>
      <w:r w:rsidR="00326591">
        <w:rPr>
          <w:rFonts w:ascii="Times New Roman" w:hAnsi="Times New Roman" w:cs="Times New Roman"/>
          <w:sz w:val="24"/>
          <w:szCs w:val="24"/>
        </w:rPr>
        <w:t xml:space="preserve"> наред с Великото литовско княжество</w:t>
      </w:r>
      <w:r w:rsidR="00933261">
        <w:rPr>
          <w:rFonts w:ascii="Times New Roman" w:hAnsi="Times New Roman" w:cs="Times New Roman"/>
          <w:sz w:val="24"/>
          <w:szCs w:val="24"/>
        </w:rPr>
        <w:t>,</w:t>
      </w:r>
      <w:r w:rsidR="00326591">
        <w:rPr>
          <w:rFonts w:ascii="Times New Roman" w:hAnsi="Times New Roman" w:cs="Times New Roman"/>
          <w:sz w:val="24"/>
          <w:szCs w:val="24"/>
        </w:rPr>
        <w:t xml:space="preserve"> чиято поява в средата на </w:t>
      </w:r>
      <w:r w:rsidR="00326591">
        <w:rPr>
          <w:rFonts w:ascii="Times New Roman" w:hAnsi="Times New Roman" w:cs="Times New Roman"/>
          <w:sz w:val="24"/>
          <w:szCs w:val="24"/>
          <w:lang w:val="en-US"/>
        </w:rPr>
        <w:t>XIII</w:t>
      </w:r>
      <w:r w:rsidR="00326591" w:rsidRPr="00326591">
        <w:rPr>
          <w:rFonts w:ascii="Times New Roman" w:hAnsi="Times New Roman" w:cs="Times New Roman"/>
          <w:sz w:val="24"/>
          <w:szCs w:val="24"/>
          <w:lang w:val="ru-RU"/>
        </w:rPr>
        <w:t xml:space="preserve"> </w:t>
      </w:r>
      <w:r w:rsidR="00326591">
        <w:rPr>
          <w:rFonts w:ascii="Times New Roman" w:hAnsi="Times New Roman" w:cs="Times New Roman"/>
          <w:sz w:val="24"/>
          <w:szCs w:val="24"/>
        </w:rPr>
        <w:t xml:space="preserve">век </w:t>
      </w:r>
      <w:r w:rsidR="00D72F9A">
        <w:rPr>
          <w:rFonts w:ascii="Times New Roman" w:hAnsi="Times New Roman" w:cs="Times New Roman"/>
          <w:sz w:val="24"/>
          <w:szCs w:val="24"/>
        </w:rPr>
        <w:t>води до настъпването на период</w:t>
      </w:r>
      <w:r w:rsidR="00933261">
        <w:rPr>
          <w:rFonts w:ascii="Times New Roman" w:hAnsi="Times New Roman" w:cs="Times New Roman"/>
          <w:sz w:val="24"/>
          <w:szCs w:val="24"/>
        </w:rPr>
        <w:t>,</w:t>
      </w:r>
      <w:r w:rsidR="00D72F9A">
        <w:rPr>
          <w:rFonts w:ascii="Times New Roman" w:hAnsi="Times New Roman" w:cs="Times New Roman"/>
          <w:sz w:val="24"/>
          <w:szCs w:val="24"/>
        </w:rPr>
        <w:t xml:space="preserve"> при който центърът на тежестта на </w:t>
      </w:r>
      <w:r w:rsidR="00EE0A7A">
        <w:rPr>
          <w:rFonts w:ascii="Times New Roman" w:hAnsi="Times New Roman" w:cs="Times New Roman"/>
          <w:sz w:val="24"/>
          <w:szCs w:val="24"/>
        </w:rPr>
        <w:t>зоната представляваща предмет на познавателен интерес</w:t>
      </w:r>
      <w:r w:rsidR="00933261">
        <w:rPr>
          <w:rFonts w:ascii="Times New Roman" w:hAnsi="Times New Roman" w:cs="Times New Roman"/>
          <w:sz w:val="24"/>
          <w:szCs w:val="24"/>
        </w:rPr>
        <w:t>,</w:t>
      </w:r>
      <w:r w:rsidR="00EE0A7A">
        <w:rPr>
          <w:rFonts w:ascii="Times New Roman" w:hAnsi="Times New Roman" w:cs="Times New Roman"/>
          <w:sz w:val="24"/>
          <w:szCs w:val="24"/>
        </w:rPr>
        <w:t xml:space="preserve"> се премества на север. </w:t>
      </w:r>
    </w:p>
    <w:p w:rsidR="00457613" w:rsidRDefault="00457613" w:rsidP="009C6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Държавата на Тевтонския орден</w:t>
      </w:r>
      <w:r w:rsidR="000D21EA">
        <w:rPr>
          <w:rFonts w:ascii="Times New Roman" w:hAnsi="Times New Roman" w:cs="Times New Roman"/>
          <w:sz w:val="24"/>
          <w:szCs w:val="24"/>
        </w:rPr>
        <w:t>,</w:t>
      </w:r>
      <w:r>
        <w:rPr>
          <w:rFonts w:ascii="Times New Roman" w:hAnsi="Times New Roman" w:cs="Times New Roman"/>
          <w:sz w:val="24"/>
          <w:szCs w:val="24"/>
        </w:rPr>
        <w:t xml:space="preserve"> на свой ред първоначално ограничава възможностите на литовците да насочат изцяло своите усилия към териториално разширение на изток</w:t>
      </w:r>
      <w:r w:rsidR="000D21EA">
        <w:rPr>
          <w:rFonts w:ascii="Times New Roman" w:hAnsi="Times New Roman" w:cs="Times New Roman"/>
          <w:sz w:val="24"/>
          <w:szCs w:val="24"/>
        </w:rPr>
        <w:t>,</w:t>
      </w:r>
      <w:r>
        <w:rPr>
          <w:rFonts w:ascii="Times New Roman" w:hAnsi="Times New Roman" w:cs="Times New Roman"/>
          <w:sz w:val="24"/>
          <w:szCs w:val="24"/>
        </w:rPr>
        <w:t xml:space="preserve"> но още през </w:t>
      </w:r>
      <w:r>
        <w:rPr>
          <w:rFonts w:ascii="Times New Roman" w:hAnsi="Times New Roman" w:cs="Times New Roman"/>
          <w:sz w:val="24"/>
          <w:szCs w:val="24"/>
          <w:lang w:val="en-US"/>
        </w:rPr>
        <w:t>XIV</w:t>
      </w:r>
      <w:r w:rsidR="00A97ABC">
        <w:rPr>
          <w:rFonts w:ascii="Times New Roman" w:hAnsi="Times New Roman" w:cs="Times New Roman"/>
          <w:sz w:val="24"/>
          <w:szCs w:val="24"/>
        </w:rPr>
        <w:t xml:space="preserve"> век</w:t>
      </w:r>
      <w:r w:rsidRPr="00457613">
        <w:rPr>
          <w:rFonts w:ascii="Times New Roman" w:hAnsi="Times New Roman" w:cs="Times New Roman"/>
          <w:sz w:val="24"/>
          <w:szCs w:val="24"/>
          <w:lang w:val="ru-RU"/>
        </w:rPr>
        <w:t xml:space="preserve"> </w:t>
      </w:r>
      <w:r>
        <w:rPr>
          <w:rFonts w:ascii="Times New Roman" w:hAnsi="Times New Roman" w:cs="Times New Roman"/>
          <w:sz w:val="24"/>
          <w:szCs w:val="24"/>
        </w:rPr>
        <w:t xml:space="preserve">военната им мощ се оказва </w:t>
      </w:r>
      <w:r w:rsidR="00A97ABC">
        <w:rPr>
          <w:rFonts w:ascii="Times New Roman" w:hAnsi="Times New Roman" w:cs="Times New Roman"/>
          <w:sz w:val="24"/>
          <w:szCs w:val="24"/>
        </w:rPr>
        <w:t>значително по-голяма от тази на германците. Окончателното утвърждаване на новото равновесие в северните райони на тази част от Европа</w:t>
      </w:r>
      <w:r w:rsidR="00680182">
        <w:rPr>
          <w:rFonts w:ascii="Times New Roman" w:hAnsi="Times New Roman" w:cs="Times New Roman"/>
          <w:sz w:val="24"/>
          <w:szCs w:val="24"/>
        </w:rPr>
        <w:t>,</w:t>
      </w:r>
      <w:r w:rsidR="00A97ABC">
        <w:rPr>
          <w:rFonts w:ascii="Times New Roman" w:hAnsi="Times New Roman" w:cs="Times New Roman"/>
          <w:sz w:val="24"/>
          <w:szCs w:val="24"/>
        </w:rPr>
        <w:t xml:space="preserve"> е свързано със създаването на Полско-литовския съюз през 1385 г.</w:t>
      </w:r>
      <w:r w:rsidR="001B45CC">
        <w:rPr>
          <w:rFonts w:ascii="Times New Roman" w:hAnsi="Times New Roman" w:cs="Times New Roman"/>
          <w:sz w:val="24"/>
          <w:szCs w:val="24"/>
        </w:rPr>
        <w:t>,</w:t>
      </w:r>
      <w:r w:rsidR="00A97ABC">
        <w:rPr>
          <w:rFonts w:ascii="Times New Roman" w:hAnsi="Times New Roman" w:cs="Times New Roman"/>
          <w:sz w:val="24"/>
          <w:szCs w:val="24"/>
        </w:rPr>
        <w:t xml:space="preserve"> чиято цел е отразяване на влиянието както на тевтонците</w:t>
      </w:r>
      <w:r w:rsidR="001B45CC">
        <w:rPr>
          <w:rFonts w:ascii="Times New Roman" w:hAnsi="Times New Roman" w:cs="Times New Roman"/>
          <w:sz w:val="24"/>
          <w:szCs w:val="24"/>
        </w:rPr>
        <w:t>,</w:t>
      </w:r>
      <w:r w:rsidR="00A97ABC">
        <w:rPr>
          <w:rFonts w:ascii="Times New Roman" w:hAnsi="Times New Roman" w:cs="Times New Roman"/>
          <w:sz w:val="24"/>
          <w:szCs w:val="24"/>
        </w:rPr>
        <w:t xml:space="preserve"> така и на Великото московско княжество</w:t>
      </w:r>
      <w:r w:rsidR="001B45CC">
        <w:rPr>
          <w:rFonts w:ascii="Times New Roman" w:hAnsi="Times New Roman" w:cs="Times New Roman"/>
          <w:sz w:val="24"/>
          <w:szCs w:val="24"/>
        </w:rPr>
        <w:t>,</w:t>
      </w:r>
      <w:r w:rsidR="00673510">
        <w:rPr>
          <w:rFonts w:ascii="Times New Roman" w:hAnsi="Times New Roman" w:cs="Times New Roman"/>
          <w:sz w:val="24"/>
          <w:szCs w:val="24"/>
        </w:rPr>
        <w:t xml:space="preserve"> представляващо изразител на </w:t>
      </w:r>
      <w:r w:rsidR="00673510" w:rsidRPr="00673510">
        <w:rPr>
          <w:rFonts w:ascii="Times New Roman" w:hAnsi="Times New Roman" w:cs="Times New Roman"/>
          <w:sz w:val="24"/>
          <w:szCs w:val="24"/>
        </w:rPr>
        <w:t>възраждащата се държавност на русите</w:t>
      </w:r>
      <w:r w:rsidR="00A97ABC">
        <w:rPr>
          <w:rFonts w:ascii="Times New Roman" w:hAnsi="Times New Roman" w:cs="Times New Roman"/>
          <w:sz w:val="24"/>
          <w:szCs w:val="24"/>
        </w:rPr>
        <w:t xml:space="preserve">. </w:t>
      </w:r>
      <w:r w:rsidR="00503DC0">
        <w:rPr>
          <w:rFonts w:ascii="Times New Roman" w:hAnsi="Times New Roman" w:cs="Times New Roman"/>
          <w:sz w:val="24"/>
          <w:szCs w:val="24"/>
        </w:rPr>
        <w:t>Може да се каже</w:t>
      </w:r>
      <w:r w:rsidR="001B45CC">
        <w:rPr>
          <w:rFonts w:ascii="Times New Roman" w:hAnsi="Times New Roman" w:cs="Times New Roman"/>
          <w:sz w:val="24"/>
          <w:szCs w:val="24"/>
        </w:rPr>
        <w:t>,</w:t>
      </w:r>
      <w:r w:rsidR="00503DC0">
        <w:rPr>
          <w:rFonts w:ascii="Times New Roman" w:hAnsi="Times New Roman" w:cs="Times New Roman"/>
          <w:sz w:val="24"/>
          <w:szCs w:val="24"/>
        </w:rPr>
        <w:t xml:space="preserve"> че този опит е насочен към съхраняване на възможността за </w:t>
      </w:r>
      <w:r w:rsidR="005358F7">
        <w:rPr>
          <w:rFonts w:ascii="Times New Roman" w:hAnsi="Times New Roman" w:cs="Times New Roman"/>
          <w:sz w:val="24"/>
          <w:szCs w:val="24"/>
        </w:rPr>
        <w:t>насочване на хода на събитията</w:t>
      </w:r>
      <w:r w:rsidR="001B45CC">
        <w:rPr>
          <w:rFonts w:ascii="Times New Roman" w:hAnsi="Times New Roman" w:cs="Times New Roman"/>
          <w:sz w:val="24"/>
          <w:szCs w:val="24"/>
        </w:rPr>
        <w:t>,</w:t>
      </w:r>
      <w:r w:rsidR="005358F7">
        <w:rPr>
          <w:rFonts w:ascii="Times New Roman" w:hAnsi="Times New Roman" w:cs="Times New Roman"/>
          <w:sz w:val="24"/>
          <w:szCs w:val="24"/>
        </w:rPr>
        <w:t xml:space="preserve"> поне в непосредственото обкръжение на земите управлявани от поляците и литовците</w:t>
      </w:r>
      <w:r w:rsidR="001B45CC">
        <w:rPr>
          <w:rFonts w:ascii="Times New Roman" w:hAnsi="Times New Roman" w:cs="Times New Roman"/>
          <w:sz w:val="24"/>
          <w:szCs w:val="24"/>
        </w:rPr>
        <w:t>,</w:t>
      </w:r>
      <w:r w:rsidR="005358F7">
        <w:rPr>
          <w:rFonts w:ascii="Times New Roman" w:hAnsi="Times New Roman" w:cs="Times New Roman"/>
          <w:sz w:val="24"/>
          <w:szCs w:val="24"/>
        </w:rPr>
        <w:t xml:space="preserve"> но също така демонстрира </w:t>
      </w:r>
      <w:r w:rsidR="00E24F7F">
        <w:rPr>
          <w:rFonts w:ascii="Times New Roman" w:hAnsi="Times New Roman" w:cs="Times New Roman"/>
          <w:sz w:val="24"/>
          <w:szCs w:val="24"/>
        </w:rPr>
        <w:t>засилващият се натиск произлизащ от все по-могъщите политико-тери</w:t>
      </w:r>
      <w:r w:rsidR="00B57F37">
        <w:rPr>
          <w:rFonts w:ascii="Times New Roman" w:hAnsi="Times New Roman" w:cs="Times New Roman"/>
          <w:sz w:val="24"/>
          <w:szCs w:val="24"/>
        </w:rPr>
        <w:t>ториални образувания</w:t>
      </w:r>
      <w:r w:rsidR="001B45CC">
        <w:rPr>
          <w:rFonts w:ascii="Times New Roman" w:hAnsi="Times New Roman" w:cs="Times New Roman"/>
          <w:sz w:val="24"/>
          <w:szCs w:val="24"/>
        </w:rPr>
        <w:t>,</w:t>
      </w:r>
      <w:r w:rsidR="00B57F37">
        <w:rPr>
          <w:rFonts w:ascii="Times New Roman" w:hAnsi="Times New Roman" w:cs="Times New Roman"/>
          <w:sz w:val="24"/>
          <w:szCs w:val="24"/>
        </w:rPr>
        <w:t xml:space="preserve"> формиращи се</w:t>
      </w:r>
      <w:r w:rsidR="00E24F7F">
        <w:rPr>
          <w:rFonts w:ascii="Times New Roman" w:hAnsi="Times New Roman" w:cs="Times New Roman"/>
          <w:sz w:val="24"/>
          <w:szCs w:val="24"/>
        </w:rPr>
        <w:t xml:space="preserve"> на запад и най-вече на изток от тях. </w:t>
      </w:r>
    </w:p>
    <w:p w:rsidR="00284A47" w:rsidRPr="0024534E" w:rsidRDefault="00E24F7F" w:rsidP="009C6DB4">
      <w:pPr>
        <w:spacing w:line="360" w:lineRule="auto"/>
        <w:ind w:firstLine="708"/>
        <w:jc w:val="both"/>
        <w:rPr>
          <w:rFonts w:ascii="Times New Roman" w:hAnsi="Times New Roman" w:cs="Times New Roman"/>
          <w:sz w:val="24"/>
          <w:szCs w:val="24"/>
          <w:lang w:val="ru-RU"/>
        </w:rPr>
      </w:pPr>
      <w:r>
        <w:rPr>
          <w:rFonts w:ascii="Times New Roman" w:hAnsi="Times New Roman" w:cs="Times New Roman"/>
          <w:sz w:val="24"/>
          <w:szCs w:val="24"/>
        </w:rPr>
        <w:t>Действително</w:t>
      </w:r>
      <w:r w:rsidR="001B45CC">
        <w:rPr>
          <w:rFonts w:ascii="Times New Roman" w:hAnsi="Times New Roman" w:cs="Times New Roman"/>
          <w:sz w:val="24"/>
          <w:szCs w:val="24"/>
        </w:rPr>
        <w:t>,</w:t>
      </w:r>
      <w:r>
        <w:rPr>
          <w:rFonts w:ascii="Times New Roman" w:hAnsi="Times New Roman" w:cs="Times New Roman"/>
          <w:sz w:val="24"/>
          <w:szCs w:val="24"/>
        </w:rPr>
        <w:t xml:space="preserve"> когато целта е представяне на динамиката на сигурността в тази част на света</w:t>
      </w:r>
      <w:r w:rsidR="001B45CC">
        <w:rPr>
          <w:rFonts w:ascii="Times New Roman" w:hAnsi="Times New Roman" w:cs="Times New Roman"/>
          <w:sz w:val="24"/>
          <w:szCs w:val="24"/>
        </w:rPr>
        <w:t>,</w:t>
      </w:r>
      <w:r>
        <w:rPr>
          <w:rFonts w:ascii="Times New Roman" w:hAnsi="Times New Roman" w:cs="Times New Roman"/>
          <w:sz w:val="24"/>
          <w:szCs w:val="24"/>
        </w:rPr>
        <w:t xml:space="preserve"> не може да не се обърне внимание на последствията</w:t>
      </w:r>
      <w:r w:rsidR="001B45CC">
        <w:rPr>
          <w:rFonts w:ascii="Times New Roman" w:hAnsi="Times New Roman" w:cs="Times New Roman"/>
          <w:sz w:val="24"/>
          <w:szCs w:val="24"/>
        </w:rPr>
        <w:t>,</w:t>
      </w:r>
      <w:r>
        <w:rPr>
          <w:rFonts w:ascii="Times New Roman" w:hAnsi="Times New Roman" w:cs="Times New Roman"/>
          <w:sz w:val="24"/>
          <w:szCs w:val="24"/>
        </w:rPr>
        <w:t xml:space="preserve"> които настъпват в резултат на разпада на Златната орда. От една страна този участник </w:t>
      </w:r>
      <w:r w:rsidR="00DF3CF2">
        <w:rPr>
          <w:rFonts w:ascii="Times New Roman" w:hAnsi="Times New Roman" w:cs="Times New Roman"/>
          <w:sz w:val="24"/>
          <w:szCs w:val="24"/>
        </w:rPr>
        <w:t>слага край на съществуването на Киевска Рус</w:t>
      </w:r>
      <w:r w:rsidR="001B45CC">
        <w:rPr>
          <w:rFonts w:ascii="Times New Roman" w:hAnsi="Times New Roman" w:cs="Times New Roman"/>
          <w:sz w:val="24"/>
          <w:szCs w:val="24"/>
        </w:rPr>
        <w:t>,</w:t>
      </w:r>
      <w:r w:rsidR="00DF3CF2">
        <w:rPr>
          <w:rFonts w:ascii="Times New Roman" w:hAnsi="Times New Roman" w:cs="Times New Roman"/>
          <w:sz w:val="24"/>
          <w:szCs w:val="24"/>
        </w:rPr>
        <w:t xml:space="preserve"> която до този момент макар и да притежава висок потенциал на намеса</w:t>
      </w:r>
      <w:r w:rsidR="001B45CC">
        <w:rPr>
          <w:rFonts w:ascii="Times New Roman" w:hAnsi="Times New Roman" w:cs="Times New Roman"/>
          <w:sz w:val="24"/>
          <w:szCs w:val="24"/>
        </w:rPr>
        <w:t>,</w:t>
      </w:r>
      <w:r w:rsidR="00DF3CF2">
        <w:rPr>
          <w:rFonts w:ascii="Times New Roman" w:hAnsi="Times New Roman" w:cs="Times New Roman"/>
          <w:sz w:val="24"/>
          <w:szCs w:val="24"/>
        </w:rPr>
        <w:t xml:space="preserve"> не успява да постигне по-високо равнище на ефективност при управлението на контролираните от нея територии. Природата на това държавно образувание е близка до тази на своите западни съседи </w:t>
      </w:r>
      <w:r w:rsidR="00F46FD1">
        <w:rPr>
          <w:rFonts w:ascii="Times New Roman" w:hAnsi="Times New Roman" w:cs="Times New Roman"/>
          <w:sz w:val="24"/>
          <w:szCs w:val="24"/>
        </w:rPr>
        <w:t>и може да се спекулира</w:t>
      </w:r>
      <w:r w:rsidR="001B45CC">
        <w:rPr>
          <w:rFonts w:ascii="Times New Roman" w:hAnsi="Times New Roman" w:cs="Times New Roman"/>
          <w:sz w:val="24"/>
          <w:szCs w:val="24"/>
        </w:rPr>
        <w:t>,</w:t>
      </w:r>
      <w:r w:rsidR="00F46FD1">
        <w:rPr>
          <w:rFonts w:ascii="Times New Roman" w:hAnsi="Times New Roman" w:cs="Times New Roman"/>
          <w:sz w:val="24"/>
          <w:szCs w:val="24"/>
        </w:rPr>
        <w:t xml:space="preserve"> че без събитията от петото десетилетие на </w:t>
      </w:r>
      <w:r w:rsidR="00F46FD1">
        <w:rPr>
          <w:rFonts w:ascii="Times New Roman" w:hAnsi="Times New Roman" w:cs="Times New Roman"/>
          <w:sz w:val="24"/>
          <w:szCs w:val="24"/>
          <w:lang w:val="en-US"/>
        </w:rPr>
        <w:t>XIII</w:t>
      </w:r>
      <w:r w:rsidR="00F46FD1" w:rsidRPr="00F46FD1">
        <w:rPr>
          <w:rFonts w:ascii="Times New Roman" w:hAnsi="Times New Roman" w:cs="Times New Roman"/>
          <w:sz w:val="24"/>
          <w:szCs w:val="24"/>
          <w:lang w:val="ru-RU"/>
        </w:rPr>
        <w:t xml:space="preserve"> </w:t>
      </w:r>
      <w:r w:rsidR="008D5F30">
        <w:rPr>
          <w:rFonts w:ascii="Times New Roman" w:hAnsi="Times New Roman" w:cs="Times New Roman"/>
          <w:sz w:val="24"/>
          <w:szCs w:val="24"/>
        </w:rPr>
        <w:t>век</w:t>
      </w:r>
      <w:r w:rsidR="001B45CC">
        <w:rPr>
          <w:rFonts w:ascii="Times New Roman" w:hAnsi="Times New Roman" w:cs="Times New Roman"/>
          <w:sz w:val="24"/>
          <w:szCs w:val="24"/>
        </w:rPr>
        <w:t>,</w:t>
      </w:r>
      <w:r w:rsidR="008D5F30">
        <w:rPr>
          <w:rFonts w:ascii="Times New Roman" w:hAnsi="Times New Roman" w:cs="Times New Roman"/>
          <w:sz w:val="24"/>
          <w:szCs w:val="24"/>
        </w:rPr>
        <w:t xml:space="preserve"> би си останала такава. </w:t>
      </w:r>
    </w:p>
    <w:p w:rsidR="00655F4F" w:rsidRDefault="008D5F30" w:rsidP="009C6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Крахът на Златната орда обаче позволява на </w:t>
      </w:r>
      <w:r w:rsidR="0008256F">
        <w:rPr>
          <w:rFonts w:ascii="Times New Roman" w:hAnsi="Times New Roman" w:cs="Times New Roman"/>
          <w:sz w:val="24"/>
          <w:szCs w:val="24"/>
        </w:rPr>
        <w:t>Великото московско княжество</w:t>
      </w:r>
      <w:r w:rsidR="001B45CC">
        <w:rPr>
          <w:rFonts w:ascii="Times New Roman" w:hAnsi="Times New Roman" w:cs="Times New Roman"/>
          <w:sz w:val="24"/>
          <w:szCs w:val="24"/>
        </w:rPr>
        <w:t>,</w:t>
      </w:r>
      <w:r w:rsidR="0008256F">
        <w:rPr>
          <w:rFonts w:ascii="Times New Roman" w:hAnsi="Times New Roman" w:cs="Times New Roman"/>
          <w:sz w:val="24"/>
          <w:szCs w:val="24"/>
        </w:rPr>
        <w:t xml:space="preserve"> а след 1547 г. на Руското царство</w:t>
      </w:r>
      <w:r w:rsidR="001B45CC">
        <w:rPr>
          <w:rFonts w:ascii="Times New Roman" w:hAnsi="Times New Roman" w:cs="Times New Roman"/>
          <w:sz w:val="24"/>
          <w:szCs w:val="24"/>
        </w:rPr>
        <w:t>,</w:t>
      </w:r>
      <w:r w:rsidR="0008256F">
        <w:rPr>
          <w:rFonts w:ascii="Times New Roman" w:hAnsi="Times New Roman" w:cs="Times New Roman"/>
          <w:sz w:val="24"/>
          <w:szCs w:val="24"/>
        </w:rPr>
        <w:t xml:space="preserve"> да насочи своите усилия към териториална експанзия на изток за сметка на Сибирското ханство</w:t>
      </w:r>
      <w:r w:rsidR="001B45CC">
        <w:rPr>
          <w:rFonts w:ascii="Times New Roman" w:hAnsi="Times New Roman" w:cs="Times New Roman"/>
          <w:sz w:val="24"/>
          <w:szCs w:val="24"/>
        </w:rPr>
        <w:t>,</w:t>
      </w:r>
      <w:r w:rsidR="0008256F">
        <w:rPr>
          <w:rFonts w:ascii="Times New Roman" w:hAnsi="Times New Roman" w:cs="Times New Roman"/>
          <w:sz w:val="24"/>
          <w:szCs w:val="24"/>
        </w:rPr>
        <w:t xml:space="preserve"> представляващо единствения участник притежаващ значителен потенциал на намеса между Москва и </w:t>
      </w:r>
      <w:r w:rsidR="009A03BD">
        <w:rPr>
          <w:rFonts w:ascii="Times New Roman" w:hAnsi="Times New Roman" w:cs="Times New Roman"/>
          <w:sz w:val="24"/>
          <w:szCs w:val="24"/>
        </w:rPr>
        <w:t>азиатското крайбрежие на Тихия океан</w:t>
      </w:r>
      <w:r w:rsidR="001B45CC">
        <w:rPr>
          <w:rFonts w:ascii="Times New Roman" w:hAnsi="Times New Roman" w:cs="Times New Roman"/>
          <w:sz w:val="24"/>
          <w:szCs w:val="24"/>
        </w:rPr>
        <w:t>,</w:t>
      </w:r>
      <w:r w:rsidR="009A03BD">
        <w:rPr>
          <w:rFonts w:ascii="Times New Roman" w:hAnsi="Times New Roman" w:cs="Times New Roman"/>
          <w:sz w:val="24"/>
          <w:szCs w:val="24"/>
        </w:rPr>
        <w:t xml:space="preserve"> което в крайна сметка е достигнато от руснаците </w:t>
      </w:r>
      <w:r w:rsidR="005332CB">
        <w:rPr>
          <w:rFonts w:ascii="Times New Roman" w:hAnsi="Times New Roman" w:cs="Times New Roman"/>
          <w:sz w:val="24"/>
          <w:szCs w:val="24"/>
        </w:rPr>
        <w:t>в</w:t>
      </w:r>
      <w:r w:rsidR="009A03BD">
        <w:rPr>
          <w:rFonts w:ascii="Times New Roman" w:hAnsi="Times New Roman" w:cs="Times New Roman"/>
          <w:sz w:val="24"/>
          <w:szCs w:val="24"/>
        </w:rPr>
        <w:t xml:space="preserve"> средата </w:t>
      </w:r>
      <w:r w:rsidR="005332CB">
        <w:rPr>
          <w:rFonts w:ascii="Times New Roman" w:hAnsi="Times New Roman" w:cs="Times New Roman"/>
          <w:sz w:val="24"/>
          <w:szCs w:val="24"/>
        </w:rPr>
        <w:t>на</w:t>
      </w:r>
      <w:r w:rsidR="009A03BD">
        <w:rPr>
          <w:rFonts w:ascii="Times New Roman" w:hAnsi="Times New Roman" w:cs="Times New Roman"/>
          <w:sz w:val="24"/>
          <w:szCs w:val="24"/>
        </w:rPr>
        <w:t xml:space="preserve"> </w:t>
      </w:r>
      <w:r w:rsidR="009A03BD">
        <w:rPr>
          <w:rFonts w:ascii="Times New Roman" w:hAnsi="Times New Roman" w:cs="Times New Roman"/>
          <w:sz w:val="24"/>
          <w:szCs w:val="24"/>
          <w:lang w:val="en-US"/>
        </w:rPr>
        <w:t>XVII</w:t>
      </w:r>
      <w:r w:rsidR="009A03BD" w:rsidRPr="009A03BD">
        <w:rPr>
          <w:rFonts w:ascii="Times New Roman" w:hAnsi="Times New Roman" w:cs="Times New Roman"/>
          <w:sz w:val="24"/>
          <w:szCs w:val="24"/>
          <w:lang w:val="ru-RU"/>
        </w:rPr>
        <w:t xml:space="preserve"> </w:t>
      </w:r>
      <w:r w:rsidR="009A03BD">
        <w:rPr>
          <w:rFonts w:ascii="Times New Roman" w:hAnsi="Times New Roman" w:cs="Times New Roman"/>
          <w:sz w:val="24"/>
          <w:szCs w:val="24"/>
        </w:rPr>
        <w:t xml:space="preserve">век. </w:t>
      </w:r>
      <w:r w:rsidR="006C6348">
        <w:rPr>
          <w:rFonts w:ascii="Times New Roman" w:hAnsi="Times New Roman" w:cs="Times New Roman"/>
          <w:sz w:val="24"/>
          <w:szCs w:val="24"/>
        </w:rPr>
        <w:t xml:space="preserve">От този момент нататък руската държава </w:t>
      </w:r>
      <w:r w:rsidR="00284A47">
        <w:rPr>
          <w:rFonts w:ascii="Times New Roman" w:hAnsi="Times New Roman" w:cs="Times New Roman"/>
          <w:sz w:val="24"/>
          <w:szCs w:val="24"/>
        </w:rPr>
        <w:t>тръгва по различен път на историческо развитие</w:t>
      </w:r>
      <w:r w:rsidR="001B45CC">
        <w:rPr>
          <w:rFonts w:ascii="Times New Roman" w:hAnsi="Times New Roman" w:cs="Times New Roman"/>
          <w:sz w:val="24"/>
          <w:szCs w:val="24"/>
        </w:rPr>
        <w:t>,</w:t>
      </w:r>
      <w:r w:rsidR="00284A47">
        <w:rPr>
          <w:rFonts w:ascii="Times New Roman" w:hAnsi="Times New Roman" w:cs="Times New Roman"/>
          <w:sz w:val="24"/>
          <w:szCs w:val="24"/>
        </w:rPr>
        <w:t xml:space="preserve"> който я отличава от всички останали политически образувания</w:t>
      </w:r>
      <w:r w:rsidR="001B45CC">
        <w:rPr>
          <w:rFonts w:ascii="Times New Roman" w:hAnsi="Times New Roman" w:cs="Times New Roman"/>
          <w:sz w:val="24"/>
          <w:szCs w:val="24"/>
        </w:rPr>
        <w:t>,</w:t>
      </w:r>
      <w:r w:rsidR="00284A47">
        <w:rPr>
          <w:rFonts w:ascii="Times New Roman" w:hAnsi="Times New Roman" w:cs="Times New Roman"/>
          <w:sz w:val="24"/>
          <w:szCs w:val="24"/>
        </w:rPr>
        <w:t xml:space="preserve"> формирали се в разглежданата част от Европа</w:t>
      </w:r>
      <w:r w:rsidR="001B45CC">
        <w:rPr>
          <w:rFonts w:ascii="Times New Roman" w:hAnsi="Times New Roman" w:cs="Times New Roman"/>
          <w:sz w:val="24"/>
          <w:szCs w:val="24"/>
        </w:rPr>
        <w:t>,</w:t>
      </w:r>
      <w:r w:rsidR="00284A47">
        <w:rPr>
          <w:rFonts w:ascii="Times New Roman" w:hAnsi="Times New Roman" w:cs="Times New Roman"/>
          <w:sz w:val="24"/>
          <w:szCs w:val="24"/>
        </w:rPr>
        <w:t xml:space="preserve"> а донякъде въобще и в света</w:t>
      </w:r>
      <w:r w:rsidR="001B45CC">
        <w:rPr>
          <w:rFonts w:ascii="Times New Roman" w:hAnsi="Times New Roman" w:cs="Times New Roman"/>
          <w:sz w:val="24"/>
          <w:szCs w:val="24"/>
        </w:rPr>
        <w:t>,</w:t>
      </w:r>
      <w:r w:rsidR="00284A47">
        <w:rPr>
          <w:rFonts w:ascii="Times New Roman" w:hAnsi="Times New Roman" w:cs="Times New Roman"/>
          <w:sz w:val="24"/>
          <w:szCs w:val="24"/>
        </w:rPr>
        <w:t xml:space="preserve"> превръщайки се в доминираща геополит</w:t>
      </w:r>
      <w:r w:rsidR="009C15F4">
        <w:rPr>
          <w:rFonts w:ascii="Times New Roman" w:hAnsi="Times New Roman" w:cs="Times New Roman"/>
          <w:sz w:val="24"/>
          <w:szCs w:val="24"/>
        </w:rPr>
        <w:t>ическа сила</w:t>
      </w:r>
      <w:r w:rsidR="001B45CC">
        <w:rPr>
          <w:rFonts w:ascii="Times New Roman" w:hAnsi="Times New Roman" w:cs="Times New Roman"/>
          <w:sz w:val="24"/>
          <w:szCs w:val="24"/>
        </w:rPr>
        <w:t>,</w:t>
      </w:r>
      <w:r w:rsidR="009C15F4">
        <w:rPr>
          <w:rFonts w:ascii="Times New Roman" w:hAnsi="Times New Roman" w:cs="Times New Roman"/>
          <w:sz w:val="24"/>
          <w:szCs w:val="24"/>
        </w:rPr>
        <w:t xml:space="preserve"> оказваща влияние с</w:t>
      </w:r>
      <w:r w:rsidR="00284A47">
        <w:rPr>
          <w:rFonts w:ascii="Times New Roman" w:hAnsi="Times New Roman" w:cs="Times New Roman"/>
          <w:sz w:val="24"/>
          <w:szCs w:val="24"/>
        </w:rPr>
        <w:t xml:space="preserve"> все по-висок интензитет спрямо западните си съседи. </w:t>
      </w:r>
      <w:r w:rsidR="004E34CA">
        <w:rPr>
          <w:rFonts w:ascii="Times New Roman" w:hAnsi="Times New Roman" w:cs="Times New Roman"/>
          <w:sz w:val="24"/>
          <w:szCs w:val="24"/>
        </w:rPr>
        <w:t>Тези разяснения са достатъчни</w:t>
      </w:r>
      <w:r w:rsidR="001B45CC">
        <w:rPr>
          <w:rFonts w:ascii="Times New Roman" w:hAnsi="Times New Roman" w:cs="Times New Roman"/>
          <w:sz w:val="24"/>
          <w:szCs w:val="24"/>
        </w:rPr>
        <w:t>,</w:t>
      </w:r>
      <w:r w:rsidR="004E34CA">
        <w:rPr>
          <w:rFonts w:ascii="Times New Roman" w:hAnsi="Times New Roman" w:cs="Times New Roman"/>
          <w:sz w:val="24"/>
          <w:szCs w:val="24"/>
        </w:rPr>
        <w:t xml:space="preserve"> за да се разкрие в по-пълна степен по какъв начин възходящото развитие на Великото московско княжество</w:t>
      </w:r>
      <w:r w:rsidR="001B45CC">
        <w:rPr>
          <w:rFonts w:ascii="Times New Roman" w:hAnsi="Times New Roman" w:cs="Times New Roman"/>
          <w:sz w:val="24"/>
          <w:szCs w:val="24"/>
        </w:rPr>
        <w:t>,</w:t>
      </w:r>
      <w:r w:rsidR="004E34CA">
        <w:rPr>
          <w:rFonts w:ascii="Times New Roman" w:hAnsi="Times New Roman" w:cs="Times New Roman"/>
          <w:sz w:val="24"/>
          <w:szCs w:val="24"/>
        </w:rPr>
        <w:t xml:space="preserve"> се отразява върху действията на Полско-литовския съюз. </w:t>
      </w:r>
    </w:p>
    <w:p w:rsidR="00891D25" w:rsidRDefault="00891D25" w:rsidP="009C6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В края на </w:t>
      </w:r>
      <w:r>
        <w:rPr>
          <w:rFonts w:ascii="Times New Roman" w:hAnsi="Times New Roman" w:cs="Times New Roman"/>
          <w:sz w:val="24"/>
          <w:szCs w:val="24"/>
          <w:lang w:val="en-US"/>
        </w:rPr>
        <w:t>XIV</w:t>
      </w:r>
      <w:r w:rsidRPr="00891D25">
        <w:rPr>
          <w:rFonts w:ascii="Times New Roman" w:hAnsi="Times New Roman" w:cs="Times New Roman"/>
          <w:sz w:val="24"/>
          <w:szCs w:val="24"/>
          <w:lang w:val="ru-RU"/>
        </w:rPr>
        <w:t xml:space="preserve"> </w:t>
      </w:r>
      <w:r>
        <w:rPr>
          <w:rFonts w:ascii="Times New Roman" w:hAnsi="Times New Roman" w:cs="Times New Roman"/>
          <w:sz w:val="24"/>
          <w:szCs w:val="24"/>
        </w:rPr>
        <w:t xml:space="preserve">и началото на </w:t>
      </w:r>
      <w:r>
        <w:rPr>
          <w:rFonts w:ascii="Times New Roman" w:hAnsi="Times New Roman" w:cs="Times New Roman"/>
          <w:sz w:val="24"/>
          <w:szCs w:val="24"/>
          <w:lang w:val="en-US"/>
        </w:rPr>
        <w:t>XV</w:t>
      </w:r>
      <w:r w:rsidRPr="00891D25">
        <w:rPr>
          <w:rFonts w:ascii="Times New Roman" w:hAnsi="Times New Roman" w:cs="Times New Roman"/>
          <w:sz w:val="24"/>
          <w:szCs w:val="24"/>
          <w:lang w:val="ru-RU"/>
        </w:rPr>
        <w:t xml:space="preserve"> </w:t>
      </w:r>
      <w:r>
        <w:rPr>
          <w:rFonts w:ascii="Times New Roman" w:hAnsi="Times New Roman" w:cs="Times New Roman"/>
          <w:sz w:val="24"/>
          <w:szCs w:val="24"/>
        </w:rPr>
        <w:t>век обаче</w:t>
      </w:r>
      <w:r w:rsidR="001B45CC">
        <w:rPr>
          <w:rFonts w:ascii="Times New Roman" w:hAnsi="Times New Roman" w:cs="Times New Roman"/>
          <w:sz w:val="24"/>
          <w:szCs w:val="24"/>
        </w:rPr>
        <w:t>,</w:t>
      </w:r>
      <w:r>
        <w:rPr>
          <w:rFonts w:ascii="Times New Roman" w:hAnsi="Times New Roman" w:cs="Times New Roman"/>
          <w:sz w:val="24"/>
          <w:szCs w:val="24"/>
        </w:rPr>
        <w:t xml:space="preserve"> държавата на поляците и литовците представлява все още участник със структуроопределящо влияние</w:t>
      </w:r>
      <w:r w:rsidR="001B45CC">
        <w:rPr>
          <w:rFonts w:ascii="Times New Roman" w:hAnsi="Times New Roman" w:cs="Times New Roman"/>
          <w:sz w:val="24"/>
          <w:szCs w:val="24"/>
        </w:rPr>
        <w:t>,</w:t>
      </w:r>
      <w:r>
        <w:rPr>
          <w:rFonts w:ascii="Times New Roman" w:hAnsi="Times New Roman" w:cs="Times New Roman"/>
          <w:sz w:val="24"/>
          <w:szCs w:val="24"/>
        </w:rPr>
        <w:t xml:space="preserve"> който след победата над тевтонците през 1410 г. в битката при Грюнвалд</w:t>
      </w:r>
      <w:r w:rsidR="001B45CC">
        <w:rPr>
          <w:rFonts w:ascii="Times New Roman" w:hAnsi="Times New Roman" w:cs="Times New Roman"/>
          <w:sz w:val="24"/>
          <w:szCs w:val="24"/>
        </w:rPr>
        <w:t>,</w:t>
      </w:r>
      <w:r>
        <w:rPr>
          <w:rFonts w:ascii="Times New Roman" w:hAnsi="Times New Roman" w:cs="Times New Roman"/>
          <w:sz w:val="24"/>
          <w:szCs w:val="24"/>
        </w:rPr>
        <w:t xml:space="preserve"> </w:t>
      </w:r>
      <w:r w:rsidR="006E4B64">
        <w:rPr>
          <w:rFonts w:ascii="Times New Roman" w:hAnsi="Times New Roman" w:cs="Times New Roman"/>
          <w:sz w:val="24"/>
          <w:szCs w:val="24"/>
        </w:rPr>
        <w:t>установява своя контрол върху териториите</w:t>
      </w:r>
      <w:r w:rsidR="001B45CC">
        <w:rPr>
          <w:rFonts w:ascii="Times New Roman" w:hAnsi="Times New Roman" w:cs="Times New Roman"/>
          <w:sz w:val="24"/>
          <w:szCs w:val="24"/>
        </w:rPr>
        <w:t>,</w:t>
      </w:r>
      <w:r w:rsidR="006E4B64">
        <w:rPr>
          <w:rFonts w:ascii="Times New Roman" w:hAnsi="Times New Roman" w:cs="Times New Roman"/>
          <w:sz w:val="24"/>
          <w:szCs w:val="24"/>
        </w:rPr>
        <w:t xml:space="preserve"> които през </w:t>
      </w:r>
      <w:r w:rsidR="006E4B64">
        <w:rPr>
          <w:rFonts w:ascii="Times New Roman" w:hAnsi="Times New Roman" w:cs="Times New Roman"/>
          <w:sz w:val="24"/>
          <w:szCs w:val="24"/>
          <w:lang w:val="en-US"/>
        </w:rPr>
        <w:t>XX</w:t>
      </w:r>
      <w:r w:rsidR="006E4B64" w:rsidRPr="006E4B64">
        <w:rPr>
          <w:rFonts w:ascii="Times New Roman" w:hAnsi="Times New Roman" w:cs="Times New Roman"/>
          <w:sz w:val="24"/>
          <w:szCs w:val="24"/>
          <w:lang w:val="ru-RU"/>
        </w:rPr>
        <w:t xml:space="preserve"> </w:t>
      </w:r>
      <w:r w:rsidR="006E4B64">
        <w:rPr>
          <w:rFonts w:ascii="Times New Roman" w:hAnsi="Times New Roman" w:cs="Times New Roman"/>
          <w:sz w:val="24"/>
          <w:szCs w:val="24"/>
        </w:rPr>
        <w:t xml:space="preserve">век ще формират централните и северните части на Междинна Европа. </w:t>
      </w:r>
      <w:r w:rsidR="002642A9">
        <w:rPr>
          <w:rFonts w:ascii="Times New Roman" w:hAnsi="Times New Roman" w:cs="Times New Roman"/>
          <w:sz w:val="24"/>
          <w:szCs w:val="24"/>
        </w:rPr>
        <w:t>Съще</w:t>
      </w:r>
      <w:r w:rsidR="00F077E5">
        <w:rPr>
          <w:rFonts w:ascii="Times New Roman" w:hAnsi="Times New Roman" w:cs="Times New Roman"/>
          <w:sz w:val="24"/>
          <w:szCs w:val="24"/>
        </w:rPr>
        <w:t xml:space="preserve">временно на юг </w:t>
      </w:r>
      <w:r w:rsidR="00C94460">
        <w:rPr>
          <w:rFonts w:ascii="Times New Roman" w:hAnsi="Times New Roman" w:cs="Times New Roman"/>
          <w:sz w:val="24"/>
          <w:szCs w:val="24"/>
        </w:rPr>
        <w:t xml:space="preserve">османските турци до края на </w:t>
      </w:r>
      <w:r w:rsidR="00C94460">
        <w:rPr>
          <w:rFonts w:ascii="Times New Roman" w:hAnsi="Times New Roman" w:cs="Times New Roman"/>
          <w:sz w:val="24"/>
          <w:szCs w:val="24"/>
          <w:lang w:val="en-US"/>
        </w:rPr>
        <w:t>XV</w:t>
      </w:r>
      <w:r w:rsidR="00C94460" w:rsidRPr="00C94460">
        <w:rPr>
          <w:rFonts w:ascii="Times New Roman" w:hAnsi="Times New Roman" w:cs="Times New Roman"/>
          <w:sz w:val="24"/>
          <w:szCs w:val="24"/>
          <w:lang w:val="ru-RU"/>
        </w:rPr>
        <w:t xml:space="preserve"> </w:t>
      </w:r>
      <w:r w:rsidR="00C94460">
        <w:rPr>
          <w:rFonts w:ascii="Times New Roman" w:hAnsi="Times New Roman" w:cs="Times New Roman"/>
          <w:sz w:val="24"/>
          <w:szCs w:val="24"/>
        </w:rPr>
        <w:t>век заличават всички политически образувания</w:t>
      </w:r>
      <w:r w:rsidR="001B45CC">
        <w:rPr>
          <w:rFonts w:ascii="Times New Roman" w:hAnsi="Times New Roman" w:cs="Times New Roman"/>
          <w:sz w:val="24"/>
          <w:szCs w:val="24"/>
        </w:rPr>
        <w:t>,</w:t>
      </w:r>
      <w:r w:rsidR="00C94460">
        <w:rPr>
          <w:rFonts w:ascii="Times New Roman" w:hAnsi="Times New Roman" w:cs="Times New Roman"/>
          <w:sz w:val="24"/>
          <w:szCs w:val="24"/>
        </w:rPr>
        <w:t xml:space="preserve"> съществувал</w:t>
      </w:r>
      <w:r w:rsidR="00387BD5">
        <w:rPr>
          <w:rFonts w:ascii="Times New Roman" w:hAnsi="Times New Roman" w:cs="Times New Roman"/>
          <w:sz w:val="24"/>
          <w:szCs w:val="24"/>
        </w:rPr>
        <w:t>и дотогава в Югоизточна Европа</w:t>
      </w:r>
      <w:r w:rsidR="001B45CC">
        <w:rPr>
          <w:rFonts w:ascii="Times New Roman" w:hAnsi="Times New Roman" w:cs="Times New Roman"/>
          <w:sz w:val="24"/>
          <w:szCs w:val="24"/>
        </w:rPr>
        <w:t>,</w:t>
      </w:r>
      <w:r w:rsidR="00387BD5">
        <w:rPr>
          <w:rFonts w:ascii="Times New Roman" w:hAnsi="Times New Roman" w:cs="Times New Roman"/>
          <w:sz w:val="24"/>
          <w:szCs w:val="24"/>
        </w:rPr>
        <w:t xml:space="preserve"> включително и Източната Римска империя</w:t>
      </w:r>
      <w:r w:rsidR="001B45CC">
        <w:rPr>
          <w:rFonts w:ascii="Times New Roman" w:hAnsi="Times New Roman" w:cs="Times New Roman"/>
          <w:sz w:val="24"/>
          <w:szCs w:val="24"/>
        </w:rPr>
        <w:t>,</w:t>
      </w:r>
      <w:r w:rsidR="00387BD5">
        <w:rPr>
          <w:rFonts w:ascii="Times New Roman" w:hAnsi="Times New Roman" w:cs="Times New Roman"/>
          <w:sz w:val="24"/>
          <w:szCs w:val="24"/>
        </w:rPr>
        <w:t xml:space="preserve"> чийто крах през 1453 г. </w:t>
      </w:r>
      <w:r w:rsidR="002642A9">
        <w:rPr>
          <w:rFonts w:ascii="Times New Roman" w:hAnsi="Times New Roman" w:cs="Times New Roman"/>
          <w:sz w:val="24"/>
          <w:szCs w:val="24"/>
        </w:rPr>
        <w:t>премахва последната значителна преграда</w:t>
      </w:r>
      <w:r w:rsidR="001B45CC">
        <w:rPr>
          <w:rFonts w:ascii="Times New Roman" w:hAnsi="Times New Roman" w:cs="Times New Roman"/>
          <w:sz w:val="24"/>
          <w:szCs w:val="24"/>
        </w:rPr>
        <w:t>,</w:t>
      </w:r>
      <w:r w:rsidR="002642A9">
        <w:rPr>
          <w:rFonts w:ascii="Times New Roman" w:hAnsi="Times New Roman" w:cs="Times New Roman"/>
          <w:sz w:val="24"/>
          <w:szCs w:val="24"/>
        </w:rPr>
        <w:t xml:space="preserve"> намираща се между тях и </w:t>
      </w:r>
      <w:r w:rsidR="002632B1">
        <w:rPr>
          <w:rFonts w:ascii="Times New Roman" w:hAnsi="Times New Roman" w:cs="Times New Roman"/>
          <w:sz w:val="24"/>
          <w:szCs w:val="24"/>
        </w:rPr>
        <w:t xml:space="preserve">Карпатския басейн. Кралство Унгария на свой ред насочва своите усилия към </w:t>
      </w:r>
      <w:r w:rsidR="0051707E">
        <w:rPr>
          <w:rFonts w:ascii="Times New Roman" w:hAnsi="Times New Roman" w:cs="Times New Roman"/>
          <w:sz w:val="24"/>
          <w:szCs w:val="24"/>
        </w:rPr>
        <w:t>отблъскване</w:t>
      </w:r>
      <w:r w:rsidR="002632B1">
        <w:rPr>
          <w:rFonts w:ascii="Times New Roman" w:hAnsi="Times New Roman" w:cs="Times New Roman"/>
          <w:sz w:val="24"/>
          <w:szCs w:val="24"/>
        </w:rPr>
        <w:t xml:space="preserve"> на Османската империя </w:t>
      </w:r>
      <w:r w:rsidR="005A5461">
        <w:rPr>
          <w:rFonts w:ascii="Times New Roman" w:hAnsi="Times New Roman" w:cs="Times New Roman"/>
          <w:sz w:val="24"/>
          <w:szCs w:val="24"/>
        </w:rPr>
        <w:t>още от 1366 г.</w:t>
      </w:r>
      <w:r w:rsidR="001B45CC">
        <w:rPr>
          <w:rFonts w:ascii="Times New Roman" w:hAnsi="Times New Roman" w:cs="Times New Roman"/>
          <w:sz w:val="24"/>
          <w:szCs w:val="24"/>
        </w:rPr>
        <w:t>,</w:t>
      </w:r>
      <w:r w:rsidR="005A5461">
        <w:rPr>
          <w:rFonts w:ascii="Times New Roman" w:hAnsi="Times New Roman" w:cs="Times New Roman"/>
          <w:sz w:val="24"/>
          <w:szCs w:val="24"/>
        </w:rPr>
        <w:t xml:space="preserve"> но не успява да </w:t>
      </w:r>
      <w:r w:rsidR="00D443D5">
        <w:rPr>
          <w:rFonts w:ascii="Times New Roman" w:hAnsi="Times New Roman" w:cs="Times New Roman"/>
          <w:sz w:val="24"/>
          <w:szCs w:val="24"/>
        </w:rPr>
        <w:t>се противопостави успешно на нашествениците</w:t>
      </w:r>
      <w:r w:rsidR="001B45CC">
        <w:rPr>
          <w:rFonts w:ascii="Times New Roman" w:hAnsi="Times New Roman" w:cs="Times New Roman"/>
          <w:sz w:val="24"/>
          <w:szCs w:val="24"/>
        </w:rPr>
        <w:t>,</w:t>
      </w:r>
      <w:r w:rsidR="00D443D5">
        <w:rPr>
          <w:rFonts w:ascii="Times New Roman" w:hAnsi="Times New Roman" w:cs="Times New Roman"/>
          <w:sz w:val="24"/>
          <w:szCs w:val="24"/>
        </w:rPr>
        <w:t xml:space="preserve"> които </w:t>
      </w:r>
      <w:r w:rsidR="00495C10">
        <w:rPr>
          <w:rFonts w:ascii="Times New Roman" w:hAnsi="Times New Roman" w:cs="Times New Roman"/>
          <w:sz w:val="24"/>
          <w:szCs w:val="24"/>
        </w:rPr>
        <w:t>във все по-голяма степен увеличават своето надмощие</w:t>
      </w:r>
      <w:r w:rsidR="00D443D5">
        <w:rPr>
          <w:rFonts w:ascii="Times New Roman" w:hAnsi="Times New Roman" w:cs="Times New Roman"/>
          <w:sz w:val="24"/>
          <w:szCs w:val="24"/>
        </w:rPr>
        <w:t xml:space="preserve"> в последвал</w:t>
      </w:r>
      <w:r w:rsidR="00495C10">
        <w:rPr>
          <w:rFonts w:ascii="Times New Roman" w:hAnsi="Times New Roman" w:cs="Times New Roman"/>
          <w:sz w:val="24"/>
          <w:szCs w:val="24"/>
        </w:rPr>
        <w:t>ата поредица от</w:t>
      </w:r>
      <w:r w:rsidR="00D443D5">
        <w:rPr>
          <w:rFonts w:ascii="Times New Roman" w:hAnsi="Times New Roman" w:cs="Times New Roman"/>
          <w:sz w:val="24"/>
          <w:szCs w:val="24"/>
        </w:rPr>
        <w:t xml:space="preserve"> унгарско-турски войни. </w:t>
      </w:r>
    </w:p>
    <w:p w:rsidR="00675E5D" w:rsidRDefault="00675E5D" w:rsidP="009C6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 резултат</w:t>
      </w:r>
      <w:r w:rsidR="001B45CC">
        <w:rPr>
          <w:rFonts w:ascii="Times New Roman" w:hAnsi="Times New Roman" w:cs="Times New Roman"/>
          <w:sz w:val="24"/>
          <w:szCs w:val="24"/>
        </w:rPr>
        <w:t>,</w:t>
      </w:r>
      <w:r>
        <w:rPr>
          <w:rFonts w:ascii="Times New Roman" w:hAnsi="Times New Roman" w:cs="Times New Roman"/>
          <w:sz w:val="24"/>
          <w:szCs w:val="24"/>
        </w:rPr>
        <w:t xml:space="preserve"> </w:t>
      </w:r>
      <w:r w:rsidR="00743A14">
        <w:rPr>
          <w:rFonts w:ascii="Times New Roman" w:hAnsi="Times New Roman" w:cs="Times New Roman"/>
          <w:sz w:val="24"/>
          <w:szCs w:val="24"/>
        </w:rPr>
        <w:t>след битката при Мохач през 1526 г.</w:t>
      </w:r>
      <w:r w:rsidR="001B45CC">
        <w:rPr>
          <w:rFonts w:ascii="Times New Roman" w:hAnsi="Times New Roman" w:cs="Times New Roman"/>
          <w:sz w:val="24"/>
          <w:szCs w:val="24"/>
        </w:rPr>
        <w:t>,</w:t>
      </w:r>
      <w:r w:rsidR="00743A14">
        <w:rPr>
          <w:rFonts w:ascii="Times New Roman" w:hAnsi="Times New Roman" w:cs="Times New Roman"/>
          <w:sz w:val="24"/>
          <w:szCs w:val="24"/>
        </w:rPr>
        <w:t xml:space="preserve"> </w:t>
      </w:r>
      <w:r w:rsidR="007A7CA5">
        <w:rPr>
          <w:rFonts w:ascii="Times New Roman" w:hAnsi="Times New Roman" w:cs="Times New Roman"/>
          <w:sz w:val="24"/>
          <w:szCs w:val="24"/>
        </w:rPr>
        <w:t xml:space="preserve">е сложен край на независимостта на </w:t>
      </w:r>
      <w:r w:rsidR="00743A14">
        <w:rPr>
          <w:rFonts w:ascii="Times New Roman" w:hAnsi="Times New Roman" w:cs="Times New Roman"/>
          <w:sz w:val="24"/>
          <w:szCs w:val="24"/>
        </w:rPr>
        <w:t>унгарската държава</w:t>
      </w:r>
      <w:r w:rsidR="001B45CC">
        <w:rPr>
          <w:rFonts w:ascii="Times New Roman" w:hAnsi="Times New Roman" w:cs="Times New Roman"/>
          <w:sz w:val="24"/>
          <w:szCs w:val="24"/>
        </w:rPr>
        <w:t>,</w:t>
      </w:r>
      <w:r w:rsidR="00743A14">
        <w:rPr>
          <w:rFonts w:ascii="Times New Roman" w:hAnsi="Times New Roman" w:cs="Times New Roman"/>
          <w:sz w:val="24"/>
          <w:szCs w:val="24"/>
        </w:rPr>
        <w:t xml:space="preserve"> </w:t>
      </w:r>
      <w:r w:rsidR="007A7CA5">
        <w:rPr>
          <w:rFonts w:ascii="Times New Roman" w:hAnsi="Times New Roman" w:cs="Times New Roman"/>
          <w:sz w:val="24"/>
          <w:szCs w:val="24"/>
        </w:rPr>
        <w:t>като</w:t>
      </w:r>
      <w:r w:rsidR="00743A14">
        <w:rPr>
          <w:rFonts w:ascii="Times New Roman" w:hAnsi="Times New Roman" w:cs="Times New Roman"/>
          <w:sz w:val="24"/>
          <w:szCs w:val="24"/>
        </w:rPr>
        <w:t xml:space="preserve"> територията ѝ бива разделена на три части – османска</w:t>
      </w:r>
      <w:r w:rsidR="001B45CC">
        <w:rPr>
          <w:rFonts w:ascii="Times New Roman" w:hAnsi="Times New Roman" w:cs="Times New Roman"/>
          <w:sz w:val="24"/>
          <w:szCs w:val="24"/>
        </w:rPr>
        <w:t>,</w:t>
      </w:r>
      <w:r w:rsidR="00743A14">
        <w:rPr>
          <w:rFonts w:ascii="Times New Roman" w:hAnsi="Times New Roman" w:cs="Times New Roman"/>
          <w:sz w:val="24"/>
          <w:szCs w:val="24"/>
        </w:rPr>
        <w:t xml:space="preserve"> </w:t>
      </w:r>
      <w:r w:rsidR="00266D3E">
        <w:rPr>
          <w:rFonts w:ascii="Times New Roman" w:hAnsi="Times New Roman" w:cs="Times New Roman"/>
          <w:sz w:val="24"/>
          <w:szCs w:val="24"/>
        </w:rPr>
        <w:t xml:space="preserve">обхващаща южните и централните </w:t>
      </w:r>
      <w:r w:rsidR="007A7CA5">
        <w:rPr>
          <w:rFonts w:ascii="Times New Roman" w:hAnsi="Times New Roman" w:cs="Times New Roman"/>
          <w:sz w:val="24"/>
          <w:szCs w:val="24"/>
        </w:rPr>
        <w:t xml:space="preserve">ѝ </w:t>
      </w:r>
      <w:r w:rsidR="009244A4">
        <w:rPr>
          <w:rFonts w:ascii="Times New Roman" w:hAnsi="Times New Roman" w:cs="Times New Roman"/>
          <w:sz w:val="24"/>
          <w:szCs w:val="24"/>
        </w:rPr>
        <w:t>райони</w:t>
      </w:r>
      <w:r w:rsidR="007A7CA5">
        <w:rPr>
          <w:rFonts w:ascii="Times New Roman" w:hAnsi="Times New Roman" w:cs="Times New Roman"/>
          <w:sz w:val="24"/>
          <w:szCs w:val="24"/>
        </w:rPr>
        <w:t xml:space="preserve">, австрийска включваща северните и западните земи на разпадналото се кралство и автономна Трансилвания на изток. </w:t>
      </w:r>
      <w:r w:rsidR="00C137B9">
        <w:rPr>
          <w:rFonts w:ascii="Times New Roman" w:hAnsi="Times New Roman" w:cs="Times New Roman"/>
          <w:sz w:val="24"/>
          <w:szCs w:val="24"/>
        </w:rPr>
        <w:t xml:space="preserve">По този начин се премахва един от основните участници в Източна Европа и се създават предпоставки за прякото подчиняване на тази </w:t>
      </w:r>
      <w:r w:rsidR="0027131C">
        <w:rPr>
          <w:rFonts w:ascii="Times New Roman" w:hAnsi="Times New Roman" w:cs="Times New Roman"/>
          <w:sz w:val="24"/>
          <w:szCs w:val="24"/>
        </w:rPr>
        <w:t>зона</w:t>
      </w:r>
      <w:r w:rsidR="00C137B9">
        <w:rPr>
          <w:rFonts w:ascii="Times New Roman" w:hAnsi="Times New Roman" w:cs="Times New Roman"/>
          <w:sz w:val="24"/>
          <w:szCs w:val="24"/>
        </w:rPr>
        <w:t xml:space="preserve"> на Стария континент </w:t>
      </w:r>
      <w:r w:rsidR="006B6A57">
        <w:rPr>
          <w:rFonts w:ascii="Times New Roman" w:hAnsi="Times New Roman" w:cs="Times New Roman"/>
          <w:sz w:val="24"/>
          <w:szCs w:val="24"/>
        </w:rPr>
        <w:t>на съседните му политически образувания</w:t>
      </w:r>
      <w:r w:rsidR="001B45CC">
        <w:rPr>
          <w:rFonts w:ascii="Times New Roman" w:hAnsi="Times New Roman" w:cs="Times New Roman"/>
          <w:sz w:val="24"/>
          <w:szCs w:val="24"/>
        </w:rPr>
        <w:t>,</w:t>
      </w:r>
      <w:r w:rsidR="006B6A57">
        <w:rPr>
          <w:rFonts w:ascii="Times New Roman" w:hAnsi="Times New Roman" w:cs="Times New Roman"/>
          <w:sz w:val="24"/>
          <w:szCs w:val="24"/>
        </w:rPr>
        <w:t xml:space="preserve"> чиято мощ нараства значително през разглеждания период. </w:t>
      </w:r>
      <w:r w:rsidR="001E4900">
        <w:rPr>
          <w:rFonts w:ascii="Times New Roman" w:hAnsi="Times New Roman" w:cs="Times New Roman"/>
          <w:sz w:val="24"/>
          <w:szCs w:val="24"/>
        </w:rPr>
        <w:t>Изчезването на Кралство Унгария от политическата карта</w:t>
      </w:r>
      <w:r w:rsidR="001B45CC">
        <w:rPr>
          <w:rFonts w:ascii="Times New Roman" w:hAnsi="Times New Roman" w:cs="Times New Roman"/>
          <w:sz w:val="24"/>
          <w:szCs w:val="24"/>
        </w:rPr>
        <w:t>,</w:t>
      </w:r>
      <w:r w:rsidR="001E4900">
        <w:rPr>
          <w:rFonts w:ascii="Times New Roman" w:hAnsi="Times New Roman" w:cs="Times New Roman"/>
          <w:sz w:val="24"/>
          <w:szCs w:val="24"/>
        </w:rPr>
        <w:t xml:space="preserve"> </w:t>
      </w:r>
      <w:r w:rsidR="00C4090A">
        <w:rPr>
          <w:rFonts w:ascii="Times New Roman" w:hAnsi="Times New Roman" w:cs="Times New Roman"/>
          <w:sz w:val="24"/>
          <w:szCs w:val="24"/>
        </w:rPr>
        <w:t>позволява на Хабсбургската монархия</w:t>
      </w:r>
      <w:r w:rsidR="00C4090A" w:rsidRPr="00C4090A">
        <w:rPr>
          <w:rFonts w:ascii="Times New Roman" w:hAnsi="Times New Roman" w:cs="Times New Roman"/>
          <w:sz w:val="24"/>
          <w:szCs w:val="24"/>
          <w:lang w:val="ru-RU"/>
        </w:rPr>
        <w:t xml:space="preserve"> </w:t>
      </w:r>
      <w:r w:rsidR="00C4090A">
        <w:rPr>
          <w:rFonts w:ascii="Times New Roman" w:hAnsi="Times New Roman" w:cs="Times New Roman"/>
          <w:sz w:val="24"/>
          <w:szCs w:val="24"/>
        </w:rPr>
        <w:t>да разшири своите територии на изток</w:t>
      </w:r>
      <w:r w:rsidR="001B45CC">
        <w:rPr>
          <w:rFonts w:ascii="Times New Roman" w:hAnsi="Times New Roman" w:cs="Times New Roman"/>
          <w:sz w:val="24"/>
          <w:szCs w:val="24"/>
        </w:rPr>
        <w:t>,</w:t>
      </w:r>
      <w:r w:rsidR="00C4090A">
        <w:rPr>
          <w:rFonts w:ascii="Times New Roman" w:hAnsi="Times New Roman" w:cs="Times New Roman"/>
          <w:sz w:val="24"/>
          <w:szCs w:val="24"/>
        </w:rPr>
        <w:t xml:space="preserve"> </w:t>
      </w:r>
      <w:r w:rsidR="005B36C7">
        <w:rPr>
          <w:rFonts w:ascii="Times New Roman" w:hAnsi="Times New Roman" w:cs="Times New Roman"/>
          <w:sz w:val="24"/>
          <w:szCs w:val="24"/>
        </w:rPr>
        <w:t xml:space="preserve">включвайки не само </w:t>
      </w:r>
      <w:r w:rsidR="00C4090A">
        <w:rPr>
          <w:rFonts w:ascii="Times New Roman" w:hAnsi="Times New Roman" w:cs="Times New Roman"/>
          <w:sz w:val="24"/>
          <w:szCs w:val="24"/>
        </w:rPr>
        <w:t xml:space="preserve">част от </w:t>
      </w:r>
      <w:r w:rsidR="005B36C7">
        <w:rPr>
          <w:rFonts w:ascii="Times New Roman" w:hAnsi="Times New Roman" w:cs="Times New Roman"/>
          <w:sz w:val="24"/>
          <w:szCs w:val="24"/>
        </w:rPr>
        <w:t>неговите земи</w:t>
      </w:r>
      <w:r w:rsidR="001B45CC">
        <w:rPr>
          <w:rFonts w:ascii="Times New Roman" w:hAnsi="Times New Roman" w:cs="Times New Roman"/>
          <w:sz w:val="24"/>
          <w:szCs w:val="24"/>
        </w:rPr>
        <w:t>,</w:t>
      </w:r>
      <w:r w:rsidR="005B36C7">
        <w:rPr>
          <w:rFonts w:ascii="Times New Roman" w:hAnsi="Times New Roman" w:cs="Times New Roman"/>
          <w:sz w:val="24"/>
          <w:szCs w:val="24"/>
        </w:rPr>
        <w:t xml:space="preserve"> но </w:t>
      </w:r>
      <w:r w:rsidR="00634781">
        <w:rPr>
          <w:rFonts w:ascii="Times New Roman" w:hAnsi="Times New Roman" w:cs="Times New Roman"/>
          <w:sz w:val="24"/>
          <w:szCs w:val="24"/>
        </w:rPr>
        <w:t>получава</w:t>
      </w:r>
      <w:r w:rsidR="002C20C6">
        <w:rPr>
          <w:rFonts w:ascii="Times New Roman" w:hAnsi="Times New Roman" w:cs="Times New Roman"/>
          <w:sz w:val="24"/>
          <w:szCs w:val="24"/>
        </w:rPr>
        <w:t>йки</w:t>
      </w:r>
      <w:r w:rsidR="00634781">
        <w:rPr>
          <w:rFonts w:ascii="Times New Roman" w:hAnsi="Times New Roman" w:cs="Times New Roman"/>
          <w:sz w:val="24"/>
          <w:szCs w:val="24"/>
        </w:rPr>
        <w:t xml:space="preserve"> възможност да </w:t>
      </w:r>
      <w:r w:rsidR="008C356D">
        <w:rPr>
          <w:rFonts w:ascii="Times New Roman" w:hAnsi="Times New Roman" w:cs="Times New Roman"/>
          <w:sz w:val="24"/>
          <w:szCs w:val="24"/>
        </w:rPr>
        <w:t xml:space="preserve">установи </w:t>
      </w:r>
      <w:r w:rsidR="00B936E3">
        <w:rPr>
          <w:rFonts w:ascii="Times New Roman" w:hAnsi="Times New Roman" w:cs="Times New Roman"/>
          <w:sz w:val="24"/>
          <w:szCs w:val="24"/>
        </w:rPr>
        <w:t xml:space="preserve">отново </w:t>
      </w:r>
      <w:r w:rsidR="008C356D">
        <w:rPr>
          <w:rFonts w:ascii="Times New Roman" w:hAnsi="Times New Roman" w:cs="Times New Roman"/>
          <w:sz w:val="24"/>
          <w:szCs w:val="24"/>
        </w:rPr>
        <w:t>своя контрол върху</w:t>
      </w:r>
      <w:r w:rsidR="00C4090A">
        <w:rPr>
          <w:rFonts w:ascii="Times New Roman" w:hAnsi="Times New Roman" w:cs="Times New Roman"/>
          <w:sz w:val="24"/>
          <w:szCs w:val="24"/>
        </w:rPr>
        <w:t xml:space="preserve"> </w:t>
      </w:r>
      <w:r w:rsidR="00634781">
        <w:rPr>
          <w:rFonts w:ascii="Times New Roman" w:hAnsi="Times New Roman" w:cs="Times New Roman"/>
          <w:sz w:val="24"/>
          <w:szCs w:val="24"/>
        </w:rPr>
        <w:t xml:space="preserve">Бохемия и Моравия. </w:t>
      </w:r>
    </w:p>
    <w:p w:rsidR="002C20C6" w:rsidRPr="00B218FB" w:rsidRDefault="0027131C" w:rsidP="009C6DB4">
      <w:pPr>
        <w:spacing w:line="360" w:lineRule="auto"/>
        <w:ind w:firstLine="708"/>
        <w:jc w:val="both"/>
        <w:rPr>
          <w:rFonts w:ascii="Times New Roman" w:hAnsi="Times New Roman" w:cs="Times New Roman"/>
          <w:sz w:val="24"/>
          <w:szCs w:val="24"/>
          <w:lang w:val="ru-RU"/>
        </w:rPr>
      </w:pPr>
      <w:r w:rsidRPr="0027131C">
        <w:rPr>
          <w:rFonts w:ascii="Times New Roman" w:hAnsi="Times New Roman" w:cs="Times New Roman"/>
          <w:sz w:val="24"/>
          <w:szCs w:val="24"/>
        </w:rPr>
        <w:t xml:space="preserve">Горното </w:t>
      </w:r>
      <w:r>
        <w:rPr>
          <w:rFonts w:ascii="Times New Roman" w:hAnsi="Times New Roman" w:cs="Times New Roman"/>
          <w:sz w:val="24"/>
          <w:szCs w:val="24"/>
        </w:rPr>
        <w:t>разкрива</w:t>
      </w:r>
      <w:r w:rsidR="001B45CC">
        <w:rPr>
          <w:rFonts w:ascii="Times New Roman" w:hAnsi="Times New Roman" w:cs="Times New Roman"/>
          <w:sz w:val="24"/>
          <w:szCs w:val="24"/>
        </w:rPr>
        <w:t>,</w:t>
      </w:r>
      <w:r>
        <w:rPr>
          <w:rFonts w:ascii="Times New Roman" w:hAnsi="Times New Roman" w:cs="Times New Roman"/>
          <w:sz w:val="24"/>
          <w:szCs w:val="24"/>
        </w:rPr>
        <w:t xml:space="preserve"> че с падането на Източната Римска империя не е достигнато ново равновесно състояние</w:t>
      </w:r>
      <w:r w:rsidR="001B45CC">
        <w:rPr>
          <w:rFonts w:ascii="Times New Roman" w:hAnsi="Times New Roman" w:cs="Times New Roman"/>
          <w:sz w:val="24"/>
          <w:szCs w:val="24"/>
        </w:rPr>
        <w:t>,</w:t>
      </w:r>
      <w:r>
        <w:rPr>
          <w:rFonts w:ascii="Times New Roman" w:hAnsi="Times New Roman" w:cs="Times New Roman"/>
          <w:sz w:val="24"/>
          <w:szCs w:val="24"/>
        </w:rPr>
        <w:t xml:space="preserve"> </w:t>
      </w:r>
      <w:r w:rsidR="002B5C4C">
        <w:rPr>
          <w:rFonts w:ascii="Times New Roman" w:hAnsi="Times New Roman" w:cs="Times New Roman"/>
          <w:sz w:val="24"/>
          <w:szCs w:val="24"/>
        </w:rPr>
        <w:t>тъй като потенциалът на намеса и амбициите на Османската империя не</w:t>
      </w:r>
      <w:r w:rsidR="00217861">
        <w:rPr>
          <w:rFonts w:ascii="Times New Roman" w:hAnsi="Times New Roman" w:cs="Times New Roman"/>
          <w:sz w:val="24"/>
          <w:szCs w:val="24"/>
        </w:rPr>
        <w:t xml:space="preserve"> успяват да бъдат ограничени</w:t>
      </w:r>
      <w:r w:rsidR="001B45CC">
        <w:rPr>
          <w:rFonts w:ascii="Times New Roman" w:hAnsi="Times New Roman" w:cs="Times New Roman"/>
          <w:sz w:val="24"/>
          <w:szCs w:val="24"/>
        </w:rPr>
        <w:t>,</w:t>
      </w:r>
      <w:r w:rsidR="00217861">
        <w:rPr>
          <w:rFonts w:ascii="Times New Roman" w:hAnsi="Times New Roman" w:cs="Times New Roman"/>
          <w:sz w:val="24"/>
          <w:szCs w:val="24"/>
        </w:rPr>
        <w:t xml:space="preserve"> а крахът на унгарската държава единствено забавя продължаващото турско настъпление към </w:t>
      </w:r>
      <w:r w:rsidR="00FB4BF9">
        <w:rPr>
          <w:rFonts w:ascii="Times New Roman" w:hAnsi="Times New Roman" w:cs="Times New Roman"/>
          <w:sz w:val="24"/>
          <w:szCs w:val="24"/>
        </w:rPr>
        <w:t>Централна Европа</w:t>
      </w:r>
      <w:r w:rsidR="001B45CC">
        <w:rPr>
          <w:rFonts w:ascii="Times New Roman" w:hAnsi="Times New Roman" w:cs="Times New Roman"/>
          <w:sz w:val="24"/>
          <w:szCs w:val="24"/>
        </w:rPr>
        <w:t>,</w:t>
      </w:r>
      <w:r w:rsidR="00FB4BF9">
        <w:rPr>
          <w:rFonts w:ascii="Times New Roman" w:hAnsi="Times New Roman" w:cs="Times New Roman"/>
          <w:sz w:val="24"/>
          <w:szCs w:val="24"/>
        </w:rPr>
        <w:t xml:space="preserve"> което ще достигне своя връх и повратна точка </w:t>
      </w:r>
      <w:r w:rsidR="00F60CD7">
        <w:rPr>
          <w:rFonts w:ascii="Times New Roman" w:hAnsi="Times New Roman" w:cs="Times New Roman"/>
          <w:sz w:val="24"/>
          <w:szCs w:val="24"/>
        </w:rPr>
        <w:t xml:space="preserve">едва </w:t>
      </w:r>
      <w:r w:rsidR="00FB4BF9">
        <w:rPr>
          <w:rFonts w:ascii="Times New Roman" w:hAnsi="Times New Roman" w:cs="Times New Roman"/>
          <w:sz w:val="24"/>
          <w:szCs w:val="24"/>
        </w:rPr>
        <w:t xml:space="preserve">през 1683 г. в битката при Виена. </w:t>
      </w:r>
      <w:r w:rsidR="00F60CD7">
        <w:rPr>
          <w:rFonts w:ascii="Times New Roman" w:hAnsi="Times New Roman" w:cs="Times New Roman"/>
          <w:sz w:val="24"/>
          <w:szCs w:val="24"/>
        </w:rPr>
        <w:t xml:space="preserve">Тук обаче следва да се обърне внимание на </w:t>
      </w:r>
      <w:r w:rsidR="00BD6FF5">
        <w:rPr>
          <w:rFonts w:ascii="Times New Roman" w:hAnsi="Times New Roman" w:cs="Times New Roman"/>
          <w:sz w:val="24"/>
          <w:szCs w:val="24"/>
        </w:rPr>
        <w:t xml:space="preserve">произхода на </w:t>
      </w:r>
      <w:r w:rsidR="00F60CD7">
        <w:rPr>
          <w:rFonts w:ascii="Times New Roman" w:hAnsi="Times New Roman" w:cs="Times New Roman"/>
          <w:sz w:val="24"/>
          <w:szCs w:val="24"/>
        </w:rPr>
        <w:t>друг важен участник</w:t>
      </w:r>
      <w:r w:rsidR="001B45CC">
        <w:rPr>
          <w:rFonts w:ascii="Times New Roman" w:hAnsi="Times New Roman" w:cs="Times New Roman"/>
          <w:sz w:val="24"/>
          <w:szCs w:val="24"/>
        </w:rPr>
        <w:t>,</w:t>
      </w:r>
      <w:r w:rsidR="00F60CD7">
        <w:rPr>
          <w:rFonts w:ascii="Times New Roman" w:hAnsi="Times New Roman" w:cs="Times New Roman"/>
          <w:sz w:val="24"/>
          <w:szCs w:val="24"/>
        </w:rPr>
        <w:t xml:space="preserve"> който има водеща роля във формирането на динамиката на сигурността в </w:t>
      </w:r>
      <w:r w:rsidR="00BD6FF5">
        <w:rPr>
          <w:rFonts w:ascii="Times New Roman" w:hAnsi="Times New Roman" w:cs="Times New Roman"/>
          <w:sz w:val="24"/>
          <w:szCs w:val="24"/>
        </w:rPr>
        <w:t>бъдещия геополитически регион Междинна Европа</w:t>
      </w:r>
      <w:r w:rsidR="001B45CC">
        <w:rPr>
          <w:rFonts w:ascii="Times New Roman" w:hAnsi="Times New Roman" w:cs="Times New Roman"/>
          <w:sz w:val="24"/>
          <w:szCs w:val="24"/>
        </w:rPr>
        <w:t>,</w:t>
      </w:r>
      <w:r w:rsidR="00BD6FF5">
        <w:rPr>
          <w:rFonts w:ascii="Times New Roman" w:hAnsi="Times New Roman" w:cs="Times New Roman"/>
          <w:sz w:val="24"/>
          <w:szCs w:val="24"/>
        </w:rPr>
        <w:t xml:space="preserve"> с оглед разбиране на целите преследвани от него – политическото образувание на австрийците. </w:t>
      </w:r>
      <w:r w:rsidR="00757097">
        <w:rPr>
          <w:rFonts w:ascii="Times New Roman" w:hAnsi="Times New Roman" w:cs="Times New Roman"/>
          <w:sz w:val="24"/>
          <w:szCs w:val="24"/>
        </w:rPr>
        <w:t xml:space="preserve">То се появява в края на </w:t>
      </w:r>
      <w:r w:rsidR="00757097">
        <w:rPr>
          <w:rFonts w:ascii="Times New Roman" w:hAnsi="Times New Roman" w:cs="Times New Roman"/>
          <w:sz w:val="24"/>
          <w:szCs w:val="24"/>
          <w:lang w:val="en-US"/>
        </w:rPr>
        <w:t>X</w:t>
      </w:r>
      <w:r w:rsidR="00757097" w:rsidRPr="00757097">
        <w:rPr>
          <w:rFonts w:ascii="Times New Roman" w:hAnsi="Times New Roman" w:cs="Times New Roman"/>
          <w:sz w:val="24"/>
          <w:szCs w:val="24"/>
          <w:lang w:val="ru-RU"/>
        </w:rPr>
        <w:t xml:space="preserve"> </w:t>
      </w:r>
      <w:r w:rsidR="00757097">
        <w:rPr>
          <w:rFonts w:ascii="Times New Roman" w:hAnsi="Times New Roman" w:cs="Times New Roman"/>
          <w:sz w:val="24"/>
          <w:szCs w:val="24"/>
        </w:rPr>
        <w:t>век под името Маркграфство Австрия</w:t>
      </w:r>
      <w:r w:rsidR="00DC66FB">
        <w:rPr>
          <w:rFonts w:ascii="Times New Roman" w:hAnsi="Times New Roman" w:cs="Times New Roman"/>
          <w:sz w:val="24"/>
          <w:szCs w:val="24"/>
        </w:rPr>
        <w:t>,</w:t>
      </w:r>
      <w:r w:rsidR="00757097">
        <w:rPr>
          <w:rFonts w:ascii="Times New Roman" w:hAnsi="Times New Roman" w:cs="Times New Roman"/>
          <w:sz w:val="24"/>
          <w:szCs w:val="24"/>
        </w:rPr>
        <w:t xml:space="preserve"> представляващо част от Свещената Римска империя. </w:t>
      </w:r>
      <w:r w:rsidR="00573C78">
        <w:rPr>
          <w:rFonts w:ascii="Times New Roman" w:hAnsi="Times New Roman" w:cs="Times New Roman"/>
          <w:sz w:val="24"/>
          <w:szCs w:val="24"/>
        </w:rPr>
        <w:t>През 1156 г. получава по-голяма независимост</w:t>
      </w:r>
      <w:r w:rsidR="00DC66FB">
        <w:rPr>
          <w:rFonts w:ascii="Times New Roman" w:hAnsi="Times New Roman" w:cs="Times New Roman"/>
          <w:sz w:val="24"/>
          <w:szCs w:val="24"/>
        </w:rPr>
        <w:t>,</w:t>
      </w:r>
      <w:r w:rsidR="00573C78">
        <w:rPr>
          <w:rFonts w:ascii="Times New Roman" w:hAnsi="Times New Roman" w:cs="Times New Roman"/>
          <w:sz w:val="24"/>
          <w:szCs w:val="24"/>
        </w:rPr>
        <w:t xml:space="preserve"> като статутът му е променен на херцогство</w:t>
      </w:r>
      <w:r w:rsidR="00DC66FB">
        <w:rPr>
          <w:rFonts w:ascii="Times New Roman" w:hAnsi="Times New Roman" w:cs="Times New Roman"/>
          <w:sz w:val="24"/>
          <w:szCs w:val="24"/>
        </w:rPr>
        <w:t>,</w:t>
      </w:r>
      <w:r w:rsidR="00573C78">
        <w:rPr>
          <w:rFonts w:ascii="Times New Roman" w:hAnsi="Times New Roman" w:cs="Times New Roman"/>
          <w:sz w:val="24"/>
          <w:szCs w:val="24"/>
        </w:rPr>
        <w:t xml:space="preserve"> а от 1453 г. се </w:t>
      </w:r>
      <w:r w:rsidR="00573C78">
        <w:rPr>
          <w:rFonts w:ascii="Times New Roman" w:hAnsi="Times New Roman" w:cs="Times New Roman"/>
          <w:sz w:val="24"/>
          <w:szCs w:val="24"/>
        </w:rPr>
        <w:lastRenderedPageBreak/>
        <w:t xml:space="preserve">превръща </w:t>
      </w:r>
      <w:r w:rsidR="00573C78" w:rsidRPr="008C0F69">
        <w:rPr>
          <w:rFonts w:ascii="Times New Roman" w:hAnsi="Times New Roman" w:cs="Times New Roman"/>
          <w:sz w:val="24"/>
          <w:szCs w:val="24"/>
        </w:rPr>
        <w:t>в Ерцхерцогство Австрия</w:t>
      </w:r>
      <w:r w:rsidR="00DC66FB">
        <w:rPr>
          <w:rFonts w:ascii="Times New Roman" w:hAnsi="Times New Roman" w:cs="Times New Roman"/>
          <w:sz w:val="24"/>
          <w:szCs w:val="24"/>
        </w:rPr>
        <w:t>,</w:t>
      </w:r>
      <w:r w:rsidR="00573C78" w:rsidRPr="008C0F69">
        <w:rPr>
          <w:rFonts w:ascii="Times New Roman" w:hAnsi="Times New Roman" w:cs="Times New Roman"/>
          <w:sz w:val="24"/>
          <w:szCs w:val="24"/>
        </w:rPr>
        <w:t xml:space="preserve"> близо век след като </w:t>
      </w:r>
      <w:r w:rsidR="008C0F69" w:rsidRPr="008C0F69">
        <w:rPr>
          <w:rFonts w:ascii="Times New Roman" w:hAnsi="Times New Roman" w:cs="Times New Roman"/>
          <w:sz w:val="24"/>
          <w:szCs w:val="24"/>
        </w:rPr>
        <w:t>Рудолф IV отправя подобни претенции</w:t>
      </w:r>
      <w:r w:rsidR="003F322C">
        <w:rPr>
          <w:rFonts w:ascii="Times New Roman" w:hAnsi="Times New Roman" w:cs="Times New Roman"/>
          <w:sz w:val="24"/>
          <w:szCs w:val="24"/>
        </w:rPr>
        <w:t xml:space="preserve"> (удовлетворени от друг представител на Хабсбургите – Фридрих </w:t>
      </w:r>
      <w:r w:rsidR="003F322C">
        <w:rPr>
          <w:rFonts w:ascii="Times New Roman" w:hAnsi="Times New Roman" w:cs="Times New Roman"/>
          <w:sz w:val="24"/>
          <w:szCs w:val="24"/>
          <w:lang w:val="en-US"/>
        </w:rPr>
        <w:t>III</w:t>
      </w:r>
      <w:r w:rsidR="003F322C">
        <w:rPr>
          <w:rFonts w:ascii="Times New Roman" w:hAnsi="Times New Roman" w:cs="Times New Roman"/>
          <w:sz w:val="24"/>
          <w:szCs w:val="24"/>
        </w:rPr>
        <w:t>)</w:t>
      </w:r>
      <w:r w:rsidR="008C0F69" w:rsidRPr="008C0F69">
        <w:rPr>
          <w:rFonts w:ascii="Times New Roman" w:hAnsi="Times New Roman" w:cs="Times New Roman"/>
          <w:sz w:val="24"/>
          <w:szCs w:val="24"/>
        </w:rPr>
        <w:t>.</w:t>
      </w:r>
      <w:r w:rsidR="008C0F69">
        <w:rPr>
          <w:rFonts w:ascii="Times New Roman" w:hAnsi="Times New Roman" w:cs="Times New Roman"/>
          <w:sz w:val="24"/>
          <w:szCs w:val="24"/>
          <w:lang w:val="ru-RU"/>
        </w:rPr>
        <w:t xml:space="preserve"> </w:t>
      </w:r>
    </w:p>
    <w:p w:rsidR="008C0F69" w:rsidRDefault="00E82638" w:rsidP="009C6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Възходът на австрийската политико-териториална единица </w:t>
      </w:r>
      <w:r w:rsidR="0015079E">
        <w:rPr>
          <w:rFonts w:ascii="Times New Roman" w:hAnsi="Times New Roman" w:cs="Times New Roman"/>
          <w:sz w:val="24"/>
          <w:szCs w:val="24"/>
          <w:lang w:val="en-US"/>
        </w:rPr>
        <w:t>e</w:t>
      </w:r>
      <w:r w:rsidR="0015079E" w:rsidRPr="0015079E">
        <w:rPr>
          <w:rFonts w:ascii="Times New Roman" w:hAnsi="Times New Roman" w:cs="Times New Roman"/>
          <w:sz w:val="24"/>
          <w:szCs w:val="24"/>
          <w:lang w:val="ru-RU"/>
        </w:rPr>
        <w:t xml:space="preserve"> </w:t>
      </w:r>
      <w:r w:rsidR="0015079E">
        <w:rPr>
          <w:rFonts w:ascii="Times New Roman" w:hAnsi="Times New Roman" w:cs="Times New Roman"/>
          <w:sz w:val="24"/>
          <w:szCs w:val="24"/>
        </w:rPr>
        <w:t>свързан с увеличаването на влиянието на династията на Хабсбургите</w:t>
      </w:r>
      <w:r w:rsidR="00DC66FB">
        <w:rPr>
          <w:rFonts w:ascii="Times New Roman" w:hAnsi="Times New Roman" w:cs="Times New Roman"/>
          <w:sz w:val="24"/>
          <w:szCs w:val="24"/>
        </w:rPr>
        <w:t>,</w:t>
      </w:r>
      <w:r w:rsidR="0015079E">
        <w:rPr>
          <w:rFonts w:ascii="Times New Roman" w:hAnsi="Times New Roman" w:cs="Times New Roman"/>
          <w:sz w:val="24"/>
          <w:szCs w:val="24"/>
        </w:rPr>
        <w:t xml:space="preserve"> която от края на </w:t>
      </w:r>
      <w:r w:rsidR="0015079E">
        <w:rPr>
          <w:rFonts w:ascii="Times New Roman" w:hAnsi="Times New Roman" w:cs="Times New Roman"/>
          <w:sz w:val="24"/>
          <w:szCs w:val="24"/>
          <w:lang w:val="en-US"/>
        </w:rPr>
        <w:t>XIII</w:t>
      </w:r>
      <w:r w:rsidR="0015079E" w:rsidRPr="0015079E">
        <w:rPr>
          <w:rFonts w:ascii="Times New Roman" w:hAnsi="Times New Roman" w:cs="Times New Roman"/>
          <w:sz w:val="24"/>
          <w:szCs w:val="24"/>
          <w:lang w:val="ru-RU"/>
        </w:rPr>
        <w:t xml:space="preserve"> </w:t>
      </w:r>
      <w:r w:rsidR="0015079E">
        <w:rPr>
          <w:rFonts w:ascii="Times New Roman" w:hAnsi="Times New Roman" w:cs="Times New Roman"/>
          <w:sz w:val="24"/>
          <w:szCs w:val="24"/>
        </w:rPr>
        <w:t xml:space="preserve">век </w:t>
      </w:r>
      <w:r w:rsidR="006B1F52">
        <w:rPr>
          <w:rFonts w:ascii="Times New Roman" w:hAnsi="Times New Roman" w:cs="Times New Roman"/>
          <w:sz w:val="24"/>
          <w:szCs w:val="24"/>
        </w:rPr>
        <w:t xml:space="preserve">придобива властта в нейните рамки. </w:t>
      </w:r>
      <w:r w:rsidR="00F46945">
        <w:rPr>
          <w:rFonts w:ascii="Times New Roman" w:hAnsi="Times New Roman" w:cs="Times New Roman"/>
          <w:sz w:val="24"/>
          <w:szCs w:val="24"/>
        </w:rPr>
        <w:t xml:space="preserve">През следващите два века Австрия се установява като </w:t>
      </w:r>
      <w:r w:rsidR="00112688">
        <w:rPr>
          <w:rFonts w:ascii="Times New Roman" w:hAnsi="Times New Roman" w:cs="Times New Roman"/>
          <w:sz w:val="24"/>
          <w:szCs w:val="24"/>
        </w:rPr>
        <w:t xml:space="preserve">водещата </w:t>
      </w:r>
      <w:r w:rsidR="00532810">
        <w:rPr>
          <w:rFonts w:ascii="Times New Roman" w:hAnsi="Times New Roman" w:cs="Times New Roman"/>
          <w:sz w:val="24"/>
          <w:szCs w:val="24"/>
        </w:rPr>
        <w:t>част на Свещената Римска империя</w:t>
      </w:r>
      <w:r w:rsidR="00DC66FB">
        <w:rPr>
          <w:rFonts w:ascii="Times New Roman" w:hAnsi="Times New Roman" w:cs="Times New Roman"/>
          <w:sz w:val="24"/>
          <w:szCs w:val="24"/>
        </w:rPr>
        <w:t>,</w:t>
      </w:r>
      <w:r w:rsidR="00532810">
        <w:rPr>
          <w:rFonts w:ascii="Times New Roman" w:hAnsi="Times New Roman" w:cs="Times New Roman"/>
          <w:sz w:val="24"/>
          <w:szCs w:val="24"/>
        </w:rPr>
        <w:t xml:space="preserve"> но едва след падането на Кралство Унгария по</w:t>
      </w:r>
      <w:r w:rsidR="002625BB">
        <w:rPr>
          <w:rFonts w:ascii="Times New Roman" w:hAnsi="Times New Roman" w:cs="Times New Roman"/>
          <w:sz w:val="24"/>
          <w:szCs w:val="24"/>
        </w:rPr>
        <w:t>лучава възможност за придобиване на по-значима роля по отношение на насочването на хода на събитията</w:t>
      </w:r>
      <w:r w:rsidR="00DC66FB">
        <w:rPr>
          <w:rFonts w:ascii="Times New Roman" w:hAnsi="Times New Roman" w:cs="Times New Roman"/>
          <w:sz w:val="24"/>
          <w:szCs w:val="24"/>
        </w:rPr>
        <w:t>,</w:t>
      </w:r>
      <w:r w:rsidR="002625BB">
        <w:rPr>
          <w:rFonts w:ascii="Times New Roman" w:hAnsi="Times New Roman" w:cs="Times New Roman"/>
          <w:sz w:val="24"/>
          <w:szCs w:val="24"/>
        </w:rPr>
        <w:t xml:space="preserve"> в непосредственото </w:t>
      </w:r>
      <w:r w:rsidR="003C3A34">
        <w:rPr>
          <w:rFonts w:ascii="Times New Roman" w:hAnsi="Times New Roman" w:cs="Times New Roman"/>
          <w:sz w:val="24"/>
          <w:szCs w:val="24"/>
        </w:rPr>
        <w:t>си</w:t>
      </w:r>
      <w:r w:rsidR="002625BB">
        <w:rPr>
          <w:rFonts w:ascii="Times New Roman" w:hAnsi="Times New Roman" w:cs="Times New Roman"/>
          <w:sz w:val="24"/>
          <w:szCs w:val="24"/>
        </w:rPr>
        <w:t xml:space="preserve"> обкръжение. През 1569 г. обаче с подписването на Люблинската уния</w:t>
      </w:r>
      <w:r w:rsidR="00DC66FB">
        <w:rPr>
          <w:rFonts w:ascii="Times New Roman" w:hAnsi="Times New Roman" w:cs="Times New Roman"/>
          <w:sz w:val="24"/>
          <w:szCs w:val="24"/>
        </w:rPr>
        <w:t>,</w:t>
      </w:r>
      <w:r w:rsidR="002625BB">
        <w:rPr>
          <w:rFonts w:ascii="Times New Roman" w:hAnsi="Times New Roman" w:cs="Times New Roman"/>
          <w:sz w:val="24"/>
          <w:szCs w:val="24"/>
        </w:rPr>
        <w:t xml:space="preserve"> се създава единна Полско-литовска държава</w:t>
      </w:r>
      <w:r w:rsidR="00DC66FB">
        <w:rPr>
          <w:rFonts w:ascii="Times New Roman" w:hAnsi="Times New Roman" w:cs="Times New Roman"/>
          <w:sz w:val="24"/>
          <w:szCs w:val="24"/>
        </w:rPr>
        <w:t>,</w:t>
      </w:r>
      <w:r w:rsidR="002625BB">
        <w:rPr>
          <w:rFonts w:ascii="Times New Roman" w:hAnsi="Times New Roman" w:cs="Times New Roman"/>
          <w:sz w:val="24"/>
          <w:szCs w:val="24"/>
        </w:rPr>
        <w:t xml:space="preserve"> чиято мощ се оказва достатъчна</w:t>
      </w:r>
      <w:r w:rsidR="00DC66FB">
        <w:rPr>
          <w:rFonts w:ascii="Times New Roman" w:hAnsi="Times New Roman" w:cs="Times New Roman"/>
          <w:sz w:val="24"/>
          <w:szCs w:val="24"/>
        </w:rPr>
        <w:t>,</w:t>
      </w:r>
      <w:r w:rsidR="002625BB">
        <w:rPr>
          <w:rFonts w:ascii="Times New Roman" w:hAnsi="Times New Roman" w:cs="Times New Roman"/>
          <w:sz w:val="24"/>
          <w:szCs w:val="24"/>
        </w:rPr>
        <w:t xml:space="preserve"> поне за кратко</w:t>
      </w:r>
      <w:r w:rsidR="00DC66FB">
        <w:rPr>
          <w:rFonts w:ascii="Times New Roman" w:hAnsi="Times New Roman" w:cs="Times New Roman"/>
          <w:sz w:val="24"/>
          <w:szCs w:val="24"/>
        </w:rPr>
        <w:t>,</w:t>
      </w:r>
      <w:r w:rsidR="002625BB">
        <w:rPr>
          <w:rFonts w:ascii="Times New Roman" w:hAnsi="Times New Roman" w:cs="Times New Roman"/>
          <w:sz w:val="24"/>
          <w:szCs w:val="24"/>
        </w:rPr>
        <w:t xml:space="preserve"> да устои на натиска на своите западни съседи</w:t>
      </w:r>
      <w:r w:rsidR="00DC66FB">
        <w:rPr>
          <w:rFonts w:ascii="Times New Roman" w:hAnsi="Times New Roman" w:cs="Times New Roman"/>
          <w:sz w:val="24"/>
          <w:szCs w:val="24"/>
        </w:rPr>
        <w:t>,</w:t>
      </w:r>
      <w:r w:rsidR="002625BB">
        <w:rPr>
          <w:rFonts w:ascii="Times New Roman" w:hAnsi="Times New Roman" w:cs="Times New Roman"/>
          <w:sz w:val="24"/>
          <w:szCs w:val="24"/>
        </w:rPr>
        <w:t xml:space="preserve"> които са изправени пред заплахата да бъдат заличени от Османската империя и на обявеното през 1547 г. </w:t>
      </w:r>
      <w:r w:rsidR="001B4A05">
        <w:rPr>
          <w:rFonts w:ascii="Times New Roman" w:hAnsi="Times New Roman" w:cs="Times New Roman"/>
          <w:sz w:val="24"/>
          <w:szCs w:val="24"/>
        </w:rPr>
        <w:t>Руско царство</w:t>
      </w:r>
      <w:r w:rsidR="00DC66FB">
        <w:rPr>
          <w:rFonts w:ascii="Times New Roman" w:hAnsi="Times New Roman" w:cs="Times New Roman"/>
          <w:sz w:val="24"/>
          <w:szCs w:val="24"/>
        </w:rPr>
        <w:t>,</w:t>
      </w:r>
      <w:r w:rsidR="001B4A05">
        <w:rPr>
          <w:rFonts w:ascii="Times New Roman" w:hAnsi="Times New Roman" w:cs="Times New Roman"/>
          <w:sz w:val="24"/>
          <w:szCs w:val="24"/>
        </w:rPr>
        <w:t xml:space="preserve"> чиято първоначална цел е да обхване обширните пространства</w:t>
      </w:r>
      <w:r w:rsidR="00DC66FB">
        <w:rPr>
          <w:rFonts w:ascii="Times New Roman" w:hAnsi="Times New Roman" w:cs="Times New Roman"/>
          <w:sz w:val="24"/>
          <w:szCs w:val="24"/>
        </w:rPr>
        <w:t>,</w:t>
      </w:r>
      <w:r w:rsidR="001B4A05">
        <w:rPr>
          <w:rFonts w:ascii="Times New Roman" w:hAnsi="Times New Roman" w:cs="Times New Roman"/>
          <w:sz w:val="24"/>
          <w:szCs w:val="24"/>
        </w:rPr>
        <w:t xml:space="preserve"> намиращи се на изток от него. </w:t>
      </w:r>
    </w:p>
    <w:p w:rsidR="008D51B3" w:rsidRPr="00B218FB" w:rsidRDefault="002F71F1" w:rsidP="009C6DB4">
      <w:pPr>
        <w:spacing w:line="360" w:lineRule="auto"/>
        <w:ind w:firstLine="708"/>
        <w:jc w:val="both"/>
        <w:rPr>
          <w:rFonts w:ascii="Times New Roman" w:hAnsi="Times New Roman" w:cs="Times New Roman"/>
          <w:sz w:val="24"/>
          <w:szCs w:val="24"/>
          <w:lang w:val="ru-RU"/>
        </w:rPr>
      </w:pPr>
      <w:r>
        <w:rPr>
          <w:rFonts w:ascii="Times New Roman" w:hAnsi="Times New Roman" w:cs="Times New Roman"/>
          <w:sz w:val="24"/>
          <w:szCs w:val="24"/>
        </w:rPr>
        <w:t>В известна степен благодарение на горепосочения ход</w:t>
      </w:r>
      <w:r w:rsidR="00DC66FB">
        <w:rPr>
          <w:rFonts w:ascii="Times New Roman" w:hAnsi="Times New Roman" w:cs="Times New Roman"/>
          <w:sz w:val="24"/>
          <w:szCs w:val="24"/>
        </w:rPr>
        <w:t>,</w:t>
      </w:r>
      <w:r>
        <w:rPr>
          <w:rFonts w:ascii="Times New Roman" w:hAnsi="Times New Roman" w:cs="Times New Roman"/>
          <w:sz w:val="24"/>
          <w:szCs w:val="24"/>
        </w:rPr>
        <w:t xml:space="preserve"> довел до допълнителното централизиране на властта в полските и литовските земи</w:t>
      </w:r>
      <w:r w:rsidR="00DC66FB">
        <w:rPr>
          <w:rFonts w:ascii="Times New Roman" w:hAnsi="Times New Roman" w:cs="Times New Roman"/>
          <w:sz w:val="24"/>
          <w:szCs w:val="24"/>
        </w:rPr>
        <w:t>,</w:t>
      </w:r>
      <w:r>
        <w:rPr>
          <w:rFonts w:ascii="Times New Roman" w:hAnsi="Times New Roman" w:cs="Times New Roman"/>
          <w:sz w:val="24"/>
          <w:szCs w:val="24"/>
        </w:rPr>
        <w:t xml:space="preserve"> бива постигната победа над руската страна в Ливонската война. </w:t>
      </w:r>
      <w:r w:rsidR="00D144E3">
        <w:rPr>
          <w:rFonts w:ascii="Times New Roman" w:hAnsi="Times New Roman" w:cs="Times New Roman"/>
          <w:sz w:val="24"/>
          <w:szCs w:val="24"/>
        </w:rPr>
        <w:t xml:space="preserve">По този начин </w:t>
      </w:r>
      <w:r w:rsidR="00263E07" w:rsidRPr="00263E07">
        <w:rPr>
          <w:rFonts w:ascii="Times New Roman" w:hAnsi="Times New Roman" w:cs="Times New Roman"/>
          <w:sz w:val="24"/>
          <w:szCs w:val="24"/>
        </w:rPr>
        <w:t xml:space="preserve">в края на XVI век </w:t>
      </w:r>
      <w:r w:rsidR="00D144E3">
        <w:rPr>
          <w:rFonts w:ascii="Times New Roman" w:hAnsi="Times New Roman" w:cs="Times New Roman"/>
          <w:sz w:val="24"/>
          <w:szCs w:val="24"/>
        </w:rPr>
        <w:t xml:space="preserve">интересуващата ни част на европейския континент </w:t>
      </w:r>
      <w:r w:rsidR="00263E07">
        <w:rPr>
          <w:rFonts w:ascii="Times New Roman" w:hAnsi="Times New Roman" w:cs="Times New Roman"/>
          <w:sz w:val="24"/>
          <w:szCs w:val="24"/>
        </w:rPr>
        <w:t xml:space="preserve">е разделена почти изцяло между три участника – Хабсбургската монархия, Османската империя и Полско-литовската държава. </w:t>
      </w:r>
      <w:r w:rsidR="008F29F8">
        <w:rPr>
          <w:rFonts w:ascii="Times New Roman" w:hAnsi="Times New Roman" w:cs="Times New Roman"/>
          <w:sz w:val="24"/>
          <w:szCs w:val="24"/>
        </w:rPr>
        <w:t>Всички те към този момент са във възходящо развитие</w:t>
      </w:r>
      <w:r w:rsidR="00DC66FB">
        <w:rPr>
          <w:rFonts w:ascii="Times New Roman" w:hAnsi="Times New Roman" w:cs="Times New Roman"/>
          <w:sz w:val="24"/>
          <w:szCs w:val="24"/>
        </w:rPr>
        <w:t>,</w:t>
      </w:r>
      <w:r w:rsidR="008F29F8">
        <w:rPr>
          <w:rFonts w:ascii="Times New Roman" w:hAnsi="Times New Roman" w:cs="Times New Roman"/>
          <w:sz w:val="24"/>
          <w:szCs w:val="24"/>
        </w:rPr>
        <w:t xml:space="preserve"> но конфликтът между австрийци и турци неизбежно се отразява върху относителното им тегло. </w:t>
      </w:r>
      <w:r w:rsidR="004A2889">
        <w:rPr>
          <w:rFonts w:ascii="Times New Roman" w:hAnsi="Times New Roman" w:cs="Times New Roman"/>
          <w:sz w:val="24"/>
          <w:szCs w:val="24"/>
        </w:rPr>
        <w:t>Положението на Полско-литовската държава също не се подобрява</w:t>
      </w:r>
      <w:r w:rsidR="00DC66FB">
        <w:rPr>
          <w:rFonts w:ascii="Times New Roman" w:hAnsi="Times New Roman" w:cs="Times New Roman"/>
          <w:sz w:val="24"/>
          <w:szCs w:val="24"/>
        </w:rPr>
        <w:t>,</w:t>
      </w:r>
      <w:r w:rsidR="004A2889">
        <w:rPr>
          <w:rFonts w:ascii="Times New Roman" w:hAnsi="Times New Roman" w:cs="Times New Roman"/>
          <w:sz w:val="24"/>
          <w:szCs w:val="24"/>
        </w:rPr>
        <w:t xml:space="preserve"> въпреки </w:t>
      </w:r>
      <w:r w:rsidR="00262B22">
        <w:rPr>
          <w:rFonts w:ascii="Times New Roman" w:hAnsi="Times New Roman" w:cs="Times New Roman"/>
          <w:sz w:val="24"/>
          <w:szCs w:val="24"/>
        </w:rPr>
        <w:t>стремежът</w:t>
      </w:r>
      <w:r w:rsidR="004A2889">
        <w:rPr>
          <w:rFonts w:ascii="Times New Roman" w:hAnsi="Times New Roman" w:cs="Times New Roman"/>
          <w:sz w:val="24"/>
          <w:szCs w:val="24"/>
        </w:rPr>
        <w:t xml:space="preserve"> ѝ да се възползва от временната вътрешнополитическа нестабилност на Руското царство в началото на </w:t>
      </w:r>
      <w:r w:rsidR="004A2889">
        <w:rPr>
          <w:rFonts w:ascii="Times New Roman" w:hAnsi="Times New Roman" w:cs="Times New Roman"/>
          <w:sz w:val="24"/>
          <w:szCs w:val="24"/>
          <w:lang w:val="en-US"/>
        </w:rPr>
        <w:t>XVII</w:t>
      </w:r>
      <w:r w:rsidR="004A2889" w:rsidRPr="004A2889">
        <w:rPr>
          <w:rFonts w:ascii="Times New Roman" w:hAnsi="Times New Roman" w:cs="Times New Roman"/>
          <w:sz w:val="24"/>
          <w:szCs w:val="24"/>
          <w:lang w:val="ru-RU"/>
        </w:rPr>
        <w:t xml:space="preserve"> </w:t>
      </w:r>
      <w:r w:rsidR="004A2889">
        <w:rPr>
          <w:rFonts w:ascii="Times New Roman" w:hAnsi="Times New Roman" w:cs="Times New Roman"/>
          <w:sz w:val="24"/>
          <w:szCs w:val="24"/>
        </w:rPr>
        <w:t>век</w:t>
      </w:r>
      <w:r w:rsidR="00DC66FB">
        <w:rPr>
          <w:rFonts w:ascii="Times New Roman" w:hAnsi="Times New Roman" w:cs="Times New Roman"/>
          <w:sz w:val="24"/>
          <w:szCs w:val="24"/>
        </w:rPr>
        <w:t>,</w:t>
      </w:r>
      <w:r w:rsidR="004A2889">
        <w:rPr>
          <w:rFonts w:ascii="Times New Roman" w:hAnsi="Times New Roman" w:cs="Times New Roman"/>
          <w:sz w:val="24"/>
          <w:szCs w:val="24"/>
        </w:rPr>
        <w:t xml:space="preserve"> който</w:t>
      </w:r>
      <w:r w:rsidR="004201C7">
        <w:rPr>
          <w:rFonts w:ascii="Times New Roman" w:hAnsi="Times New Roman" w:cs="Times New Roman"/>
          <w:sz w:val="24"/>
          <w:szCs w:val="24"/>
        </w:rPr>
        <w:t xml:space="preserve"> обаче</w:t>
      </w:r>
      <w:r w:rsidR="004A2889">
        <w:rPr>
          <w:rFonts w:ascii="Times New Roman" w:hAnsi="Times New Roman" w:cs="Times New Roman"/>
          <w:sz w:val="24"/>
          <w:szCs w:val="24"/>
        </w:rPr>
        <w:t xml:space="preserve"> </w:t>
      </w:r>
      <w:r w:rsidR="00551D43">
        <w:rPr>
          <w:rFonts w:ascii="Times New Roman" w:hAnsi="Times New Roman" w:cs="Times New Roman"/>
          <w:sz w:val="24"/>
          <w:szCs w:val="24"/>
        </w:rPr>
        <w:t>не се увенчава</w:t>
      </w:r>
      <w:r w:rsidR="004A2889">
        <w:rPr>
          <w:rFonts w:ascii="Times New Roman" w:hAnsi="Times New Roman" w:cs="Times New Roman"/>
          <w:sz w:val="24"/>
          <w:szCs w:val="24"/>
        </w:rPr>
        <w:t xml:space="preserve"> с успех по отношението на основната си цел – превземане на руския престол. </w:t>
      </w:r>
    </w:p>
    <w:p w:rsidR="00B41F48" w:rsidRDefault="00E2361F" w:rsidP="009C6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Горното представлява </w:t>
      </w:r>
      <w:r w:rsidR="00262B22">
        <w:rPr>
          <w:rFonts w:ascii="Times New Roman" w:hAnsi="Times New Roman" w:cs="Times New Roman"/>
          <w:sz w:val="24"/>
          <w:szCs w:val="24"/>
        </w:rPr>
        <w:t xml:space="preserve">един от последните опити </w:t>
      </w:r>
      <w:r w:rsidR="00315E0D">
        <w:rPr>
          <w:rFonts w:ascii="Times New Roman" w:hAnsi="Times New Roman" w:cs="Times New Roman"/>
          <w:sz w:val="24"/>
          <w:szCs w:val="24"/>
        </w:rPr>
        <w:t>на държава</w:t>
      </w:r>
      <w:r w:rsidR="00D11EDC">
        <w:rPr>
          <w:rFonts w:ascii="Times New Roman" w:hAnsi="Times New Roman" w:cs="Times New Roman"/>
          <w:sz w:val="24"/>
          <w:szCs w:val="24"/>
        </w:rPr>
        <w:t>,</w:t>
      </w:r>
      <w:r w:rsidR="00315E0D">
        <w:rPr>
          <w:rFonts w:ascii="Times New Roman" w:hAnsi="Times New Roman" w:cs="Times New Roman"/>
          <w:sz w:val="24"/>
          <w:szCs w:val="24"/>
        </w:rPr>
        <w:t xml:space="preserve"> чийто произход е свързан </w:t>
      </w:r>
      <w:r w:rsidR="00D847DA">
        <w:rPr>
          <w:rFonts w:ascii="Times New Roman" w:hAnsi="Times New Roman" w:cs="Times New Roman"/>
          <w:sz w:val="24"/>
          <w:szCs w:val="24"/>
        </w:rPr>
        <w:t>с територията представляваща предмет на познавателен интерес на настоящия текст</w:t>
      </w:r>
      <w:r w:rsidR="00D11EDC">
        <w:rPr>
          <w:rFonts w:ascii="Times New Roman" w:hAnsi="Times New Roman" w:cs="Times New Roman"/>
          <w:sz w:val="24"/>
          <w:szCs w:val="24"/>
        </w:rPr>
        <w:t>,</w:t>
      </w:r>
      <w:r w:rsidR="00D847DA">
        <w:rPr>
          <w:rFonts w:ascii="Times New Roman" w:hAnsi="Times New Roman" w:cs="Times New Roman"/>
          <w:sz w:val="24"/>
          <w:szCs w:val="24"/>
        </w:rPr>
        <w:t xml:space="preserve"> за достигане на потенциал на намеса</w:t>
      </w:r>
      <w:r w:rsidR="00D11EDC">
        <w:rPr>
          <w:rFonts w:ascii="Times New Roman" w:hAnsi="Times New Roman" w:cs="Times New Roman"/>
          <w:sz w:val="24"/>
          <w:szCs w:val="24"/>
        </w:rPr>
        <w:t>,</w:t>
      </w:r>
      <w:r w:rsidR="00D847DA">
        <w:rPr>
          <w:rFonts w:ascii="Times New Roman" w:hAnsi="Times New Roman" w:cs="Times New Roman"/>
          <w:sz w:val="24"/>
          <w:szCs w:val="24"/>
        </w:rPr>
        <w:t xml:space="preserve"> който би ѝ позволил </w:t>
      </w:r>
      <w:r w:rsidR="005772B0">
        <w:rPr>
          <w:rFonts w:ascii="Times New Roman" w:hAnsi="Times New Roman" w:cs="Times New Roman"/>
          <w:sz w:val="24"/>
          <w:szCs w:val="24"/>
        </w:rPr>
        <w:t>да играе по-значима роля на глобално равнище. Тук следва да се отчете</w:t>
      </w:r>
      <w:r w:rsidR="00D11EDC">
        <w:rPr>
          <w:rFonts w:ascii="Times New Roman" w:hAnsi="Times New Roman" w:cs="Times New Roman"/>
          <w:sz w:val="24"/>
          <w:szCs w:val="24"/>
        </w:rPr>
        <w:t>,</w:t>
      </w:r>
      <w:r w:rsidR="005772B0">
        <w:rPr>
          <w:rFonts w:ascii="Times New Roman" w:hAnsi="Times New Roman" w:cs="Times New Roman"/>
          <w:sz w:val="24"/>
          <w:szCs w:val="24"/>
        </w:rPr>
        <w:t xml:space="preserve"> че и </w:t>
      </w:r>
      <w:r w:rsidR="002C3545">
        <w:rPr>
          <w:rFonts w:ascii="Times New Roman" w:hAnsi="Times New Roman" w:cs="Times New Roman"/>
          <w:sz w:val="24"/>
          <w:szCs w:val="24"/>
        </w:rPr>
        <w:t xml:space="preserve">действията на Османската империя не са без значение за създаването на гореизложеното своеобразно „динамично равновесие“ между австрийци, поляци, литовци и руснаци. </w:t>
      </w:r>
      <w:r w:rsidR="00BC0E38">
        <w:rPr>
          <w:rFonts w:ascii="Times New Roman" w:hAnsi="Times New Roman" w:cs="Times New Roman"/>
          <w:sz w:val="24"/>
          <w:szCs w:val="24"/>
        </w:rPr>
        <w:t>Така или иначе</w:t>
      </w:r>
      <w:r w:rsidR="00D11EDC">
        <w:rPr>
          <w:rFonts w:ascii="Times New Roman" w:hAnsi="Times New Roman" w:cs="Times New Roman"/>
          <w:sz w:val="24"/>
          <w:szCs w:val="24"/>
        </w:rPr>
        <w:t>,</w:t>
      </w:r>
      <w:r w:rsidR="00BC0E38">
        <w:rPr>
          <w:rFonts w:ascii="Times New Roman" w:hAnsi="Times New Roman" w:cs="Times New Roman"/>
          <w:sz w:val="24"/>
          <w:szCs w:val="24"/>
        </w:rPr>
        <w:t xml:space="preserve"> към края на </w:t>
      </w:r>
      <w:r w:rsidR="00BC0E38">
        <w:rPr>
          <w:rFonts w:ascii="Times New Roman" w:hAnsi="Times New Roman" w:cs="Times New Roman"/>
          <w:sz w:val="24"/>
          <w:szCs w:val="24"/>
          <w:lang w:val="en-US"/>
        </w:rPr>
        <w:t>XVII</w:t>
      </w:r>
      <w:r w:rsidR="00BC0E38" w:rsidRPr="00BC0E38">
        <w:rPr>
          <w:rFonts w:ascii="Times New Roman" w:hAnsi="Times New Roman" w:cs="Times New Roman"/>
          <w:sz w:val="24"/>
          <w:szCs w:val="24"/>
          <w:lang w:val="ru-RU"/>
        </w:rPr>
        <w:t xml:space="preserve"> </w:t>
      </w:r>
      <w:r w:rsidR="00BC0E38">
        <w:rPr>
          <w:rFonts w:ascii="Times New Roman" w:hAnsi="Times New Roman" w:cs="Times New Roman"/>
          <w:sz w:val="24"/>
          <w:szCs w:val="24"/>
        </w:rPr>
        <w:t xml:space="preserve">век руската държава консолидира </w:t>
      </w:r>
      <w:r w:rsidR="00B91ECF">
        <w:rPr>
          <w:rFonts w:ascii="Times New Roman" w:hAnsi="Times New Roman" w:cs="Times New Roman"/>
          <w:sz w:val="24"/>
          <w:szCs w:val="24"/>
        </w:rPr>
        <w:t>територии с такъв обхват</w:t>
      </w:r>
      <w:r w:rsidR="00D11EDC">
        <w:rPr>
          <w:rFonts w:ascii="Times New Roman" w:hAnsi="Times New Roman" w:cs="Times New Roman"/>
          <w:sz w:val="24"/>
          <w:szCs w:val="24"/>
        </w:rPr>
        <w:t>,</w:t>
      </w:r>
      <w:r w:rsidR="00B91ECF">
        <w:rPr>
          <w:rFonts w:ascii="Times New Roman" w:hAnsi="Times New Roman" w:cs="Times New Roman"/>
          <w:sz w:val="24"/>
          <w:szCs w:val="24"/>
        </w:rPr>
        <w:t xml:space="preserve"> който изменя коренно нейния характер и прави невъзможно западните ѝ съседи </w:t>
      </w:r>
      <w:r w:rsidR="004201C7">
        <w:rPr>
          <w:rFonts w:ascii="Times New Roman" w:hAnsi="Times New Roman" w:cs="Times New Roman"/>
          <w:sz w:val="24"/>
          <w:szCs w:val="24"/>
        </w:rPr>
        <w:t xml:space="preserve">самостоятелно да </w:t>
      </w:r>
      <w:r w:rsidR="00D05847">
        <w:rPr>
          <w:rFonts w:ascii="Times New Roman" w:hAnsi="Times New Roman" w:cs="Times New Roman"/>
          <w:sz w:val="24"/>
          <w:szCs w:val="24"/>
        </w:rPr>
        <w:t>отразяват нейното влияние</w:t>
      </w:r>
      <w:r w:rsidR="00D11EDC">
        <w:rPr>
          <w:rFonts w:ascii="Times New Roman" w:hAnsi="Times New Roman" w:cs="Times New Roman"/>
          <w:sz w:val="24"/>
          <w:szCs w:val="24"/>
        </w:rPr>
        <w:t>,</w:t>
      </w:r>
      <w:r w:rsidR="00D05847">
        <w:rPr>
          <w:rFonts w:ascii="Times New Roman" w:hAnsi="Times New Roman" w:cs="Times New Roman"/>
          <w:sz w:val="24"/>
          <w:szCs w:val="24"/>
        </w:rPr>
        <w:t xml:space="preserve"> а още по-малко на свой ред те да оказват такова спрямо нея. </w:t>
      </w:r>
    </w:p>
    <w:p w:rsidR="002203FF" w:rsidRPr="0082091A" w:rsidRDefault="002203FF" w:rsidP="009C6DB4">
      <w:pPr>
        <w:spacing w:line="360" w:lineRule="auto"/>
        <w:ind w:firstLine="708"/>
        <w:jc w:val="both"/>
        <w:rPr>
          <w:rFonts w:ascii="Times New Roman" w:hAnsi="Times New Roman" w:cs="Times New Roman"/>
          <w:sz w:val="24"/>
          <w:szCs w:val="24"/>
        </w:rPr>
      </w:pPr>
      <w:r w:rsidRPr="002203FF">
        <w:rPr>
          <w:rFonts w:ascii="Times New Roman" w:hAnsi="Times New Roman" w:cs="Times New Roman"/>
          <w:sz w:val="24"/>
          <w:szCs w:val="24"/>
        </w:rPr>
        <w:lastRenderedPageBreak/>
        <w:t xml:space="preserve">Друго </w:t>
      </w:r>
      <w:r w:rsidR="001E3825">
        <w:rPr>
          <w:rFonts w:ascii="Times New Roman" w:hAnsi="Times New Roman" w:cs="Times New Roman"/>
          <w:sz w:val="24"/>
          <w:szCs w:val="24"/>
        </w:rPr>
        <w:t>важн</w:t>
      </w:r>
      <w:r>
        <w:rPr>
          <w:rFonts w:ascii="Times New Roman" w:hAnsi="Times New Roman" w:cs="Times New Roman"/>
          <w:sz w:val="24"/>
          <w:szCs w:val="24"/>
        </w:rPr>
        <w:t>о историческо събитие от разглеждания период</w:t>
      </w:r>
      <w:r w:rsidR="005C5680">
        <w:rPr>
          <w:rFonts w:ascii="Times New Roman" w:hAnsi="Times New Roman" w:cs="Times New Roman"/>
          <w:sz w:val="24"/>
          <w:szCs w:val="24"/>
        </w:rPr>
        <w:t>,</w:t>
      </w:r>
      <w:r w:rsidRPr="002203FF">
        <w:rPr>
          <w:rFonts w:ascii="Times New Roman" w:hAnsi="Times New Roman" w:cs="Times New Roman"/>
          <w:sz w:val="24"/>
          <w:szCs w:val="24"/>
        </w:rPr>
        <w:t xml:space="preserve"> допринася за относителното отслабване на Хабсбургската монархия – Тридесетгодишната война.</w:t>
      </w:r>
      <w:r>
        <w:rPr>
          <w:rFonts w:ascii="Times New Roman" w:hAnsi="Times New Roman" w:cs="Times New Roman"/>
          <w:sz w:val="24"/>
          <w:szCs w:val="24"/>
        </w:rPr>
        <w:t xml:space="preserve"> Този унищожителен рел</w:t>
      </w:r>
      <w:r w:rsidR="00C41541">
        <w:rPr>
          <w:rFonts w:ascii="Times New Roman" w:hAnsi="Times New Roman" w:cs="Times New Roman"/>
          <w:sz w:val="24"/>
          <w:szCs w:val="24"/>
        </w:rPr>
        <w:t>игиозен конфликт носи тежки последици за германските държави от Централна Европа</w:t>
      </w:r>
      <w:r w:rsidR="005C5680">
        <w:rPr>
          <w:rFonts w:ascii="Times New Roman" w:hAnsi="Times New Roman" w:cs="Times New Roman"/>
          <w:sz w:val="24"/>
          <w:szCs w:val="24"/>
        </w:rPr>
        <w:t>,</w:t>
      </w:r>
      <w:r w:rsidR="00C41541">
        <w:rPr>
          <w:rFonts w:ascii="Times New Roman" w:hAnsi="Times New Roman" w:cs="Times New Roman"/>
          <w:sz w:val="24"/>
          <w:szCs w:val="24"/>
        </w:rPr>
        <w:t xml:space="preserve"> </w:t>
      </w:r>
      <w:r w:rsidR="00DB6CDF">
        <w:rPr>
          <w:rFonts w:ascii="Times New Roman" w:hAnsi="Times New Roman" w:cs="Times New Roman"/>
          <w:sz w:val="24"/>
          <w:szCs w:val="24"/>
        </w:rPr>
        <w:t>като в допълнение</w:t>
      </w:r>
      <w:r w:rsidR="00C41541">
        <w:rPr>
          <w:rFonts w:ascii="Times New Roman" w:hAnsi="Times New Roman" w:cs="Times New Roman"/>
          <w:sz w:val="24"/>
          <w:szCs w:val="24"/>
        </w:rPr>
        <w:t xml:space="preserve"> ограничава потен</w:t>
      </w:r>
      <w:r w:rsidR="00DB6CDF">
        <w:rPr>
          <w:rFonts w:ascii="Times New Roman" w:hAnsi="Times New Roman" w:cs="Times New Roman"/>
          <w:sz w:val="24"/>
          <w:szCs w:val="24"/>
        </w:rPr>
        <w:t xml:space="preserve">циала на намеса на австрийците. Вестфалският мир от 1648 г. </w:t>
      </w:r>
      <w:r w:rsidR="004566EB">
        <w:rPr>
          <w:rFonts w:ascii="Times New Roman" w:hAnsi="Times New Roman" w:cs="Times New Roman"/>
          <w:sz w:val="24"/>
          <w:szCs w:val="24"/>
        </w:rPr>
        <w:t>очертава възходът на Шведската империя</w:t>
      </w:r>
      <w:r w:rsidR="005C5680">
        <w:rPr>
          <w:rFonts w:ascii="Times New Roman" w:hAnsi="Times New Roman" w:cs="Times New Roman"/>
          <w:sz w:val="24"/>
          <w:szCs w:val="24"/>
        </w:rPr>
        <w:t>,</w:t>
      </w:r>
      <w:r w:rsidR="004566EB">
        <w:rPr>
          <w:rFonts w:ascii="Times New Roman" w:hAnsi="Times New Roman" w:cs="Times New Roman"/>
          <w:sz w:val="24"/>
          <w:szCs w:val="24"/>
        </w:rPr>
        <w:t xml:space="preserve"> която макар и за кратко благодарение на превръщането си в лидер на </w:t>
      </w:r>
      <w:r w:rsidR="00610C18">
        <w:rPr>
          <w:rFonts w:ascii="Times New Roman" w:hAnsi="Times New Roman" w:cs="Times New Roman"/>
          <w:sz w:val="24"/>
          <w:szCs w:val="24"/>
        </w:rPr>
        <w:t>П</w:t>
      </w:r>
      <w:r w:rsidR="004566EB">
        <w:rPr>
          <w:rFonts w:ascii="Times New Roman" w:hAnsi="Times New Roman" w:cs="Times New Roman"/>
          <w:sz w:val="24"/>
          <w:szCs w:val="24"/>
        </w:rPr>
        <w:t>ротестантството</w:t>
      </w:r>
      <w:r w:rsidR="005C5680">
        <w:rPr>
          <w:rFonts w:ascii="Times New Roman" w:hAnsi="Times New Roman" w:cs="Times New Roman"/>
          <w:sz w:val="24"/>
          <w:szCs w:val="24"/>
        </w:rPr>
        <w:t>,</w:t>
      </w:r>
      <w:r w:rsidR="004566EB">
        <w:rPr>
          <w:rFonts w:ascii="Times New Roman" w:hAnsi="Times New Roman" w:cs="Times New Roman"/>
          <w:sz w:val="24"/>
          <w:szCs w:val="24"/>
        </w:rPr>
        <w:t xml:space="preserve"> придобива относително тегло позволяващо ѝ да оказва структуроопределящо влияние по отношение на северните райони </w:t>
      </w:r>
      <w:r w:rsidR="0082091A">
        <w:rPr>
          <w:rFonts w:ascii="Times New Roman" w:hAnsi="Times New Roman" w:cs="Times New Roman"/>
          <w:sz w:val="24"/>
          <w:szCs w:val="24"/>
        </w:rPr>
        <w:t>на територията</w:t>
      </w:r>
      <w:r w:rsidR="005C5680">
        <w:rPr>
          <w:rFonts w:ascii="Times New Roman" w:hAnsi="Times New Roman" w:cs="Times New Roman"/>
          <w:sz w:val="24"/>
          <w:szCs w:val="24"/>
        </w:rPr>
        <w:t>,</w:t>
      </w:r>
      <w:r w:rsidR="0082091A">
        <w:rPr>
          <w:rFonts w:ascii="Times New Roman" w:hAnsi="Times New Roman" w:cs="Times New Roman"/>
          <w:sz w:val="24"/>
          <w:szCs w:val="24"/>
        </w:rPr>
        <w:t xml:space="preserve"> която през </w:t>
      </w:r>
      <w:r w:rsidR="0082091A">
        <w:rPr>
          <w:rFonts w:ascii="Times New Roman" w:hAnsi="Times New Roman" w:cs="Times New Roman"/>
          <w:sz w:val="24"/>
          <w:szCs w:val="24"/>
          <w:lang w:val="en-US"/>
        </w:rPr>
        <w:t>XX</w:t>
      </w:r>
      <w:r w:rsidR="0082091A" w:rsidRPr="0082091A">
        <w:rPr>
          <w:rFonts w:ascii="Times New Roman" w:hAnsi="Times New Roman" w:cs="Times New Roman"/>
          <w:sz w:val="24"/>
          <w:szCs w:val="24"/>
          <w:lang w:val="ru-RU"/>
        </w:rPr>
        <w:t xml:space="preserve"> </w:t>
      </w:r>
      <w:r w:rsidR="0082091A">
        <w:rPr>
          <w:rFonts w:ascii="Times New Roman" w:hAnsi="Times New Roman" w:cs="Times New Roman"/>
          <w:sz w:val="24"/>
          <w:szCs w:val="24"/>
        </w:rPr>
        <w:t xml:space="preserve">век ще формира региона Междинна Европа. </w:t>
      </w:r>
    </w:p>
    <w:p w:rsidR="00D05847" w:rsidRDefault="00F754CE" w:rsidP="009C6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Успоредно с това</w:t>
      </w:r>
      <w:r w:rsidR="005C5680">
        <w:rPr>
          <w:rFonts w:ascii="Times New Roman" w:hAnsi="Times New Roman" w:cs="Times New Roman"/>
          <w:sz w:val="24"/>
          <w:szCs w:val="24"/>
        </w:rPr>
        <w:t>,</w:t>
      </w:r>
      <w:r>
        <w:rPr>
          <w:rFonts w:ascii="Times New Roman" w:hAnsi="Times New Roman" w:cs="Times New Roman"/>
          <w:sz w:val="24"/>
          <w:szCs w:val="24"/>
        </w:rPr>
        <w:t xml:space="preserve"> обединяването на силите първоначално на Хабсбургската монархия и Полско-литовската държава през 1683 г.</w:t>
      </w:r>
      <w:r w:rsidR="005C5680">
        <w:rPr>
          <w:rFonts w:ascii="Times New Roman" w:hAnsi="Times New Roman" w:cs="Times New Roman"/>
          <w:sz w:val="24"/>
          <w:szCs w:val="24"/>
        </w:rPr>
        <w:t>,</w:t>
      </w:r>
      <w:r>
        <w:rPr>
          <w:rFonts w:ascii="Times New Roman" w:hAnsi="Times New Roman" w:cs="Times New Roman"/>
          <w:sz w:val="24"/>
          <w:szCs w:val="24"/>
        </w:rPr>
        <w:t xml:space="preserve"> а след 1686 г. и на Руското царство срещу османците</w:t>
      </w:r>
      <w:r w:rsidR="005C5680">
        <w:rPr>
          <w:rFonts w:ascii="Times New Roman" w:hAnsi="Times New Roman" w:cs="Times New Roman"/>
          <w:sz w:val="24"/>
          <w:szCs w:val="24"/>
        </w:rPr>
        <w:t>,</w:t>
      </w:r>
      <w:r>
        <w:rPr>
          <w:rFonts w:ascii="Times New Roman" w:hAnsi="Times New Roman" w:cs="Times New Roman"/>
          <w:sz w:val="24"/>
          <w:szCs w:val="24"/>
        </w:rPr>
        <w:t xml:space="preserve"> води до </w:t>
      </w:r>
      <w:r w:rsidR="00B43754">
        <w:rPr>
          <w:rFonts w:ascii="Times New Roman" w:hAnsi="Times New Roman" w:cs="Times New Roman"/>
          <w:sz w:val="24"/>
          <w:szCs w:val="24"/>
        </w:rPr>
        <w:t>нанасянето на тежко поражение на последните</w:t>
      </w:r>
      <w:r w:rsidR="005C5680">
        <w:rPr>
          <w:rFonts w:ascii="Times New Roman" w:hAnsi="Times New Roman" w:cs="Times New Roman"/>
          <w:sz w:val="24"/>
          <w:szCs w:val="24"/>
        </w:rPr>
        <w:t>,</w:t>
      </w:r>
      <w:r w:rsidR="00B43754">
        <w:rPr>
          <w:rFonts w:ascii="Times New Roman" w:hAnsi="Times New Roman" w:cs="Times New Roman"/>
          <w:sz w:val="24"/>
          <w:szCs w:val="24"/>
        </w:rPr>
        <w:t xml:space="preserve"> които </w:t>
      </w:r>
      <w:r w:rsidR="00D16E1A">
        <w:rPr>
          <w:rFonts w:ascii="Times New Roman" w:hAnsi="Times New Roman" w:cs="Times New Roman"/>
          <w:sz w:val="24"/>
          <w:szCs w:val="24"/>
        </w:rPr>
        <w:t>губят своите територии в Карпатския басейн за сметка на ав</w:t>
      </w:r>
      <w:r w:rsidR="00EE1451">
        <w:rPr>
          <w:rFonts w:ascii="Times New Roman" w:hAnsi="Times New Roman" w:cs="Times New Roman"/>
          <w:sz w:val="24"/>
          <w:szCs w:val="24"/>
        </w:rPr>
        <w:t>стрийците</w:t>
      </w:r>
      <w:r w:rsidR="005C5680">
        <w:rPr>
          <w:rFonts w:ascii="Times New Roman" w:hAnsi="Times New Roman" w:cs="Times New Roman"/>
          <w:sz w:val="24"/>
          <w:szCs w:val="24"/>
        </w:rPr>
        <w:t>,</w:t>
      </w:r>
      <w:r w:rsidR="00EE1451">
        <w:rPr>
          <w:rFonts w:ascii="Times New Roman" w:hAnsi="Times New Roman" w:cs="Times New Roman"/>
          <w:sz w:val="24"/>
          <w:szCs w:val="24"/>
        </w:rPr>
        <w:t xml:space="preserve"> съгласно Карловицкия договор </w:t>
      </w:r>
      <w:r w:rsidR="001D5540">
        <w:rPr>
          <w:rFonts w:ascii="Times New Roman" w:hAnsi="Times New Roman" w:cs="Times New Roman"/>
          <w:sz w:val="24"/>
          <w:szCs w:val="24"/>
        </w:rPr>
        <w:t>подписан през</w:t>
      </w:r>
      <w:r w:rsidR="00EE1451">
        <w:rPr>
          <w:rFonts w:ascii="Times New Roman" w:hAnsi="Times New Roman" w:cs="Times New Roman"/>
          <w:sz w:val="24"/>
          <w:szCs w:val="24"/>
        </w:rPr>
        <w:t xml:space="preserve"> 1699 г.</w:t>
      </w:r>
      <w:r w:rsidR="005C5680">
        <w:rPr>
          <w:rFonts w:ascii="Times New Roman" w:hAnsi="Times New Roman" w:cs="Times New Roman"/>
          <w:sz w:val="24"/>
          <w:szCs w:val="24"/>
        </w:rPr>
        <w:t>,</w:t>
      </w:r>
      <w:r w:rsidR="00AD6EDF">
        <w:rPr>
          <w:rFonts w:ascii="Times New Roman" w:hAnsi="Times New Roman" w:cs="Times New Roman"/>
          <w:sz w:val="24"/>
          <w:szCs w:val="24"/>
        </w:rPr>
        <w:t xml:space="preserve"> който бележи началото на низходящото развитие на Османската империя и постепенното ѝ превръщане в </w:t>
      </w:r>
      <w:r w:rsidR="005A52F6">
        <w:rPr>
          <w:rFonts w:ascii="Times New Roman" w:hAnsi="Times New Roman" w:cs="Times New Roman"/>
          <w:sz w:val="24"/>
          <w:szCs w:val="24"/>
        </w:rPr>
        <w:t>обект на намеси от страна на по-могъщите ѝ северни съседи</w:t>
      </w:r>
      <w:r w:rsidR="008F4EBB">
        <w:rPr>
          <w:rFonts w:ascii="Times New Roman" w:hAnsi="Times New Roman" w:cs="Times New Roman"/>
          <w:sz w:val="24"/>
          <w:szCs w:val="24"/>
        </w:rPr>
        <w:t>. В резултат отново е нарушено равновесието между основните участници</w:t>
      </w:r>
      <w:r w:rsidR="005C5680">
        <w:rPr>
          <w:rFonts w:ascii="Times New Roman" w:hAnsi="Times New Roman" w:cs="Times New Roman"/>
          <w:sz w:val="24"/>
          <w:szCs w:val="24"/>
        </w:rPr>
        <w:t>,</w:t>
      </w:r>
      <w:r w:rsidR="008F4EBB">
        <w:rPr>
          <w:rFonts w:ascii="Times New Roman" w:hAnsi="Times New Roman" w:cs="Times New Roman"/>
          <w:sz w:val="24"/>
          <w:szCs w:val="24"/>
        </w:rPr>
        <w:t xml:space="preserve"> поради драстичното ограничаване на относителното тегло на османците</w:t>
      </w:r>
      <w:r w:rsidR="005C5680">
        <w:rPr>
          <w:rFonts w:ascii="Times New Roman" w:hAnsi="Times New Roman" w:cs="Times New Roman"/>
          <w:sz w:val="24"/>
          <w:szCs w:val="24"/>
        </w:rPr>
        <w:t>,</w:t>
      </w:r>
      <w:r w:rsidR="008F4EBB">
        <w:rPr>
          <w:rFonts w:ascii="Times New Roman" w:hAnsi="Times New Roman" w:cs="Times New Roman"/>
          <w:sz w:val="24"/>
          <w:szCs w:val="24"/>
        </w:rPr>
        <w:t xml:space="preserve"> но </w:t>
      </w:r>
      <w:r w:rsidR="00C40A25">
        <w:rPr>
          <w:rFonts w:ascii="Times New Roman" w:hAnsi="Times New Roman" w:cs="Times New Roman"/>
          <w:sz w:val="24"/>
          <w:szCs w:val="24"/>
        </w:rPr>
        <w:t xml:space="preserve">противоборството между </w:t>
      </w:r>
      <w:r w:rsidR="00C1284E">
        <w:rPr>
          <w:rFonts w:ascii="Times New Roman" w:hAnsi="Times New Roman" w:cs="Times New Roman"/>
          <w:sz w:val="24"/>
          <w:szCs w:val="24"/>
        </w:rPr>
        <w:t>тях</w:t>
      </w:r>
      <w:r w:rsidR="00C40A25">
        <w:rPr>
          <w:rFonts w:ascii="Times New Roman" w:hAnsi="Times New Roman" w:cs="Times New Roman"/>
          <w:sz w:val="24"/>
          <w:szCs w:val="24"/>
        </w:rPr>
        <w:t xml:space="preserve"> насочено към придобиване на по-голям дял от </w:t>
      </w:r>
      <w:r w:rsidR="00C1284E">
        <w:rPr>
          <w:rFonts w:ascii="Times New Roman" w:hAnsi="Times New Roman" w:cs="Times New Roman"/>
          <w:sz w:val="24"/>
          <w:szCs w:val="24"/>
        </w:rPr>
        <w:t>отслабващата империя</w:t>
      </w:r>
      <w:r w:rsidR="005C5680">
        <w:rPr>
          <w:rFonts w:ascii="Times New Roman" w:hAnsi="Times New Roman" w:cs="Times New Roman"/>
          <w:sz w:val="24"/>
          <w:szCs w:val="24"/>
        </w:rPr>
        <w:t>,</w:t>
      </w:r>
      <w:r w:rsidR="00C1284E">
        <w:rPr>
          <w:rFonts w:ascii="Times New Roman" w:hAnsi="Times New Roman" w:cs="Times New Roman"/>
          <w:sz w:val="24"/>
          <w:szCs w:val="24"/>
        </w:rPr>
        <w:t xml:space="preserve"> всъщност позволява на Високата порта да забави центробежните процеси в своите рамки и да запази поне частично влиянието си през следващите малко повече от два века. </w:t>
      </w:r>
    </w:p>
    <w:p w:rsidR="0021169E" w:rsidRDefault="0021169E" w:rsidP="009C6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Междувременно </w:t>
      </w:r>
      <w:r w:rsidR="00D330D2">
        <w:rPr>
          <w:rFonts w:ascii="Times New Roman" w:hAnsi="Times New Roman" w:cs="Times New Roman"/>
          <w:sz w:val="24"/>
          <w:szCs w:val="24"/>
        </w:rPr>
        <w:t xml:space="preserve">Шведската империя прави опит да разшири своите </w:t>
      </w:r>
      <w:r w:rsidR="00233E2E">
        <w:rPr>
          <w:rFonts w:ascii="Times New Roman" w:hAnsi="Times New Roman" w:cs="Times New Roman"/>
          <w:sz w:val="24"/>
          <w:szCs w:val="24"/>
        </w:rPr>
        <w:t>граници</w:t>
      </w:r>
      <w:r w:rsidR="00D330D2">
        <w:rPr>
          <w:rFonts w:ascii="Times New Roman" w:hAnsi="Times New Roman" w:cs="Times New Roman"/>
          <w:sz w:val="24"/>
          <w:szCs w:val="24"/>
        </w:rPr>
        <w:t xml:space="preserve"> за сметка на Полско-литовската държава и Кралство Дания-Норвегия </w:t>
      </w:r>
      <w:r w:rsidR="00350409">
        <w:rPr>
          <w:rFonts w:ascii="Times New Roman" w:hAnsi="Times New Roman" w:cs="Times New Roman"/>
          <w:sz w:val="24"/>
          <w:szCs w:val="24"/>
        </w:rPr>
        <w:t>по време на</w:t>
      </w:r>
      <w:r w:rsidR="00D330D2">
        <w:rPr>
          <w:rFonts w:ascii="Times New Roman" w:hAnsi="Times New Roman" w:cs="Times New Roman"/>
          <w:sz w:val="24"/>
          <w:szCs w:val="24"/>
        </w:rPr>
        <w:t xml:space="preserve"> Малката северна война (1655-1660 г.)</w:t>
      </w:r>
      <w:r w:rsidR="005C5680">
        <w:rPr>
          <w:rFonts w:ascii="Times New Roman" w:hAnsi="Times New Roman" w:cs="Times New Roman"/>
          <w:sz w:val="24"/>
          <w:szCs w:val="24"/>
        </w:rPr>
        <w:t>,</w:t>
      </w:r>
      <w:r w:rsidR="00D330D2">
        <w:rPr>
          <w:rFonts w:ascii="Times New Roman" w:hAnsi="Times New Roman" w:cs="Times New Roman"/>
          <w:sz w:val="24"/>
          <w:szCs w:val="24"/>
        </w:rPr>
        <w:t xml:space="preserve"> </w:t>
      </w:r>
      <w:r w:rsidR="00350409">
        <w:rPr>
          <w:rFonts w:ascii="Times New Roman" w:hAnsi="Times New Roman" w:cs="Times New Roman"/>
          <w:sz w:val="24"/>
          <w:szCs w:val="24"/>
        </w:rPr>
        <w:t xml:space="preserve">но въпреки първоначалните </w:t>
      </w:r>
      <w:r w:rsidR="00233E2E">
        <w:rPr>
          <w:rFonts w:ascii="Times New Roman" w:hAnsi="Times New Roman" w:cs="Times New Roman"/>
          <w:sz w:val="24"/>
          <w:szCs w:val="24"/>
        </w:rPr>
        <w:t xml:space="preserve">си </w:t>
      </w:r>
      <w:r w:rsidR="00350409">
        <w:rPr>
          <w:rFonts w:ascii="Times New Roman" w:hAnsi="Times New Roman" w:cs="Times New Roman"/>
          <w:sz w:val="24"/>
          <w:szCs w:val="24"/>
        </w:rPr>
        <w:t>успехи и окупирането на голяма част от полските и литовските земи</w:t>
      </w:r>
      <w:r w:rsidR="005C5680">
        <w:rPr>
          <w:rFonts w:ascii="Times New Roman" w:hAnsi="Times New Roman" w:cs="Times New Roman"/>
          <w:sz w:val="24"/>
          <w:szCs w:val="24"/>
        </w:rPr>
        <w:t>,</w:t>
      </w:r>
      <w:r w:rsidR="00350409">
        <w:rPr>
          <w:rFonts w:ascii="Times New Roman" w:hAnsi="Times New Roman" w:cs="Times New Roman"/>
          <w:sz w:val="24"/>
          <w:szCs w:val="24"/>
        </w:rPr>
        <w:t xml:space="preserve"> </w:t>
      </w:r>
      <w:r w:rsidR="00233E2E">
        <w:rPr>
          <w:rFonts w:ascii="Times New Roman" w:hAnsi="Times New Roman" w:cs="Times New Roman"/>
          <w:sz w:val="24"/>
          <w:szCs w:val="24"/>
        </w:rPr>
        <w:t xml:space="preserve">ходът на </w:t>
      </w:r>
      <w:r w:rsidR="00F2375A">
        <w:rPr>
          <w:rFonts w:ascii="Times New Roman" w:hAnsi="Times New Roman" w:cs="Times New Roman"/>
          <w:sz w:val="24"/>
          <w:szCs w:val="24"/>
        </w:rPr>
        <w:t>конфликта</w:t>
      </w:r>
      <w:r w:rsidR="00233E2E">
        <w:rPr>
          <w:rFonts w:ascii="Times New Roman" w:hAnsi="Times New Roman" w:cs="Times New Roman"/>
          <w:sz w:val="24"/>
          <w:szCs w:val="24"/>
        </w:rPr>
        <w:t xml:space="preserve"> скоро се обръща и лишава шведите от почти всички придобити до този момент територии. </w:t>
      </w:r>
      <w:r w:rsidR="00F22514">
        <w:rPr>
          <w:rFonts w:ascii="Times New Roman" w:hAnsi="Times New Roman" w:cs="Times New Roman"/>
          <w:sz w:val="24"/>
          <w:szCs w:val="24"/>
        </w:rPr>
        <w:t xml:space="preserve">Това събитие се явява изразител на </w:t>
      </w:r>
      <w:r w:rsidR="00EC7B86">
        <w:rPr>
          <w:rFonts w:ascii="Times New Roman" w:hAnsi="Times New Roman" w:cs="Times New Roman"/>
          <w:sz w:val="24"/>
          <w:szCs w:val="24"/>
        </w:rPr>
        <w:t xml:space="preserve">връхната точка в </w:t>
      </w:r>
      <w:r w:rsidR="00BF4FD5">
        <w:rPr>
          <w:rFonts w:ascii="Times New Roman" w:hAnsi="Times New Roman" w:cs="Times New Roman"/>
          <w:sz w:val="24"/>
          <w:szCs w:val="24"/>
        </w:rPr>
        <w:t>нарастването на м</w:t>
      </w:r>
      <w:r w:rsidR="00F2375A">
        <w:rPr>
          <w:rFonts w:ascii="Times New Roman" w:hAnsi="Times New Roman" w:cs="Times New Roman"/>
          <w:sz w:val="24"/>
          <w:szCs w:val="24"/>
        </w:rPr>
        <w:t>ощта на Шведската империя</w:t>
      </w:r>
      <w:r w:rsidR="005C5680">
        <w:rPr>
          <w:rFonts w:ascii="Times New Roman" w:hAnsi="Times New Roman" w:cs="Times New Roman"/>
          <w:sz w:val="24"/>
          <w:szCs w:val="24"/>
        </w:rPr>
        <w:t>,</w:t>
      </w:r>
      <w:r w:rsidR="00F2375A">
        <w:rPr>
          <w:rFonts w:ascii="Times New Roman" w:hAnsi="Times New Roman" w:cs="Times New Roman"/>
          <w:sz w:val="24"/>
          <w:szCs w:val="24"/>
        </w:rPr>
        <w:t xml:space="preserve"> която след него се оказва в изолация и невъзможност да насочва процесите в неп</w:t>
      </w:r>
      <w:r w:rsidR="005C5680">
        <w:rPr>
          <w:rFonts w:ascii="Times New Roman" w:hAnsi="Times New Roman" w:cs="Times New Roman"/>
          <w:sz w:val="24"/>
          <w:szCs w:val="24"/>
        </w:rPr>
        <w:t>осредственото си обкръжение. По-</w:t>
      </w:r>
      <w:r w:rsidR="00F2375A">
        <w:rPr>
          <w:rFonts w:ascii="Times New Roman" w:hAnsi="Times New Roman" w:cs="Times New Roman"/>
          <w:sz w:val="24"/>
          <w:szCs w:val="24"/>
        </w:rPr>
        <w:t>важно в случая е да се отбележи</w:t>
      </w:r>
      <w:r w:rsidR="005C5680">
        <w:rPr>
          <w:rFonts w:ascii="Times New Roman" w:hAnsi="Times New Roman" w:cs="Times New Roman"/>
          <w:sz w:val="24"/>
          <w:szCs w:val="24"/>
        </w:rPr>
        <w:t>,</w:t>
      </w:r>
      <w:r w:rsidR="00F2375A">
        <w:rPr>
          <w:rFonts w:ascii="Times New Roman" w:hAnsi="Times New Roman" w:cs="Times New Roman"/>
          <w:sz w:val="24"/>
          <w:szCs w:val="24"/>
        </w:rPr>
        <w:t xml:space="preserve"> че Полско-литовската дъ</w:t>
      </w:r>
      <w:r w:rsidR="00E73215">
        <w:rPr>
          <w:rFonts w:ascii="Times New Roman" w:hAnsi="Times New Roman" w:cs="Times New Roman"/>
          <w:sz w:val="24"/>
          <w:szCs w:val="24"/>
        </w:rPr>
        <w:t>ржава</w:t>
      </w:r>
      <w:r w:rsidR="005C5680">
        <w:rPr>
          <w:rFonts w:ascii="Times New Roman" w:hAnsi="Times New Roman" w:cs="Times New Roman"/>
          <w:sz w:val="24"/>
          <w:szCs w:val="24"/>
        </w:rPr>
        <w:t>,</w:t>
      </w:r>
      <w:r w:rsidR="00E73215">
        <w:rPr>
          <w:rFonts w:ascii="Times New Roman" w:hAnsi="Times New Roman" w:cs="Times New Roman"/>
          <w:sz w:val="24"/>
          <w:szCs w:val="24"/>
        </w:rPr>
        <w:t xml:space="preserve"> която по същото време е във война с Руското царство (с изключение на периода 1656-1658 г.)</w:t>
      </w:r>
      <w:r w:rsidR="005C5680">
        <w:rPr>
          <w:rFonts w:ascii="Times New Roman" w:hAnsi="Times New Roman" w:cs="Times New Roman"/>
          <w:sz w:val="24"/>
          <w:szCs w:val="24"/>
        </w:rPr>
        <w:t>,</w:t>
      </w:r>
      <w:r w:rsidR="00E73215">
        <w:rPr>
          <w:rFonts w:ascii="Times New Roman" w:hAnsi="Times New Roman" w:cs="Times New Roman"/>
          <w:sz w:val="24"/>
          <w:szCs w:val="24"/>
        </w:rPr>
        <w:t xml:space="preserve"> е принудена да насочи изцяло своите усилия към възстановяване на териториалната си цялост. Въпреки това</w:t>
      </w:r>
      <w:r w:rsidR="005C5680">
        <w:rPr>
          <w:rFonts w:ascii="Times New Roman" w:hAnsi="Times New Roman" w:cs="Times New Roman"/>
          <w:sz w:val="24"/>
          <w:szCs w:val="24"/>
        </w:rPr>
        <w:t>,</w:t>
      </w:r>
      <w:r w:rsidR="00E73215">
        <w:rPr>
          <w:rFonts w:ascii="Times New Roman" w:hAnsi="Times New Roman" w:cs="Times New Roman"/>
          <w:sz w:val="24"/>
          <w:szCs w:val="24"/>
        </w:rPr>
        <w:t xml:space="preserve"> руската страна удържа победа и съгласно </w:t>
      </w:r>
      <w:r w:rsidR="00E73215">
        <w:rPr>
          <w:rFonts w:ascii="Times New Roman" w:hAnsi="Times New Roman" w:cs="Times New Roman"/>
          <w:sz w:val="24"/>
          <w:szCs w:val="24"/>
        </w:rPr>
        <w:lastRenderedPageBreak/>
        <w:t xml:space="preserve">договора от Андрусово (1667 г.) </w:t>
      </w:r>
      <w:r w:rsidR="00A55392">
        <w:rPr>
          <w:rFonts w:ascii="Times New Roman" w:hAnsi="Times New Roman" w:cs="Times New Roman"/>
          <w:sz w:val="24"/>
          <w:szCs w:val="24"/>
        </w:rPr>
        <w:t>придобива земите</w:t>
      </w:r>
      <w:r w:rsidR="005C5680">
        <w:rPr>
          <w:rFonts w:ascii="Times New Roman" w:hAnsi="Times New Roman" w:cs="Times New Roman"/>
          <w:sz w:val="24"/>
          <w:szCs w:val="24"/>
        </w:rPr>
        <w:t>,</w:t>
      </w:r>
      <w:r w:rsidR="00A55392">
        <w:rPr>
          <w:rFonts w:ascii="Times New Roman" w:hAnsi="Times New Roman" w:cs="Times New Roman"/>
          <w:sz w:val="24"/>
          <w:szCs w:val="24"/>
        </w:rPr>
        <w:t xml:space="preserve"> съвпадащи с територията на днешна Източна Украйна</w:t>
      </w:r>
      <w:r w:rsidR="005C5680">
        <w:rPr>
          <w:rFonts w:ascii="Times New Roman" w:hAnsi="Times New Roman" w:cs="Times New Roman"/>
          <w:sz w:val="24"/>
          <w:szCs w:val="24"/>
        </w:rPr>
        <w:t>,</w:t>
      </w:r>
      <w:r w:rsidR="00A55392">
        <w:rPr>
          <w:rFonts w:ascii="Times New Roman" w:hAnsi="Times New Roman" w:cs="Times New Roman"/>
          <w:sz w:val="24"/>
          <w:szCs w:val="24"/>
        </w:rPr>
        <w:t xml:space="preserve"> включително и Киев. </w:t>
      </w:r>
    </w:p>
    <w:p w:rsidR="006830FE" w:rsidRDefault="00C539E8" w:rsidP="009C6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Както вече беше посочено по-горе</w:t>
      </w:r>
      <w:r w:rsidR="005C5680">
        <w:rPr>
          <w:rFonts w:ascii="Times New Roman" w:hAnsi="Times New Roman" w:cs="Times New Roman"/>
          <w:sz w:val="24"/>
          <w:szCs w:val="24"/>
        </w:rPr>
        <w:t>,</w:t>
      </w:r>
      <w:r>
        <w:rPr>
          <w:rFonts w:ascii="Times New Roman" w:hAnsi="Times New Roman" w:cs="Times New Roman"/>
          <w:sz w:val="24"/>
          <w:szCs w:val="24"/>
        </w:rPr>
        <w:t xml:space="preserve"> </w:t>
      </w:r>
      <w:r w:rsidR="00A707FD">
        <w:rPr>
          <w:rFonts w:ascii="Times New Roman" w:hAnsi="Times New Roman" w:cs="Times New Roman"/>
          <w:sz w:val="24"/>
          <w:szCs w:val="24"/>
        </w:rPr>
        <w:t>описаните</w:t>
      </w:r>
      <w:r>
        <w:rPr>
          <w:rFonts w:ascii="Times New Roman" w:hAnsi="Times New Roman" w:cs="Times New Roman"/>
          <w:sz w:val="24"/>
          <w:szCs w:val="24"/>
        </w:rPr>
        <w:t xml:space="preserve"> изменения не се оказват непреодолимо препятствие пред </w:t>
      </w:r>
      <w:r w:rsidR="00A707FD">
        <w:rPr>
          <w:rFonts w:ascii="Times New Roman" w:hAnsi="Times New Roman" w:cs="Times New Roman"/>
          <w:sz w:val="24"/>
          <w:szCs w:val="24"/>
        </w:rPr>
        <w:t>сътрудничеството между тези две държави относно подпомагане на Хабсбургската монархия във войната срещу Османската империя</w:t>
      </w:r>
      <w:r w:rsidR="005C5680">
        <w:rPr>
          <w:rFonts w:ascii="Times New Roman" w:hAnsi="Times New Roman" w:cs="Times New Roman"/>
          <w:sz w:val="24"/>
          <w:szCs w:val="24"/>
        </w:rPr>
        <w:t>,</w:t>
      </w:r>
      <w:r w:rsidR="00A707FD">
        <w:rPr>
          <w:rFonts w:ascii="Times New Roman" w:hAnsi="Times New Roman" w:cs="Times New Roman"/>
          <w:sz w:val="24"/>
          <w:szCs w:val="24"/>
        </w:rPr>
        <w:t xml:space="preserve"> която към този момент все още представлява най-голямата заплаха за политико-териториалните единиц</w:t>
      </w:r>
      <w:r w:rsidR="009953EF">
        <w:rPr>
          <w:rFonts w:ascii="Times New Roman" w:hAnsi="Times New Roman" w:cs="Times New Roman"/>
          <w:sz w:val="24"/>
          <w:szCs w:val="24"/>
        </w:rPr>
        <w:t xml:space="preserve">и от Централна и Източна Европа. </w:t>
      </w:r>
      <w:r w:rsidR="00685635">
        <w:rPr>
          <w:rFonts w:ascii="Times New Roman" w:hAnsi="Times New Roman" w:cs="Times New Roman"/>
          <w:sz w:val="24"/>
          <w:szCs w:val="24"/>
        </w:rPr>
        <w:t>Успоредно с това обаче</w:t>
      </w:r>
      <w:r w:rsidR="005C5680">
        <w:rPr>
          <w:rFonts w:ascii="Times New Roman" w:hAnsi="Times New Roman" w:cs="Times New Roman"/>
          <w:sz w:val="24"/>
          <w:szCs w:val="24"/>
        </w:rPr>
        <w:t>,</w:t>
      </w:r>
      <w:r w:rsidR="00685635">
        <w:rPr>
          <w:rFonts w:ascii="Times New Roman" w:hAnsi="Times New Roman" w:cs="Times New Roman"/>
          <w:sz w:val="24"/>
          <w:szCs w:val="24"/>
        </w:rPr>
        <w:t xml:space="preserve"> Полско-литовската държава </w:t>
      </w:r>
      <w:r w:rsidR="00083FE4">
        <w:rPr>
          <w:rFonts w:ascii="Times New Roman" w:hAnsi="Times New Roman" w:cs="Times New Roman"/>
          <w:sz w:val="24"/>
          <w:szCs w:val="24"/>
        </w:rPr>
        <w:t>губи значителна част от своя потенциал на намеса и в една или друга степен попада в сянката на своя източен съсед</w:t>
      </w:r>
      <w:r w:rsidR="005C5680">
        <w:rPr>
          <w:rFonts w:ascii="Times New Roman" w:hAnsi="Times New Roman" w:cs="Times New Roman"/>
          <w:sz w:val="24"/>
          <w:szCs w:val="24"/>
        </w:rPr>
        <w:t>,</w:t>
      </w:r>
      <w:r w:rsidR="00083FE4">
        <w:rPr>
          <w:rFonts w:ascii="Times New Roman" w:hAnsi="Times New Roman" w:cs="Times New Roman"/>
          <w:sz w:val="24"/>
          <w:szCs w:val="24"/>
        </w:rPr>
        <w:t xml:space="preserve"> който веднъж обхванал </w:t>
      </w:r>
      <w:r w:rsidR="00C823C7">
        <w:rPr>
          <w:rFonts w:ascii="Times New Roman" w:hAnsi="Times New Roman" w:cs="Times New Roman"/>
          <w:sz w:val="24"/>
          <w:szCs w:val="24"/>
        </w:rPr>
        <w:t>обширни територии в Азия</w:t>
      </w:r>
      <w:r w:rsidR="005C5680">
        <w:rPr>
          <w:rFonts w:ascii="Times New Roman" w:hAnsi="Times New Roman" w:cs="Times New Roman"/>
          <w:sz w:val="24"/>
          <w:szCs w:val="24"/>
        </w:rPr>
        <w:t>,</w:t>
      </w:r>
      <w:r w:rsidR="00C823C7">
        <w:rPr>
          <w:rFonts w:ascii="Times New Roman" w:hAnsi="Times New Roman" w:cs="Times New Roman"/>
          <w:sz w:val="24"/>
          <w:szCs w:val="24"/>
        </w:rPr>
        <w:t xml:space="preserve"> насочва своите интереси основно към Стария континент. </w:t>
      </w:r>
      <w:r w:rsidR="00C22127">
        <w:rPr>
          <w:rFonts w:ascii="Times New Roman" w:hAnsi="Times New Roman" w:cs="Times New Roman"/>
          <w:sz w:val="24"/>
          <w:szCs w:val="24"/>
        </w:rPr>
        <w:t>Тази промяна в приоритетите на руската държава ще се окаж</w:t>
      </w:r>
      <w:r w:rsidR="001D592A">
        <w:rPr>
          <w:rFonts w:ascii="Times New Roman" w:hAnsi="Times New Roman" w:cs="Times New Roman"/>
          <w:sz w:val="24"/>
          <w:szCs w:val="24"/>
        </w:rPr>
        <w:t>е</w:t>
      </w:r>
      <w:r w:rsidR="00C22127">
        <w:rPr>
          <w:rFonts w:ascii="Times New Roman" w:hAnsi="Times New Roman" w:cs="Times New Roman"/>
          <w:sz w:val="24"/>
          <w:szCs w:val="24"/>
        </w:rPr>
        <w:t xml:space="preserve"> пагубн</w:t>
      </w:r>
      <w:r w:rsidR="001D592A">
        <w:rPr>
          <w:rFonts w:ascii="Times New Roman" w:hAnsi="Times New Roman" w:cs="Times New Roman"/>
          <w:sz w:val="24"/>
          <w:szCs w:val="24"/>
        </w:rPr>
        <w:t>а</w:t>
      </w:r>
      <w:r w:rsidR="00C22127">
        <w:rPr>
          <w:rFonts w:ascii="Times New Roman" w:hAnsi="Times New Roman" w:cs="Times New Roman"/>
          <w:sz w:val="24"/>
          <w:szCs w:val="24"/>
        </w:rPr>
        <w:t xml:space="preserve"> за последния структуроопределящ участник</w:t>
      </w:r>
      <w:r w:rsidR="005C5680">
        <w:rPr>
          <w:rFonts w:ascii="Times New Roman" w:hAnsi="Times New Roman" w:cs="Times New Roman"/>
          <w:sz w:val="24"/>
          <w:szCs w:val="24"/>
        </w:rPr>
        <w:t>,</w:t>
      </w:r>
      <w:r w:rsidR="00C22127">
        <w:rPr>
          <w:rFonts w:ascii="Times New Roman" w:hAnsi="Times New Roman" w:cs="Times New Roman"/>
          <w:sz w:val="24"/>
          <w:szCs w:val="24"/>
        </w:rPr>
        <w:t xml:space="preserve"> чието държавно формиране е свързано с</w:t>
      </w:r>
      <w:r w:rsidR="005C5680">
        <w:rPr>
          <w:rFonts w:ascii="Times New Roman" w:hAnsi="Times New Roman" w:cs="Times New Roman"/>
          <w:sz w:val="24"/>
          <w:szCs w:val="24"/>
        </w:rPr>
        <w:t>ъс</w:t>
      </w:r>
      <w:r w:rsidR="00C22127">
        <w:rPr>
          <w:rFonts w:ascii="Times New Roman" w:hAnsi="Times New Roman" w:cs="Times New Roman"/>
          <w:sz w:val="24"/>
          <w:szCs w:val="24"/>
        </w:rPr>
        <w:t xml:space="preserve"> зоната</w:t>
      </w:r>
      <w:r w:rsidR="005C5680">
        <w:rPr>
          <w:rFonts w:ascii="Times New Roman" w:hAnsi="Times New Roman" w:cs="Times New Roman"/>
          <w:sz w:val="24"/>
          <w:szCs w:val="24"/>
        </w:rPr>
        <w:t>,</w:t>
      </w:r>
      <w:r w:rsidR="00C22127">
        <w:rPr>
          <w:rFonts w:ascii="Times New Roman" w:hAnsi="Times New Roman" w:cs="Times New Roman"/>
          <w:sz w:val="24"/>
          <w:szCs w:val="24"/>
        </w:rPr>
        <w:t xml:space="preserve"> съвпадаща с пределите на появилото се на по-късен етап разбиране за геополитическия регион Междинна Европа. </w:t>
      </w:r>
    </w:p>
    <w:p w:rsidR="00C40F8E" w:rsidRDefault="00C40F8E" w:rsidP="009C6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Преди това </w:t>
      </w:r>
      <w:r w:rsidR="002C0D5D">
        <w:rPr>
          <w:rFonts w:ascii="Times New Roman" w:hAnsi="Times New Roman" w:cs="Times New Roman"/>
          <w:sz w:val="24"/>
          <w:szCs w:val="24"/>
        </w:rPr>
        <w:t>следва да се разгледа друго събитие</w:t>
      </w:r>
      <w:r w:rsidR="00F17958">
        <w:rPr>
          <w:rFonts w:ascii="Times New Roman" w:hAnsi="Times New Roman" w:cs="Times New Roman"/>
          <w:sz w:val="24"/>
          <w:szCs w:val="24"/>
        </w:rPr>
        <w:t>,</w:t>
      </w:r>
      <w:r w:rsidR="002C0D5D">
        <w:rPr>
          <w:rFonts w:ascii="Times New Roman" w:hAnsi="Times New Roman" w:cs="Times New Roman"/>
          <w:sz w:val="24"/>
          <w:szCs w:val="24"/>
        </w:rPr>
        <w:t xml:space="preserve"> което допълнително води до загуба на равновесието установено между Руското царство, Полско-литовската държава и Шведската империя – Великата северна война (1700-1721 г.). </w:t>
      </w:r>
      <w:r w:rsidR="00140D81">
        <w:rPr>
          <w:rFonts w:ascii="Times New Roman" w:hAnsi="Times New Roman" w:cs="Times New Roman"/>
          <w:sz w:val="24"/>
          <w:szCs w:val="24"/>
        </w:rPr>
        <w:t xml:space="preserve">Експанзията на шведите през </w:t>
      </w:r>
      <w:r w:rsidR="00140D81">
        <w:rPr>
          <w:rFonts w:ascii="Times New Roman" w:hAnsi="Times New Roman" w:cs="Times New Roman"/>
          <w:sz w:val="24"/>
          <w:szCs w:val="24"/>
          <w:lang w:val="en-US"/>
        </w:rPr>
        <w:t>XVI</w:t>
      </w:r>
      <w:r w:rsidR="00140D81" w:rsidRPr="00140D81">
        <w:rPr>
          <w:rFonts w:ascii="Times New Roman" w:hAnsi="Times New Roman" w:cs="Times New Roman"/>
          <w:sz w:val="24"/>
          <w:szCs w:val="24"/>
          <w:lang w:val="ru-RU"/>
        </w:rPr>
        <w:t xml:space="preserve"> </w:t>
      </w:r>
      <w:r w:rsidR="00140D81">
        <w:rPr>
          <w:rFonts w:ascii="Times New Roman" w:hAnsi="Times New Roman" w:cs="Times New Roman"/>
          <w:sz w:val="24"/>
          <w:szCs w:val="24"/>
        </w:rPr>
        <w:t xml:space="preserve">и </w:t>
      </w:r>
      <w:r w:rsidR="00140D81">
        <w:rPr>
          <w:rFonts w:ascii="Times New Roman" w:hAnsi="Times New Roman" w:cs="Times New Roman"/>
          <w:sz w:val="24"/>
          <w:szCs w:val="24"/>
          <w:lang w:val="en-US"/>
        </w:rPr>
        <w:t>XVII</w:t>
      </w:r>
      <w:r w:rsidR="00140D81" w:rsidRPr="00140D81">
        <w:rPr>
          <w:rFonts w:ascii="Times New Roman" w:hAnsi="Times New Roman" w:cs="Times New Roman"/>
          <w:sz w:val="24"/>
          <w:szCs w:val="24"/>
          <w:lang w:val="ru-RU"/>
        </w:rPr>
        <w:t xml:space="preserve"> </w:t>
      </w:r>
      <w:r w:rsidR="00140D81">
        <w:rPr>
          <w:rFonts w:ascii="Times New Roman" w:hAnsi="Times New Roman" w:cs="Times New Roman"/>
          <w:sz w:val="24"/>
          <w:szCs w:val="24"/>
        </w:rPr>
        <w:t>век влошава отношенията им с всички съседни държави</w:t>
      </w:r>
      <w:r w:rsidR="00BA1729">
        <w:rPr>
          <w:rFonts w:ascii="Times New Roman" w:hAnsi="Times New Roman" w:cs="Times New Roman"/>
          <w:sz w:val="24"/>
          <w:szCs w:val="24"/>
        </w:rPr>
        <w:t xml:space="preserve">. Руското царство не може да се примири с ограничаването на неговия достъп до Балтийско море чрез контролираните от Швеция Естония, Ингрия, Карелия и Ливония, </w:t>
      </w:r>
      <w:r w:rsidR="00741B01">
        <w:rPr>
          <w:rFonts w:ascii="Times New Roman" w:hAnsi="Times New Roman" w:cs="Times New Roman"/>
          <w:sz w:val="24"/>
          <w:szCs w:val="24"/>
        </w:rPr>
        <w:t>Кралство Дания-Норвегия се чувства застрашено от съюза на шведите с Херцогство Шлезвиг-Холщайн-Готорп, поляците на свой ред все още възприемат наскоро загубената Ливония като принадлежаща им, а германското политическо образувание Бранденбург-Прусия</w:t>
      </w:r>
      <w:r w:rsidR="00F17958">
        <w:rPr>
          <w:rFonts w:ascii="Times New Roman" w:hAnsi="Times New Roman" w:cs="Times New Roman"/>
          <w:sz w:val="24"/>
          <w:szCs w:val="24"/>
        </w:rPr>
        <w:t>,</w:t>
      </w:r>
      <w:r w:rsidR="00741B01">
        <w:rPr>
          <w:rFonts w:ascii="Times New Roman" w:hAnsi="Times New Roman" w:cs="Times New Roman"/>
          <w:sz w:val="24"/>
          <w:szCs w:val="24"/>
        </w:rPr>
        <w:t xml:space="preserve"> насочва своите усилия към придобиване на шведска Померания. </w:t>
      </w:r>
    </w:p>
    <w:p w:rsidR="007E541F" w:rsidRDefault="007E541F" w:rsidP="009C6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Така в началото на </w:t>
      </w:r>
      <w:r>
        <w:rPr>
          <w:rFonts w:ascii="Times New Roman" w:hAnsi="Times New Roman" w:cs="Times New Roman"/>
          <w:sz w:val="24"/>
          <w:szCs w:val="24"/>
          <w:lang w:val="en-US"/>
        </w:rPr>
        <w:t>XVIII</w:t>
      </w:r>
      <w:r w:rsidRPr="007E541F">
        <w:rPr>
          <w:rFonts w:ascii="Times New Roman" w:hAnsi="Times New Roman" w:cs="Times New Roman"/>
          <w:sz w:val="24"/>
          <w:szCs w:val="24"/>
          <w:lang w:val="ru-RU"/>
        </w:rPr>
        <w:t xml:space="preserve"> </w:t>
      </w:r>
      <w:r>
        <w:rPr>
          <w:rFonts w:ascii="Times New Roman" w:hAnsi="Times New Roman" w:cs="Times New Roman"/>
          <w:sz w:val="24"/>
          <w:szCs w:val="24"/>
        </w:rPr>
        <w:t>век всеки един от горепосочените участници</w:t>
      </w:r>
      <w:r w:rsidR="00875F3F">
        <w:rPr>
          <w:rFonts w:ascii="Times New Roman" w:hAnsi="Times New Roman" w:cs="Times New Roman"/>
          <w:sz w:val="24"/>
          <w:szCs w:val="24"/>
        </w:rPr>
        <w:t>,</w:t>
      </w:r>
      <w:r>
        <w:rPr>
          <w:rFonts w:ascii="Times New Roman" w:hAnsi="Times New Roman" w:cs="Times New Roman"/>
          <w:sz w:val="24"/>
          <w:szCs w:val="24"/>
        </w:rPr>
        <w:t xml:space="preserve"> привежда в действие </w:t>
      </w:r>
      <w:r w:rsidR="001911FD">
        <w:rPr>
          <w:rFonts w:ascii="Times New Roman" w:hAnsi="Times New Roman" w:cs="Times New Roman"/>
          <w:sz w:val="24"/>
          <w:szCs w:val="24"/>
        </w:rPr>
        <w:t>своите планове за териториално разширение и въпреки че Шведската империя първоначално успява да разбие датската армия</w:t>
      </w:r>
      <w:r w:rsidR="00875F3F">
        <w:rPr>
          <w:rFonts w:ascii="Times New Roman" w:hAnsi="Times New Roman" w:cs="Times New Roman"/>
          <w:sz w:val="24"/>
          <w:szCs w:val="24"/>
        </w:rPr>
        <w:t>,</w:t>
      </w:r>
      <w:r w:rsidR="001911FD">
        <w:rPr>
          <w:rFonts w:ascii="Times New Roman" w:hAnsi="Times New Roman" w:cs="Times New Roman"/>
          <w:sz w:val="24"/>
          <w:szCs w:val="24"/>
        </w:rPr>
        <w:t xml:space="preserve"> извеждайки я от войната за период от девет години</w:t>
      </w:r>
      <w:r w:rsidR="00875F3F">
        <w:rPr>
          <w:rFonts w:ascii="Times New Roman" w:hAnsi="Times New Roman" w:cs="Times New Roman"/>
          <w:sz w:val="24"/>
          <w:szCs w:val="24"/>
        </w:rPr>
        <w:t>,</w:t>
      </w:r>
      <w:r w:rsidR="001911FD">
        <w:rPr>
          <w:rFonts w:ascii="Times New Roman" w:hAnsi="Times New Roman" w:cs="Times New Roman"/>
          <w:sz w:val="24"/>
          <w:szCs w:val="24"/>
        </w:rPr>
        <w:t xml:space="preserve"> след което се насочва към Ингрия</w:t>
      </w:r>
      <w:r w:rsidR="00875F3F">
        <w:rPr>
          <w:rFonts w:ascii="Times New Roman" w:hAnsi="Times New Roman" w:cs="Times New Roman"/>
          <w:sz w:val="24"/>
          <w:szCs w:val="24"/>
        </w:rPr>
        <w:t>,</w:t>
      </w:r>
      <w:r w:rsidR="001911FD">
        <w:rPr>
          <w:rFonts w:ascii="Times New Roman" w:hAnsi="Times New Roman" w:cs="Times New Roman"/>
          <w:sz w:val="24"/>
          <w:szCs w:val="24"/>
        </w:rPr>
        <w:t xml:space="preserve"> принуждавайки руснаците да се оттеглят и накрая продължавайки към Ливония</w:t>
      </w:r>
      <w:r w:rsidR="00875F3F">
        <w:rPr>
          <w:rFonts w:ascii="Times New Roman" w:hAnsi="Times New Roman" w:cs="Times New Roman"/>
          <w:sz w:val="24"/>
          <w:szCs w:val="24"/>
        </w:rPr>
        <w:t>,</w:t>
      </w:r>
      <w:r w:rsidR="001911FD">
        <w:rPr>
          <w:rFonts w:ascii="Times New Roman" w:hAnsi="Times New Roman" w:cs="Times New Roman"/>
          <w:sz w:val="24"/>
          <w:szCs w:val="24"/>
        </w:rPr>
        <w:t xml:space="preserve"> разбивайки полско-литовските сили и на свой ред окупира Краков и Варшава, числеността на противостоящите сили се оказва непреодолима и след битката при Полтава (1709 г.)</w:t>
      </w:r>
      <w:r w:rsidR="00B345E0">
        <w:rPr>
          <w:rFonts w:ascii="Times New Roman" w:hAnsi="Times New Roman" w:cs="Times New Roman"/>
          <w:sz w:val="24"/>
          <w:szCs w:val="24"/>
        </w:rPr>
        <w:t xml:space="preserve"> шведите са изправени пред неизбежния крах на своята империя</w:t>
      </w:r>
      <w:r w:rsidR="00875F3F">
        <w:rPr>
          <w:rFonts w:ascii="Times New Roman" w:hAnsi="Times New Roman" w:cs="Times New Roman"/>
          <w:sz w:val="24"/>
          <w:szCs w:val="24"/>
        </w:rPr>
        <w:t>,</w:t>
      </w:r>
      <w:r w:rsidR="00B345E0">
        <w:rPr>
          <w:rFonts w:ascii="Times New Roman" w:hAnsi="Times New Roman" w:cs="Times New Roman"/>
          <w:sz w:val="24"/>
          <w:szCs w:val="24"/>
        </w:rPr>
        <w:t xml:space="preserve"> който идва през 1721 г. с Нищатския договор</w:t>
      </w:r>
      <w:r w:rsidR="00935808">
        <w:rPr>
          <w:rFonts w:ascii="Times New Roman" w:hAnsi="Times New Roman" w:cs="Times New Roman"/>
          <w:sz w:val="24"/>
          <w:szCs w:val="24"/>
        </w:rPr>
        <w:t xml:space="preserve">. Руското царство получава желаните от него територии и въпреки че се отказва към този </w:t>
      </w:r>
      <w:r w:rsidR="00935808">
        <w:rPr>
          <w:rFonts w:ascii="Times New Roman" w:hAnsi="Times New Roman" w:cs="Times New Roman"/>
          <w:sz w:val="24"/>
          <w:szCs w:val="24"/>
        </w:rPr>
        <w:lastRenderedPageBreak/>
        <w:t>момент от придобиване на Финландия</w:t>
      </w:r>
      <w:r w:rsidR="00C91AEE">
        <w:rPr>
          <w:rFonts w:ascii="Times New Roman" w:hAnsi="Times New Roman" w:cs="Times New Roman"/>
          <w:sz w:val="24"/>
          <w:szCs w:val="24"/>
        </w:rPr>
        <w:t>,</w:t>
      </w:r>
      <w:r w:rsidR="00935808">
        <w:rPr>
          <w:rFonts w:ascii="Times New Roman" w:hAnsi="Times New Roman" w:cs="Times New Roman"/>
          <w:sz w:val="24"/>
          <w:szCs w:val="24"/>
        </w:rPr>
        <w:t xml:space="preserve"> неговото относително тегло се увеличава драстично</w:t>
      </w:r>
      <w:r w:rsidR="00C91AEE">
        <w:rPr>
          <w:rFonts w:ascii="Times New Roman" w:hAnsi="Times New Roman" w:cs="Times New Roman"/>
          <w:sz w:val="24"/>
          <w:szCs w:val="24"/>
        </w:rPr>
        <w:t>,</w:t>
      </w:r>
      <w:r w:rsidR="00935808">
        <w:rPr>
          <w:rFonts w:ascii="Times New Roman" w:hAnsi="Times New Roman" w:cs="Times New Roman"/>
          <w:sz w:val="24"/>
          <w:szCs w:val="24"/>
        </w:rPr>
        <w:t xml:space="preserve"> </w:t>
      </w:r>
      <w:r w:rsidR="009D5FF0">
        <w:rPr>
          <w:rFonts w:ascii="Times New Roman" w:hAnsi="Times New Roman" w:cs="Times New Roman"/>
          <w:sz w:val="24"/>
          <w:szCs w:val="24"/>
        </w:rPr>
        <w:t xml:space="preserve">а обявяването му за империя от Петър Велики </w:t>
      </w:r>
      <w:r w:rsidR="00D749B9">
        <w:rPr>
          <w:rFonts w:ascii="Times New Roman" w:hAnsi="Times New Roman" w:cs="Times New Roman"/>
          <w:sz w:val="24"/>
          <w:szCs w:val="24"/>
        </w:rPr>
        <w:t xml:space="preserve">бележи претенция за установяване на ново равновесие в Европа. </w:t>
      </w:r>
    </w:p>
    <w:p w:rsidR="00D749B9" w:rsidRDefault="002B1DAD" w:rsidP="009C6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Шведската държава губи изцяло своето влияние към зоната</w:t>
      </w:r>
      <w:r w:rsidR="00DE7DF9">
        <w:rPr>
          <w:rFonts w:ascii="Times New Roman" w:hAnsi="Times New Roman" w:cs="Times New Roman"/>
          <w:sz w:val="24"/>
          <w:szCs w:val="24"/>
        </w:rPr>
        <w:t>,</w:t>
      </w:r>
      <w:r>
        <w:rPr>
          <w:rFonts w:ascii="Times New Roman" w:hAnsi="Times New Roman" w:cs="Times New Roman"/>
          <w:sz w:val="24"/>
          <w:szCs w:val="24"/>
        </w:rPr>
        <w:t xml:space="preserve"> представляваща предмет на познавателен интерес на настоящия текст и практически престава да бъде външен участник в нейната динамика на сигурността. </w:t>
      </w:r>
      <w:r w:rsidR="006D0F79">
        <w:rPr>
          <w:rFonts w:ascii="Times New Roman" w:hAnsi="Times New Roman" w:cs="Times New Roman"/>
          <w:sz w:val="24"/>
          <w:szCs w:val="24"/>
        </w:rPr>
        <w:t>Полско-литовската държава от своя страна още по време на горепосочения конфликт</w:t>
      </w:r>
      <w:r w:rsidR="00DE7DF9">
        <w:rPr>
          <w:rFonts w:ascii="Times New Roman" w:hAnsi="Times New Roman" w:cs="Times New Roman"/>
          <w:sz w:val="24"/>
          <w:szCs w:val="24"/>
        </w:rPr>
        <w:t>,</w:t>
      </w:r>
      <w:r w:rsidR="006D0F79">
        <w:rPr>
          <w:rFonts w:ascii="Times New Roman" w:hAnsi="Times New Roman" w:cs="Times New Roman"/>
          <w:sz w:val="24"/>
          <w:szCs w:val="24"/>
        </w:rPr>
        <w:t xml:space="preserve"> се превръща в обект на намеси на останалите засегнати </w:t>
      </w:r>
      <w:r w:rsidR="0045685C">
        <w:rPr>
          <w:rFonts w:ascii="Times New Roman" w:hAnsi="Times New Roman" w:cs="Times New Roman"/>
          <w:sz w:val="24"/>
          <w:szCs w:val="24"/>
        </w:rPr>
        <w:t>страни</w:t>
      </w:r>
      <w:r w:rsidR="006D0F79">
        <w:rPr>
          <w:rFonts w:ascii="Times New Roman" w:hAnsi="Times New Roman" w:cs="Times New Roman"/>
          <w:sz w:val="24"/>
          <w:szCs w:val="24"/>
        </w:rPr>
        <w:t xml:space="preserve">. </w:t>
      </w:r>
      <w:r w:rsidR="00E07CF2">
        <w:rPr>
          <w:rFonts w:ascii="Times New Roman" w:hAnsi="Times New Roman" w:cs="Times New Roman"/>
          <w:sz w:val="24"/>
          <w:szCs w:val="24"/>
        </w:rPr>
        <w:t xml:space="preserve">Тези събития разкриват </w:t>
      </w:r>
      <w:r w:rsidR="00C36E6B">
        <w:rPr>
          <w:rFonts w:ascii="Times New Roman" w:hAnsi="Times New Roman" w:cs="Times New Roman"/>
          <w:sz w:val="24"/>
          <w:szCs w:val="24"/>
        </w:rPr>
        <w:t>доколко индекса на суверенност на този доскоро основен участник</w:t>
      </w:r>
      <w:r w:rsidR="00DE7DF9">
        <w:rPr>
          <w:rFonts w:ascii="Times New Roman" w:hAnsi="Times New Roman" w:cs="Times New Roman"/>
          <w:sz w:val="24"/>
          <w:szCs w:val="24"/>
        </w:rPr>
        <w:t>,</w:t>
      </w:r>
      <w:r w:rsidR="00C36E6B">
        <w:rPr>
          <w:rFonts w:ascii="Times New Roman" w:hAnsi="Times New Roman" w:cs="Times New Roman"/>
          <w:sz w:val="24"/>
          <w:szCs w:val="24"/>
        </w:rPr>
        <w:t xml:space="preserve"> бива ограничен </w:t>
      </w:r>
      <w:r w:rsidR="00114C2C">
        <w:rPr>
          <w:rFonts w:ascii="Times New Roman" w:hAnsi="Times New Roman" w:cs="Times New Roman"/>
          <w:sz w:val="24"/>
          <w:szCs w:val="24"/>
        </w:rPr>
        <w:t xml:space="preserve">и се явяват </w:t>
      </w:r>
      <w:r w:rsidR="002031A2">
        <w:rPr>
          <w:rFonts w:ascii="Times New Roman" w:hAnsi="Times New Roman" w:cs="Times New Roman"/>
          <w:sz w:val="24"/>
          <w:szCs w:val="24"/>
        </w:rPr>
        <w:t>предвестник на предстоящото му заличаване от политичес</w:t>
      </w:r>
      <w:r w:rsidR="00571C90">
        <w:rPr>
          <w:rFonts w:ascii="Times New Roman" w:hAnsi="Times New Roman" w:cs="Times New Roman"/>
          <w:sz w:val="24"/>
          <w:szCs w:val="24"/>
        </w:rPr>
        <w:t>ката карта на Стария континент. За да се случи това обаче</w:t>
      </w:r>
      <w:r w:rsidR="00DE7DF9">
        <w:rPr>
          <w:rFonts w:ascii="Times New Roman" w:hAnsi="Times New Roman" w:cs="Times New Roman"/>
          <w:sz w:val="24"/>
          <w:szCs w:val="24"/>
        </w:rPr>
        <w:t>,</w:t>
      </w:r>
      <w:r w:rsidR="00571C90">
        <w:rPr>
          <w:rFonts w:ascii="Times New Roman" w:hAnsi="Times New Roman" w:cs="Times New Roman"/>
          <w:sz w:val="24"/>
          <w:szCs w:val="24"/>
        </w:rPr>
        <w:t xml:space="preserve"> изиграва роля и възходът на </w:t>
      </w:r>
      <w:r w:rsidR="009F14D5">
        <w:rPr>
          <w:rFonts w:ascii="Times New Roman" w:hAnsi="Times New Roman" w:cs="Times New Roman"/>
          <w:sz w:val="24"/>
          <w:szCs w:val="24"/>
        </w:rPr>
        <w:t>Прусия</w:t>
      </w:r>
      <w:r w:rsidR="00DE7DF9">
        <w:rPr>
          <w:rFonts w:ascii="Times New Roman" w:hAnsi="Times New Roman" w:cs="Times New Roman"/>
          <w:sz w:val="24"/>
          <w:szCs w:val="24"/>
        </w:rPr>
        <w:t>,</w:t>
      </w:r>
      <w:r w:rsidR="009F14D5">
        <w:rPr>
          <w:rFonts w:ascii="Times New Roman" w:hAnsi="Times New Roman" w:cs="Times New Roman"/>
          <w:sz w:val="24"/>
          <w:szCs w:val="24"/>
        </w:rPr>
        <w:t xml:space="preserve"> чийто статут е из</w:t>
      </w:r>
      <w:r w:rsidR="008A1252">
        <w:rPr>
          <w:rFonts w:ascii="Times New Roman" w:hAnsi="Times New Roman" w:cs="Times New Roman"/>
          <w:sz w:val="24"/>
          <w:szCs w:val="24"/>
        </w:rPr>
        <w:t>дигнат до кралство през 1701 г.</w:t>
      </w:r>
      <w:r w:rsidR="00DE7DF9">
        <w:rPr>
          <w:rFonts w:ascii="Times New Roman" w:hAnsi="Times New Roman" w:cs="Times New Roman"/>
          <w:sz w:val="24"/>
          <w:szCs w:val="24"/>
        </w:rPr>
        <w:t>,</w:t>
      </w:r>
      <w:r w:rsidR="008A1252">
        <w:rPr>
          <w:rFonts w:ascii="Times New Roman" w:hAnsi="Times New Roman" w:cs="Times New Roman"/>
          <w:sz w:val="24"/>
          <w:szCs w:val="24"/>
        </w:rPr>
        <w:t xml:space="preserve"> а </w:t>
      </w:r>
      <w:r w:rsidR="009A23F4">
        <w:rPr>
          <w:rFonts w:ascii="Times New Roman" w:hAnsi="Times New Roman" w:cs="Times New Roman"/>
          <w:sz w:val="24"/>
          <w:szCs w:val="24"/>
        </w:rPr>
        <w:t>включването</w:t>
      </w:r>
      <w:r w:rsidR="008A1252">
        <w:rPr>
          <w:rFonts w:ascii="Times New Roman" w:hAnsi="Times New Roman" w:cs="Times New Roman"/>
          <w:sz w:val="24"/>
          <w:szCs w:val="24"/>
        </w:rPr>
        <w:t xml:space="preserve"> ѝ във Великата северна война ѝ осигурява </w:t>
      </w:r>
      <w:r w:rsidR="009A23F4">
        <w:rPr>
          <w:rFonts w:ascii="Times New Roman" w:hAnsi="Times New Roman" w:cs="Times New Roman"/>
          <w:sz w:val="24"/>
          <w:szCs w:val="24"/>
        </w:rPr>
        <w:t xml:space="preserve">по-голямата част от </w:t>
      </w:r>
      <w:r w:rsidR="00CE78A7">
        <w:rPr>
          <w:rFonts w:ascii="Times New Roman" w:hAnsi="Times New Roman" w:cs="Times New Roman"/>
          <w:sz w:val="24"/>
          <w:szCs w:val="24"/>
        </w:rPr>
        <w:t xml:space="preserve">земите на шведска Померания. </w:t>
      </w:r>
    </w:p>
    <w:p w:rsidR="009A23F4" w:rsidRDefault="002B4ECB" w:rsidP="009C6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По-важното в случая е</w:t>
      </w:r>
      <w:r w:rsidR="00DE7DF9">
        <w:rPr>
          <w:rFonts w:ascii="Times New Roman" w:hAnsi="Times New Roman" w:cs="Times New Roman"/>
          <w:sz w:val="24"/>
          <w:szCs w:val="24"/>
        </w:rPr>
        <w:t>,</w:t>
      </w:r>
      <w:r>
        <w:rPr>
          <w:rFonts w:ascii="Times New Roman" w:hAnsi="Times New Roman" w:cs="Times New Roman"/>
          <w:sz w:val="24"/>
          <w:szCs w:val="24"/>
        </w:rPr>
        <w:t xml:space="preserve"> че увеличаването на мощта на този участник оказва непосредствено влияние</w:t>
      </w:r>
      <w:r w:rsidR="00DE7DF9">
        <w:rPr>
          <w:rFonts w:ascii="Times New Roman" w:hAnsi="Times New Roman" w:cs="Times New Roman"/>
          <w:sz w:val="24"/>
          <w:szCs w:val="24"/>
        </w:rPr>
        <w:t>,</w:t>
      </w:r>
      <w:r>
        <w:rPr>
          <w:rFonts w:ascii="Times New Roman" w:hAnsi="Times New Roman" w:cs="Times New Roman"/>
          <w:sz w:val="24"/>
          <w:szCs w:val="24"/>
        </w:rPr>
        <w:t xml:space="preserve"> както по отношение на Хабсбургската монархия</w:t>
      </w:r>
      <w:r w:rsidR="00DE7DF9">
        <w:rPr>
          <w:rFonts w:ascii="Times New Roman" w:hAnsi="Times New Roman" w:cs="Times New Roman"/>
          <w:sz w:val="24"/>
          <w:szCs w:val="24"/>
        </w:rPr>
        <w:t>,</w:t>
      </w:r>
      <w:r>
        <w:rPr>
          <w:rFonts w:ascii="Times New Roman" w:hAnsi="Times New Roman" w:cs="Times New Roman"/>
          <w:sz w:val="24"/>
          <w:szCs w:val="24"/>
        </w:rPr>
        <w:t xml:space="preserve"> така и спрямо Полско-литовската държава</w:t>
      </w:r>
      <w:r w:rsidR="00DE7DF9">
        <w:rPr>
          <w:rFonts w:ascii="Times New Roman" w:hAnsi="Times New Roman" w:cs="Times New Roman"/>
          <w:sz w:val="24"/>
          <w:szCs w:val="24"/>
        </w:rPr>
        <w:t>,</w:t>
      </w:r>
      <w:r>
        <w:rPr>
          <w:rFonts w:ascii="Times New Roman" w:hAnsi="Times New Roman" w:cs="Times New Roman"/>
          <w:sz w:val="24"/>
          <w:szCs w:val="24"/>
        </w:rPr>
        <w:t xml:space="preserve"> като в резултат придобива все по-голямо значение за баланса на силите в Източна Европа. </w:t>
      </w:r>
      <w:r w:rsidR="002E5D57">
        <w:rPr>
          <w:rFonts w:ascii="Times New Roman" w:hAnsi="Times New Roman" w:cs="Times New Roman"/>
          <w:sz w:val="24"/>
          <w:szCs w:val="24"/>
        </w:rPr>
        <w:t>Войната за австрийското наследство (1740-1748 г.) дава ход на процесите</w:t>
      </w:r>
      <w:r w:rsidR="00DE7DF9">
        <w:rPr>
          <w:rFonts w:ascii="Times New Roman" w:hAnsi="Times New Roman" w:cs="Times New Roman"/>
          <w:sz w:val="24"/>
          <w:szCs w:val="24"/>
        </w:rPr>
        <w:t>,</w:t>
      </w:r>
      <w:r w:rsidR="002E5D57">
        <w:rPr>
          <w:rFonts w:ascii="Times New Roman" w:hAnsi="Times New Roman" w:cs="Times New Roman"/>
          <w:sz w:val="24"/>
          <w:szCs w:val="24"/>
        </w:rPr>
        <w:t xml:space="preserve"> които в крайна сметка ще доведат до упадъка на австрийската държава и пълното отнемане на независимостта на поляците и литовците. Този конфликт </w:t>
      </w:r>
      <w:r w:rsidR="003F62B3">
        <w:rPr>
          <w:rFonts w:ascii="Times New Roman" w:hAnsi="Times New Roman" w:cs="Times New Roman"/>
          <w:sz w:val="24"/>
          <w:szCs w:val="24"/>
        </w:rPr>
        <w:t>позволява на Фридрих Велики да получи Силезия от силно отслабената Хабсбургска монархия</w:t>
      </w:r>
      <w:r w:rsidR="00DE7DF9">
        <w:rPr>
          <w:rFonts w:ascii="Times New Roman" w:hAnsi="Times New Roman" w:cs="Times New Roman"/>
          <w:sz w:val="24"/>
          <w:szCs w:val="24"/>
        </w:rPr>
        <w:t>,</w:t>
      </w:r>
      <w:r w:rsidR="003F62B3">
        <w:rPr>
          <w:rFonts w:ascii="Times New Roman" w:hAnsi="Times New Roman" w:cs="Times New Roman"/>
          <w:sz w:val="24"/>
          <w:szCs w:val="24"/>
        </w:rPr>
        <w:t xml:space="preserve"> демонстрирайки амбициите на Кралство Прусия да се превърне в лидер на германските политически образувания от Централна Европа. </w:t>
      </w:r>
    </w:p>
    <w:p w:rsidR="003F62B3" w:rsidRDefault="003F4881" w:rsidP="009C6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Последвалата Седемгодишна война (1756-1763 г.) </w:t>
      </w:r>
      <w:r w:rsidR="00D44AFF">
        <w:rPr>
          <w:rFonts w:ascii="Times New Roman" w:hAnsi="Times New Roman" w:cs="Times New Roman"/>
          <w:sz w:val="24"/>
          <w:szCs w:val="24"/>
        </w:rPr>
        <w:t>допълнително очертава тенденцията на повишаване на способностите на намеса на пруската държава</w:t>
      </w:r>
      <w:r w:rsidR="00DE7DF9">
        <w:rPr>
          <w:rFonts w:ascii="Times New Roman" w:hAnsi="Times New Roman" w:cs="Times New Roman"/>
          <w:sz w:val="24"/>
          <w:szCs w:val="24"/>
        </w:rPr>
        <w:t>,</w:t>
      </w:r>
      <w:r w:rsidR="00D44AFF">
        <w:rPr>
          <w:rFonts w:ascii="Times New Roman" w:hAnsi="Times New Roman" w:cs="Times New Roman"/>
          <w:sz w:val="24"/>
          <w:szCs w:val="24"/>
        </w:rPr>
        <w:t xml:space="preserve"> но също така оказва влияние и върху съществуващото равновесие на глобално равнище – Британската империя се установява като най-могъщата политическа единица в света</w:t>
      </w:r>
      <w:r w:rsidR="00DE7DF9">
        <w:rPr>
          <w:rFonts w:ascii="Times New Roman" w:hAnsi="Times New Roman" w:cs="Times New Roman"/>
          <w:sz w:val="24"/>
          <w:szCs w:val="24"/>
        </w:rPr>
        <w:t>,</w:t>
      </w:r>
      <w:r w:rsidR="00D44AFF">
        <w:rPr>
          <w:rFonts w:ascii="Times New Roman" w:hAnsi="Times New Roman" w:cs="Times New Roman"/>
          <w:sz w:val="24"/>
          <w:szCs w:val="24"/>
        </w:rPr>
        <w:t xml:space="preserve"> докато Кралство Франция губи повечето от своите колониални владения.</w:t>
      </w:r>
      <w:r w:rsidR="00DC4558">
        <w:rPr>
          <w:rFonts w:ascii="Times New Roman" w:hAnsi="Times New Roman" w:cs="Times New Roman"/>
          <w:sz w:val="24"/>
          <w:szCs w:val="24"/>
        </w:rPr>
        <w:t xml:space="preserve"> Горното оставя Кралство Прусия и Хабсбургската монархия </w:t>
      </w:r>
      <w:r w:rsidR="00B94C00">
        <w:rPr>
          <w:rFonts w:ascii="Times New Roman" w:hAnsi="Times New Roman" w:cs="Times New Roman"/>
          <w:sz w:val="24"/>
          <w:szCs w:val="24"/>
        </w:rPr>
        <w:t>в относит</w:t>
      </w:r>
      <w:r w:rsidR="00C05A99">
        <w:rPr>
          <w:rFonts w:ascii="Times New Roman" w:hAnsi="Times New Roman" w:cs="Times New Roman"/>
          <w:sz w:val="24"/>
          <w:szCs w:val="24"/>
        </w:rPr>
        <w:t>елно по-неблагоприятна ситуация</w:t>
      </w:r>
      <w:r w:rsidR="00DE7DF9">
        <w:rPr>
          <w:rFonts w:ascii="Times New Roman" w:hAnsi="Times New Roman" w:cs="Times New Roman"/>
          <w:sz w:val="24"/>
          <w:szCs w:val="24"/>
        </w:rPr>
        <w:t>,</w:t>
      </w:r>
      <w:r w:rsidR="00C05A99">
        <w:rPr>
          <w:rFonts w:ascii="Times New Roman" w:hAnsi="Times New Roman" w:cs="Times New Roman"/>
          <w:sz w:val="24"/>
          <w:szCs w:val="24"/>
        </w:rPr>
        <w:t xml:space="preserve"> особено имайки предвид че и двете държави не успяват да постигнат своите първоначални цели</w:t>
      </w:r>
      <w:r w:rsidR="00DE7DF9">
        <w:rPr>
          <w:rFonts w:ascii="Times New Roman" w:hAnsi="Times New Roman" w:cs="Times New Roman"/>
          <w:sz w:val="24"/>
          <w:szCs w:val="24"/>
        </w:rPr>
        <w:t>,</w:t>
      </w:r>
      <w:r w:rsidR="00C05A99">
        <w:rPr>
          <w:rFonts w:ascii="Times New Roman" w:hAnsi="Times New Roman" w:cs="Times New Roman"/>
          <w:sz w:val="24"/>
          <w:szCs w:val="24"/>
        </w:rPr>
        <w:t xml:space="preserve"> </w:t>
      </w:r>
      <w:r w:rsidR="00A563EE">
        <w:rPr>
          <w:rFonts w:ascii="Times New Roman" w:hAnsi="Times New Roman" w:cs="Times New Roman"/>
          <w:sz w:val="24"/>
          <w:szCs w:val="24"/>
        </w:rPr>
        <w:t>изразяващи се в стремеж</w:t>
      </w:r>
      <w:r w:rsidR="00C05A99">
        <w:rPr>
          <w:rFonts w:ascii="Times New Roman" w:hAnsi="Times New Roman" w:cs="Times New Roman"/>
          <w:sz w:val="24"/>
          <w:szCs w:val="24"/>
        </w:rPr>
        <w:t xml:space="preserve"> на Берлин да придобие Саксония и желанието на Виена да си върне Силезия. </w:t>
      </w:r>
    </w:p>
    <w:p w:rsidR="002006C2" w:rsidRDefault="002006C2" w:rsidP="009C6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Междувременно Руската империя постига </w:t>
      </w:r>
      <w:r w:rsidR="0066143A">
        <w:rPr>
          <w:rFonts w:ascii="Times New Roman" w:hAnsi="Times New Roman" w:cs="Times New Roman"/>
          <w:sz w:val="24"/>
          <w:szCs w:val="24"/>
        </w:rPr>
        <w:t>победа във войната с Османската империя от 1768 г. и разширява своите територии на юг съгласно договора от Кючук Кайнарджа (1774 г.)</w:t>
      </w:r>
      <w:r w:rsidR="008336CF">
        <w:rPr>
          <w:rFonts w:ascii="Times New Roman" w:hAnsi="Times New Roman" w:cs="Times New Roman"/>
          <w:sz w:val="24"/>
          <w:szCs w:val="24"/>
        </w:rPr>
        <w:t>,</w:t>
      </w:r>
      <w:r w:rsidR="0066143A">
        <w:rPr>
          <w:rFonts w:ascii="Times New Roman" w:hAnsi="Times New Roman" w:cs="Times New Roman"/>
          <w:sz w:val="24"/>
          <w:szCs w:val="24"/>
        </w:rPr>
        <w:t xml:space="preserve"> като през 1783 г. окончателно включва Кримския полуостров в своите рамки. </w:t>
      </w:r>
      <w:r w:rsidR="00541C39">
        <w:rPr>
          <w:rFonts w:ascii="Times New Roman" w:hAnsi="Times New Roman" w:cs="Times New Roman"/>
          <w:sz w:val="24"/>
          <w:szCs w:val="24"/>
        </w:rPr>
        <w:t xml:space="preserve">По този начин </w:t>
      </w:r>
      <w:r w:rsidR="00A563EE">
        <w:rPr>
          <w:rFonts w:ascii="Times New Roman" w:hAnsi="Times New Roman" w:cs="Times New Roman"/>
          <w:sz w:val="24"/>
          <w:szCs w:val="24"/>
        </w:rPr>
        <w:t xml:space="preserve">руската страна получава достъп до Черно море и си гарантира възможността да продължи отстояването на своите интереси за разширяване на прякото си и непряко влияние спрямо Югоизточна Европа. В допълнение Османската империя гарантира на руснаците свободно преминаване през Босфора и Дарданелите на търговските им кораби. </w:t>
      </w:r>
      <w:r w:rsidR="00116BEF">
        <w:rPr>
          <w:rFonts w:ascii="Times New Roman" w:hAnsi="Times New Roman" w:cs="Times New Roman"/>
          <w:sz w:val="24"/>
          <w:szCs w:val="24"/>
        </w:rPr>
        <w:t>Този контекст на значително увеличаване на мощта на Руската империя наред с недоволството на Кралство Прусия и Хабсбургската монархия от статуквото</w:t>
      </w:r>
      <w:r w:rsidR="008336CF">
        <w:rPr>
          <w:rFonts w:ascii="Times New Roman" w:hAnsi="Times New Roman" w:cs="Times New Roman"/>
          <w:sz w:val="24"/>
          <w:szCs w:val="24"/>
        </w:rPr>
        <w:t>,</w:t>
      </w:r>
      <w:r w:rsidR="00116BEF">
        <w:rPr>
          <w:rFonts w:ascii="Times New Roman" w:hAnsi="Times New Roman" w:cs="Times New Roman"/>
          <w:sz w:val="24"/>
          <w:szCs w:val="24"/>
        </w:rPr>
        <w:t xml:space="preserve"> установило се след Се</w:t>
      </w:r>
      <w:r w:rsidR="00F66F8B">
        <w:rPr>
          <w:rFonts w:ascii="Times New Roman" w:hAnsi="Times New Roman" w:cs="Times New Roman"/>
          <w:sz w:val="24"/>
          <w:szCs w:val="24"/>
        </w:rPr>
        <w:t>демгодишната война</w:t>
      </w:r>
      <w:r w:rsidR="008336CF">
        <w:rPr>
          <w:rFonts w:ascii="Times New Roman" w:hAnsi="Times New Roman" w:cs="Times New Roman"/>
          <w:sz w:val="24"/>
          <w:szCs w:val="24"/>
        </w:rPr>
        <w:t>,</w:t>
      </w:r>
      <w:r w:rsidR="00F66F8B">
        <w:rPr>
          <w:rFonts w:ascii="Times New Roman" w:hAnsi="Times New Roman" w:cs="Times New Roman"/>
          <w:sz w:val="24"/>
          <w:szCs w:val="24"/>
        </w:rPr>
        <w:t xml:space="preserve"> допринася</w:t>
      </w:r>
      <w:r w:rsidR="000267E5">
        <w:rPr>
          <w:rFonts w:ascii="Times New Roman" w:hAnsi="Times New Roman" w:cs="Times New Roman"/>
          <w:sz w:val="24"/>
          <w:szCs w:val="24"/>
        </w:rPr>
        <w:t xml:space="preserve"> за формирането на ситуация при която</w:t>
      </w:r>
      <w:r w:rsidR="00F66F8B">
        <w:rPr>
          <w:rFonts w:ascii="Times New Roman" w:hAnsi="Times New Roman" w:cs="Times New Roman"/>
          <w:sz w:val="24"/>
          <w:szCs w:val="24"/>
        </w:rPr>
        <w:t xml:space="preserve"> </w:t>
      </w:r>
      <w:r w:rsidR="000267E5">
        <w:rPr>
          <w:rFonts w:ascii="Times New Roman" w:hAnsi="Times New Roman" w:cs="Times New Roman"/>
          <w:sz w:val="24"/>
          <w:szCs w:val="24"/>
        </w:rPr>
        <w:t>горепосочените</w:t>
      </w:r>
      <w:r w:rsidR="00F66F8B">
        <w:rPr>
          <w:rFonts w:ascii="Times New Roman" w:hAnsi="Times New Roman" w:cs="Times New Roman"/>
          <w:sz w:val="24"/>
          <w:szCs w:val="24"/>
        </w:rPr>
        <w:t xml:space="preserve"> три структуроопределящи външни участници</w:t>
      </w:r>
      <w:r w:rsidR="008336CF">
        <w:rPr>
          <w:rFonts w:ascii="Times New Roman" w:hAnsi="Times New Roman" w:cs="Times New Roman"/>
          <w:sz w:val="24"/>
          <w:szCs w:val="24"/>
        </w:rPr>
        <w:t>,</w:t>
      </w:r>
      <w:r w:rsidR="00F66F8B">
        <w:rPr>
          <w:rFonts w:ascii="Times New Roman" w:hAnsi="Times New Roman" w:cs="Times New Roman"/>
          <w:sz w:val="24"/>
          <w:szCs w:val="24"/>
        </w:rPr>
        <w:t xml:space="preserve"> насоч</w:t>
      </w:r>
      <w:r w:rsidR="000267E5">
        <w:rPr>
          <w:rFonts w:ascii="Times New Roman" w:hAnsi="Times New Roman" w:cs="Times New Roman"/>
          <w:sz w:val="24"/>
          <w:szCs w:val="24"/>
        </w:rPr>
        <w:t>в</w:t>
      </w:r>
      <w:r w:rsidR="00F66F8B">
        <w:rPr>
          <w:rFonts w:ascii="Times New Roman" w:hAnsi="Times New Roman" w:cs="Times New Roman"/>
          <w:sz w:val="24"/>
          <w:szCs w:val="24"/>
        </w:rPr>
        <w:t xml:space="preserve">ат своето внимание към крайно </w:t>
      </w:r>
      <w:r w:rsidR="00FD6EF2">
        <w:rPr>
          <w:rFonts w:ascii="Times New Roman" w:hAnsi="Times New Roman" w:cs="Times New Roman"/>
          <w:sz w:val="24"/>
          <w:szCs w:val="24"/>
        </w:rPr>
        <w:t>дестабилизираната</w:t>
      </w:r>
      <w:r w:rsidR="00F66F8B">
        <w:rPr>
          <w:rFonts w:ascii="Times New Roman" w:hAnsi="Times New Roman" w:cs="Times New Roman"/>
          <w:sz w:val="24"/>
          <w:szCs w:val="24"/>
        </w:rPr>
        <w:t xml:space="preserve"> Полско-литовска държава. </w:t>
      </w:r>
    </w:p>
    <w:p w:rsidR="00F66F8B" w:rsidRDefault="00B87FFD" w:rsidP="009C6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Гражданската война в нейните рамки започнала през 1768 г.</w:t>
      </w:r>
      <w:r w:rsidR="00514268">
        <w:rPr>
          <w:rFonts w:ascii="Times New Roman" w:hAnsi="Times New Roman" w:cs="Times New Roman"/>
          <w:sz w:val="24"/>
          <w:szCs w:val="24"/>
        </w:rPr>
        <w:t>,</w:t>
      </w:r>
      <w:r>
        <w:rPr>
          <w:rFonts w:ascii="Times New Roman" w:hAnsi="Times New Roman" w:cs="Times New Roman"/>
          <w:sz w:val="24"/>
          <w:szCs w:val="24"/>
        </w:rPr>
        <w:t xml:space="preserve"> </w:t>
      </w:r>
      <w:r w:rsidR="000E6F4C">
        <w:rPr>
          <w:rFonts w:ascii="Times New Roman" w:hAnsi="Times New Roman" w:cs="Times New Roman"/>
          <w:sz w:val="24"/>
          <w:szCs w:val="24"/>
        </w:rPr>
        <w:t>създава предпоставките за загубата на независимостта ѝ</w:t>
      </w:r>
      <w:r w:rsidR="00514268">
        <w:rPr>
          <w:rFonts w:ascii="Times New Roman" w:hAnsi="Times New Roman" w:cs="Times New Roman"/>
          <w:sz w:val="24"/>
          <w:szCs w:val="24"/>
        </w:rPr>
        <w:t>,</w:t>
      </w:r>
      <w:r w:rsidR="000E6F4C">
        <w:rPr>
          <w:rFonts w:ascii="Times New Roman" w:hAnsi="Times New Roman" w:cs="Times New Roman"/>
          <w:sz w:val="24"/>
          <w:szCs w:val="24"/>
        </w:rPr>
        <w:t xml:space="preserve"> която в известна степен още през 1764 г. е поставена под въпрос с възкачването на трона на проруския крал Станислав Август Понятовски. </w:t>
      </w:r>
      <w:r w:rsidR="005407DB">
        <w:rPr>
          <w:rFonts w:ascii="Times New Roman" w:hAnsi="Times New Roman" w:cs="Times New Roman"/>
          <w:sz w:val="24"/>
          <w:szCs w:val="24"/>
        </w:rPr>
        <w:t>Опитите за неговото премахване подкрепяни както от Кралство Франция</w:t>
      </w:r>
      <w:r w:rsidR="00514268">
        <w:rPr>
          <w:rFonts w:ascii="Times New Roman" w:hAnsi="Times New Roman" w:cs="Times New Roman"/>
          <w:sz w:val="24"/>
          <w:szCs w:val="24"/>
        </w:rPr>
        <w:t>,</w:t>
      </w:r>
      <w:r w:rsidR="005407DB">
        <w:rPr>
          <w:rFonts w:ascii="Times New Roman" w:hAnsi="Times New Roman" w:cs="Times New Roman"/>
          <w:sz w:val="24"/>
          <w:szCs w:val="24"/>
        </w:rPr>
        <w:t xml:space="preserve"> така и от Османската империя</w:t>
      </w:r>
      <w:r w:rsidR="00514268">
        <w:rPr>
          <w:rFonts w:ascii="Times New Roman" w:hAnsi="Times New Roman" w:cs="Times New Roman"/>
          <w:sz w:val="24"/>
          <w:szCs w:val="24"/>
        </w:rPr>
        <w:t>,</w:t>
      </w:r>
      <w:r w:rsidR="005407DB">
        <w:rPr>
          <w:rFonts w:ascii="Times New Roman" w:hAnsi="Times New Roman" w:cs="Times New Roman"/>
          <w:sz w:val="24"/>
          <w:szCs w:val="24"/>
        </w:rPr>
        <w:t xml:space="preserve"> срещат пряка руска военна намеса </w:t>
      </w:r>
      <w:r w:rsidR="0048091A">
        <w:rPr>
          <w:rFonts w:ascii="Times New Roman" w:hAnsi="Times New Roman" w:cs="Times New Roman"/>
          <w:sz w:val="24"/>
          <w:szCs w:val="24"/>
        </w:rPr>
        <w:t>през 1770 г.</w:t>
      </w:r>
      <w:r w:rsidR="00514268">
        <w:rPr>
          <w:rFonts w:ascii="Times New Roman" w:hAnsi="Times New Roman" w:cs="Times New Roman"/>
          <w:sz w:val="24"/>
          <w:szCs w:val="24"/>
        </w:rPr>
        <w:t>,</w:t>
      </w:r>
      <w:r w:rsidR="0048091A">
        <w:rPr>
          <w:rFonts w:ascii="Times New Roman" w:hAnsi="Times New Roman" w:cs="Times New Roman"/>
          <w:sz w:val="24"/>
          <w:szCs w:val="24"/>
        </w:rPr>
        <w:t xml:space="preserve"> </w:t>
      </w:r>
      <w:r w:rsidR="000539BD">
        <w:rPr>
          <w:rFonts w:ascii="Times New Roman" w:hAnsi="Times New Roman" w:cs="Times New Roman"/>
          <w:sz w:val="24"/>
          <w:szCs w:val="24"/>
        </w:rPr>
        <w:t xml:space="preserve">която разбива силите на бунтовниците. Стремежите на Екатерина Велика да използва Полско-литовската държава като средство за противодействие </w:t>
      </w:r>
      <w:r w:rsidR="0024044C">
        <w:rPr>
          <w:rFonts w:ascii="Times New Roman" w:hAnsi="Times New Roman" w:cs="Times New Roman"/>
          <w:sz w:val="24"/>
          <w:szCs w:val="24"/>
        </w:rPr>
        <w:t>срещу</w:t>
      </w:r>
      <w:r w:rsidR="000539BD">
        <w:rPr>
          <w:rFonts w:ascii="Times New Roman" w:hAnsi="Times New Roman" w:cs="Times New Roman"/>
          <w:sz w:val="24"/>
          <w:szCs w:val="24"/>
        </w:rPr>
        <w:t xml:space="preserve"> Кралство Прусия и Хабсбургската монархия</w:t>
      </w:r>
      <w:r w:rsidR="00514268">
        <w:rPr>
          <w:rFonts w:ascii="Times New Roman" w:hAnsi="Times New Roman" w:cs="Times New Roman"/>
          <w:sz w:val="24"/>
          <w:szCs w:val="24"/>
        </w:rPr>
        <w:t>,</w:t>
      </w:r>
      <w:r w:rsidR="000539BD">
        <w:rPr>
          <w:rFonts w:ascii="Times New Roman" w:hAnsi="Times New Roman" w:cs="Times New Roman"/>
          <w:sz w:val="24"/>
          <w:szCs w:val="24"/>
        </w:rPr>
        <w:t xml:space="preserve"> с </w:t>
      </w:r>
      <w:r w:rsidR="009062E3">
        <w:rPr>
          <w:rFonts w:ascii="Times New Roman" w:hAnsi="Times New Roman" w:cs="Times New Roman"/>
          <w:sz w:val="24"/>
          <w:szCs w:val="24"/>
        </w:rPr>
        <w:t>цел</w:t>
      </w:r>
      <w:r w:rsidR="000539BD">
        <w:rPr>
          <w:rFonts w:ascii="Times New Roman" w:hAnsi="Times New Roman" w:cs="Times New Roman"/>
          <w:sz w:val="24"/>
          <w:szCs w:val="24"/>
        </w:rPr>
        <w:t xml:space="preserve"> улесняване на експанзията срещу османците</w:t>
      </w:r>
      <w:r w:rsidR="00514268">
        <w:rPr>
          <w:rFonts w:ascii="Times New Roman" w:hAnsi="Times New Roman" w:cs="Times New Roman"/>
          <w:sz w:val="24"/>
          <w:szCs w:val="24"/>
        </w:rPr>
        <w:t>,</w:t>
      </w:r>
      <w:r w:rsidR="000539BD">
        <w:rPr>
          <w:rFonts w:ascii="Times New Roman" w:hAnsi="Times New Roman" w:cs="Times New Roman"/>
          <w:sz w:val="24"/>
          <w:szCs w:val="24"/>
        </w:rPr>
        <w:t xml:space="preserve"> биват </w:t>
      </w:r>
      <w:r w:rsidR="00D66CF8">
        <w:rPr>
          <w:rFonts w:ascii="Times New Roman" w:hAnsi="Times New Roman" w:cs="Times New Roman"/>
          <w:sz w:val="24"/>
          <w:szCs w:val="24"/>
        </w:rPr>
        <w:t xml:space="preserve">застрашени от готовността на Виена също </w:t>
      </w:r>
      <w:r w:rsidR="00DE7B74">
        <w:rPr>
          <w:rFonts w:ascii="Times New Roman" w:hAnsi="Times New Roman" w:cs="Times New Roman"/>
          <w:sz w:val="24"/>
          <w:szCs w:val="24"/>
        </w:rPr>
        <w:t>да се намеси пряко в конфликта</w:t>
      </w:r>
      <w:r w:rsidR="00514268">
        <w:rPr>
          <w:rFonts w:ascii="Times New Roman" w:hAnsi="Times New Roman" w:cs="Times New Roman"/>
          <w:sz w:val="24"/>
          <w:szCs w:val="24"/>
        </w:rPr>
        <w:t>,</w:t>
      </w:r>
      <w:r w:rsidR="00DE7B74">
        <w:rPr>
          <w:rFonts w:ascii="Times New Roman" w:hAnsi="Times New Roman" w:cs="Times New Roman"/>
          <w:sz w:val="24"/>
          <w:szCs w:val="24"/>
        </w:rPr>
        <w:t xml:space="preserve"> виждайки степента в която Руската империя би увеличила относителното си тегло при успех. </w:t>
      </w:r>
    </w:p>
    <w:p w:rsidR="00BC36FF" w:rsidRDefault="0024044C" w:rsidP="009C6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При така създалата се ситуация руската страна се обръща към Фридрих Велики</w:t>
      </w:r>
      <w:r w:rsidR="00514268">
        <w:rPr>
          <w:rFonts w:ascii="Times New Roman" w:hAnsi="Times New Roman" w:cs="Times New Roman"/>
          <w:sz w:val="24"/>
          <w:szCs w:val="24"/>
        </w:rPr>
        <w:t>,</w:t>
      </w:r>
      <w:r>
        <w:rPr>
          <w:rFonts w:ascii="Times New Roman" w:hAnsi="Times New Roman" w:cs="Times New Roman"/>
          <w:sz w:val="24"/>
          <w:szCs w:val="24"/>
        </w:rPr>
        <w:t xml:space="preserve"> с оглед оказване на натиск спрямо австрийците</w:t>
      </w:r>
      <w:r w:rsidR="00C26F0A">
        <w:rPr>
          <w:rFonts w:ascii="Times New Roman" w:hAnsi="Times New Roman" w:cs="Times New Roman"/>
          <w:sz w:val="24"/>
          <w:szCs w:val="24"/>
        </w:rPr>
        <w:t>. Пруският монарх на свой ред намира решение</w:t>
      </w:r>
      <w:r w:rsidR="00974BEA">
        <w:rPr>
          <w:rFonts w:ascii="Times New Roman" w:hAnsi="Times New Roman" w:cs="Times New Roman"/>
          <w:sz w:val="24"/>
          <w:szCs w:val="24"/>
        </w:rPr>
        <w:t>,</w:t>
      </w:r>
      <w:r w:rsidR="00C26F0A">
        <w:rPr>
          <w:rFonts w:ascii="Times New Roman" w:hAnsi="Times New Roman" w:cs="Times New Roman"/>
          <w:sz w:val="24"/>
          <w:szCs w:val="24"/>
        </w:rPr>
        <w:t xml:space="preserve"> при което и трите основни участници </w:t>
      </w:r>
      <w:r w:rsidR="00CB0BB2">
        <w:rPr>
          <w:rFonts w:ascii="Times New Roman" w:hAnsi="Times New Roman" w:cs="Times New Roman"/>
          <w:sz w:val="24"/>
          <w:szCs w:val="24"/>
        </w:rPr>
        <w:t>да</w:t>
      </w:r>
      <w:r w:rsidR="00C26F0A">
        <w:rPr>
          <w:rFonts w:ascii="Times New Roman" w:hAnsi="Times New Roman" w:cs="Times New Roman"/>
          <w:sz w:val="24"/>
          <w:szCs w:val="24"/>
        </w:rPr>
        <w:t xml:space="preserve"> удовлетворят поне частично амбициите си – близо една трета от територията на Полско-литовската държава е разделена помежду им</w:t>
      </w:r>
      <w:r w:rsidR="00974BEA">
        <w:rPr>
          <w:rFonts w:ascii="Times New Roman" w:hAnsi="Times New Roman" w:cs="Times New Roman"/>
          <w:sz w:val="24"/>
          <w:szCs w:val="24"/>
        </w:rPr>
        <w:t>,</w:t>
      </w:r>
      <w:r w:rsidR="00C26F0A">
        <w:rPr>
          <w:rFonts w:ascii="Times New Roman" w:hAnsi="Times New Roman" w:cs="Times New Roman"/>
          <w:sz w:val="24"/>
          <w:szCs w:val="24"/>
        </w:rPr>
        <w:t xml:space="preserve"> като Руската империя получава нейните североизточни части, Хабсбургите </w:t>
      </w:r>
      <w:r w:rsidR="00CB0BB2">
        <w:rPr>
          <w:rFonts w:ascii="Times New Roman" w:hAnsi="Times New Roman" w:cs="Times New Roman"/>
          <w:sz w:val="24"/>
          <w:szCs w:val="24"/>
        </w:rPr>
        <w:t>придобиват</w:t>
      </w:r>
      <w:r w:rsidR="00C26F0A">
        <w:rPr>
          <w:rFonts w:ascii="Times New Roman" w:hAnsi="Times New Roman" w:cs="Times New Roman"/>
          <w:sz w:val="24"/>
          <w:szCs w:val="24"/>
        </w:rPr>
        <w:t xml:space="preserve"> Галиция, а прусите – полска Померания и </w:t>
      </w:r>
      <w:r w:rsidR="00595B98">
        <w:rPr>
          <w:rFonts w:ascii="Times New Roman" w:hAnsi="Times New Roman" w:cs="Times New Roman"/>
          <w:sz w:val="24"/>
          <w:szCs w:val="24"/>
        </w:rPr>
        <w:t>Вармия</w:t>
      </w:r>
      <w:r w:rsidR="00C26F0A">
        <w:rPr>
          <w:rFonts w:ascii="Times New Roman" w:hAnsi="Times New Roman" w:cs="Times New Roman"/>
          <w:sz w:val="24"/>
          <w:szCs w:val="24"/>
        </w:rPr>
        <w:t xml:space="preserve">. </w:t>
      </w:r>
      <w:r w:rsidR="00000DC8">
        <w:rPr>
          <w:rFonts w:ascii="Times New Roman" w:hAnsi="Times New Roman" w:cs="Times New Roman"/>
          <w:sz w:val="24"/>
          <w:szCs w:val="24"/>
        </w:rPr>
        <w:t>Посочените</w:t>
      </w:r>
      <w:r w:rsidR="002518C8">
        <w:rPr>
          <w:rFonts w:ascii="Times New Roman" w:hAnsi="Times New Roman" w:cs="Times New Roman"/>
          <w:sz w:val="24"/>
          <w:szCs w:val="24"/>
        </w:rPr>
        <w:t xml:space="preserve"> събития от 1772 г. обаче</w:t>
      </w:r>
      <w:r w:rsidR="00974BEA">
        <w:rPr>
          <w:rFonts w:ascii="Times New Roman" w:hAnsi="Times New Roman" w:cs="Times New Roman"/>
          <w:sz w:val="24"/>
          <w:szCs w:val="24"/>
        </w:rPr>
        <w:t>,</w:t>
      </w:r>
      <w:r w:rsidR="002518C8">
        <w:rPr>
          <w:rFonts w:ascii="Times New Roman" w:hAnsi="Times New Roman" w:cs="Times New Roman"/>
          <w:sz w:val="24"/>
          <w:szCs w:val="24"/>
        </w:rPr>
        <w:t xml:space="preserve"> се оказват само началото на </w:t>
      </w:r>
      <w:r w:rsidR="00CB0BB2">
        <w:rPr>
          <w:rFonts w:ascii="Times New Roman" w:hAnsi="Times New Roman" w:cs="Times New Roman"/>
          <w:sz w:val="24"/>
          <w:szCs w:val="24"/>
        </w:rPr>
        <w:t>разпада на политико-териториалната единица на поляците и литовците</w:t>
      </w:r>
      <w:r w:rsidR="00974BEA">
        <w:rPr>
          <w:rFonts w:ascii="Times New Roman" w:hAnsi="Times New Roman" w:cs="Times New Roman"/>
          <w:sz w:val="24"/>
          <w:szCs w:val="24"/>
        </w:rPr>
        <w:t>,</w:t>
      </w:r>
      <w:r w:rsidR="00CB0BB2">
        <w:rPr>
          <w:rFonts w:ascii="Times New Roman" w:hAnsi="Times New Roman" w:cs="Times New Roman"/>
          <w:sz w:val="24"/>
          <w:szCs w:val="24"/>
        </w:rPr>
        <w:t xml:space="preserve"> </w:t>
      </w:r>
      <w:r w:rsidR="00000DC8">
        <w:rPr>
          <w:rFonts w:ascii="Times New Roman" w:hAnsi="Times New Roman" w:cs="Times New Roman"/>
          <w:sz w:val="24"/>
          <w:szCs w:val="24"/>
        </w:rPr>
        <w:t>като</w:t>
      </w:r>
      <w:r w:rsidR="00CB0BB2">
        <w:rPr>
          <w:rFonts w:ascii="Times New Roman" w:hAnsi="Times New Roman" w:cs="Times New Roman"/>
          <w:sz w:val="24"/>
          <w:szCs w:val="24"/>
        </w:rPr>
        <w:t xml:space="preserve"> тези процеси протичат на фона на засилващата се конкуренция между пруси и австрийци. </w:t>
      </w:r>
      <w:r w:rsidR="00B22AD6">
        <w:rPr>
          <w:rFonts w:ascii="Times New Roman" w:hAnsi="Times New Roman" w:cs="Times New Roman"/>
          <w:sz w:val="24"/>
          <w:szCs w:val="24"/>
        </w:rPr>
        <w:t xml:space="preserve">От 1792 г. Хабсбургската монархия е изправена пред </w:t>
      </w:r>
      <w:r w:rsidR="00E01EE3">
        <w:rPr>
          <w:rFonts w:ascii="Times New Roman" w:hAnsi="Times New Roman" w:cs="Times New Roman"/>
          <w:sz w:val="24"/>
          <w:szCs w:val="24"/>
        </w:rPr>
        <w:t>необходимостта да насочи почти изцяло своите ресурси към противопоставяне на Първата френска република</w:t>
      </w:r>
      <w:r w:rsidR="00974BEA">
        <w:rPr>
          <w:rFonts w:ascii="Times New Roman" w:hAnsi="Times New Roman" w:cs="Times New Roman"/>
          <w:sz w:val="24"/>
          <w:szCs w:val="24"/>
        </w:rPr>
        <w:t>,</w:t>
      </w:r>
      <w:r w:rsidR="00E01EE3">
        <w:rPr>
          <w:rFonts w:ascii="Times New Roman" w:hAnsi="Times New Roman" w:cs="Times New Roman"/>
          <w:sz w:val="24"/>
          <w:szCs w:val="24"/>
        </w:rPr>
        <w:t xml:space="preserve"> </w:t>
      </w:r>
      <w:r w:rsidR="00C26BA9">
        <w:rPr>
          <w:rFonts w:ascii="Times New Roman" w:hAnsi="Times New Roman" w:cs="Times New Roman"/>
          <w:sz w:val="24"/>
          <w:szCs w:val="24"/>
        </w:rPr>
        <w:t xml:space="preserve">с оглед защита на Австрийска </w:t>
      </w:r>
      <w:r w:rsidR="00C26BA9">
        <w:rPr>
          <w:rFonts w:ascii="Times New Roman" w:hAnsi="Times New Roman" w:cs="Times New Roman"/>
          <w:sz w:val="24"/>
          <w:szCs w:val="24"/>
        </w:rPr>
        <w:lastRenderedPageBreak/>
        <w:t>Нидерландия</w:t>
      </w:r>
      <w:r w:rsidR="00974BEA">
        <w:rPr>
          <w:rFonts w:ascii="Times New Roman" w:hAnsi="Times New Roman" w:cs="Times New Roman"/>
          <w:sz w:val="24"/>
          <w:szCs w:val="24"/>
        </w:rPr>
        <w:t>,</w:t>
      </w:r>
      <w:r w:rsidR="00C26BA9">
        <w:rPr>
          <w:rFonts w:ascii="Times New Roman" w:hAnsi="Times New Roman" w:cs="Times New Roman"/>
          <w:sz w:val="24"/>
          <w:szCs w:val="24"/>
        </w:rPr>
        <w:t xml:space="preserve"> което ограничава възможностите ѝ за оказване на влияние по отношение на хода на събитията в </w:t>
      </w:r>
      <w:r w:rsidR="00F72B93">
        <w:rPr>
          <w:rFonts w:ascii="Times New Roman" w:hAnsi="Times New Roman" w:cs="Times New Roman"/>
          <w:sz w:val="24"/>
          <w:szCs w:val="24"/>
        </w:rPr>
        <w:t>нейния северен съсед</w:t>
      </w:r>
      <w:r w:rsidR="00974BEA">
        <w:rPr>
          <w:rFonts w:ascii="Times New Roman" w:hAnsi="Times New Roman" w:cs="Times New Roman"/>
          <w:sz w:val="24"/>
          <w:szCs w:val="24"/>
        </w:rPr>
        <w:t>,</w:t>
      </w:r>
      <w:r w:rsidR="00F72B93">
        <w:rPr>
          <w:rFonts w:ascii="Times New Roman" w:hAnsi="Times New Roman" w:cs="Times New Roman"/>
          <w:sz w:val="24"/>
          <w:szCs w:val="24"/>
        </w:rPr>
        <w:t xml:space="preserve"> </w:t>
      </w:r>
      <w:r w:rsidR="00E32308">
        <w:rPr>
          <w:rFonts w:ascii="Times New Roman" w:hAnsi="Times New Roman" w:cs="Times New Roman"/>
          <w:sz w:val="24"/>
          <w:szCs w:val="24"/>
        </w:rPr>
        <w:t xml:space="preserve">в чиито рамки </w:t>
      </w:r>
      <w:r w:rsidR="00C87BDA">
        <w:rPr>
          <w:rFonts w:ascii="Times New Roman" w:hAnsi="Times New Roman" w:cs="Times New Roman"/>
          <w:sz w:val="24"/>
          <w:szCs w:val="24"/>
        </w:rPr>
        <w:t>центробежни</w:t>
      </w:r>
      <w:r w:rsidR="00E32308">
        <w:rPr>
          <w:rFonts w:ascii="Times New Roman" w:hAnsi="Times New Roman" w:cs="Times New Roman"/>
          <w:sz w:val="24"/>
          <w:szCs w:val="24"/>
        </w:rPr>
        <w:t>те</w:t>
      </w:r>
      <w:r w:rsidR="00C87BDA">
        <w:rPr>
          <w:rFonts w:ascii="Times New Roman" w:hAnsi="Times New Roman" w:cs="Times New Roman"/>
          <w:sz w:val="24"/>
          <w:szCs w:val="24"/>
        </w:rPr>
        <w:t xml:space="preserve"> сили</w:t>
      </w:r>
      <w:r w:rsidR="00E32308">
        <w:rPr>
          <w:rFonts w:ascii="Times New Roman" w:hAnsi="Times New Roman" w:cs="Times New Roman"/>
          <w:sz w:val="24"/>
          <w:szCs w:val="24"/>
        </w:rPr>
        <w:t xml:space="preserve"> се засилват и ускоряват </w:t>
      </w:r>
      <w:r w:rsidR="00CB2F7C">
        <w:rPr>
          <w:rFonts w:ascii="Times New Roman" w:hAnsi="Times New Roman" w:cs="Times New Roman"/>
          <w:sz w:val="24"/>
          <w:szCs w:val="24"/>
        </w:rPr>
        <w:t>загубата на независимостта му</w:t>
      </w:r>
      <w:r w:rsidR="00C26BA9">
        <w:rPr>
          <w:rFonts w:ascii="Times New Roman" w:hAnsi="Times New Roman" w:cs="Times New Roman"/>
          <w:sz w:val="24"/>
          <w:szCs w:val="24"/>
        </w:rPr>
        <w:t xml:space="preserve">. </w:t>
      </w:r>
    </w:p>
    <w:p w:rsidR="00383879" w:rsidRDefault="00F72B93" w:rsidP="009C6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 </w:t>
      </w:r>
      <w:r w:rsidR="00C87BDA">
        <w:rPr>
          <w:rFonts w:ascii="Times New Roman" w:hAnsi="Times New Roman" w:cs="Times New Roman"/>
          <w:sz w:val="24"/>
          <w:szCs w:val="24"/>
        </w:rPr>
        <w:t>допълнение</w:t>
      </w:r>
      <w:r>
        <w:rPr>
          <w:rFonts w:ascii="Times New Roman" w:hAnsi="Times New Roman" w:cs="Times New Roman"/>
          <w:sz w:val="24"/>
          <w:szCs w:val="24"/>
        </w:rPr>
        <w:t xml:space="preserve"> </w:t>
      </w:r>
      <w:r w:rsidR="00522B4E">
        <w:rPr>
          <w:rFonts w:ascii="Times New Roman" w:hAnsi="Times New Roman" w:cs="Times New Roman"/>
          <w:sz w:val="24"/>
          <w:szCs w:val="24"/>
        </w:rPr>
        <w:t>през 1791 г.</w:t>
      </w:r>
      <w:r w:rsidR="00CB2F7C">
        <w:rPr>
          <w:rFonts w:ascii="Times New Roman" w:hAnsi="Times New Roman" w:cs="Times New Roman"/>
          <w:sz w:val="24"/>
          <w:szCs w:val="24"/>
        </w:rPr>
        <w:t xml:space="preserve"> </w:t>
      </w:r>
      <w:r w:rsidR="00C87BDA">
        <w:rPr>
          <w:rFonts w:ascii="Times New Roman" w:hAnsi="Times New Roman" w:cs="Times New Roman"/>
          <w:sz w:val="24"/>
          <w:szCs w:val="24"/>
        </w:rPr>
        <w:t xml:space="preserve">Полско-литовската държава </w:t>
      </w:r>
      <w:r w:rsidR="009062E3">
        <w:rPr>
          <w:rFonts w:ascii="Times New Roman" w:hAnsi="Times New Roman" w:cs="Times New Roman"/>
          <w:sz w:val="24"/>
          <w:szCs w:val="24"/>
        </w:rPr>
        <w:t>прави опит</w:t>
      </w:r>
      <w:r w:rsidR="00CB2F7C">
        <w:rPr>
          <w:rFonts w:ascii="Times New Roman" w:hAnsi="Times New Roman" w:cs="Times New Roman"/>
          <w:sz w:val="24"/>
          <w:szCs w:val="24"/>
        </w:rPr>
        <w:t xml:space="preserve"> да осъществи реформи</w:t>
      </w:r>
      <w:r w:rsidR="00974BEA">
        <w:rPr>
          <w:rFonts w:ascii="Times New Roman" w:hAnsi="Times New Roman" w:cs="Times New Roman"/>
          <w:sz w:val="24"/>
          <w:szCs w:val="24"/>
        </w:rPr>
        <w:t>,</w:t>
      </w:r>
      <w:r w:rsidR="00CB2F7C">
        <w:rPr>
          <w:rFonts w:ascii="Times New Roman" w:hAnsi="Times New Roman" w:cs="Times New Roman"/>
          <w:sz w:val="24"/>
          <w:szCs w:val="24"/>
        </w:rPr>
        <w:t xml:space="preserve"> </w:t>
      </w:r>
      <w:r w:rsidR="00522B4E">
        <w:rPr>
          <w:rFonts w:ascii="Times New Roman" w:hAnsi="Times New Roman" w:cs="Times New Roman"/>
          <w:sz w:val="24"/>
          <w:szCs w:val="24"/>
        </w:rPr>
        <w:t>насочени към възстановяване на стабилността ѝ</w:t>
      </w:r>
      <w:r w:rsidR="00974BEA">
        <w:rPr>
          <w:rFonts w:ascii="Times New Roman" w:hAnsi="Times New Roman" w:cs="Times New Roman"/>
          <w:sz w:val="24"/>
          <w:szCs w:val="24"/>
        </w:rPr>
        <w:t>,</w:t>
      </w:r>
      <w:r w:rsidR="00522B4E">
        <w:rPr>
          <w:rFonts w:ascii="Times New Roman" w:hAnsi="Times New Roman" w:cs="Times New Roman"/>
          <w:sz w:val="24"/>
          <w:szCs w:val="24"/>
        </w:rPr>
        <w:t xml:space="preserve"> но последвалият вътрешен конфликт завършил с нахлуване</w:t>
      </w:r>
      <w:r w:rsidR="00E05E14">
        <w:rPr>
          <w:rFonts w:ascii="Times New Roman" w:hAnsi="Times New Roman" w:cs="Times New Roman"/>
          <w:sz w:val="24"/>
          <w:szCs w:val="24"/>
        </w:rPr>
        <w:t>то на руски войски през 1792 г.</w:t>
      </w:r>
      <w:r w:rsidR="00974BEA">
        <w:rPr>
          <w:rFonts w:ascii="Times New Roman" w:hAnsi="Times New Roman" w:cs="Times New Roman"/>
          <w:sz w:val="24"/>
          <w:szCs w:val="24"/>
        </w:rPr>
        <w:t>,</w:t>
      </w:r>
      <w:r w:rsidR="00E05E14" w:rsidRPr="00E05E14">
        <w:rPr>
          <w:rFonts w:ascii="Times New Roman" w:hAnsi="Times New Roman" w:cs="Times New Roman"/>
          <w:sz w:val="24"/>
          <w:szCs w:val="24"/>
          <w:lang w:val="ru-RU"/>
        </w:rPr>
        <w:t xml:space="preserve"> </w:t>
      </w:r>
      <w:r w:rsidR="00E05E14">
        <w:rPr>
          <w:rFonts w:ascii="Times New Roman" w:hAnsi="Times New Roman" w:cs="Times New Roman"/>
          <w:sz w:val="24"/>
          <w:szCs w:val="24"/>
        </w:rPr>
        <w:t xml:space="preserve">води до </w:t>
      </w:r>
      <w:r w:rsidR="00923C29">
        <w:rPr>
          <w:rFonts w:ascii="Times New Roman" w:hAnsi="Times New Roman" w:cs="Times New Roman"/>
          <w:sz w:val="24"/>
          <w:szCs w:val="24"/>
        </w:rPr>
        <w:t xml:space="preserve">нейното второ разделяне </w:t>
      </w:r>
      <w:r w:rsidR="00956B88">
        <w:rPr>
          <w:rFonts w:ascii="Times New Roman" w:hAnsi="Times New Roman" w:cs="Times New Roman"/>
          <w:sz w:val="24"/>
          <w:szCs w:val="24"/>
        </w:rPr>
        <w:t xml:space="preserve">реализирано от Руската империя и Кралство Прусия </w:t>
      </w:r>
      <w:r w:rsidR="00923C29">
        <w:rPr>
          <w:rFonts w:ascii="Times New Roman" w:hAnsi="Times New Roman" w:cs="Times New Roman"/>
          <w:sz w:val="24"/>
          <w:szCs w:val="24"/>
        </w:rPr>
        <w:t>в началото на 1793 г.</w:t>
      </w:r>
      <w:r w:rsidR="00974BEA">
        <w:rPr>
          <w:rFonts w:ascii="Times New Roman" w:hAnsi="Times New Roman" w:cs="Times New Roman"/>
          <w:sz w:val="24"/>
          <w:szCs w:val="24"/>
        </w:rPr>
        <w:t>,</w:t>
      </w:r>
      <w:r w:rsidR="00923C29">
        <w:rPr>
          <w:rFonts w:ascii="Times New Roman" w:hAnsi="Times New Roman" w:cs="Times New Roman"/>
          <w:sz w:val="24"/>
          <w:szCs w:val="24"/>
        </w:rPr>
        <w:t xml:space="preserve"> с което тази държава </w:t>
      </w:r>
      <w:r w:rsidR="003E0B4F">
        <w:rPr>
          <w:rFonts w:ascii="Times New Roman" w:hAnsi="Times New Roman" w:cs="Times New Roman"/>
          <w:sz w:val="24"/>
          <w:szCs w:val="24"/>
        </w:rPr>
        <w:t>губи всяк</w:t>
      </w:r>
      <w:r w:rsidR="007D4FDB">
        <w:rPr>
          <w:rFonts w:ascii="Times New Roman" w:hAnsi="Times New Roman" w:cs="Times New Roman"/>
          <w:sz w:val="24"/>
          <w:szCs w:val="24"/>
        </w:rPr>
        <w:t>а възможност да отстоява своя суверенитет</w:t>
      </w:r>
      <w:r w:rsidR="003E0B4F">
        <w:rPr>
          <w:rFonts w:ascii="Times New Roman" w:hAnsi="Times New Roman" w:cs="Times New Roman"/>
          <w:sz w:val="24"/>
          <w:szCs w:val="24"/>
        </w:rPr>
        <w:t xml:space="preserve">. </w:t>
      </w:r>
      <w:r w:rsidR="00956B88">
        <w:rPr>
          <w:rFonts w:ascii="Times New Roman" w:hAnsi="Times New Roman" w:cs="Times New Roman"/>
          <w:sz w:val="24"/>
          <w:szCs w:val="24"/>
        </w:rPr>
        <w:t>В случая обаче е по-важен ефектът</w:t>
      </w:r>
      <w:r w:rsidR="00974BEA">
        <w:rPr>
          <w:rFonts w:ascii="Times New Roman" w:hAnsi="Times New Roman" w:cs="Times New Roman"/>
          <w:sz w:val="24"/>
          <w:szCs w:val="24"/>
        </w:rPr>
        <w:t>,</w:t>
      </w:r>
      <w:r w:rsidR="00956B88">
        <w:rPr>
          <w:rFonts w:ascii="Times New Roman" w:hAnsi="Times New Roman" w:cs="Times New Roman"/>
          <w:sz w:val="24"/>
          <w:szCs w:val="24"/>
        </w:rPr>
        <w:t xml:space="preserve"> който горепосоченото събитие оказва върху Хабсбургската монархия. </w:t>
      </w:r>
    </w:p>
    <w:p w:rsidR="00997BE8" w:rsidRDefault="00956B88" w:rsidP="009C6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Този път тя не получава </w:t>
      </w:r>
      <w:r w:rsidR="00D32D2D">
        <w:rPr>
          <w:rFonts w:ascii="Times New Roman" w:hAnsi="Times New Roman" w:cs="Times New Roman"/>
          <w:sz w:val="24"/>
          <w:szCs w:val="24"/>
        </w:rPr>
        <w:t xml:space="preserve">нищо </w:t>
      </w:r>
      <w:r>
        <w:rPr>
          <w:rFonts w:ascii="Times New Roman" w:hAnsi="Times New Roman" w:cs="Times New Roman"/>
          <w:sz w:val="24"/>
          <w:szCs w:val="24"/>
        </w:rPr>
        <w:t>от територията на полско-литовското политическо образувание</w:t>
      </w:r>
      <w:r w:rsidR="00974BEA">
        <w:rPr>
          <w:rFonts w:ascii="Times New Roman" w:hAnsi="Times New Roman" w:cs="Times New Roman"/>
          <w:sz w:val="24"/>
          <w:szCs w:val="24"/>
        </w:rPr>
        <w:t>,</w:t>
      </w:r>
      <w:r>
        <w:rPr>
          <w:rFonts w:ascii="Times New Roman" w:hAnsi="Times New Roman" w:cs="Times New Roman"/>
          <w:sz w:val="24"/>
          <w:szCs w:val="24"/>
        </w:rPr>
        <w:t xml:space="preserve"> поради което относителното ѝ тегло бива </w:t>
      </w:r>
      <w:r w:rsidR="00D32D2D">
        <w:rPr>
          <w:rFonts w:ascii="Times New Roman" w:hAnsi="Times New Roman" w:cs="Times New Roman"/>
          <w:sz w:val="24"/>
          <w:szCs w:val="24"/>
        </w:rPr>
        <w:t>значително ограничено за сметка на прусите и руснаците</w:t>
      </w:r>
      <w:r w:rsidR="00974BEA">
        <w:rPr>
          <w:rFonts w:ascii="Times New Roman" w:hAnsi="Times New Roman" w:cs="Times New Roman"/>
          <w:sz w:val="24"/>
          <w:szCs w:val="24"/>
        </w:rPr>
        <w:t>,</w:t>
      </w:r>
      <w:r w:rsidR="00D32D2D">
        <w:rPr>
          <w:rFonts w:ascii="Times New Roman" w:hAnsi="Times New Roman" w:cs="Times New Roman"/>
          <w:sz w:val="24"/>
          <w:szCs w:val="24"/>
        </w:rPr>
        <w:t xml:space="preserve"> като в </w:t>
      </w:r>
      <w:r w:rsidR="001E1FD5">
        <w:rPr>
          <w:rFonts w:ascii="Times New Roman" w:hAnsi="Times New Roman" w:cs="Times New Roman"/>
          <w:sz w:val="24"/>
          <w:szCs w:val="24"/>
        </w:rPr>
        <w:t xml:space="preserve">допълнение първата война с Франция завършва </w:t>
      </w:r>
      <w:r w:rsidR="002D29FC">
        <w:rPr>
          <w:rFonts w:ascii="Times New Roman" w:hAnsi="Times New Roman" w:cs="Times New Roman"/>
          <w:sz w:val="24"/>
          <w:szCs w:val="24"/>
        </w:rPr>
        <w:t>с</w:t>
      </w:r>
      <w:r w:rsidR="001E1FD5">
        <w:rPr>
          <w:rFonts w:ascii="Times New Roman" w:hAnsi="Times New Roman" w:cs="Times New Roman"/>
          <w:sz w:val="24"/>
          <w:szCs w:val="24"/>
        </w:rPr>
        <w:t xml:space="preserve"> пълен провал и загубата на Австрийска Нидерландия. </w:t>
      </w:r>
      <w:r w:rsidR="00493F7D">
        <w:rPr>
          <w:rFonts w:ascii="Times New Roman" w:hAnsi="Times New Roman" w:cs="Times New Roman"/>
          <w:sz w:val="24"/>
          <w:szCs w:val="24"/>
        </w:rPr>
        <w:t>От този момент нататък започва упадъкът на мощта на австрийската държава</w:t>
      </w:r>
      <w:r w:rsidR="00974BEA">
        <w:rPr>
          <w:rFonts w:ascii="Times New Roman" w:hAnsi="Times New Roman" w:cs="Times New Roman"/>
          <w:sz w:val="24"/>
          <w:szCs w:val="24"/>
        </w:rPr>
        <w:t>,</w:t>
      </w:r>
      <w:r w:rsidR="00493F7D">
        <w:rPr>
          <w:rFonts w:ascii="Times New Roman" w:hAnsi="Times New Roman" w:cs="Times New Roman"/>
          <w:sz w:val="24"/>
          <w:szCs w:val="24"/>
        </w:rPr>
        <w:t xml:space="preserve"> която макар и да не губи </w:t>
      </w:r>
      <w:r w:rsidR="00383879">
        <w:rPr>
          <w:rFonts w:ascii="Times New Roman" w:hAnsi="Times New Roman" w:cs="Times New Roman"/>
          <w:sz w:val="24"/>
          <w:szCs w:val="24"/>
        </w:rPr>
        <w:t xml:space="preserve">изцяло </w:t>
      </w:r>
      <w:r w:rsidR="00493F7D">
        <w:rPr>
          <w:rFonts w:ascii="Times New Roman" w:hAnsi="Times New Roman" w:cs="Times New Roman"/>
          <w:sz w:val="24"/>
          <w:szCs w:val="24"/>
        </w:rPr>
        <w:t>способността си да влияе спрямо хода на събитията в непосредственото си обкръжение</w:t>
      </w:r>
      <w:r w:rsidR="00974BEA">
        <w:rPr>
          <w:rFonts w:ascii="Times New Roman" w:hAnsi="Times New Roman" w:cs="Times New Roman"/>
          <w:sz w:val="24"/>
          <w:szCs w:val="24"/>
        </w:rPr>
        <w:t>,</w:t>
      </w:r>
      <w:r w:rsidR="00493F7D">
        <w:rPr>
          <w:rFonts w:ascii="Times New Roman" w:hAnsi="Times New Roman" w:cs="Times New Roman"/>
          <w:sz w:val="24"/>
          <w:szCs w:val="24"/>
        </w:rPr>
        <w:t xml:space="preserve"> се превръща в участник който е несравнимо по-</w:t>
      </w:r>
      <w:r w:rsidR="00383879">
        <w:rPr>
          <w:rFonts w:ascii="Times New Roman" w:hAnsi="Times New Roman" w:cs="Times New Roman"/>
          <w:sz w:val="24"/>
          <w:szCs w:val="24"/>
        </w:rPr>
        <w:t xml:space="preserve">слаб от Кралство Прусия и </w:t>
      </w:r>
      <w:r w:rsidR="00EC59AC">
        <w:rPr>
          <w:rFonts w:ascii="Times New Roman" w:hAnsi="Times New Roman" w:cs="Times New Roman"/>
          <w:sz w:val="24"/>
          <w:szCs w:val="24"/>
        </w:rPr>
        <w:t xml:space="preserve">най-вече </w:t>
      </w:r>
      <w:r w:rsidR="00BF4F3D">
        <w:rPr>
          <w:rFonts w:ascii="Times New Roman" w:hAnsi="Times New Roman" w:cs="Times New Roman"/>
          <w:sz w:val="24"/>
          <w:szCs w:val="24"/>
        </w:rPr>
        <w:t xml:space="preserve">от </w:t>
      </w:r>
      <w:r w:rsidR="00383879">
        <w:rPr>
          <w:rFonts w:ascii="Times New Roman" w:hAnsi="Times New Roman" w:cs="Times New Roman"/>
          <w:sz w:val="24"/>
          <w:szCs w:val="24"/>
        </w:rPr>
        <w:t xml:space="preserve">Руската империя. </w:t>
      </w:r>
    </w:p>
    <w:p w:rsidR="00C26BA9" w:rsidRDefault="009F52BC" w:rsidP="009C6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Неуспешното въстание на поляците от 1794 г.</w:t>
      </w:r>
      <w:r w:rsidR="00997BE8">
        <w:rPr>
          <w:rFonts w:ascii="Times New Roman" w:hAnsi="Times New Roman" w:cs="Times New Roman"/>
          <w:sz w:val="24"/>
          <w:szCs w:val="24"/>
        </w:rPr>
        <w:t xml:space="preserve"> </w:t>
      </w:r>
      <w:r>
        <w:rPr>
          <w:rFonts w:ascii="Times New Roman" w:hAnsi="Times New Roman" w:cs="Times New Roman"/>
          <w:sz w:val="24"/>
          <w:szCs w:val="24"/>
        </w:rPr>
        <w:t>дове</w:t>
      </w:r>
      <w:r w:rsidR="00CC41DD">
        <w:rPr>
          <w:rFonts w:ascii="Times New Roman" w:hAnsi="Times New Roman" w:cs="Times New Roman"/>
          <w:sz w:val="24"/>
          <w:szCs w:val="24"/>
        </w:rPr>
        <w:t>жда</w:t>
      </w:r>
      <w:r>
        <w:rPr>
          <w:rFonts w:ascii="Times New Roman" w:hAnsi="Times New Roman" w:cs="Times New Roman"/>
          <w:sz w:val="24"/>
          <w:szCs w:val="24"/>
        </w:rPr>
        <w:t xml:space="preserve"> до третото разделяне на Полско-лит</w:t>
      </w:r>
      <w:r w:rsidR="00CC41DD">
        <w:rPr>
          <w:rFonts w:ascii="Times New Roman" w:hAnsi="Times New Roman" w:cs="Times New Roman"/>
          <w:sz w:val="24"/>
          <w:szCs w:val="24"/>
        </w:rPr>
        <w:t xml:space="preserve">овската държава </w:t>
      </w:r>
      <w:r w:rsidR="00997BE8">
        <w:rPr>
          <w:rFonts w:ascii="Times New Roman" w:hAnsi="Times New Roman" w:cs="Times New Roman"/>
          <w:sz w:val="24"/>
          <w:szCs w:val="24"/>
        </w:rPr>
        <w:t>през 1795 г.</w:t>
      </w:r>
      <w:r w:rsidR="00974BEA">
        <w:rPr>
          <w:rFonts w:ascii="Times New Roman" w:hAnsi="Times New Roman" w:cs="Times New Roman"/>
          <w:sz w:val="24"/>
          <w:szCs w:val="24"/>
        </w:rPr>
        <w:t>,</w:t>
      </w:r>
      <w:r w:rsidR="00CC41DD">
        <w:rPr>
          <w:rFonts w:ascii="Times New Roman" w:hAnsi="Times New Roman" w:cs="Times New Roman"/>
          <w:sz w:val="24"/>
          <w:szCs w:val="24"/>
        </w:rPr>
        <w:t xml:space="preserve"> с което тя е заличена от политическата карта на Стария ко</w:t>
      </w:r>
      <w:r w:rsidR="00594189">
        <w:rPr>
          <w:rFonts w:ascii="Times New Roman" w:hAnsi="Times New Roman" w:cs="Times New Roman"/>
          <w:sz w:val="24"/>
          <w:szCs w:val="24"/>
        </w:rPr>
        <w:t>нтинент. Хабсбургите</w:t>
      </w:r>
      <w:r w:rsidR="00997BE8" w:rsidRPr="00997BE8">
        <w:rPr>
          <w:rFonts w:ascii="Times New Roman" w:hAnsi="Times New Roman" w:cs="Times New Roman"/>
          <w:sz w:val="24"/>
          <w:szCs w:val="24"/>
          <w:lang w:val="ru-RU"/>
        </w:rPr>
        <w:t xml:space="preserve"> </w:t>
      </w:r>
      <w:r w:rsidR="00997BE8">
        <w:rPr>
          <w:rFonts w:ascii="Times New Roman" w:hAnsi="Times New Roman" w:cs="Times New Roman"/>
          <w:sz w:val="24"/>
          <w:szCs w:val="24"/>
        </w:rPr>
        <w:t>се възползват от създалата се ситуация</w:t>
      </w:r>
      <w:r w:rsidR="00974BEA">
        <w:rPr>
          <w:rFonts w:ascii="Times New Roman" w:hAnsi="Times New Roman" w:cs="Times New Roman"/>
          <w:sz w:val="24"/>
          <w:szCs w:val="24"/>
        </w:rPr>
        <w:t>,</w:t>
      </w:r>
      <w:r w:rsidR="00997BE8">
        <w:rPr>
          <w:rFonts w:ascii="Times New Roman" w:hAnsi="Times New Roman" w:cs="Times New Roman"/>
          <w:sz w:val="24"/>
          <w:szCs w:val="24"/>
        </w:rPr>
        <w:t xml:space="preserve"> за да удовлетворят поне частично своите интереси</w:t>
      </w:r>
      <w:r w:rsidR="00974BEA">
        <w:rPr>
          <w:rFonts w:ascii="Times New Roman" w:hAnsi="Times New Roman" w:cs="Times New Roman"/>
          <w:sz w:val="24"/>
          <w:szCs w:val="24"/>
        </w:rPr>
        <w:t>,</w:t>
      </w:r>
      <w:r w:rsidR="00997BE8">
        <w:rPr>
          <w:rFonts w:ascii="Times New Roman" w:hAnsi="Times New Roman" w:cs="Times New Roman"/>
          <w:sz w:val="24"/>
          <w:szCs w:val="24"/>
        </w:rPr>
        <w:t xml:space="preserve"> пренебрегнати две години по-рано и</w:t>
      </w:r>
      <w:r w:rsidR="00594189">
        <w:rPr>
          <w:rFonts w:ascii="Times New Roman" w:hAnsi="Times New Roman" w:cs="Times New Roman"/>
          <w:sz w:val="24"/>
          <w:szCs w:val="24"/>
        </w:rPr>
        <w:t xml:space="preserve"> също разширяват своите владения със Западна Галиция</w:t>
      </w:r>
      <w:r w:rsidR="00974BEA">
        <w:rPr>
          <w:rFonts w:ascii="Times New Roman" w:hAnsi="Times New Roman" w:cs="Times New Roman"/>
          <w:sz w:val="24"/>
          <w:szCs w:val="24"/>
        </w:rPr>
        <w:t>,</w:t>
      </w:r>
      <w:r w:rsidR="00594189">
        <w:rPr>
          <w:rFonts w:ascii="Times New Roman" w:hAnsi="Times New Roman" w:cs="Times New Roman"/>
          <w:sz w:val="24"/>
          <w:szCs w:val="24"/>
        </w:rPr>
        <w:t xml:space="preserve"> </w:t>
      </w:r>
      <w:r w:rsidR="00997BE8">
        <w:rPr>
          <w:rFonts w:ascii="Times New Roman" w:hAnsi="Times New Roman" w:cs="Times New Roman"/>
          <w:sz w:val="24"/>
          <w:szCs w:val="24"/>
        </w:rPr>
        <w:t>въпреки че в крайна сметка</w:t>
      </w:r>
      <w:r w:rsidR="00594189">
        <w:rPr>
          <w:rFonts w:ascii="Times New Roman" w:hAnsi="Times New Roman" w:cs="Times New Roman"/>
          <w:sz w:val="24"/>
          <w:szCs w:val="24"/>
        </w:rPr>
        <w:t xml:space="preserve"> тези придобивки ще се окажат краткотрайни. </w:t>
      </w:r>
      <w:r w:rsidR="00752AD0">
        <w:rPr>
          <w:rFonts w:ascii="Times New Roman" w:hAnsi="Times New Roman" w:cs="Times New Roman"/>
          <w:sz w:val="24"/>
          <w:szCs w:val="24"/>
        </w:rPr>
        <w:t>Руската империя и Кралство Прусия обаче</w:t>
      </w:r>
      <w:r w:rsidR="00974BEA">
        <w:rPr>
          <w:rFonts w:ascii="Times New Roman" w:hAnsi="Times New Roman" w:cs="Times New Roman"/>
          <w:sz w:val="24"/>
          <w:szCs w:val="24"/>
        </w:rPr>
        <w:t>,</w:t>
      </w:r>
      <w:r w:rsidR="00752AD0">
        <w:rPr>
          <w:rFonts w:ascii="Times New Roman" w:hAnsi="Times New Roman" w:cs="Times New Roman"/>
          <w:sz w:val="24"/>
          <w:szCs w:val="24"/>
        </w:rPr>
        <w:t xml:space="preserve"> отново получават по-голямата част от </w:t>
      </w:r>
      <w:r w:rsidR="00132081">
        <w:rPr>
          <w:rFonts w:ascii="Times New Roman" w:hAnsi="Times New Roman" w:cs="Times New Roman"/>
          <w:sz w:val="24"/>
          <w:szCs w:val="24"/>
        </w:rPr>
        <w:t>земите на току-що премахнатата полско-литовска политико-териториална единица</w:t>
      </w:r>
      <w:r w:rsidR="00974BEA">
        <w:rPr>
          <w:rFonts w:ascii="Times New Roman" w:hAnsi="Times New Roman" w:cs="Times New Roman"/>
          <w:sz w:val="24"/>
          <w:szCs w:val="24"/>
        </w:rPr>
        <w:t>,</w:t>
      </w:r>
      <w:r w:rsidR="00132081">
        <w:rPr>
          <w:rFonts w:ascii="Times New Roman" w:hAnsi="Times New Roman" w:cs="Times New Roman"/>
          <w:sz w:val="24"/>
          <w:szCs w:val="24"/>
        </w:rPr>
        <w:t xml:space="preserve"> като преимуществото на руската страна в това отношение е осезаемо. </w:t>
      </w:r>
    </w:p>
    <w:p w:rsidR="00132081" w:rsidRPr="009C3497" w:rsidRDefault="000950A3" w:rsidP="009C6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 резултат</w:t>
      </w:r>
      <w:r w:rsidR="00BC2D9C">
        <w:rPr>
          <w:rFonts w:ascii="Times New Roman" w:hAnsi="Times New Roman" w:cs="Times New Roman"/>
          <w:sz w:val="24"/>
          <w:szCs w:val="24"/>
        </w:rPr>
        <w:t>,</w:t>
      </w:r>
      <w:r>
        <w:rPr>
          <w:rFonts w:ascii="Times New Roman" w:hAnsi="Times New Roman" w:cs="Times New Roman"/>
          <w:sz w:val="24"/>
          <w:szCs w:val="24"/>
        </w:rPr>
        <w:t xml:space="preserve"> </w:t>
      </w:r>
      <w:r w:rsidR="00941459">
        <w:rPr>
          <w:rFonts w:ascii="Times New Roman" w:hAnsi="Times New Roman" w:cs="Times New Roman"/>
          <w:sz w:val="24"/>
          <w:szCs w:val="24"/>
        </w:rPr>
        <w:t>за периода от</w:t>
      </w:r>
      <w:r w:rsidR="00D27F6E">
        <w:rPr>
          <w:rFonts w:ascii="Times New Roman" w:hAnsi="Times New Roman" w:cs="Times New Roman"/>
          <w:sz w:val="24"/>
          <w:szCs w:val="24"/>
        </w:rPr>
        <w:t xml:space="preserve"> последните години на </w:t>
      </w:r>
      <w:r w:rsidR="00D27F6E">
        <w:rPr>
          <w:rFonts w:ascii="Times New Roman" w:hAnsi="Times New Roman" w:cs="Times New Roman"/>
          <w:sz w:val="24"/>
          <w:szCs w:val="24"/>
          <w:lang w:val="en-US"/>
        </w:rPr>
        <w:t>XVIII</w:t>
      </w:r>
      <w:r w:rsidR="00D27F6E" w:rsidRPr="00D27F6E">
        <w:rPr>
          <w:rFonts w:ascii="Times New Roman" w:hAnsi="Times New Roman" w:cs="Times New Roman"/>
          <w:sz w:val="24"/>
          <w:szCs w:val="24"/>
          <w:lang w:val="ru-RU"/>
        </w:rPr>
        <w:t xml:space="preserve"> </w:t>
      </w:r>
      <w:r w:rsidR="00D27F6E">
        <w:rPr>
          <w:rFonts w:ascii="Times New Roman" w:hAnsi="Times New Roman" w:cs="Times New Roman"/>
          <w:sz w:val="24"/>
          <w:szCs w:val="24"/>
        </w:rPr>
        <w:t>век</w:t>
      </w:r>
      <w:r w:rsidR="00941459" w:rsidRPr="00941459">
        <w:rPr>
          <w:rFonts w:ascii="Times New Roman" w:hAnsi="Times New Roman" w:cs="Times New Roman"/>
          <w:sz w:val="24"/>
          <w:szCs w:val="24"/>
          <w:lang w:val="ru-RU"/>
        </w:rPr>
        <w:t xml:space="preserve"> </w:t>
      </w:r>
      <w:r w:rsidR="00941459">
        <w:rPr>
          <w:rFonts w:ascii="Times New Roman" w:hAnsi="Times New Roman" w:cs="Times New Roman"/>
          <w:sz w:val="24"/>
          <w:szCs w:val="24"/>
        </w:rPr>
        <w:t>до 1815 г.</w:t>
      </w:r>
      <w:r w:rsidR="00D27F6E">
        <w:rPr>
          <w:rFonts w:ascii="Times New Roman" w:hAnsi="Times New Roman" w:cs="Times New Roman"/>
          <w:sz w:val="24"/>
          <w:szCs w:val="24"/>
        </w:rPr>
        <w:t xml:space="preserve"> всички </w:t>
      </w:r>
      <w:r w:rsidR="00941459">
        <w:rPr>
          <w:rFonts w:ascii="Times New Roman" w:hAnsi="Times New Roman" w:cs="Times New Roman"/>
          <w:sz w:val="24"/>
          <w:szCs w:val="24"/>
        </w:rPr>
        <w:t>политически образувания</w:t>
      </w:r>
      <w:r w:rsidR="00BC2D9C">
        <w:rPr>
          <w:rFonts w:ascii="Times New Roman" w:hAnsi="Times New Roman" w:cs="Times New Roman"/>
          <w:sz w:val="24"/>
          <w:szCs w:val="24"/>
        </w:rPr>
        <w:t>,</w:t>
      </w:r>
      <w:r w:rsidR="00941459">
        <w:rPr>
          <w:rFonts w:ascii="Times New Roman" w:hAnsi="Times New Roman" w:cs="Times New Roman"/>
          <w:sz w:val="24"/>
          <w:szCs w:val="24"/>
        </w:rPr>
        <w:t xml:space="preserve"> чието държавно формиране е свързано със зоната</w:t>
      </w:r>
      <w:r w:rsidR="00BC2D9C">
        <w:rPr>
          <w:rFonts w:ascii="Times New Roman" w:hAnsi="Times New Roman" w:cs="Times New Roman"/>
          <w:sz w:val="24"/>
          <w:szCs w:val="24"/>
        </w:rPr>
        <w:t>,</w:t>
      </w:r>
      <w:r w:rsidR="00941459">
        <w:rPr>
          <w:rFonts w:ascii="Times New Roman" w:hAnsi="Times New Roman" w:cs="Times New Roman"/>
          <w:sz w:val="24"/>
          <w:szCs w:val="24"/>
        </w:rPr>
        <w:t xml:space="preserve"> която на по-късен етап ще формира разбирането за геополитическия регион Междинна Европа</w:t>
      </w:r>
      <w:r w:rsidR="00BC2D9C">
        <w:rPr>
          <w:rFonts w:ascii="Times New Roman" w:hAnsi="Times New Roman" w:cs="Times New Roman"/>
          <w:sz w:val="24"/>
          <w:szCs w:val="24"/>
        </w:rPr>
        <w:t>,</w:t>
      </w:r>
      <w:r w:rsidR="00941459">
        <w:rPr>
          <w:rFonts w:ascii="Times New Roman" w:hAnsi="Times New Roman" w:cs="Times New Roman"/>
          <w:sz w:val="24"/>
          <w:szCs w:val="24"/>
        </w:rPr>
        <w:t xml:space="preserve"> </w:t>
      </w:r>
      <w:r w:rsidR="009C3497">
        <w:rPr>
          <w:rFonts w:ascii="Times New Roman" w:hAnsi="Times New Roman" w:cs="Times New Roman"/>
          <w:sz w:val="24"/>
          <w:szCs w:val="24"/>
        </w:rPr>
        <w:t>са заличени. Още от този момент проличават отличителните характеристики на тази част от Европа</w:t>
      </w:r>
      <w:r w:rsidR="00BC2D9C">
        <w:rPr>
          <w:rFonts w:ascii="Times New Roman" w:hAnsi="Times New Roman" w:cs="Times New Roman"/>
          <w:sz w:val="24"/>
          <w:szCs w:val="24"/>
        </w:rPr>
        <w:t>,</w:t>
      </w:r>
      <w:r w:rsidR="009C3497">
        <w:rPr>
          <w:rFonts w:ascii="Times New Roman" w:hAnsi="Times New Roman" w:cs="Times New Roman"/>
          <w:sz w:val="24"/>
          <w:szCs w:val="24"/>
        </w:rPr>
        <w:t xml:space="preserve"> </w:t>
      </w:r>
      <w:r w:rsidR="00917CF0">
        <w:rPr>
          <w:rFonts w:ascii="Times New Roman" w:hAnsi="Times New Roman" w:cs="Times New Roman"/>
          <w:sz w:val="24"/>
          <w:szCs w:val="24"/>
        </w:rPr>
        <w:t xml:space="preserve">пораждащи условия </w:t>
      </w:r>
      <w:r w:rsidR="008566C9">
        <w:rPr>
          <w:rFonts w:ascii="Times New Roman" w:hAnsi="Times New Roman" w:cs="Times New Roman"/>
          <w:sz w:val="24"/>
          <w:szCs w:val="24"/>
        </w:rPr>
        <w:t xml:space="preserve">при които създаването на участници с висок потенциал </w:t>
      </w:r>
      <w:r w:rsidR="008566C9">
        <w:rPr>
          <w:rFonts w:ascii="Times New Roman" w:hAnsi="Times New Roman" w:cs="Times New Roman"/>
          <w:sz w:val="24"/>
          <w:szCs w:val="24"/>
        </w:rPr>
        <w:lastRenderedPageBreak/>
        <w:t xml:space="preserve">на намеса е затруднено от </w:t>
      </w:r>
      <w:r w:rsidR="00CC1F91">
        <w:rPr>
          <w:rFonts w:ascii="Times New Roman" w:hAnsi="Times New Roman" w:cs="Times New Roman"/>
          <w:sz w:val="24"/>
          <w:szCs w:val="24"/>
        </w:rPr>
        <w:t xml:space="preserve">действията на </w:t>
      </w:r>
      <w:r w:rsidR="008566C9">
        <w:rPr>
          <w:rFonts w:ascii="Times New Roman" w:hAnsi="Times New Roman" w:cs="Times New Roman"/>
          <w:sz w:val="24"/>
          <w:szCs w:val="24"/>
        </w:rPr>
        <w:t>вече установилите се могъщи държави</w:t>
      </w:r>
      <w:r w:rsidR="00BC2D9C">
        <w:rPr>
          <w:rFonts w:ascii="Times New Roman" w:hAnsi="Times New Roman" w:cs="Times New Roman"/>
          <w:sz w:val="24"/>
          <w:szCs w:val="24"/>
        </w:rPr>
        <w:t>,</w:t>
      </w:r>
      <w:r w:rsidR="008566C9">
        <w:rPr>
          <w:rFonts w:ascii="Times New Roman" w:hAnsi="Times New Roman" w:cs="Times New Roman"/>
          <w:sz w:val="24"/>
          <w:szCs w:val="24"/>
        </w:rPr>
        <w:t xml:space="preserve"> </w:t>
      </w:r>
      <w:r w:rsidR="00CC1F91">
        <w:rPr>
          <w:rFonts w:ascii="Times New Roman" w:hAnsi="Times New Roman" w:cs="Times New Roman"/>
          <w:sz w:val="24"/>
          <w:szCs w:val="24"/>
        </w:rPr>
        <w:t xml:space="preserve">намиращи се </w:t>
      </w:r>
      <w:r w:rsidR="008566C9">
        <w:rPr>
          <w:rFonts w:ascii="Times New Roman" w:hAnsi="Times New Roman" w:cs="Times New Roman"/>
          <w:sz w:val="24"/>
          <w:szCs w:val="24"/>
        </w:rPr>
        <w:t xml:space="preserve">както </w:t>
      </w:r>
      <w:r w:rsidR="00CC1F91">
        <w:rPr>
          <w:rFonts w:ascii="Times New Roman" w:hAnsi="Times New Roman" w:cs="Times New Roman"/>
          <w:sz w:val="24"/>
          <w:szCs w:val="24"/>
        </w:rPr>
        <w:t>на</w:t>
      </w:r>
      <w:r w:rsidR="008566C9">
        <w:rPr>
          <w:rFonts w:ascii="Times New Roman" w:hAnsi="Times New Roman" w:cs="Times New Roman"/>
          <w:sz w:val="24"/>
          <w:szCs w:val="24"/>
        </w:rPr>
        <w:t xml:space="preserve"> изто</w:t>
      </w:r>
      <w:r w:rsidR="00CC1F91">
        <w:rPr>
          <w:rFonts w:ascii="Times New Roman" w:hAnsi="Times New Roman" w:cs="Times New Roman"/>
          <w:sz w:val="24"/>
          <w:szCs w:val="24"/>
        </w:rPr>
        <w:t>к</w:t>
      </w:r>
      <w:r w:rsidR="00BC2D9C">
        <w:rPr>
          <w:rFonts w:ascii="Times New Roman" w:hAnsi="Times New Roman" w:cs="Times New Roman"/>
          <w:sz w:val="24"/>
          <w:szCs w:val="24"/>
        </w:rPr>
        <w:t>,</w:t>
      </w:r>
      <w:r w:rsidR="00CC1F91">
        <w:rPr>
          <w:rFonts w:ascii="Times New Roman" w:hAnsi="Times New Roman" w:cs="Times New Roman"/>
          <w:sz w:val="24"/>
          <w:szCs w:val="24"/>
        </w:rPr>
        <w:t xml:space="preserve"> така и на запад от интересуващата ни зона. В нейните рамки през следващите два века няма да се появи страна притежаваща способност за отразяване на външните въздействия</w:t>
      </w:r>
      <w:r w:rsidR="00BC2D9C">
        <w:rPr>
          <w:rFonts w:ascii="Times New Roman" w:hAnsi="Times New Roman" w:cs="Times New Roman"/>
          <w:sz w:val="24"/>
          <w:szCs w:val="24"/>
        </w:rPr>
        <w:t>,</w:t>
      </w:r>
      <w:r w:rsidR="00CC1F91">
        <w:rPr>
          <w:rFonts w:ascii="Times New Roman" w:hAnsi="Times New Roman" w:cs="Times New Roman"/>
          <w:sz w:val="24"/>
          <w:szCs w:val="24"/>
        </w:rPr>
        <w:t xml:space="preserve"> като подобно развитие остава възможно единствено чрез намиране на </w:t>
      </w:r>
      <w:r w:rsidR="007B29DD">
        <w:rPr>
          <w:rFonts w:ascii="Times New Roman" w:hAnsi="Times New Roman" w:cs="Times New Roman"/>
          <w:sz w:val="24"/>
          <w:szCs w:val="24"/>
        </w:rPr>
        <w:t>вариант за наддържавно сътрудничество</w:t>
      </w:r>
      <w:r w:rsidR="00BC2D9C">
        <w:rPr>
          <w:rFonts w:ascii="Times New Roman" w:hAnsi="Times New Roman" w:cs="Times New Roman"/>
          <w:sz w:val="24"/>
          <w:szCs w:val="24"/>
        </w:rPr>
        <w:t>,</w:t>
      </w:r>
      <w:r w:rsidR="007B29DD">
        <w:rPr>
          <w:rFonts w:ascii="Times New Roman" w:hAnsi="Times New Roman" w:cs="Times New Roman"/>
          <w:sz w:val="24"/>
          <w:szCs w:val="24"/>
        </w:rPr>
        <w:t xml:space="preserve"> който поне към момента остава малко вероятен</w:t>
      </w:r>
      <w:r w:rsidR="00BC2D9C">
        <w:rPr>
          <w:rFonts w:ascii="Times New Roman" w:hAnsi="Times New Roman" w:cs="Times New Roman"/>
          <w:sz w:val="24"/>
          <w:szCs w:val="24"/>
        </w:rPr>
        <w:t>,</w:t>
      </w:r>
      <w:r w:rsidR="007B29DD">
        <w:rPr>
          <w:rFonts w:ascii="Times New Roman" w:hAnsi="Times New Roman" w:cs="Times New Roman"/>
          <w:sz w:val="24"/>
          <w:szCs w:val="24"/>
        </w:rPr>
        <w:t xml:space="preserve"> поне доколкото неговите амбиции са действително </w:t>
      </w:r>
      <w:r w:rsidR="00BB3F44">
        <w:rPr>
          <w:rFonts w:ascii="Times New Roman" w:hAnsi="Times New Roman" w:cs="Times New Roman"/>
          <w:sz w:val="24"/>
          <w:szCs w:val="24"/>
        </w:rPr>
        <w:t>отхвърля</w:t>
      </w:r>
      <w:r w:rsidR="00D81C35">
        <w:rPr>
          <w:rFonts w:ascii="Times New Roman" w:hAnsi="Times New Roman" w:cs="Times New Roman"/>
          <w:sz w:val="24"/>
          <w:szCs w:val="24"/>
        </w:rPr>
        <w:t xml:space="preserve">не на ролята на обект на намеси. </w:t>
      </w:r>
    </w:p>
    <w:p w:rsidR="00383879" w:rsidRDefault="00771C4C" w:rsidP="009C6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Горепосочените изменения протичат на фона на повишена конфликтност между водещите участници</w:t>
      </w:r>
      <w:r w:rsidR="00B63240">
        <w:rPr>
          <w:rFonts w:ascii="Times New Roman" w:hAnsi="Times New Roman" w:cs="Times New Roman"/>
          <w:sz w:val="24"/>
          <w:szCs w:val="24"/>
        </w:rPr>
        <w:t>,</w:t>
      </w:r>
      <w:r>
        <w:rPr>
          <w:rFonts w:ascii="Times New Roman" w:hAnsi="Times New Roman" w:cs="Times New Roman"/>
          <w:sz w:val="24"/>
          <w:szCs w:val="24"/>
        </w:rPr>
        <w:t xml:space="preserve"> като както вече беше отбелязано Хабсбургската монархия се оказва </w:t>
      </w:r>
      <w:r w:rsidR="004C079D">
        <w:rPr>
          <w:rFonts w:ascii="Times New Roman" w:hAnsi="Times New Roman" w:cs="Times New Roman"/>
          <w:sz w:val="24"/>
          <w:szCs w:val="24"/>
        </w:rPr>
        <w:t xml:space="preserve">в най-неизгодна позиция и постепенно </w:t>
      </w:r>
      <w:r w:rsidR="00084524">
        <w:rPr>
          <w:rFonts w:ascii="Times New Roman" w:hAnsi="Times New Roman" w:cs="Times New Roman"/>
          <w:sz w:val="24"/>
          <w:szCs w:val="24"/>
        </w:rPr>
        <w:t xml:space="preserve">започва да губи </w:t>
      </w:r>
      <w:r w:rsidR="00715FF4">
        <w:rPr>
          <w:rFonts w:ascii="Times New Roman" w:hAnsi="Times New Roman" w:cs="Times New Roman"/>
          <w:sz w:val="24"/>
          <w:szCs w:val="24"/>
        </w:rPr>
        <w:t>своето относително тегло.</w:t>
      </w:r>
      <w:r w:rsidR="004C079D">
        <w:rPr>
          <w:rFonts w:ascii="Times New Roman" w:hAnsi="Times New Roman" w:cs="Times New Roman"/>
          <w:sz w:val="24"/>
          <w:szCs w:val="24"/>
        </w:rPr>
        <w:t xml:space="preserve"> </w:t>
      </w:r>
      <w:r w:rsidR="00F96B4D" w:rsidRPr="00F96B4D">
        <w:rPr>
          <w:rFonts w:ascii="Times New Roman" w:hAnsi="Times New Roman" w:cs="Times New Roman"/>
          <w:sz w:val="24"/>
          <w:szCs w:val="24"/>
        </w:rPr>
        <w:t xml:space="preserve">За установяването на това положение </w:t>
      </w:r>
      <w:r w:rsidR="00F96B4D">
        <w:rPr>
          <w:rFonts w:ascii="Times New Roman" w:hAnsi="Times New Roman" w:cs="Times New Roman"/>
          <w:sz w:val="24"/>
          <w:szCs w:val="24"/>
        </w:rPr>
        <w:t>изиграват роля няколко фактора – от една страна конфликтът с французите отслабва както Хабсбургската мон</w:t>
      </w:r>
      <w:r w:rsidR="00BF4F3D">
        <w:rPr>
          <w:rFonts w:ascii="Times New Roman" w:hAnsi="Times New Roman" w:cs="Times New Roman"/>
          <w:sz w:val="24"/>
          <w:szCs w:val="24"/>
        </w:rPr>
        <w:t>архия</w:t>
      </w:r>
      <w:r w:rsidR="00B63240">
        <w:rPr>
          <w:rFonts w:ascii="Times New Roman" w:hAnsi="Times New Roman" w:cs="Times New Roman"/>
          <w:sz w:val="24"/>
          <w:szCs w:val="24"/>
        </w:rPr>
        <w:t>,</w:t>
      </w:r>
      <w:r w:rsidR="00BF4F3D">
        <w:rPr>
          <w:rFonts w:ascii="Times New Roman" w:hAnsi="Times New Roman" w:cs="Times New Roman"/>
          <w:sz w:val="24"/>
          <w:szCs w:val="24"/>
        </w:rPr>
        <w:t xml:space="preserve"> така и Кралство Прусия</w:t>
      </w:r>
      <w:r w:rsidR="00B63240">
        <w:rPr>
          <w:rFonts w:ascii="Times New Roman" w:hAnsi="Times New Roman" w:cs="Times New Roman"/>
          <w:sz w:val="24"/>
          <w:szCs w:val="24"/>
        </w:rPr>
        <w:t>,</w:t>
      </w:r>
      <w:r w:rsidR="00BF4F3D">
        <w:rPr>
          <w:rFonts w:ascii="Times New Roman" w:hAnsi="Times New Roman" w:cs="Times New Roman"/>
          <w:sz w:val="24"/>
          <w:szCs w:val="24"/>
        </w:rPr>
        <w:t xml:space="preserve"> но решенията взети на Виенския конгрес (</w:t>
      </w:r>
      <w:r w:rsidR="00BF4F3D" w:rsidRPr="00BF4F3D">
        <w:rPr>
          <w:rFonts w:ascii="Times New Roman" w:hAnsi="Times New Roman" w:cs="Times New Roman"/>
          <w:sz w:val="24"/>
          <w:szCs w:val="24"/>
          <w:lang w:val="ru-RU"/>
        </w:rPr>
        <w:t>1814-</w:t>
      </w:r>
      <w:r w:rsidR="00BF4F3D">
        <w:rPr>
          <w:rFonts w:ascii="Times New Roman" w:hAnsi="Times New Roman" w:cs="Times New Roman"/>
          <w:sz w:val="24"/>
          <w:szCs w:val="24"/>
        </w:rPr>
        <w:t>1815 г.) позволяват на Берлин да разшири своето влияние и да се утвърди като водеща сила в Европа. Австрийците на свой ред си връщат по-голямата част от територии</w:t>
      </w:r>
      <w:r w:rsidR="009F52BC">
        <w:rPr>
          <w:rFonts w:ascii="Times New Roman" w:hAnsi="Times New Roman" w:cs="Times New Roman"/>
          <w:sz w:val="24"/>
          <w:szCs w:val="24"/>
        </w:rPr>
        <w:t>те загубени на запад</w:t>
      </w:r>
      <w:r w:rsidR="00B63240">
        <w:rPr>
          <w:rFonts w:ascii="Times New Roman" w:hAnsi="Times New Roman" w:cs="Times New Roman"/>
          <w:sz w:val="24"/>
          <w:szCs w:val="24"/>
        </w:rPr>
        <w:t>,</w:t>
      </w:r>
      <w:r w:rsidR="009F52BC">
        <w:rPr>
          <w:rFonts w:ascii="Times New Roman" w:hAnsi="Times New Roman" w:cs="Times New Roman"/>
          <w:sz w:val="24"/>
          <w:szCs w:val="24"/>
        </w:rPr>
        <w:t xml:space="preserve"> но придобитото в резултат на третото разделяне на Полско-литовската държава преминава под управлението на Руската империя</w:t>
      </w:r>
      <w:r w:rsidR="00B63240">
        <w:rPr>
          <w:rFonts w:ascii="Times New Roman" w:hAnsi="Times New Roman" w:cs="Times New Roman"/>
          <w:sz w:val="24"/>
          <w:szCs w:val="24"/>
        </w:rPr>
        <w:t>,</w:t>
      </w:r>
      <w:r w:rsidR="009F52BC">
        <w:rPr>
          <w:rFonts w:ascii="Times New Roman" w:hAnsi="Times New Roman" w:cs="Times New Roman"/>
          <w:sz w:val="24"/>
          <w:szCs w:val="24"/>
        </w:rPr>
        <w:t xml:space="preserve"> допринасяйки за </w:t>
      </w:r>
      <w:r w:rsidR="00F53B8A">
        <w:rPr>
          <w:rFonts w:ascii="Times New Roman" w:hAnsi="Times New Roman" w:cs="Times New Roman"/>
          <w:sz w:val="24"/>
          <w:szCs w:val="24"/>
        </w:rPr>
        <w:t>допълнително нарушаване на баланса на силите</w:t>
      </w:r>
      <w:r w:rsidR="00B63240">
        <w:rPr>
          <w:rFonts w:ascii="Times New Roman" w:hAnsi="Times New Roman" w:cs="Times New Roman"/>
          <w:sz w:val="24"/>
          <w:szCs w:val="24"/>
        </w:rPr>
        <w:t>,</w:t>
      </w:r>
      <w:r w:rsidR="000944CC">
        <w:rPr>
          <w:rFonts w:ascii="Times New Roman" w:hAnsi="Times New Roman" w:cs="Times New Roman"/>
          <w:sz w:val="24"/>
          <w:szCs w:val="24"/>
        </w:rPr>
        <w:t xml:space="preserve"> тъй като Санкт Петербург вече си е осигурил и налагане на своята власт върху Финландия</w:t>
      </w:r>
      <w:r w:rsidR="00F53B8A">
        <w:rPr>
          <w:rFonts w:ascii="Times New Roman" w:hAnsi="Times New Roman" w:cs="Times New Roman"/>
          <w:sz w:val="24"/>
          <w:szCs w:val="24"/>
        </w:rPr>
        <w:t xml:space="preserve">. </w:t>
      </w:r>
    </w:p>
    <w:p w:rsidR="00930B9D" w:rsidRDefault="00930B9D" w:rsidP="009C6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По този начин руската страна увеличава своя натиск в юго</w:t>
      </w:r>
      <w:r w:rsidR="009936F4">
        <w:rPr>
          <w:rFonts w:ascii="Times New Roman" w:hAnsi="Times New Roman" w:cs="Times New Roman"/>
          <w:sz w:val="24"/>
          <w:szCs w:val="24"/>
        </w:rPr>
        <w:t>западно</w:t>
      </w:r>
      <w:r>
        <w:rPr>
          <w:rFonts w:ascii="Times New Roman" w:hAnsi="Times New Roman" w:cs="Times New Roman"/>
          <w:sz w:val="24"/>
          <w:szCs w:val="24"/>
        </w:rPr>
        <w:t xml:space="preserve"> направление и пряко застрашава интересите на </w:t>
      </w:r>
      <w:r w:rsidR="00D24E50">
        <w:rPr>
          <w:rFonts w:ascii="Times New Roman" w:hAnsi="Times New Roman" w:cs="Times New Roman"/>
          <w:sz w:val="24"/>
          <w:szCs w:val="24"/>
        </w:rPr>
        <w:t>отслабващите Австрийска и Османска империи</w:t>
      </w:r>
      <w:r w:rsidR="00B63240">
        <w:rPr>
          <w:rFonts w:ascii="Times New Roman" w:hAnsi="Times New Roman" w:cs="Times New Roman"/>
          <w:sz w:val="24"/>
          <w:szCs w:val="24"/>
        </w:rPr>
        <w:t>,</w:t>
      </w:r>
      <w:r w:rsidR="00D24E50">
        <w:rPr>
          <w:rFonts w:ascii="Times New Roman" w:hAnsi="Times New Roman" w:cs="Times New Roman"/>
          <w:sz w:val="24"/>
          <w:szCs w:val="24"/>
        </w:rPr>
        <w:t xml:space="preserve"> като се превръща в защитник на </w:t>
      </w:r>
      <w:r w:rsidR="00CD02DF">
        <w:rPr>
          <w:rFonts w:ascii="Times New Roman" w:hAnsi="Times New Roman" w:cs="Times New Roman"/>
          <w:sz w:val="24"/>
          <w:szCs w:val="24"/>
        </w:rPr>
        <w:t>правата на подчинените народи</w:t>
      </w:r>
      <w:r w:rsidR="00B63240">
        <w:rPr>
          <w:rFonts w:ascii="Times New Roman" w:hAnsi="Times New Roman" w:cs="Times New Roman"/>
          <w:sz w:val="24"/>
          <w:szCs w:val="24"/>
        </w:rPr>
        <w:t>,</w:t>
      </w:r>
      <w:r w:rsidR="00CD02DF">
        <w:rPr>
          <w:rFonts w:ascii="Times New Roman" w:hAnsi="Times New Roman" w:cs="Times New Roman"/>
          <w:sz w:val="24"/>
          <w:szCs w:val="24"/>
        </w:rPr>
        <w:t xml:space="preserve"> попадащи в техните рамки</w:t>
      </w:r>
      <w:r w:rsidR="00413106" w:rsidRPr="00413106">
        <w:rPr>
          <w:rFonts w:ascii="Times New Roman" w:hAnsi="Times New Roman" w:cs="Times New Roman"/>
          <w:sz w:val="24"/>
          <w:szCs w:val="24"/>
          <w:lang w:val="ru-RU"/>
        </w:rPr>
        <w:t xml:space="preserve"> </w:t>
      </w:r>
      <w:r w:rsidR="00413106">
        <w:rPr>
          <w:rFonts w:ascii="Times New Roman" w:hAnsi="Times New Roman" w:cs="Times New Roman"/>
          <w:sz w:val="24"/>
          <w:szCs w:val="24"/>
        </w:rPr>
        <w:t>(най-вече на православните християни)</w:t>
      </w:r>
      <w:r w:rsidR="00B63240">
        <w:rPr>
          <w:rFonts w:ascii="Times New Roman" w:hAnsi="Times New Roman" w:cs="Times New Roman"/>
          <w:sz w:val="24"/>
          <w:szCs w:val="24"/>
        </w:rPr>
        <w:t>,</w:t>
      </w:r>
      <w:r w:rsidR="00CD02DF">
        <w:rPr>
          <w:rFonts w:ascii="Times New Roman" w:hAnsi="Times New Roman" w:cs="Times New Roman"/>
          <w:sz w:val="24"/>
          <w:szCs w:val="24"/>
        </w:rPr>
        <w:t xml:space="preserve"> с оглед реализиране на своите амбиции за гарантиране на свободен достъп до Средиземно море</w:t>
      </w:r>
      <w:r w:rsidR="00D24E50">
        <w:rPr>
          <w:rFonts w:ascii="Times New Roman" w:hAnsi="Times New Roman" w:cs="Times New Roman"/>
          <w:sz w:val="24"/>
          <w:szCs w:val="24"/>
        </w:rPr>
        <w:t xml:space="preserve">. </w:t>
      </w:r>
      <w:r w:rsidR="00F65FF7">
        <w:rPr>
          <w:rFonts w:ascii="Times New Roman" w:hAnsi="Times New Roman" w:cs="Times New Roman"/>
          <w:sz w:val="24"/>
          <w:szCs w:val="24"/>
        </w:rPr>
        <w:t xml:space="preserve">От средата на </w:t>
      </w:r>
      <w:r w:rsidR="00F65FF7">
        <w:rPr>
          <w:rFonts w:ascii="Times New Roman" w:hAnsi="Times New Roman" w:cs="Times New Roman"/>
          <w:sz w:val="24"/>
          <w:szCs w:val="24"/>
          <w:lang w:val="en-US"/>
        </w:rPr>
        <w:t>XIX</w:t>
      </w:r>
      <w:r w:rsidR="00F65FF7" w:rsidRPr="00F82954">
        <w:rPr>
          <w:rFonts w:ascii="Times New Roman" w:hAnsi="Times New Roman" w:cs="Times New Roman"/>
          <w:sz w:val="24"/>
          <w:szCs w:val="24"/>
          <w:lang w:val="ru-RU"/>
        </w:rPr>
        <w:t xml:space="preserve"> </w:t>
      </w:r>
      <w:r w:rsidR="00F65FF7">
        <w:rPr>
          <w:rFonts w:ascii="Times New Roman" w:hAnsi="Times New Roman" w:cs="Times New Roman"/>
          <w:sz w:val="24"/>
          <w:szCs w:val="24"/>
        </w:rPr>
        <w:t xml:space="preserve">век </w:t>
      </w:r>
      <w:r w:rsidR="000E78B3">
        <w:rPr>
          <w:rFonts w:ascii="Times New Roman" w:hAnsi="Times New Roman" w:cs="Times New Roman"/>
          <w:sz w:val="24"/>
          <w:szCs w:val="24"/>
        </w:rPr>
        <w:t>п</w:t>
      </w:r>
      <w:r w:rsidR="00F82954">
        <w:rPr>
          <w:rFonts w:ascii="Times New Roman" w:hAnsi="Times New Roman" w:cs="Times New Roman"/>
          <w:sz w:val="24"/>
          <w:szCs w:val="24"/>
        </w:rPr>
        <w:t>анславизмът се превръща в основният геополитически инструмент</w:t>
      </w:r>
      <w:r w:rsidR="00B63240">
        <w:rPr>
          <w:rFonts w:ascii="Times New Roman" w:hAnsi="Times New Roman" w:cs="Times New Roman"/>
          <w:sz w:val="24"/>
          <w:szCs w:val="24"/>
        </w:rPr>
        <w:t>,</w:t>
      </w:r>
      <w:r w:rsidR="00F82954">
        <w:rPr>
          <w:rFonts w:ascii="Times New Roman" w:hAnsi="Times New Roman" w:cs="Times New Roman"/>
          <w:sz w:val="24"/>
          <w:szCs w:val="24"/>
        </w:rPr>
        <w:t xml:space="preserve"> посредством ко</w:t>
      </w:r>
      <w:r w:rsidR="00390251">
        <w:rPr>
          <w:rFonts w:ascii="Times New Roman" w:hAnsi="Times New Roman" w:cs="Times New Roman"/>
          <w:sz w:val="24"/>
          <w:szCs w:val="24"/>
        </w:rPr>
        <w:t xml:space="preserve">йто да се постигне тази цел. </w:t>
      </w:r>
    </w:p>
    <w:p w:rsidR="0047729E" w:rsidRDefault="00390251" w:rsidP="009C6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Въпреки това</w:t>
      </w:r>
      <w:r w:rsidR="00B63240">
        <w:rPr>
          <w:rFonts w:ascii="Times New Roman" w:hAnsi="Times New Roman" w:cs="Times New Roman"/>
          <w:sz w:val="24"/>
          <w:szCs w:val="24"/>
        </w:rPr>
        <w:t>,</w:t>
      </w:r>
      <w:r>
        <w:rPr>
          <w:rFonts w:ascii="Times New Roman" w:hAnsi="Times New Roman" w:cs="Times New Roman"/>
          <w:sz w:val="24"/>
          <w:szCs w:val="24"/>
        </w:rPr>
        <w:t xml:space="preserve"> разбирането на </w:t>
      </w:r>
      <w:r w:rsidR="00B2064C">
        <w:rPr>
          <w:rFonts w:ascii="Times New Roman" w:hAnsi="Times New Roman" w:cs="Times New Roman"/>
          <w:sz w:val="24"/>
          <w:szCs w:val="24"/>
        </w:rPr>
        <w:t>упадъка на Австрийската империя изисква да се обърне внимание на промяната</w:t>
      </w:r>
      <w:r w:rsidR="00B63240">
        <w:rPr>
          <w:rFonts w:ascii="Times New Roman" w:hAnsi="Times New Roman" w:cs="Times New Roman"/>
          <w:sz w:val="24"/>
          <w:szCs w:val="24"/>
        </w:rPr>
        <w:t>,</w:t>
      </w:r>
      <w:r w:rsidR="00B2064C">
        <w:rPr>
          <w:rFonts w:ascii="Times New Roman" w:hAnsi="Times New Roman" w:cs="Times New Roman"/>
          <w:sz w:val="24"/>
          <w:szCs w:val="24"/>
        </w:rPr>
        <w:t xml:space="preserve"> настъпила по отношение на </w:t>
      </w:r>
      <w:r w:rsidR="00A60235">
        <w:rPr>
          <w:rFonts w:ascii="Times New Roman" w:hAnsi="Times New Roman" w:cs="Times New Roman"/>
          <w:sz w:val="24"/>
          <w:szCs w:val="24"/>
        </w:rPr>
        <w:t xml:space="preserve">същността на политическите образувания в края на </w:t>
      </w:r>
      <w:r w:rsidR="00A60235">
        <w:rPr>
          <w:rFonts w:ascii="Times New Roman" w:hAnsi="Times New Roman" w:cs="Times New Roman"/>
          <w:sz w:val="24"/>
          <w:szCs w:val="24"/>
          <w:lang w:val="en-US"/>
        </w:rPr>
        <w:t>XVIII</w:t>
      </w:r>
      <w:r w:rsidR="00A60235" w:rsidRPr="00A60235">
        <w:rPr>
          <w:rFonts w:ascii="Times New Roman" w:hAnsi="Times New Roman" w:cs="Times New Roman"/>
          <w:sz w:val="24"/>
          <w:szCs w:val="24"/>
          <w:lang w:val="ru-RU"/>
        </w:rPr>
        <w:t xml:space="preserve"> </w:t>
      </w:r>
      <w:r w:rsidR="00A60235">
        <w:rPr>
          <w:rFonts w:ascii="Times New Roman" w:hAnsi="Times New Roman" w:cs="Times New Roman"/>
          <w:sz w:val="24"/>
          <w:szCs w:val="24"/>
        </w:rPr>
        <w:t xml:space="preserve">век. </w:t>
      </w:r>
      <w:r w:rsidR="00E45FFB">
        <w:rPr>
          <w:rFonts w:ascii="Times New Roman" w:hAnsi="Times New Roman" w:cs="Times New Roman"/>
          <w:sz w:val="24"/>
          <w:szCs w:val="24"/>
        </w:rPr>
        <w:t>Възходът на национали</w:t>
      </w:r>
      <w:r w:rsidR="0029370F">
        <w:rPr>
          <w:rFonts w:ascii="Times New Roman" w:hAnsi="Times New Roman" w:cs="Times New Roman"/>
          <w:sz w:val="24"/>
          <w:szCs w:val="24"/>
        </w:rPr>
        <w:t>зм</w:t>
      </w:r>
      <w:r w:rsidR="00C05D71">
        <w:rPr>
          <w:rFonts w:ascii="Times New Roman" w:hAnsi="Times New Roman" w:cs="Times New Roman"/>
          <w:sz w:val="24"/>
          <w:szCs w:val="24"/>
        </w:rPr>
        <w:t>ът</w:t>
      </w:r>
      <w:r w:rsidR="0029370F">
        <w:rPr>
          <w:rFonts w:ascii="Times New Roman" w:hAnsi="Times New Roman" w:cs="Times New Roman"/>
          <w:sz w:val="24"/>
          <w:szCs w:val="24"/>
        </w:rPr>
        <w:t xml:space="preserve"> </w:t>
      </w:r>
      <w:r w:rsidR="00BB4221">
        <w:rPr>
          <w:rFonts w:ascii="Times New Roman" w:hAnsi="Times New Roman" w:cs="Times New Roman"/>
          <w:sz w:val="24"/>
          <w:szCs w:val="24"/>
        </w:rPr>
        <w:t>и съпътстващите го политически и социални процеси</w:t>
      </w:r>
      <w:r w:rsidR="00B63240">
        <w:rPr>
          <w:rFonts w:ascii="Times New Roman" w:hAnsi="Times New Roman" w:cs="Times New Roman"/>
          <w:sz w:val="24"/>
          <w:szCs w:val="24"/>
        </w:rPr>
        <w:t>,</w:t>
      </w:r>
      <w:r w:rsidR="00BB4221">
        <w:rPr>
          <w:rFonts w:ascii="Times New Roman" w:hAnsi="Times New Roman" w:cs="Times New Roman"/>
          <w:sz w:val="24"/>
          <w:szCs w:val="24"/>
        </w:rPr>
        <w:t xml:space="preserve"> изменят </w:t>
      </w:r>
      <w:r w:rsidR="00C05D71">
        <w:rPr>
          <w:rFonts w:ascii="Times New Roman" w:hAnsi="Times New Roman" w:cs="Times New Roman"/>
          <w:sz w:val="24"/>
          <w:szCs w:val="24"/>
        </w:rPr>
        <w:t xml:space="preserve">приоритетите на вече съществуващите държави и създават предпоставки за преначертаване на границите в Европа. </w:t>
      </w:r>
      <w:r w:rsidR="0098075C">
        <w:rPr>
          <w:rFonts w:ascii="Times New Roman" w:hAnsi="Times New Roman" w:cs="Times New Roman"/>
          <w:sz w:val="24"/>
          <w:szCs w:val="24"/>
        </w:rPr>
        <w:t>Всъщност се появява нов модел на изграждане на политико-териториални единици</w:t>
      </w:r>
      <w:r w:rsidR="00B63240">
        <w:rPr>
          <w:rFonts w:ascii="Times New Roman" w:hAnsi="Times New Roman" w:cs="Times New Roman"/>
          <w:sz w:val="24"/>
          <w:szCs w:val="24"/>
        </w:rPr>
        <w:t>,</w:t>
      </w:r>
      <w:r w:rsidR="0098075C">
        <w:rPr>
          <w:rFonts w:ascii="Times New Roman" w:hAnsi="Times New Roman" w:cs="Times New Roman"/>
          <w:sz w:val="24"/>
          <w:szCs w:val="24"/>
        </w:rPr>
        <w:t xml:space="preserve"> чиито </w:t>
      </w:r>
      <w:r w:rsidR="0098075C">
        <w:rPr>
          <w:rFonts w:ascii="Times New Roman" w:hAnsi="Times New Roman" w:cs="Times New Roman"/>
          <w:sz w:val="24"/>
          <w:szCs w:val="24"/>
        </w:rPr>
        <w:lastRenderedPageBreak/>
        <w:t>способности за мобилизиране на притежаваните ресурси</w:t>
      </w:r>
      <w:r w:rsidR="00B63240">
        <w:rPr>
          <w:rFonts w:ascii="Times New Roman" w:hAnsi="Times New Roman" w:cs="Times New Roman"/>
          <w:sz w:val="24"/>
          <w:szCs w:val="24"/>
        </w:rPr>
        <w:t>,</w:t>
      </w:r>
      <w:r w:rsidR="0098075C">
        <w:rPr>
          <w:rFonts w:ascii="Times New Roman" w:hAnsi="Times New Roman" w:cs="Times New Roman"/>
          <w:sz w:val="24"/>
          <w:szCs w:val="24"/>
        </w:rPr>
        <w:t xml:space="preserve"> са далеч по-значими от тези на участниците от предишната епоха. </w:t>
      </w:r>
    </w:p>
    <w:p w:rsidR="00E67885" w:rsidRDefault="00C8279A" w:rsidP="009C6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Разкриването на п</w:t>
      </w:r>
      <w:r w:rsidR="00AD0405">
        <w:rPr>
          <w:rFonts w:ascii="Times New Roman" w:hAnsi="Times New Roman" w:cs="Times New Roman"/>
          <w:sz w:val="24"/>
          <w:szCs w:val="24"/>
        </w:rPr>
        <w:t xml:space="preserve">ричините за </w:t>
      </w:r>
      <w:r w:rsidR="008847A9">
        <w:rPr>
          <w:rFonts w:ascii="Times New Roman" w:hAnsi="Times New Roman" w:cs="Times New Roman"/>
          <w:sz w:val="24"/>
          <w:szCs w:val="24"/>
        </w:rPr>
        <w:t>утвърждаване</w:t>
      </w:r>
      <w:r>
        <w:rPr>
          <w:rFonts w:ascii="Times New Roman" w:hAnsi="Times New Roman" w:cs="Times New Roman"/>
          <w:sz w:val="24"/>
          <w:szCs w:val="24"/>
        </w:rPr>
        <w:t xml:space="preserve"> на национализма надхвърля предмета на познавателен интерес на настоящия текст</w:t>
      </w:r>
      <w:r w:rsidR="00E30936">
        <w:rPr>
          <w:rFonts w:ascii="Times New Roman" w:hAnsi="Times New Roman" w:cs="Times New Roman"/>
          <w:sz w:val="24"/>
          <w:szCs w:val="24"/>
        </w:rPr>
        <w:t>,</w:t>
      </w:r>
      <w:r>
        <w:rPr>
          <w:rFonts w:ascii="Times New Roman" w:hAnsi="Times New Roman" w:cs="Times New Roman"/>
          <w:sz w:val="24"/>
          <w:szCs w:val="24"/>
        </w:rPr>
        <w:t xml:space="preserve"> но вероятно те тря</w:t>
      </w:r>
      <w:r w:rsidR="007A5D4C">
        <w:rPr>
          <w:rFonts w:ascii="Times New Roman" w:hAnsi="Times New Roman" w:cs="Times New Roman"/>
          <w:sz w:val="24"/>
          <w:szCs w:val="24"/>
        </w:rPr>
        <w:t>бва да бъдат търсени най-вече в ефектите породени от Просвещението</w:t>
      </w:r>
      <w:r w:rsidR="00E30936">
        <w:rPr>
          <w:rFonts w:ascii="Times New Roman" w:hAnsi="Times New Roman" w:cs="Times New Roman"/>
          <w:sz w:val="24"/>
          <w:szCs w:val="24"/>
        </w:rPr>
        <w:t>,</w:t>
      </w:r>
      <w:r w:rsidR="007A5D4C">
        <w:rPr>
          <w:rFonts w:ascii="Times New Roman" w:hAnsi="Times New Roman" w:cs="Times New Roman"/>
          <w:sz w:val="24"/>
          <w:szCs w:val="24"/>
        </w:rPr>
        <w:t xml:space="preserve"> свързани с повишаване на равнището на образование и появата на средства за разпространяване на унифицирани възгледи за произхода</w:t>
      </w:r>
      <w:r w:rsidR="00E30936">
        <w:rPr>
          <w:rFonts w:ascii="Times New Roman" w:hAnsi="Times New Roman" w:cs="Times New Roman"/>
          <w:sz w:val="24"/>
          <w:szCs w:val="24"/>
        </w:rPr>
        <w:t>,</w:t>
      </w:r>
      <w:r w:rsidR="007A5D4C">
        <w:rPr>
          <w:rFonts w:ascii="Times New Roman" w:hAnsi="Times New Roman" w:cs="Times New Roman"/>
          <w:sz w:val="24"/>
          <w:szCs w:val="24"/>
        </w:rPr>
        <w:t xml:space="preserve"> настоящето и желано</w:t>
      </w:r>
      <w:r w:rsidR="0047729E">
        <w:rPr>
          <w:rFonts w:ascii="Times New Roman" w:hAnsi="Times New Roman" w:cs="Times New Roman"/>
          <w:sz w:val="24"/>
          <w:szCs w:val="24"/>
        </w:rPr>
        <w:t xml:space="preserve">то бъдеще за съответната група. </w:t>
      </w:r>
      <w:r w:rsidR="008847A9">
        <w:rPr>
          <w:rFonts w:ascii="Times New Roman" w:hAnsi="Times New Roman" w:cs="Times New Roman"/>
          <w:sz w:val="24"/>
          <w:szCs w:val="24"/>
        </w:rPr>
        <w:t>Така или иначе</w:t>
      </w:r>
      <w:r w:rsidR="00E30936">
        <w:rPr>
          <w:rFonts w:ascii="Times New Roman" w:hAnsi="Times New Roman" w:cs="Times New Roman"/>
          <w:sz w:val="24"/>
          <w:szCs w:val="24"/>
        </w:rPr>
        <w:t>,</w:t>
      </w:r>
      <w:r w:rsidR="008847A9">
        <w:rPr>
          <w:rFonts w:ascii="Times New Roman" w:hAnsi="Times New Roman" w:cs="Times New Roman"/>
          <w:sz w:val="24"/>
          <w:szCs w:val="24"/>
        </w:rPr>
        <w:t xml:space="preserve"> национализмът предлага нова по-ефективна форма на организиране на обществата</w:t>
      </w:r>
      <w:r w:rsidR="00E30936">
        <w:rPr>
          <w:rFonts w:ascii="Times New Roman" w:hAnsi="Times New Roman" w:cs="Times New Roman"/>
          <w:sz w:val="24"/>
          <w:szCs w:val="24"/>
        </w:rPr>
        <w:t>,</w:t>
      </w:r>
      <w:r w:rsidR="008847A9">
        <w:rPr>
          <w:rFonts w:ascii="Times New Roman" w:hAnsi="Times New Roman" w:cs="Times New Roman"/>
          <w:sz w:val="24"/>
          <w:szCs w:val="24"/>
        </w:rPr>
        <w:t xml:space="preserve"> тъй като въвежда в по-голяма степен елементи за доброволно </w:t>
      </w:r>
      <w:r w:rsidR="0047729E">
        <w:rPr>
          <w:rFonts w:ascii="Times New Roman" w:hAnsi="Times New Roman" w:cs="Times New Roman"/>
          <w:sz w:val="24"/>
          <w:szCs w:val="24"/>
        </w:rPr>
        <w:t>поставяне на интересите на цялото</w:t>
      </w:r>
      <w:r w:rsidR="00E30936">
        <w:rPr>
          <w:rFonts w:ascii="Times New Roman" w:hAnsi="Times New Roman" w:cs="Times New Roman"/>
          <w:sz w:val="24"/>
          <w:szCs w:val="24"/>
        </w:rPr>
        <w:t>,</w:t>
      </w:r>
      <w:r w:rsidR="0047729E">
        <w:rPr>
          <w:rFonts w:ascii="Times New Roman" w:hAnsi="Times New Roman" w:cs="Times New Roman"/>
          <w:sz w:val="24"/>
          <w:szCs w:val="24"/>
        </w:rPr>
        <w:t xml:space="preserve"> над тези на изграждащите го индивиди</w:t>
      </w:r>
      <w:r w:rsidR="00E30936">
        <w:rPr>
          <w:rFonts w:ascii="Times New Roman" w:hAnsi="Times New Roman" w:cs="Times New Roman"/>
          <w:sz w:val="24"/>
          <w:szCs w:val="24"/>
        </w:rPr>
        <w:t>,</w:t>
      </w:r>
      <w:r w:rsidR="0047729E">
        <w:rPr>
          <w:rFonts w:ascii="Times New Roman" w:hAnsi="Times New Roman" w:cs="Times New Roman"/>
          <w:sz w:val="24"/>
          <w:szCs w:val="24"/>
        </w:rPr>
        <w:t xml:space="preserve"> пораждайки на свой ред и по-добри условия за функциониране на институционалните механизми. </w:t>
      </w:r>
    </w:p>
    <w:p w:rsidR="0047729E" w:rsidRPr="00BE52AF" w:rsidRDefault="00334581" w:rsidP="009C6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Гореизложеното се отразява върху динамиката на сигурността в интересуващата ни част на евр</w:t>
      </w:r>
      <w:r w:rsidR="00031B2C">
        <w:rPr>
          <w:rFonts w:ascii="Times New Roman" w:hAnsi="Times New Roman" w:cs="Times New Roman"/>
          <w:sz w:val="24"/>
          <w:szCs w:val="24"/>
        </w:rPr>
        <w:t>опейския континент по два начина – засилване на стремежите на редица народи за получаване на политическа независимост и повишаване на мощта на участниците</w:t>
      </w:r>
      <w:r w:rsidR="00E30936">
        <w:rPr>
          <w:rFonts w:ascii="Times New Roman" w:hAnsi="Times New Roman" w:cs="Times New Roman"/>
          <w:sz w:val="24"/>
          <w:szCs w:val="24"/>
        </w:rPr>
        <w:t>,</w:t>
      </w:r>
      <w:r w:rsidR="00031B2C">
        <w:rPr>
          <w:rFonts w:ascii="Times New Roman" w:hAnsi="Times New Roman" w:cs="Times New Roman"/>
          <w:sz w:val="24"/>
          <w:szCs w:val="24"/>
        </w:rPr>
        <w:t xml:space="preserve"> които не са засегнати от подобни процеси. </w:t>
      </w:r>
      <w:r w:rsidR="00221536">
        <w:rPr>
          <w:rFonts w:ascii="Times New Roman" w:hAnsi="Times New Roman" w:cs="Times New Roman"/>
          <w:sz w:val="24"/>
          <w:szCs w:val="24"/>
        </w:rPr>
        <w:t>Сле</w:t>
      </w:r>
      <w:r w:rsidR="00554FF7">
        <w:rPr>
          <w:rFonts w:ascii="Times New Roman" w:hAnsi="Times New Roman" w:cs="Times New Roman"/>
          <w:sz w:val="24"/>
          <w:szCs w:val="24"/>
        </w:rPr>
        <w:t xml:space="preserve">дователно етнически </w:t>
      </w:r>
      <w:r w:rsidR="000E5DC4">
        <w:rPr>
          <w:rFonts w:ascii="Times New Roman" w:hAnsi="Times New Roman" w:cs="Times New Roman"/>
          <w:sz w:val="24"/>
          <w:szCs w:val="24"/>
        </w:rPr>
        <w:t>по-</w:t>
      </w:r>
      <w:r w:rsidR="00554FF7">
        <w:rPr>
          <w:rFonts w:ascii="Times New Roman" w:hAnsi="Times New Roman" w:cs="Times New Roman"/>
          <w:sz w:val="24"/>
          <w:szCs w:val="24"/>
        </w:rPr>
        <w:t xml:space="preserve">хомогенната </w:t>
      </w:r>
      <w:r w:rsidR="00221536">
        <w:rPr>
          <w:rFonts w:ascii="Times New Roman" w:hAnsi="Times New Roman" w:cs="Times New Roman"/>
          <w:sz w:val="24"/>
          <w:szCs w:val="24"/>
        </w:rPr>
        <w:t xml:space="preserve">Прусия извлича ползи от </w:t>
      </w:r>
      <w:r w:rsidR="000E5DC4">
        <w:rPr>
          <w:rFonts w:ascii="Times New Roman" w:hAnsi="Times New Roman" w:cs="Times New Roman"/>
          <w:sz w:val="24"/>
          <w:szCs w:val="24"/>
        </w:rPr>
        <w:t>разпространяването на национализма</w:t>
      </w:r>
      <w:r w:rsidR="00E30936">
        <w:rPr>
          <w:rFonts w:ascii="Times New Roman" w:hAnsi="Times New Roman" w:cs="Times New Roman"/>
          <w:sz w:val="24"/>
          <w:szCs w:val="24"/>
        </w:rPr>
        <w:t>,</w:t>
      </w:r>
      <w:r w:rsidR="000E5DC4">
        <w:rPr>
          <w:rFonts w:ascii="Times New Roman" w:hAnsi="Times New Roman" w:cs="Times New Roman"/>
          <w:sz w:val="24"/>
          <w:szCs w:val="24"/>
        </w:rPr>
        <w:t xml:space="preserve"> </w:t>
      </w:r>
      <w:r w:rsidR="00EC0C3D">
        <w:rPr>
          <w:rFonts w:ascii="Times New Roman" w:hAnsi="Times New Roman" w:cs="Times New Roman"/>
          <w:sz w:val="24"/>
          <w:szCs w:val="24"/>
        </w:rPr>
        <w:t xml:space="preserve">като </w:t>
      </w:r>
      <w:r w:rsidR="0014792E">
        <w:rPr>
          <w:rFonts w:ascii="Times New Roman" w:hAnsi="Times New Roman" w:cs="Times New Roman"/>
          <w:sz w:val="24"/>
          <w:szCs w:val="24"/>
        </w:rPr>
        <w:t xml:space="preserve">в резултат </w:t>
      </w:r>
      <w:r w:rsidR="00EC0C3D">
        <w:rPr>
          <w:rFonts w:ascii="Times New Roman" w:hAnsi="Times New Roman" w:cs="Times New Roman"/>
          <w:sz w:val="24"/>
          <w:szCs w:val="24"/>
        </w:rPr>
        <w:t xml:space="preserve">нейната мощ </w:t>
      </w:r>
      <w:r w:rsidR="0014792E">
        <w:rPr>
          <w:rFonts w:ascii="Times New Roman" w:hAnsi="Times New Roman" w:cs="Times New Roman"/>
          <w:sz w:val="24"/>
          <w:szCs w:val="24"/>
        </w:rPr>
        <w:t xml:space="preserve">укрепва. </w:t>
      </w:r>
      <w:r w:rsidR="00FA1A72">
        <w:rPr>
          <w:rFonts w:ascii="Times New Roman" w:hAnsi="Times New Roman" w:cs="Times New Roman"/>
          <w:sz w:val="24"/>
          <w:szCs w:val="24"/>
        </w:rPr>
        <w:t xml:space="preserve">Пруската държава се оказва </w:t>
      </w:r>
      <w:r w:rsidR="00916710">
        <w:rPr>
          <w:rFonts w:ascii="Times New Roman" w:hAnsi="Times New Roman" w:cs="Times New Roman"/>
          <w:sz w:val="24"/>
          <w:szCs w:val="24"/>
        </w:rPr>
        <w:t xml:space="preserve">по-пригодена към новосъздалата се ситуация и насочва своите усилия към </w:t>
      </w:r>
      <w:r w:rsidR="00661BE6">
        <w:rPr>
          <w:rFonts w:ascii="Times New Roman" w:hAnsi="Times New Roman" w:cs="Times New Roman"/>
          <w:sz w:val="24"/>
          <w:szCs w:val="24"/>
        </w:rPr>
        <w:t>заемане на водещата роля в Германск</w:t>
      </w:r>
      <w:r w:rsidR="008513BF">
        <w:rPr>
          <w:rFonts w:ascii="Times New Roman" w:hAnsi="Times New Roman" w:cs="Times New Roman"/>
          <w:sz w:val="24"/>
          <w:szCs w:val="24"/>
        </w:rPr>
        <w:t>ата</w:t>
      </w:r>
      <w:r w:rsidR="00661BE6">
        <w:rPr>
          <w:rFonts w:ascii="Times New Roman" w:hAnsi="Times New Roman" w:cs="Times New Roman"/>
          <w:sz w:val="24"/>
          <w:szCs w:val="24"/>
        </w:rPr>
        <w:t xml:space="preserve"> </w:t>
      </w:r>
      <w:r w:rsidR="008513BF">
        <w:rPr>
          <w:rFonts w:ascii="Times New Roman" w:hAnsi="Times New Roman" w:cs="Times New Roman"/>
          <w:sz w:val="24"/>
          <w:szCs w:val="24"/>
        </w:rPr>
        <w:t>конфедерация</w:t>
      </w:r>
      <w:r w:rsidR="00E30936">
        <w:rPr>
          <w:rFonts w:ascii="Times New Roman" w:hAnsi="Times New Roman" w:cs="Times New Roman"/>
          <w:sz w:val="24"/>
          <w:szCs w:val="24"/>
        </w:rPr>
        <w:t>,</w:t>
      </w:r>
      <w:r w:rsidR="00E93EF7">
        <w:rPr>
          <w:rFonts w:ascii="Times New Roman" w:hAnsi="Times New Roman" w:cs="Times New Roman"/>
          <w:sz w:val="24"/>
          <w:szCs w:val="24"/>
        </w:rPr>
        <w:t xml:space="preserve"> с оглед последващо обедин</w:t>
      </w:r>
      <w:r w:rsidR="003908A3">
        <w:rPr>
          <w:rFonts w:ascii="Times New Roman" w:hAnsi="Times New Roman" w:cs="Times New Roman"/>
          <w:sz w:val="24"/>
          <w:szCs w:val="24"/>
        </w:rPr>
        <w:t>е</w:t>
      </w:r>
      <w:r w:rsidR="00E93EF7">
        <w:rPr>
          <w:rFonts w:ascii="Times New Roman" w:hAnsi="Times New Roman" w:cs="Times New Roman"/>
          <w:sz w:val="24"/>
          <w:szCs w:val="24"/>
        </w:rPr>
        <w:t>н</w:t>
      </w:r>
      <w:r w:rsidR="003908A3">
        <w:rPr>
          <w:rFonts w:ascii="Times New Roman" w:hAnsi="Times New Roman" w:cs="Times New Roman"/>
          <w:sz w:val="24"/>
          <w:szCs w:val="24"/>
        </w:rPr>
        <w:t>и</w:t>
      </w:r>
      <w:r w:rsidR="00E93EF7">
        <w:rPr>
          <w:rFonts w:ascii="Times New Roman" w:hAnsi="Times New Roman" w:cs="Times New Roman"/>
          <w:sz w:val="24"/>
          <w:szCs w:val="24"/>
        </w:rPr>
        <w:t xml:space="preserve">е на териториите населени с </w:t>
      </w:r>
      <w:r w:rsidR="008513BF">
        <w:rPr>
          <w:rFonts w:ascii="Times New Roman" w:hAnsi="Times New Roman" w:cs="Times New Roman"/>
          <w:sz w:val="24"/>
          <w:szCs w:val="24"/>
        </w:rPr>
        <w:t>немци</w:t>
      </w:r>
      <w:r w:rsidR="00E93EF7">
        <w:rPr>
          <w:rFonts w:ascii="Times New Roman" w:hAnsi="Times New Roman" w:cs="Times New Roman"/>
          <w:sz w:val="24"/>
          <w:szCs w:val="24"/>
        </w:rPr>
        <w:t xml:space="preserve"> под нейна егида</w:t>
      </w:r>
      <w:r w:rsidR="00661BE6">
        <w:rPr>
          <w:rFonts w:ascii="Times New Roman" w:hAnsi="Times New Roman" w:cs="Times New Roman"/>
          <w:sz w:val="24"/>
          <w:szCs w:val="24"/>
        </w:rPr>
        <w:t xml:space="preserve">. </w:t>
      </w:r>
      <w:r w:rsidR="002F7A7E">
        <w:rPr>
          <w:rFonts w:ascii="Times New Roman" w:hAnsi="Times New Roman" w:cs="Times New Roman"/>
          <w:sz w:val="24"/>
          <w:szCs w:val="24"/>
        </w:rPr>
        <w:t>Показателен в това отношение е митническият съюз</w:t>
      </w:r>
      <w:r w:rsidR="00BE52AF">
        <w:rPr>
          <w:rFonts w:ascii="Times New Roman" w:hAnsi="Times New Roman" w:cs="Times New Roman"/>
          <w:sz w:val="24"/>
          <w:szCs w:val="24"/>
        </w:rPr>
        <w:t xml:space="preserve"> (</w:t>
      </w:r>
      <w:r w:rsidR="00BE52AF">
        <w:rPr>
          <w:rFonts w:ascii="Times New Roman" w:hAnsi="Times New Roman" w:cs="Times New Roman"/>
          <w:sz w:val="24"/>
          <w:szCs w:val="24"/>
          <w:lang w:val="en-US"/>
        </w:rPr>
        <w:t>Zollverein</w:t>
      </w:r>
      <w:r w:rsidR="00BE52AF">
        <w:rPr>
          <w:rFonts w:ascii="Times New Roman" w:hAnsi="Times New Roman" w:cs="Times New Roman"/>
          <w:sz w:val="24"/>
          <w:szCs w:val="24"/>
        </w:rPr>
        <w:t>)</w:t>
      </w:r>
      <w:r w:rsidR="002F7A7E">
        <w:rPr>
          <w:rFonts w:ascii="Times New Roman" w:hAnsi="Times New Roman" w:cs="Times New Roman"/>
          <w:sz w:val="24"/>
          <w:szCs w:val="24"/>
        </w:rPr>
        <w:t xml:space="preserve"> </w:t>
      </w:r>
      <w:r w:rsidR="008513BF">
        <w:rPr>
          <w:rFonts w:ascii="Times New Roman" w:hAnsi="Times New Roman" w:cs="Times New Roman"/>
          <w:sz w:val="24"/>
          <w:szCs w:val="24"/>
        </w:rPr>
        <w:t>въведен през 1834 г.</w:t>
      </w:r>
      <w:r w:rsidR="00E30936">
        <w:rPr>
          <w:rFonts w:ascii="Times New Roman" w:hAnsi="Times New Roman" w:cs="Times New Roman"/>
          <w:sz w:val="24"/>
          <w:szCs w:val="24"/>
        </w:rPr>
        <w:t>,</w:t>
      </w:r>
      <w:r w:rsidR="008513BF">
        <w:rPr>
          <w:rFonts w:ascii="Times New Roman" w:hAnsi="Times New Roman" w:cs="Times New Roman"/>
          <w:sz w:val="24"/>
          <w:szCs w:val="24"/>
        </w:rPr>
        <w:t xml:space="preserve"> който позволява на Кралство Прусия да увеличи своето влияние сред германските държави от Централна Европа</w:t>
      </w:r>
      <w:r w:rsidR="00E30936">
        <w:rPr>
          <w:rFonts w:ascii="Times New Roman" w:hAnsi="Times New Roman" w:cs="Times New Roman"/>
          <w:sz w:val="24"/>
          <w:szCs w:val="24"/>
        </w:rPr>
        <w:t>,</w:t>
      </w:r>
      <w:r w:rsidR="008513BF">
        <w:rPr>
          <w:rFonts w:ascii="Times New Roman" w:hAnsi="Times New Roman" w:cs="Times New Roman"/>
          <w:sz w:val="24"/>
          <w:szCs w:val="24"/>
        </w:rPr>
        <w:t xml:space="preserve"> като </w:t>
      </w:r>
      <w:r w:rsidR="00EC40A3">
        <w:rPr>
          <w:rFonts w:ascii="Times New Roman" w:hAnsi="Times New Roman" w:cs="Times New Roman"/>
          <w:sz w:val="24"/>
          <w:szCs w:val="24"/>
        </w:rPr>
        <w:t>успоредно с това</w:t>
      </w:r>
      <w:r w:rsidR="00BE52AF">
        <w:rPr>
          <w:rFonts w:ascii="Times New Roman" w:hAnsi="Times New Roman" w:cs="Times New Roman"/>
          <w:sz w:val="24"/>
          <w:szCs w:val="24"/>
        </w:rPr>
        <w:t xml:space="preserve"> австрийските владения остават изключени от този </w:t>
      </w:r>
      <w:r w:rsidR="0094282B">
        <w:rPr>
          <w:rFonts w:ascii="Times New Roman" w:hAnsi="Times New Roman" w:cs="Times New Roman"/>
          <w:sz w:val="24"/>
          <w:szCs w:val="24"/>
        </w:rPr>
        <w:t>интеграционен проект и поради тази причин</w:t>
      </w:r>
      <w:r w:rsidR="003758FC">
        <w:rPr>
          <w:rFonts w:ascii="Times New Roman" w:hAnsi="Times New Roman" w:cs="Times New Roman"/>
          <w:sz w:val="24"/>
          <w:szCs w:val="24"/>
        </w:rPr>
        <w:t>а</w:t>
      </w:r>
      <w:r w:rsidR="0094282B">
        <w:rPr>
          <w:rFonts w:ascii="Times New Roman" w:hAnsi="Times New Roman" w:cs="Times New Roman"/>
          <w:sz w:val="24"/>
          <w:szCs w:val="24"/>
        </w:rPr>
        <w:t xml:space="preserve"> връзките им с намиращите се на север от тях немски политически образувания</w:t>
      </w:r>
      <w:r w:rsidR="00E30936">
        <w:rPr>
          <w:rFonts w:ascii="Times New Roman" w:hAnsi="Times New Roman" w:cs="Times New Roman"/>
          <w:sz w:val="24"/>
          <w:szCs w:val="24"/>
        </w:rPr>
        <w:t>,</w:t>
      </w:r>
      <w:r w:rsidR="0094282B">
        <w:rPr>
          <w:rFonts w:ascii="Times New Roman" w:hAnsi="Times New Roman" w:cs="Times New Roman"/>
          <w:sz w:val="24"/>
          <w:szCs w:val="24"/>
        </w:rPr>
        <w:t xml:space="preserve"> отслабват. </w:t>
      </w:r>
    </w:p>
    <w:p w:rsidR="003908A3" w:rsidRDefault="003908A3" w:rsidP="009C6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Междувременно Авст</w:t>
      </w:r>
      <w:r w:rsidR="009B3AD7">
        <w:rPr>
          <w:rFonts w:ascii="Times New Roman" w:hAnsi="Times New Roman" w:cs="Times New Roman"/>
          <w:sz w:val="24"/>
          <w:szCs w:val="24"/>
        </w:rPr>
        <w:t>рийската империя</w:t>
      </w:r>
      <w:r w:rsidR="00E30936">
        <w:rPr>
          <w:rFonts w:ascii="Times New Roman" w:hAnsi="Times New Roman" w:cs="Times New Roman"/>
          <w:sz w:val="24"/>
          <w:szCs w:val="24"/>
        </w:rPr>
        <w:t>,</w:t>
      </w:r>
      <w:r w:rsidR="009B3AD7">
        <w:rPr>
          <w:rFonts w:ascii="Times New Roman" w:hAnsi="Times New Roman" w:cs="Times New Roman"/>
          <w:sz w:val="24"/>
          <w:szCs w:val="24"/>
        </w:rPr>
        <w:t xml:space="preserve"> която включва множество етнически групи в своите рамки</w:t>
      </w:r>
      <w:r w:rsidR="00E30936">
        <w:rPr>
          <w:rFonts w:ascii="Times New Roman" w:hAnsi="Times New Roman" w:cs="Times New Roman"/>
          <w:sz w:val="24"/>
          <w:szCs w:val="24"/>
        </w:rPr>
        <w:t>,</w:t>
      </w:r>
      <w:r w:rsidR="009B3AD7">
        <w:rPr>
          <w:rFonts w:ascii="Times New Roman" w:hAnsi="Times New Roman" w:cs="Times New Roman"/>
          <w:sz w:val="24"/>
          <w:szCs w:val="24"/>
        </w:rPr>
        <w:t xml:space="preserve"> е подложена на </w:t>
      </w:r>
      <w:r w:rsidR="004D0329">
        <w:rPr>
          <w:rFonts w:ascii="Times New Roman" w:hAnsi="Times New Roman" w:cs="Times New Roman"/>
          <w:sz w:val="24"/>
          <w:szCs w:val="24"/>
        </w:rPr>
        <w:t xml:space="preserve">засилващи се центробежни процеси също произлизащи от </w:t>
      </w:r>
      <w:r w:rsidR="0094282B">
        <w:rPr>
          <w:rFonts w:ascii="Times New Roman" w:hAnsi="Times New Roman" w:cs="Times New Roman"/>
          <w:sz w:val="24"/>
          <w:szCs w:val="24"/>
        </w:rPr>
        <w:t xml:space="preserve">разпространяването на идеите на национализма. </w:t>
      </w:r>
      <w:r w:rsidR="00EC40A3">
        <w:rPr>
          <w:rFonts w:ascii="Times New Roman" w:hAnsi="Times New Roman" w:cs="Times New Roman"/>
          <w:sz w:val="24"/>
          <w:szCs w:val="24"/>
        </w:rPr>
        <w:t>Този участник не съумява да създаде достатъчно силна идентичност</w:t>
      </w:r>
      <w:r w:rsidR="00E30936">
        <w:rPr>
          <w:rFonts w:ascii="Times New Roman" w:hAnsi="Times New Roman" w:cs="Times New Roman"/>
          <w:sz w:val="24"/>
          <w:szCs w:val="24"/>
        </w:rPr>
        <w:t>,</w:t>
      </w:r>
      <w:r w:rsidR="00EC40A3">
        <w:rPr>
          <w:rFonts w:ascii="Times New Roman" w:hAnsi="Times New Roman" w:cs="Times New Roman"/>
          <w:sz w:val="24"/>
          <w:szCs w:val="24"/>
        </w:rPr>
        <w:t xml:space="preserve"> която да надхвърля тази на отделните изграждащи го народи и постепенно </w:t>
      </w:r>
      <w:r w:rsidR="00236288">
        <w:rPr>
          <w:rFonts w:ascii="Times New Roman" w:hAnsi="Times New Roman" w:cs="Times New Roman"/>
          <w:sz w:val="24"/>
          <w:szCs w:val="24"/>
        </w:rPr>
        <w:t>изпада в положение на непрестанни вътрешни конфликти</w:t>
      </w:r>
      <w:r w:rsidR="00E30936">
        <w:rPr>
          <w:rFonts w:ascii="Times New Roman" w:hAnsi="Times New Roman" w:cs="Times New Roman"/>
          <w:sz w:val="24"/>
          <w:szCs w:val="24"/>
        </w:rPr>
        <w:t>,</w:t>
      </w:r>
      <w:r w:rsidR="00236288">
        <w:rPr>
          <w:rFonts w:ascii="Times New Roman" w:hAnsi="Times New Roman" w:cs="Times New Roman"/>
          <w:sz w:val="24"/>
          <w:szCs w:val="24"/>
        </w:rPr>
        <w:t xml:space="preserve"> породени от</w:t>
      </w:r>
      <w:r w:rsidR="007B5BF0">
        <w:rPr>
          <w:rFonts w:ascii="Times New Roman" w:hAnsi="Times New Roman" w:cs="Times New Roman"/>
          <w:sz w:val="24"/>
          <w:szCs w:val="24"/>
        </w:rPr>
        <w:t xml:space="preserve"> тяхното желание за независимост. </w:t>
      </w:r>
      <w:r w:rsidR="009C5328">
        <w:rPr>
          <w:rFonts w:ascii="Times New Roman" w:hAnsi="Times New Roman" w:cs="Times New Roman"/>
          <w:sz w:val="24"/>
          <w:szCs w:val="24"/>
        </w:rPr>
        <w:t>Въстанието на унгарците от 1848</w:t>
      </w:r>
      <w:r w:rsidR="00A933BD">
        <w:rPr>
          <w:rFonts w:ascii="Times New Roman" w:hAnsi="Times New Roman" w:cs="Times New Roman"/>
          <w:sz w:val="24"/>
          <w:szCs w:val="24"/>
        </w:rPr>
        <w:t>-1849</w:t>
      </w:r>
      <w:r w:rsidR="009C5328">
        <w:rPr>
          <w:rFonts w:ascii="Times New Roman" w:hAnsi="Times New Roman" w:cs="Times New Roman"/>
          <w:sz w:val="24"/>
          <w:szCs w:val="24"/>
        </w:rPr>
        <w:t xml:space="preserve"> г.</w:t>
      </w:r>
      <w:r w:rsidR="00E30936">
        <w:rPr>
          <w:rFonts w:ascii="Times New Roman" w:hAnsi="Times New Roman" w:cs="Times New Roman"/>
          <w:sz w:val="24"/>
          <w:szCs w:val="24"/>
        </w:rPr>
        <w:t>,</w:t>
      </w:r>
      <w:r w:rsidR="009C5328">
        <w:rPr>
          <w:rFonts w:ascii="Times New Roman" w:hAnsi="Times New Roman" w:cs="Times New Roman"/>
          <w:sz w:val="24"/>
          <w:szCs w:val="24"/>
        </w:rPr>
        <w:t xml:space="preserve"> </w:t>
      </w:r>
      <w:r w:rsidR="00A933BD">
        <w:rPr>
          <w:rFonts w:ascii="Times New Roman" w:hAnsi="Times New Roman" w:cs="Times New Roman"/>
          <w:sz w:val="24"/>
          <w:szCs w:val="24"/>
        </w:rPr>
        <w:t xml:space="preserve">разкрива </w:t>
      </w:r>
      <w:r w:rsidR="006C4F22">
        <w:rPr>
          <w:rFonts w:ascii="Times New Roman" w:hAnsi="Times New Roman" w:cs="Times New Roman"/>
          <w:sz w:val="24"/>
          <w:szCs w:val="24"/>
        </w:rPr>
        <w:t>доколко е отслабена австрийската държава</w:t>
      </w:r>
      <w:r w:rsidR="00E30936">
        <w:rPr>
          <w:rFonts w:ascii="Times New Roman" w:hAnsi="Times New Roman" w:cs="Times New Roman"/>
          <w:sz w:val="24"/>
          <w:szCs w:val="24"/>
        </w:rPr>
        <w:t>,</w:t>
      </w:r>
      <w:r w:rsidR="006C4F22">
        <w:rPr>
          <w:rFonts w:ascii="Times New Roman" w:hAnsi="Times New Roman" w:cs="Times New Roman"/>
          <w:sz w:val="24"/>
          <w:szCs w:val="24"/>
        </w:rPr>
        <w:t xml:space="preserve"> като единствено подкрепата на Руската имп</w:t>
      </w:r>
      <w:r w:rsidR="006A1E16">
        <w:rPr>
          <w:rFonts w:ascii="Times New Roman" w:hAnsi="Times New Roman" w:cs="Times New Roman"/>
          <w:sz w:val="24"/>
          <w:szCs w:val="24"/>
        </w:rPr>
        <w:t xml:space="preserve">ерия предотвратява нейния крах. </w:t>
      </w:r>
    </w:p>
    <w:p w:rsidR="001E2CD0" w:rsidRDefault="001E2CD0" w:rsidP="009C6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Подобна е ситуацията и в Османската империя</w:t>
      </w:r>
      <w:r w:rsidR="009F0EBA">
        <w:rPr>
          <w:rFonts w:ascii="Times New Roman" w:hAnsi="Times New Roman" w:cs="Times New Roman"/>
          <w:sz w:val="24"/>
          <w:szCs w:val="24"/>
        </w:rPr>
        <w:t>,</w:t>
      </w:r>
      <w:r>
        <w:rPr>
          <w:rFonts w:ascii="Times New Roman" w:hAnsi="Times New Roman" w:cs="Times New Roman"/>
          <w:sz w:val="24"/>
          <w:szCs w:val="24"/>
        </w:rPr>
        <w:t xml:space="preserve"> за която засилващите се амбиции за независимост на подчинените народи</w:t>
      </w:r>
      <w:r w:rsidR="009F0EBA">
        <w:rPr>
          <w:rFonts w:ascii="Times New Roman" w:hAnsi="Times New Roman" w:cs="Times New Roman"/>
          <w:sz w:val="24"/>
          <w:szCs w:val="24"/>
        </w:rPr>
        <w:t>,</w:t>
      </w:r>
      <w:r>
        <w:rPr>
          <w:rFonts w:ascii="Times New Roman" w:hAnsi="Times New Roman" w:cs="Times New Roman"/>
          <w:sz w:val="24"/>
          <w:szCs w:val="24"/>
        </w:rPr>
        <w:t xml:space="preserve"> се превръщат в </w:t>
      </w:r>
      <w:r w:rsidR="007338F7">
        <w:rPr>
          <w:rFonts w:ascii="Times New Roman" w:hAnsi="Times New Roman" w:cs="Times New Roman"/>
          <w:sz w:val="24"/>
          <w:szCs w:val="24"/>
        </w:rPr>
        <w:t xml:space="preserve">предвестник за предстоящото ѝ разпадане и свеждане до </w:t>
      </w:r>
      <w:r w:rsidR="009C1AC2">
        <w:rPr>
          <w:rFonts w:ascii="Times New Roman" w:hAnsi="Times New Roman" w:cs="Times New Roman"/>
          <w:sz w:val="24"/>
          <w:szCs w:val="24"/>
        </w:rPr>
        <w:t>граници</w:t>
      </w:r>
      <w:r w:rsidR="009F0EBA">
        <w:rPr>
          <w:rFonts w:ascii="Times New Roman" w:hAnsi="Times New Roman" w:cs="Times New Roman"/>
          <w:sz w:val="24"/>
          <w:szCs w:val="24"/>
        </w:rPr>
        <w:t>,</w:t>
      </w:r>
      <w:r w:rsidR="009C1AC2">
        <w:rPr>
          <w:rFonts w:ascii="Times New Roman" w:hAnsi="Times New Roman" w:cs="Times New Roman"/>
          <w:sz w:val="24"/>
          <w:szCs w:val="24"/>
        </w:rPr>
        <w:t xml:space="preserve"> които могат да бъдат поддържани чрез развитие на националната идентичност на населението. </w:t>
      </w:r>
      <w:r w:rsidR="00F92102">
        <w:rPr>
          <w:rFonts w:ascii="Times New Roman" w:hAnsi="Times New Roman" w:cs="Times New Roman"/>
          <w:sz w:val="24"/>
          <w:szCs w:val="24"/>
        </w:rPr>
        <w:t>В Руската империя на свой ред се създава друг вид национализъм</w:t>
      </w:r>
      <w:r w:rsidR="009F0EBA">
        <w:rPr>
          <w:rFonts w:ascii="Times New Roman" w:hAnsi="Times New Roman" w:cs="Times New Roman"/>
          <w:sz w:val="24"/>
          <w:szCs w:val="24"/>
        </w:rPr>
        <w:t>,</w:t>
      </w:r>
      <w:r w:rsidR="00F92102">
        <w:rPr>
          <w:rFonts w:ascii="Times New Roman" w:hAnsi="Times New Roman" w:cs="Times New Roman"/>
          <w:sz w:val="24"/>
          <w:szCs w:val="24"/>
        </w:rPr>
        <w:t xml:space="preserve"> който надхвърля руската идентичност и се обвързва както с панславизма</w:t>
      </w:r>
      <w:r w:rsidR="009F0EBA">
        <w:rPr>
          <w:rFonts w:ascii="Times New Roman" w:hAnsi="Times New Roman" w:cs="Times New Roman"/>
          <w:sz w:val="24"/>
          <w:szCs w:val="24"/>
        </w:rPr>
        <w:t>,</w:t>
      </w:r>
      <w:r w:rsidR="00F92102">
        <w:rPr>
          <w:rFonts w:ascii="Times New Roman" w:hAnsi="Times New Roman" w:cs="Times New Roman"/>
          <w:sz w:val="24"/>
          <w:szCs w:val="24"/>
        </w:rPr>
        <w:t xml:space="preserve"> така и с идеите за възприемане на тази държава като „Трети Рим“ и защитник на православното християнство. В резултат </w:t>
      </w:r>
      <w:r w:rsidR="00A8285F">
        <w:rPr>
          <w:rFonts w:ascii="Times New Roman" w:hAnsi="Times New Roman" w:cs="Times New Roman"/>
          <w:sz w:val="24"/>
          <w:szCs w:val="24"/>
        </w:rPr>
        <w:t>разпространяването на „</w:t>
      </w:r>
      <w:r w:rsidR="00A665A6">
        <w:rPr>
          <w:rFonts w:ascii="Times New Roman" w:hAnsi="Times New Roman" w:cs="Times New Roman"/>
          <w:sz w:val="24"/>
          <w:szCs w:val="24"/>
        </w:rPr>
        <w:t>в</w:t>
      </w:r>
      <w:r w:rsidR="00A8285F">
        <w:rPr>
          <w:rFonts w:ascii="Times New Roman" w:hAnsi="Times New Roman" w:cs="Times New Roman"/>
          <w:sz w:val="24"/>
          <w:szCs w:val="24"/>
        </w:rPr>
        <w:t xml:space="preserve">серуските“ национални митове по-скоро укрепва </w:t>
      </w:r>
      <w:r w:rsidR="00A665A6">
        <w:rPr>
          <w:rFonts w:ascii="Times New Roman" w:hAnsi="Times New Roman" w:cs="Times New Roman"/>
          <w:sz w:val="24"/>
          <w:szCs w:val="24"/>
        </w:rPr>
        <w:t>мощта на Руската империя</w:t>
      </w:r>
      <w:r w:rsidR="009F0EBA">
        <w:rPr>
          <w:rFonts w:ascii="Times New Roman" w:hAnsi="Times New Roman" w:cs="Times New Roman"/>
          <w:sz w:val="24"/>
          <w:szCs w:val="24"/>
        </w:rPr>
        <w:t>,</w:t>
      </w:r>
      <w:r w:rsidR="00A665A6">
        <w:rPr>
          <w:rFonts w:ascii="Times New Roman" w:hAnsi="Times New Roman" w:cs="Times New Roman"/>
          <w:sz w:val="24"/>
          <w:szCs w:val="24"/>
        </w:rPr>
        <w:t xml:space="preserve"> тъй като те </w:t>
      </w:r>
      <w:r w:rsidR="00505A3A">
        <w:rPr>
          <w:rFonts w:ascii="Times New Roman" w:hAnsi="Times New Roman" w:cs="Times New Roman"/>
          <w:sz w:val="24"/>
          <w:szCs w:val="24"/>
        </w:rPr>
        <w:t xml:space="preserve">легитимират нейните стремежи към Югоизточна Европа и като цяло повишават ефективността </w:t>
      </w:r>
      <w:r w:rsidR="00676B1B">
        <w:rPr>
          <w:rFonts w:ascii="Times New Roman" w:hAnsi="Times New Roman" w:cs="Times New Roman"/>
          <w:sz w:val="24"/>
          <w:szCs w:val="24"/>
        </w:rPr>
        <w:t>на намесите ѝ. Безспорно в нейните рамки са включени множество етнически групи</w:t>
      </w:r>
      <w:r w:rsidR="00990119">
        <w:rPr>
          <w:rFonts w:ascii="Times New Roman" w:hAnsi="Times New Roman" w:cs="Times New Roman"/>
          <w:sz w:val="24"/>
          <w:szCs w:val="24"/>
        </w:rPr>
        <w:t>,</w:t>
      </w:r>
      <w:r w:rsidR="00676B1B">
        <w:rPr>
          <w:rFonts w:ascii="Times New Roman" w:hAnsi="Times New Roman" w:cs="Times New Roman"/>
          <w:sz w:val="24"/>
          <w:szCs w:val="24"/>
        </w:rPr>
        <w:t xml:space="preserve"> но </w:t>
      </w:r>
      <w:r w:rsidR="00066CA9">
        <w:rPr>
          <w:rFonts w:ascii="Times New Roman" w:hAnsi="Times New Roman" w:cs="Times New Roman"/>
          <w:sz w:val="24"/>
          <w:szCs w:val="24"/>
        </w:rPr>
        <w:t>те не притежават критичната маса необходима за пораждане на значителни центробежни сили</w:t>
      </w:r>
      <w:r w:rsidR="00990119">
        <w:rPr>
          <w:rFonts w:ascii="Times New Roman" w:hAnsi="Times New Roman" w:cs="Times New Roman"/>
          <w:sz w:val="24"/>
          <w:szCs w:val="24"/>
        </w:rPr>
        <w:t>,</w:t>
      </w:r>
      <w:r w:rsidR="00066CA9">
        <w:rPr>
          <w:rFonts w:ascii="Times New Roman" w:hAnsi="Times New Roman" w:cs="Times New Roman"/>
          <w:sz w:val="24"/>
          <w:szCs w:val="24"/>
        </w:rPr>
        <w:t xml:space="preserve"> може би с единственото изключение на поляците</w:t>
      </w:r>
      <w:r w:rsidR="00990119">
        <w:rPr>
          <w:rFonts w:ascii="Times New Roman" w:hAnsi="Times New Roman" w:cs="Times New Roman"/>
          <w:sz w:val="24"/>
          <w:szCs w:val="24"/>
        </w:rPr>
        <w:t>,</w:t>
      </w:r>
      <w:r w:rsidR="00066CA9">
        <w:rPr>
          <w:rFonts w:ascii="Times New Roman" w:hAnsi="Times New Roman" w:cs="Times New Roman"/>
          <w:sz w:val="24"/>
          <w:szCs w:val="24"/>
        </w:rPr>
        <w:t xml:space="preserve"> които обаче сами по себе си не могат да повлияят върху вътрешнополитическата стабилност на империята. </w:t>
      </w:r>
    </w:p>
    <w:p w:rsidR="00066CA9" w:rsidRDefault="009A57D7" w:rsidP="009C6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Въз основа на горното следва да се отбележи</w:t>
      </w:r>
      <w:r w:rsidR="00990119">
        <w:rPr>
          <w:rFonts w:ascii="Times New Roman" w:hAnsi="Times New Roman" w:cs="Times New Roman"/>
          <w:sz w:val="24"/>
          <w:szCs w:val="24"/>
        </w:rPr>
        <w:t>,</w:t>
      </w:r>
      <w:r>
        <w:rPr>
          <w:rFonts w:ascii="Times New Roman" w:hAnsi="Times New Roman" w:cs="Times New Roman"/>
          <w:sz w:val="24"/>
          <w:szCs w:val="24"/>
        </w:rPr>
        <w:t xml:space="preserve"> че възходът на национализма променя равновесието между участниците намиращи се в зоната</w:t>
      </w:r>
      <w:r w:rsidR="00990119">
        <w:rPr>
          <w:rFonts w:ascii="Times New Roman" w:hAnsi="Times New Roman" w:cs="Times New Roman"/>
          <w:sz w:val="24"/>
          <w:szCs w:val="24"/>
        </w:rPr>
        <w:t>,</w:t>
      </w:r>
      <w:r>
        <w:rPr>
          <w:rFonts w:ascii="Times New Roman" w:hAnsi="Times New Roman" w:cs="Times New Roman"/>
          <w:sz w:val="24"/>
          <w:szCs w:val="24"/>
        </w:rPr>
        <w:t xml:space="preserve"> която попада в полето на познавателен интерес на настоящия текст</w:t>
      </w:r>
      <w:r w:rsidR="00990119">
        <w:rPr>
          <w:rFonts w:ascii="Times New Roman" w:hAnsi="Times New Roman" w:cs="Times New Roman"/>
          <w:sz w:val="24"/>
          <w:szCs w:val="24"/>
        </w:rPr>
        <w:t>,</w:t>
      </w:r>
      <w:r>
        <w:rPr>
          <w:rFonts w:ascii="Times New Roman" w:hAnsi="Times New Roman" w:cs="Times New Roman"/>
          <w:sz w:val="24"/>
          <w:szCs w:val="24"/>
        </w:rPr>
        <w:t xml:space="preserve"> като </w:t>
      </w:r>
      <w:r w:rsidR="003C66F0">
        <w:rPr>
          <w:rFonts w:ascii="Times New Roman" w:hAnsi="Times New Roman" w:cs="Times New Roman"/>
          <w:sz w:val="24"/>
          <w:szCs w:val="24"/>
        </w:rPr>
        <w:t>Кралство Прусия и Руската империя повишават своето относително тегло</w:t>
      </w:r>
      <w:r w:rsidR="00990119">
        <w:rPr>
          <w:rFonts w:ascii="Times New Roman" w:hAnsi="Times New Roman" w:cs="Times New Roman"/>
          <w:sz w:val="24"/>
          <w:szCs w:val="24"/>
        </w:rPr>
        <w:t>,</w:t>
      </w:r>
      <w:r w:rsidR="003C66F0">
        <w:rPr>
          <w:rFonts w:ascii="Times New Roman" w:hAnsi="Times New Roman" w:cs="Times New Roman"/>
          <w:sz w:val="24"/>
          <w:szCs w:val="24"/>
        </w:rPr>
        <w:t xml:space="preserve"> докато Австрийската и на</w:t>
      </w:r>
      <w:r w:rsidR="00A45F0F">
        <w:rPr>
          <w:rFonts w:ascii="Times New Roman" w:hAnsi="Times New Roman" w:cs="Times New Roman"/>
          <w:sz w:val="24"/>
          <w:szCs w:val="24"/>
        </w:rPr>
        <w:t xml:space="preserve">й-вече Османската империи биват драстично отслабени и губят способност за </w:t>
      </w:r>
      <w:r w:rsidR="00611173">
        <w:rPr>
          <w:rFonts w:ascii="Times New Roman" w:hAnsi="Times New Roman" w:cs="Times New Roman"/>
          <w:sz w:val="24"/>
          <w:szCs w:val="24"/>
        </w:rPr>
        <w:t>влияние спрямо останалите две осн</w:t>
      </w:r>
      <w:r w:rsidR="00630528">
        <w:rPr>
          <w:rFonts w:ascii="Times New Roman" w:hAnsi="Times New Roman" w:cs="Times New Roman"/>
          <w:sz w:val="24"/>
          <w:szCs w:val="24"/>
        </w:rPr>
        <w:t xml:space="preserve">овни сили. </w:t>
      </w:r>
      <w:r w:rsidR="00DC2414">
        <w:rPr>
          <w:rFonts w:ascii="Times New Roman" w:hAnsi="Times New Roman" w:cs="Times New Roman"/>
          <w:sz w:val="24"/>
          <w:szCs w:val="24"/>
        </w:rPr>
        <w:t>Въпреки това</w:t>
      </w:r>
      <w:r w:rsidR="00990119">
        <w:rPr>
          <w:rFonts w:ascii="Times New Roman" w:hAnsi="Times New Roman" w:cs="Times New Roman"/>
          <w:sz w:val="24"/>
          <w:szCs w:val="24"/>
        </w:rPr>
        <w:t>,</w:t>
      </w:r>
      <w:r w:rsidR="00DC2414">
        <w:rPr>
          <w:rFonts w:ascii="Times New Roman" w:hAnsi="Times New Roman" w:cs="Times New Roman"/>
          <w:sz w:val="24"/>
          <w:szCs w:val="24"/>
        </w:rPr>
        <w:t xml:space="preserve"> </w:t>
      </w:r>
      <w:r w:rsidR="00A91AB4">
        <w:rPr>
          <w:rFonts w:ascii="Times New Roman" w:hAnsi="Times New Roman" w:cs="Times New Roman"/>
          <w:sz w:val="24"/>
          <w:szCs w:val="24"/>
        </w:rPr>
        <w:t xml:space="preserve">пруската държава не </w:t>
      </w:r>
      <w:r w:rsidR="005B356C">
        <w:rPr>
          <w:rFonts w:ascii="Times New Roman" w:hAnsi="Times New Roman" w:cs="Times New Roman"/>
          <w:sz w:val="24"/>
          <w:szCs w:val="24"/>
        </w:rPr>
        <w:t xml:space="preserve">успява да се възползва от своето преимущество в средата на </w:t>
      </w:r>
      <w:r w:rsidR="005B356C">
        <w:rPr>
          <w:rFonts w:ascii="Times New Roman" w:hAnsi="Times New Roman" w:cs="Times New Roman"/>
          <w:sz w:val="24"/>
          <w:szCs w:val="24"/>
          <w:lang w:val="en-US"/>
        </w:rPr>
        <w:t>XIX</w:t>
      </w:r>
      <w:r w:rsidR="005B356C" w:rsidRPr="005B356C">
        <w:rPr>
          <w:rFonts w:ascii="Times New Roman" w:hAnsi="Times New Roman" w:cs="Times New Roman"/>
          <w:sz w:val="24"/>
          <w:szCs w:val="24"/>
          <w:lang w:val="ru-RU"/>
        </w:rPr>
        <w:t xml:space="preserve"> </w:t>
      </w:r>
      <w:r w:rsidR="005B356C">
        <w:rPr>
          <w:rFonts w:ascii="Times New Roman" w:hAnsi="Times New Roman" w:cs="Times New Roman"/>
          <w:sz w:val="24"/>
          <w:szCs w:val="24"/>
        </w:rPr>
        <w:t>век</w:t>
      </w:r>
      <w:r w:rsidR="00990119">
        <w:rPr>
          <w:rFonts w:ascii="Times New Roman" w:hAnsi="Times New Roman" w:cs="Times New Roman"/>
          <w:sz w:val="24"/>
          <w:szCs w:val="24"/>
        </w:rPr>
        <w:t>,</w:t>
      </w:r>
      <w:r w:rsidR="005B356C">
        <w:rPr>
          <w:rFonts w:ascii="Times New Roman" w:hAnsi="Times New Roman" w:cs="Times New Roman"/>
          <w:sz w:val="24"/>
          <w:szCs w:val="24"/>
        </w:rPr>
        <w:t xml:space="preserve"> за да обедини германските държави и да застан</w:t>
      </w:r>
      <w:r w:rsidR="004459A8">
        <w:rPr>
          <w:rFonts w:ascii="Times New Roman" w:hAnsi="Times New Roman" w:cs="Times New Roman"/>
          <w:sz w:val="24"/>
          <w:szCs w:val="24"/>
        </w:rPr>
        <w:t>е</w:t>
      </w:r>
      <w:r w:rsidR="005B356C">
        <w:rPr>
          <w:rFonts w:ascii="Times New Roman" w:hAnsi="Times New Roman" w:cs="Times New Roman"/>
          <w:sz w:val="24"/>
          <w:szCs w:val="24"/>
        </w:rPr>
        <w:t xml:space="preserve"> начело на тях. </w:t>
      </w:r>
      <w:r w:rsidR="003779B5">
        <w:rPr>
          <w:rFonts w:ascii="Times New Roman" w:hAnsi="Times New Roman" w:cs="Times New Roman"/>
          <w:sz w:val="24"/>
          <w:szCs w:val="24"/>
        </w:rPr>
        <w:t xml:space="preserve">Германската революция от 1848-1849 г. </w:t>
      </w:r>
      <w:r w:rsidR="001223A7">
        <w:rPr>
          <w:rFonts w:ascii="Times New Roman" w:hAnsi="Times New Roman" w:cs="Times New Roman"/>
          <w:sz w:val="24"/>
          <w:szCs w:val="24"/>
        </w:rPr>
        <w:t xml:space="preserve">отчетливо демонстрира </w:t>
      </w:r>
      <w:r w:rsidR="00FD3439">
        <w:rPr>
          <w:rFonts w:ascii="Times New Roman" w:hAnsi="Times New Roman" w:cs="Times New Roman"/>
          <w:sz w:val="24"/>
          <w:szCs w:val="24"/>
        </w:rPr>
        <w:t>необходимостта от преначертаване на политическите граници в Централна Европа и желанието на етническите германци да формират единен участник</w:t>
      </w:r>
      <w:r w:rsidR="00990119">
        <w:rPr>
          <w:rFonts w:ascii="Times New Roman" w:hAnsi="Times New Roman" w:cs="Times New Roman"/>
          <w:sz w:val="24"/>
          <w:szCs w:val="24"/>
        </w:rPr>
        <w:t>,</w:t>
      </w:r>
      <w:r w:rsidR="00FD3439">
        <w:rPr>
          <w:rFonts w:ascii="Times New Roman" w:hAnsi="Times New Roman" w:cs="Times New Roman"/>
          <w:sz w:val="24"/>
          <w:szCs w:val="24"/>
        </w:rPr>
        <w:t xml:space="preserve"> чи</w:t>
      </w:r>
      <w:r w:rsidR="006A1579">
        <w:rPr>
          <w:rFonts w:ascii="Times New Roman" w:hAnsi="Times New Roman" w:cs="Times New Roman"/>
          <w:sz w:val="24"/>
          <w:szCs w:val="24"/>
        </w:rPr>
        <w:t>я</w:t>
      </w:r>
      <w:r w:rsidR="00FD3439">
        <w:rPr>
          <w:rFonts w:ascii="Times New Roman" w:hAnsi="Times New Roman" w:cs="Times New Roman"/>
          <w:sz w:val="24"/>
          <w:szCs w:val="24"/>
        </w:rPr>
        <w:t xml:space="preserve">то мощ безспорно би му позволила да се превърне в доминираща геополитическа сила. </w:t>
      </w:r>
    </w:p>
    <w:p w:rsidR="00076ADE" w:rsidRDefault="00F15875" w:rsidP="009C6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Този опит за създаване на Германска империя обаче се проваля</w:t>
      </w:r>
      <w:r w:rsidR="00990119">
        <w:rPr>
          <w:rFonts w:ascii="Times New Roman" w:hAnsi="Times New Roman" w:cs="Times New Roman"/>
          <w:sz w:val="24"/>
          <w:szCs w:val="24"/>
        </w:rPr>
        <w:t>,</w:t>
      </w:r>
      <w:r>
        <w:rPr>
          <w:rFonts w:ascii="Times New Roman" w:hAnsi="Times New Roman" w:cs="Times New Roman"/>
          <w:sz w:val="24"/>
          <w:szCs w:val="24"/>
        </w:rPr>
        <w:t xml:space="preserve"> поради опасенията на пруския крал Фридрих Вилхелм </w:t>
      </w:r>
      <w:r>
        <w:rPr>
          <w:rFonts w:ascii="Times New Roman" w:hAnsi="Times New Roman" w:cs="Times New Roman"/>
          <w:sz w:val="24"/>
          <w:szCs w:val="24"/>
          <w:lang w:val="en-US"/>
        </w:rPr>
        <w:t>IV</w:t>
      </w:r>
      <w:r w:rsidR="00990119">
        <w:rPr>
          <w:rFonts w:ascii="Times New Roman" w:hAnsi="Times New Roman" w:cs="Times New Roman"/>
          <w:sz w:val="24"/>
          <w:szCs w:val="24"/>
        </w:rPr>
        <w:t>,</w:t>
      </w:r>
      <w:r w:rsidRPr="00F15875">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че </w:t>
      </w:r>
      <w:r w:rsidR="00345275">
        <w:rPr>
          <w:rFonts w:ascii="Times New Roman" w:hAnsi="Times New Roman" w:cs="Times New Roman"/>
          <w:sz w:val="24"/>
          <w:szCs w:val="24"/>
        </w:rPr>
        <w:t>благородническата класа в повечето малки немски политически образувания</w:t>
      </w:r>
      <w:r w:rsidR="00990119">
        <w:rPr>
          <w:rFonts w:ascii="Times New Roman" w:hAnsi="Times New Roman" w:cs="Times New Roman"/>
          <w:sz w:val="24"/>
          <w:szCs w:val="24"/>
        </w:rPr>
        <w:t>,</w:t>
      </w:r>
      <w:r w:rsidR="00345275">
        <w:rPr>
          <w:rFonts w:ascii="Times New Roman" w:hAnsi="Times New Roman" w:cs="Times New Roman"/>
          <w:sz w:val="24"/>
          <w:szCs w:val="24"/>
        </w:rPr>
        <w:t xml:space="preserve"> не би подкрепила негов</w:t>
      </w:r>
      <w:r w:rsidR="00BE75ED">
        <w:rPr>
          <w:rFonts w:ascii="Times New Roman" w:hAnsi="Times New Roman" w:cs="Times New Roman"/>
          <w:sz w:val="24"/>
          <w:szCs w:val="24"/>
        </w:rPr>
        <w:t>ото</w:t>
      </w:r>
      <w:r w:rsidR="00345275">
        <w:rPr>
          <w:rFonts w:ascii="Times New Roman" w:hAnsi="Times New Roman" w:cs="Times New Roman"/>
          <w:sz w:val="24"/>
          <w:szCs w:val="24"/>
        </w:rPr>
        <w:t xml:space="preserve"> </w:t>
      </w:r>
      <w:r w:rsidR="00BE75ED">
        <w:rPr>
          <w:rFonts w:ascii="Times New Roman" w:hAnsi="Times New Roman" w:cs="Times New Roman"/>
          <w:sz w:val="24"/>
          <w:szCs w:val="24"/>
        </w:rPr>
        <w:t>обявяване за император</w:t>
      </w:r>
      <w:r w:rsidR="00345275">
        <w:rPr>
          <w:rFonts w:ascii="Times New Roman" w:hAnsi="Times New Roman" w:cs="Times New Roman"/>
          <w:sz w:val="24"/>
          <w:szCs w:val="24"/>
        </w:rPr>
        <w:t xml:space="preserve">. В допълнение </w:t>
      </w:r>
      <w:r w:rsidR="00084466">
        <w:rPr>
          <w:rFonts w:ascii="Times New Roman" w:hAnsi="Times New Roman" w:cs="Times New Roman"/>
          <w:sz w:val="24"/>
          <w:szCs w:val="24"/>
        </w:rPr>
        <w:t xml:space="preserve">разнопосочните </w:t>
      </w:r>
      <w:r w:rsidR="00DE3229">
        <w:rPr>
          <w:rFonts w:ascii="Times New Roman" w:hAnsi="Times New Roman" w:cs="Times New Roman"/>
          <w:sz w:val="24"/>
          <w:szCs w:val="24"/>
        </w:rPr>
        <w:t>интереси преследвани</w:t>
      </w:r>
      <w:r w:rsidR="00084466">
        <w:rPr>
          <w:rFonts w:ascii="Times New Roman" w:hAnsi="Times New Roman" w:cs="Times New Roman"/>
          <w:sz w:val="24"/>
          <w:szCs w:val="24"/>
        </w:rPr>
        <w:t xml:space="preserve"> в революци</w:t>
      </w:r>
      <w:r w:rsidR="00DE3229">
        <w:rPr>
          <w:rFonts w:ascii="Times New Roman" w:hAnsi="Times New Roman" w:cs="Times New Roman"/>
          <w:sz w:val="24"/>
          <w:szCs w:val="24"/>
        </w:rPr>
        <w:t>онния процес</w:t>
      </w:r>
      <w:r w:rsidR="00990119">
        <w:rPr>
          <w:rFonts w:ascii="Times New Roman" w:hAnsi="Times New Roman" w:cs="Times New Roman"/>
          <w:sz w:val="24"/>
          <w:szCs w:val="24"/>
        </w:rPr>
        <w:t>,</w:t>
      </w:r>
      <w:r w:rsidR="00084466">
        <w:rPr>
          <w:rFonts w:ascii="Times New Roman" w:hAnsi="Times New Roman" w:cs="Times New Roman"/>
          <w:sz w:val="24"/>
          <w:szCs w:val="24"/>
        </w:rPr>
        <w:t xml:space="preserve"> наред с неотдавнашните събития във Франция</w:t>
      </w:r>
      <w:r w:rsidR="00990119">
        <w:rPr>
          <w:rFonts w:ascii="Times New Roman" w:hAnsi="Times New Roman" w:cs="Times New Roman"/>
          <w:sz w:val="24"/>
          <w:szCs w:val="24"/>
        </w:rPr>
        <w:t>,</w:t>
      </w:r>
      <w:r w:rsidR="00084466">
        <w:rPr>
          <w:rFonts w:ascii="Times New Roman" w:hAnsi="Times New Roman" w:cs="Times New Roman"/>
          <w:sz w:val="24"/>
          <w:szCs w:val="24"/>
        </w:rPr>
        <w:t xml:space="preserve"> б</w:t>
      </w:r>
      <w:r w:rsidR="00DE3229">
        <w:rPr>
          <w:rFonts w:ascii="Times New Roman" w:hAnsi="Times New Roman" w:cs="Times New Roman"/>
          <w:sz w:val="24"/>
          <w:szCs w:val="24"/>
        </w:rPr>
        <w:t xml:space="preserve">езспорно пораждат съмнения във всеки един монарх </w:t>
      </w:r>
      <w:r w:rsidR="00E52D20">
        <w:rPr>
          <w:rFonts w:ascii="Times New Roman" w:hAnsi="Times New Roman" w:cs="Times New Roman"/>
          <w:sz w:val="24"/>
          <w:szCs w:val="24"/>
        </w:rPr>
        <w:t>относно това</w:t>
      </w:r>
      <w:r w:rsidR="00990119">
        <w:rPr>
          <w:rFonts w:ascii="Times New Roman" w:hAnsi="Times New Roman" w:cs="Times New Roman"/>
          <w:sz w:val="24"/>
          <w:szCs w:val="24"/>
        </w:rPr>
        <w:t>,</w:t>
      </w:r>
      <w:r w:rsidR="00E52D20">
        <w:rPr>
          <w:rFonts w:ascii="Times New Roman" w:hAnsi="Times New Roman" w:cs="Times New Roman"/>
          <w:sz w:val="24"/>
          <w:szCs w:val="24"/>
        </w:rPr>
        <w:t xml:space="preserve"> какви са ограниченията на преследваните цели и въобще съществуват ли такива. </w:t>
      </w:r>
    </w:p>
    <w:p w:rsidR="006A1579" w:rsidRPr="007A0F19" w:rsidRDefault="00A662A0" w:rsidP="009C6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Към посоченото следва да се прибави и </w:t>
      </w:r>
      <w:r w:rsidR="00BE75ED">
        <w:rPr>
          <w:rFonts w:ascii="Times New Roman" w:hAnsi="Times New Roman" w:cs="Times New Roman"/>
          <w:sz w:val="24"/>
          <w:szCs w:val="24"/>
        </w:rPr>
        <w:t xml:space="preserve">възможността предвидена от Франкфуртското събрание на по-късен етап </w:t>
      </w:r>
      <w:r w:rsidR="00685665">
        <w:rPr>
          <w:rFonts w:ascii="Times New Roman" w:hAnsi="Times New Roman" w:cs="Times New Roman"/>
          <w:sz w:val="24"/>
          <w:szCs w:val="24"/>
        </w:rPr>
        <w:t>частите на Австрийската империя</w:t>
      </w:r>
      <w:r w:rsidR="00990119">
        <w:rPr>
          <w:rFonts w:ascii="Times New Roman" w:hAnsi="Times New Roman" w:cs="Times New Roman"/>
          <w:sz w:val="24"/>
          <w:szCs w:val="24"/>
        </w:rPr>
        <w:t>,</w:t>
      </w:r>
      <w:r w:rsidR="00685665">
        <w:rPr>
          <w:rFonts w:ascii="Times New Roman" w:hAnsi="Times New Roman" w:cs="Times New Roman"/>
          <w:sz w:val="24"/>
          <w:szCs w:val="24"/>
        </w:rPr>
        <w:t xml:space="preserve"> населени с етнически германци</w:t>
      </w:r>
      <w:r w:rsidR="00990119">
        <w:rPr>
          <w:rFonts w:ascii="Times New Roman" w:hAnsi="Times New Roman" w:cs="Times New Roman"/>
          <w:sz w:val="24"/>
          <w:szCs w:val="24"/>
        </w:rPr>
        <w:t>,</w:t>
      </w:r>
      <w:r w:rsidR="00685665">
        <w:rPr>
          <w:rFonts w:ascii="Times New Roman" w:hAnsi="Times New Roman" w:cs="Times New Roman"/>
          <w:sz w:val="24"/>
          <w:szCs w:val="24"/>
        </w:rPr>
        <w:t xml:space="preserve"> да бъдат присъединени към </w:t>
      </w:r>
      <w:r w:rsidR="005D61DC">
        <w:rPr>
          <w:rFonts w:ascii="Times New Roman" w:hAnsi="Times New Roman" w:cs="Times New Roman"/>
          <w:sz w:val="24"/>
          <w:szCs w:val="24"/>
        </w:rPr>
        <w:t>новопредлаганата държава</w:t>
      </w:r>
      <w:r w:rsidR="00685665">
        <w:rPr>
          <w:rFonts w:ascii="Times New Roman" w:hAnsi="Times New Roman" w:cs="Times New Roman"/>
          <w:sz w:val="24"/>
          <w:szCs w:val="24"/>
        </w:rPr>
        <w:t xml:space="preserve">. За австрийците всяко решение </w:t>
      </w:r>
      <w:r w:rsidR="006F5758">
        <w:rPr>
          <w:rFonts w:ascii="Times New Roman" w:hAnsi="Times New Roman" w:cs="Times New Roman"/>
          <w:sz w:val="24"/>
          <w:szCs w:val="24"/>
        </w:rPr>
        <w:t>свързано с</w:t>
      </w:r>
      <w:r w:rsidR="00685665">
        <w:rPr>
          <w:rFonts w:ascii="Times New Roman" w:hAnsi="Times New Roman" w:cs="Times New Roman"/>
          <w:sz w:val="24"/>
          <w:szCs w:val="24"/>
        </w:rPr>
        <w:t xml:space="preserve"> разделяне на управляваните от тях територии е неприемливо</w:t>
      </w:r>
      <w:r w:rsidR="00990119">
        <w:rPr>
          <w:rFonts w:ascii="Times New Roman" w:hAnsi="Times New Roman" w:cs="Times New Roman"/>
          <w:sz w:val="24"/>
          <w:szCs w:val="24"/>
        </w:rPr>
        <w:t>,</w:t>
      </w:r>
      <w:r w:rsidR="00685665">
        <w:rPr>
          <w:rFonts w:ascii="Times New Roman" w:hAnsi="Times New Roman" w:cs="Times New Roman"/>
          <w:sz w:val="24"/>
          <w:szCs w:val="24"/>
        </w:rPr>
        <w:t xml:space="preserve"> докато за прусите обединението на Германия трябва да се осъществи  изцяло без да се включват земите </w:t>
      </w:r>
      <w:r w:rsidR="00076ADE">
        <w:rPr>
          <w:rFonts w:ascii="Times New Roman" w:hAnsi="Times New Roman" w:cs="Times New Roman"/>
          <w:sz w:val="24"/>
          <w:szCs w:val="24"/>
        </w:rPr>
        <w:t>контролирани от Виена</w:t>
      </w:r>
      <w:r w:rsidR="00685665">
        <w:rPr>
          <w:rFonts w:ascii="Times New Roman" w:hAnsi="Times New Roman" w:cs="Times New Roman"/>
          <w:sz w:val="24"/>
          <w:szCs w:val="24"/>
        </w:rPr>
        <w:t xml:space="preserve">. </w:t>
      </w:r>
      <w:r w:rsidR="006F5758">
        <w:rPr>
          <w:rFonts w:ascii="Times New Roman" w:hAnsi="Times New Roman" w:cs="Times New Roman"/>
          <w:sz w:val="24"/>
          <w:szCs w:val="24"/>
        </w:rPr>
        <w:t xml:space="preserve">Поради </w:t>
      </w:r>
      <w:r w:rsidR="00A61952">
        <w:rPr>
          <w:rFonts w:ascii="Times New Roman" w:hAnsi="Times New Roman" w:cs="Times New Roman"/>
          <w:sz w:val="24"/>
          <w:szCs w:val="24"/>
        </w:rPr>
        <w:t>описаните</w:t>
      </w:r>
      <w:r w:rsidR="006F5758">
        <w:rPr>
          <w:rFonts w:ascii="Times New Roman" w:hAnsi="Times New Roman" w:cs="Times New Roman"/>
          <w:sz w:val="24"/>
          <w:szCs w:val="24"/>
        </w:rPr>
        <w:t xml:space="preserve"> по-горе изменения на баланса на силите</w:t>
      </w:r>
      <w:r w:rsidR="00B12EAE">
        <w:rPr>
          <w:rFonts w:ascii="Times New Roman" w:hAnsi="Times New Roman" w:cs="Times New Roman"/>
          <w:sz w:val="24"/>
          <w:szCs w:val="24"/>
        </w:rPr>
        <w:t>,</w:t>
      </w:r>
      <w:r w:rsidR="006F5758">
        <w:rPr>
          <w:rFonts w:ascii="Times New Roman" w:hAnsi="Times New Roman" w:cs="Times New Roman"/>
          <w:sz w:val="24"/>
          <w:szCs w:val="24"/>
        </w:rPr>
        <w:t xml:space="preserve"> от този момент нататък </w:t>
      </w:r>
      <w:r w:rsidR="00B12EAE">
        <w:rPr>
          <w:rFonts w:ascii="Times New Roman" w:hAnsi="Times New Roman" w:cs="Times New Roman"/>
          <w:sz w:val="24"/>
          <w:szCs w:val="24"/>
        </w:rPr>
        <w:t>Малогерманското решение</w:t>
      </w:r>
      <w:r w:rsidR="002E2BC6">
        <w:rPr>
          <w:rFonts w:ascii="Times New Roman" w:hAnsi="Times New Roman" w:cs="Times New Roman"/>
          <w:sz w:val="24"/>
          <w:szCs w:val="24"/>
        </w:rPr>
        <w:t>,</w:t>
      </w:r>
      <w:r w:rsidR="00B12EAE">
        <w:rPr>
          <w:rFonts w:ascii="Times New Roman" w:hAnsi="Times New Roman" w:cs="Times New Roman"/>
          <w:sz w:val="24"/>
          <w:szCs w:val="24"/>
        </w:rPr>
        <w:t xml:space="preserve"> насочено към създаване на единна немска държава</w:t>
      </w:r>
      <w:r w:rsidR="002E2BC6">
        <w:rPr>
          <w:rFonts w:ascii="Times New Roman" w:hAnsi="Times New Roman" w:cs="Times New Roman"/>
          <w:sz w:val="24"/>
          <w:szCs w:val="24"/>
        </w:rPr>
        <w:t>,</w:t>
      </w:r>
      <w:r w:rsidR="00B12EAE">
        <w:rPr>
          <w:rFonts w:ascii="Times New Roman" w:hAnsi="Times New Roman" w:cs="Times New Roman"/>
          <w:sz w:val="24"/>
          <w:szCs w:val="24"/>
        </w:rPr>
        <w:t xml:space="preserve"> изключваща владенията на Австрийската империя</w:t>
      </w:r>
      <w:r w:rsidR="002E2BC6">
        <w:rPr>
          <w:rFonts w:ascii="Times New Roman" w:hAnsi="Times New Roman" w:cs="Times New Roman"/>
          <w:sz w:val="24"/>
          <w:szCs w:val="24"/>
        </w:rPr>
        <w:t>,</w:t>
      </w:r>
      <w:r w:rsidR="00B12EAE">
        <w:rPr>
          <w:rFonts w:ascii="Times New Roman" w:hAnsi="Times New Roman" w:cs="Times New Roman"/>
          <w:sz w:val="24"/>
          <w:szCs w:val="24"/>
        </w:rPr>
        <w:t xml:space="preserve"> </w:t>
      </w:r>
      <w:r w:rsidR="00CC3DD7">
        <w:rPr>
          <w:rFonts w:ascii="Times New Roman" w:hAnsi="Times New Roman" w:cs="Times New Roman"/>
          <w:sz w:val="24"/>
          <w:szCs w:val="24"/>
        </w:rPr>
        <w:t xml:space="preserve">се превръща в </w:t>
      </w:r>
      <w:r w:rsidR="003E6FEF">
        <w:rPr>
          <w:rFonts w:ascii="Times New Roman" w:hAnsi="Times New Roman" w:cs="Times New Roman"/>
          <w:sz w:val="24"/>
          <w:szCs w:val="24"/>
        </w:rPr>
        <w:t>най-вероятният път за развитие</w:t>
      </w:r>
      <w:r w:rsidR="007A0F19">
        <w:rPr>
          <w:rFonts w:ascii="Times New Roman" w:hAnsi="Times New Roman" w:cs="Times New Roman"/>
          <w:sz w:val="24"/>
          <w:szCs w:val="24"/>
        </w:rPr>
        <w:t>. Идеите на национализм</w:t>
      </w:r>
      <w:r w:rsidR="005D61DC">
        <w:rPr>
          <w:rFonts w:ascii="Times New Roman" w:hAnsi="Times New Roman" w:cs="Times New Roman"/>
          <w:sz w:val="24"/>
          <w:szCs w:val="24"/>
        </w:rPr>
        <w:t>а</w:t>
      </w:r>
      <w:r w:rsidR="007A0F19">
        <w:rPr>
          <w:rFonts w:ascii="Times New Roman" w:hAnsi="Times New Roman" w:cs="Times New Roman"/>
          <w:sz w:val="24"/>
          <w:szCs w:val="24"/>
        </w:rPr>
        <w:t xml:space="preserve"> повишават способностите </w:t>
      </w:r>
      <w:r w:rsidR="00B8608C">
        <w:rPr>
          <w:rFonts w:ascii="Times New Roman" w:hAnsi="Times New Roman" w:cs="Times New Roman"/>
          <w:sz w:val="24"/>
          <w:szCs w:val="24"/>
        </w:rPr>
        <w:t>н</w:t>
      </w:r>
      <w:r w:rsidR="007A0F19">
        <w:rPr>
          <w:rFonts w:ascii="Times New Roman" w:hAnsi="Times New Roman" w:cs="Times New Roman"/>
          <w:sz w:val="24"/>
          <w:szCs w:val="24"/>
        </w:rPr>
        <w:t>а намеса на Кралство Прусия</w:t>
      </w:r>
      <w:r w:rsidR="00990119">
        <w:rPr>
          <w:rFonts w:ascii="Times New Roman" w:hAnsi="Times New Roman" w:cs="Times New Roman"/>
          <w:sz w:val="24"/>
          <w:szCs w:val="24"/>
        </w:rPr>
        <w:t>,</w:t>
      </w:r>
      <w:r w:rsidR="007A0F19">
        <w:rPr>
          <w:rFonts w:ascii="Times New Roman" w:hAnsi="Times New Roman" w:cs="Times New Roman"/>
          <w:sz w:val="24"/>
          <w:szCs w:val="24"/>
        </w:rPr>
        <w:t xml:space="preserve"> но междувременно </w:t>
      </w:r>
      <w:r w:rsidR="00FD6B2E">
        <w:rPr>
          <w:rFonts w:ascii="Times New Roman" w:hAnsi="Times New Roman" w:cs="Times New Roman"/>
          <w:sz w:val="24"/>
          <w:szCs w:val="24"/>
        </w:rPr>
        <w:t>придобиват ролята и на</w:t>
      </w:r>
      <w:r w:rsidR="007A0F19">
        <w:rPr>
          <w:rFonts w:ascii="Times New Roman" w:hAnsi="Times New Roman" w:cs="Times New Roman"/>
          <w:sz w:val="24"/>
          <w:szCs w:val="24"/>
        </w:rPr>
        <w:t xml:space="preserve"> препятствие за формирането на политико-териториална единица</w:t>
      </w:r>
      <w:r w:rsidR="00990119">
        <w:rPr>
          <w:rFonts w:ascii="Times New Roman" w:hAnsi="Times New Roman" w:cs="Times New Roman"/>
          <w:sz w:val="24"/>
          <w:szCs w:val="24"/>
        </w:rPr>
        <w:t>,</w:t>
      </w:r>
      <w:r w:rsidR="007A0F19">
        <w:rPr>
          <w:rFonts w:ascii="Times New Roman" w:hAnsi="Times New Roman" w:cs="Times New Roman"/>
          <w:sz w:val="24"/>
          <w:szCs w:val="24"/>
        </w:rPr>
        <w:t xml:space="preserve"> обхващаща </w:t>
      </w:r>
      <w:r w:rsidR="005D61DC">
        <w:rPr>
          <w:rFonts w:ascii="Times New Roman" w:hAnsi="Times New Roman" w:cs="Times New Roman"/>
          <w:sz w:val="24"/>
          <w:szCs w:val="24"/>
        </w:rPr>
        <w:t>всички земи управлявани от германци</w:t>
      </w:r>
      <w:r w:rsidR="00990119">
        <w:rPr>
          <w:rFonts w:ascii="Times New Roman" w:hAnsi="Times New Roman" w:cs="Times New Roman"/>
          <w:sz w:val="24"/>
          <w:szCs w:val="24"/>
        </w:rPr>
        <w:t>,</w:t>
      </w:r>
      <w:r w:rsidR="005D61DC">
        <w:rPr>
          <w:rFonts w:ascii="Times New Roman" w:hAnsi="Times New Roman" w:cs="Times New Roman"/>
          <w:sz w:val="24"/>
          <w:szCs w:val="24"/>
        </w:rPr>
        <w:t xml:space="preserve"> поради което в дългосрочен</w:t>
      </w:r>
      <w:r w:rsidR="00443A70">
        <w:rPr>
          <w:rFonts w:ascii="Times New Roman" w:hAnsi="Times New Roman" w:cs="Times New Roman"/>
          <w:sz w:val="24"/>
          <w:szCs w:val="24"/>
        </w:rPr>
        <w:t xml:space="preserve"> план общото относително тегло</w:t>
      </w:r>
      <w:r w:rsidR="005D61DC">
        <w:rPr>
          <w:rFonts w:ascii="Times New Roman" w:hAnsi="Times New Roman" w:cs="Times New Roman"/>
          <w:sz w:val="24"/>
          <w:szCs w:val="24"/>
        </w:rPr>
        <w:t xml:space="preserve"> на двете водещи немски държави намалява</w:t>
      </w:r>
      <w:r w:rsidR="00443A70">
        <w:rPr>
          <w:rFonts w:ascii="Times New Roman" w:hAnsi="Times New Roman" w:cs="Times New Roman"/>
          <w:sz w:val="24"/>
          <w:szCs w:val="24"/>
        </w:rPr>
        <w:t xml:space="preserve"> и предвещава края на едната от тях</w:t>
      </w:r>
      <w:r w:rsidR="005D61DC">
        <w:rPr>
          <w:rFonts w:ascii="Times New Roman" w:hAnsi="Times New Roman" w:cs="Times New Roman"/>
          <w:sz w:val="24"/>
          <w:szCs w:val="24"/>
        </w:rPr>
        <w:t xml:space="preserve">. </w:t>
      </w:r>
    </w:p>
    <w:p w:rsidR="00A1380B" w:rsidRDefault="003563A0" w:rsidP="009C6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Успоредно с това </w:t>
      </w:r>
      <w:r w:rsidR="00180754">
        <w:rPr>
          <w:rFonts w:ascii="Times New Roman" w:hAnsi="Times New Roman" w:cs="Times New Roman"/>
          <w:sz w:val="24"/>
          <w:szCs w:val="24"/>
        </w:rPr>
        <w:t>Руската империя желаейки да се възползва от благоприятната ситуация създала се след подкрепата</w:t>
      </w:r>
      <w:r w:rsidR="00990119">
        <w:rPr>
          <w:rFonts w:ascii="Times New Roman" w:hAnsi="Times New Roman" w:cs="Times New Roman"/>
          <w:sz w:val="24"/>
          <w:szCs w:val="24"/>
        </w:rPr>
        <w:t>,</w:t>
      </w:r>
      <w:r w:rsidR="00180754">
        <w:rPr>
          <w:rFonts w:ascii="Times New Roman" w:hAnsi="Times New Roman" w:cs="Times New Roman"/>
          <w:sz w:val="24"/>
          <w:szCs w:val="24"/>
        </w:rPr>
        <w:t xml:space="preserve"> която оказва на Австрийската империя през 1848-1849 г.</w:t>
      </w:r>
      <w:r w:rsidR="00990119">
        <w:rPr>
          <w:rFonts w:ascii="Times New Roman" w:hAnsi="Times New Roman" w:cs="Times New Roman"/>
          <w:sz w:val="24"/>
          <w:szCs w:val="24"/>
        </w:rPr>
        <w:t>,</w:t>
      </w:r>
      <w:r w:rsidR="00180754">
        <w:rPr>
          <w:rFonts w:ascii="Times New Roman" w:hAnsi="Times New Roman" w:cs="Times New Roman"/>
          <w:sz w:val="24"/>
          <w:szCs w:val="24"/>
        </w:rPr>
        <w:t xml:space="preserve"> </w:t>
      </w:r>
      <w:r w:rsidR="008E3468">
        <w:rPr>
          <w:rFonts w:ascii="Times New Roman" w:hAnsi="Times New Roman" w:cs="Times New Roman"/>
          <w:sz w:val="24"/>
          <w:szCs w:val="24"/>
        </w:rPr>
        <w:t>насочва изцяло усилия</w:t>
      </w:r>
      <w:r w:rsidR="00A52AA9">
        <w:rPr>
          <w:rFonts w:ascii="Times New Roman" w:hAnsi="Times New Roman" w:cs="Times New Roman"/>
          <w:sz w:val="24"/>
          <w:szCs w:val="24"/>
        </w:rPr>
        <w:t>та си</w:t>
      </w:r>
      <w:r w:rsidR="008E3468">
        <w:rPr>
          <w:rFonts w:ascii="Times New Roman" w:hAnsi="Times New Roman" w:cs="Times New Roman"/>
          <w:sz w:val="24"/>
          <w:szCs w:val="24"/>
        </w:rPr>
        <w:t xml:space="preserve"> към разширяване на </w:t>
      </w:r>
      <w:r w:rsidR="00A52AA9">
        <w:rPr>
          <w:rFonts w:ascii="Times New Roman" w:hAnsi="Times New Roman" w:cs="Times New Roman"/>
          <w:sz w:val="24"/>
          <w:szCs w:val="24"/>
        </w:rPr>
        <w:t xml:space="preserve">своето </w:t>
      </w:r>
      <w:r w:rsidR="008E3468">
        <w:rPr>
          <w:rFonts w:ascii="Times New Roman" w:hAnsi="Times New Roman" w:cs="Times New Roman"/>
          <w:sz w:val="24"/>
          <w:szCs w:val="24"/>
        </w:rPr>
        <w:t xml:space="preserve">влияние за сметка на </w:t>
      </w:r>
      <w:r w:rsidR="00A52AA9">
        <w:rPr>
          <w:rFonts w:ascii="Times New Roman" w:hAnsi="Times New Roman" w:cs="Times New Roman"/>
          <w:sz w:val="24"/>
          <w:szCs w:val="24"/>
        </w:rPr>
        <w:t>Османската империя</w:t>
      </w:r>
      <w:r w:rsidR="00990119">
        <w:rPr>
          <w:rFonts w:ascii="Times New Roman" w:hAnsi="Times New Roman" w:cs="Times New Roman"/>
          <w:sz w:val="24"/>
          <w:szCs w:val="24"/>
        </w:rPr>
        <w:t>,</w:t>
      </w:r>
      <w:r w:rsidR="00A52AA9">
        <w:rPr>
          <w:rFonts w:ascii="Times New Roman" w:hAnsi="Times New Roman" w:cs="Times New Roman"/>
          <w:sz w:val="24"/>
          <w:szCs w:val="24"/>
        </w:rPr>
        <w:t xml:space="preserve"> която поради вече разгледаните по-горе причини</w:t>
      </w:r>
      <w:r w:rsidR="00990119">
        <w:rPr>
          <w:rFonts w:ascii="Times New Roman" w:hAnsi="Times New Roman" w:cs="Times New Roman"/>
          <w:sz w:val="24"/>
          <w:szCs w:val="24"/>
        </w:rPr>
        <w:t>,</w:t>
      </w:r>
      <w:r w:rsidR="00A52AA9">
        <w:rPr>
          <w:rFonts w:ascii="Times New Roman" w:hAnsi="Times New Roman" w:cs="Times New Roman"/>
          <w:sz w:val="24"/>
          <w:szCs w:val="24"/>
        </w:rPr>
        <w:t xml:space="preserve"> във </w:t>
      </w:r>
      <w:r w:rsidR="008E3468">
        <w:rPr>
          <w:rFonts w:ascii="Times New Roman" w:hAnsi="Times New Roman" w:cs="Times New Roman"/>
          <w:sz w:val="24"/>
          <w:szCs w:val="24"/>
        </w:rPr>
        <w:t>все по-</w:t>
      </w:r>
      <w:r w:rsidR="00A52AA9">
        <w:rPr>
          <w:rFonts w:ascii="Times New Roman" w:hAnsi="Times New Roman" w:cs="Times New Roman"/>
          <w:sz w:val="24"/>
          <w:szCs w:val="24"/>
        </w:rPr>
        <w:t xml:space="preserve">голяма степен </w:t>
      </w:r>
      <w:r w:rsidR="00FD6B2E">
        <w:rPr>
          <w:rFonts w:ascii="Times New Roman" w:hAnsi="Times New Roman" w:cs="Times New Roman"/>
          <w:sz w:val="24"/>
          <w:szCs w:val="24"/>
        </w:rPr>
        <w:t xml:space="preserve">се превръща в обект на намеси от </w:t>
      </w:r>
      <w:r w:rsidR="002F7EBC">
        <w:rPr>
          <w:rFonts w:ascii="Times New Roman" w:hAnsi="Times New Roman" w:cs="Times New Roman"/>
          <w:sz w:val="24"/>
          <w:szCs w:val="24"/>
        </w:rPr>
        <w:t>страна на по-могъщите ѝ съседи</w:t>
      </w:r>
      <w:r w:rsidR="00D23ABB">
        <w:rPr>
          <w:rFonts w:ascii="Times New Roman" w:hAnsi="Times New Roman" w:cs="Times New Roman"/>
          <w:sz w:val="24"/>
          <w:szCs w:val="24"/>
        </w:rPr>
        <w:t xml:space="preserve"> и нахлува във Влашко и Молдова</w:t>
      </w:r>
      <w:r w:rsidR="00990119">
        <w:rPr>
          <w:rFonts w:ascii="Times New Roman" w:hAnsi="Times New Roman" w:cs="Times New Roman"/>
          <w:sz w:val="24"/>
          <w:szCs w:val="24"/>
        </w:rPr>
        <w:t>,</w:t>
      </w:r>
      <w:r w:rsidR="00D23ABB">
        <w:rPr>
          <w:rFonts w:ascii="Times New Roman" w:hAnsi="Times New Roman" w:cs="Times New Roman"/>
          <w:sz w:val="24"/>
          <w:szCs w:val="24"/>
        </w:rPr>
        <w:t xml:space="preserve"> предизвиквайки </w:t>
      </w:r>
      <w:r w:rsidR="00902CBD">
        <w:rPr>
          <w:rFonts w:ascii="Times New Roman" w:hAnsi="Times New Roman" w:cs="Times New Roman"/>
          <w:sz w:val="24"/>
          <w:szCs w:val="24"/>
        </w:rPr>
        <w:t>Високата порта да обяви война</w:t>
      </w:r>
      <w:r w:rsidR="002F7EBC">
        <w:rPr>
          <w:rFonts w:ascii="Times New Roman" w:hAnsi="Times New Roman" w:cs="Times New Roman"/>
          <w:sz w:val="24"/>
          <w:szCs w:val="24"/>
        </w:rPr>
        <w:t xml:space="preserve">. Руският император Николай </w:t>
      </w:r>
      <w:r w:rsidR="002F7EBC">
        <w:rPr>
          <w:rFonts w:ascii="Times New Roman" w:hAnsi="Times New Roman" w:cs="Times New Roman"/>
          <w:sz w:val="24"/>
          <w:szCs w:val="24"/>
          <w:lang w:val="en-US"/>
        </w:rPr>
        <w:t>I</w:t>
      </w:r>
      <w:r w:rsidR="002F7EBC" w:rsidRPr="00255A21">
        <w:rPr>
          <w:rFonts w:ascii="Times New Roman" w:hAnsi="Times New Roman" w:cs="Times New Roman"/>
          <w:sz w:val="24"/>
          <w:szCs w:val="24"/>
          <w:lang w:val="ru-RU"/>
        </w:rPr>
        <w:t xml:space="preserve"> </w:t>
      </w:r>
      <w:r w:rsidR="002F7EBC">
        <w:rPr>
          <w:rFonts w:ascii="Times New Roman" w:hAnsi="Times New Roman" w:cs="Times New Roman"/>
          <w:sz w:val="24"/>
          <w:szCs w:val="24"/>
        </w:rPr>
        <w:t>обаче</w:t>
      </w:r>
      <w:r w:rsidR="00990119">
        <w:rPr>
          <w:rFonts w:ascii="Times New Roman" w:hAnsi="Times New Roman" w:cs="Times New Roman"/>
          <w:sz w:val="24"/>
          <w:szCs w:val="24"/>
        </w:rPr>
        <w:t>,</w:t>
      </w:r>
      <w:r w:rsidR="002F7EBC">
        <w:rPr>
          <w:rFonts w:ascii="Times New Roman" w:hAnsi="Times New Roman" w:cs="Times New Roman"/>
          <w:sz w:val="24"/>
          <w:szCs w:val="24"/>
        </w:rPr>
        <w:t xml:space="preserve"> </w:t>
      </w:r>
      <w:r w:rsidR="00255A21">
        <w:rPr>
          <w:rFonts w:ascii="Times New Roman" w:hAnsi="Times New Roman" w:cs="Times New Roman"/>
          <w:sz w:val="24"/>
          <w:szCs w:val="24"/>
        </w:rPr>
        <w:t>подценява решимостта на Втората френска империя и Британската империя да не допуснат допълнително териториално разширение на руската държава в юго</w:t>
      </w:r>
      <w:r w:rsidR="009936F4">
        <w:rPr>
          <w:rFonts w:ascii="Times New Roman" w:hAnsi="Times New Roman" w:cs="Times New Roman"/>
          <w:sz w:val="24"/>
          <w:szCs w:val="24"/>
        </w:rPr>
        <w:t>западно</w:t>
      </w:r>
      <w:r w:rsidR="00255A21">
        <w:rPr>
          <w:rFonts w:ascii="Times New Roman" w:hAnsi="Times New Roman" w:cs="Times New Roman"/>
          <w:sz w:val="24"/>
          <w:szCs w:val="24"/>
        </w:rPr>
        <w:t xml:space="preserve"> направление</w:t>
      </w:r>
      <w:r w:rsidR="00990119">
        <w:rPr>
          <w:rFonts w:ascii="Times New Roman" w:hAnsi="Times New Roman" w:cs="Times New Roman"/>
          <w:sz w:val="24"/>
          <w:szCs w:val="24"/>
        </w:rPr>
        <w:t>,</w:t>
      </w:r>
      <w:r w:rsidR="00255A21">
        <w:rPr>
          <w:rFonts w:ascii="Times New Roman" w:hAnsi="Times New Roman" w:cs="Times New Roman"/>
          <w:sz w:val="24"/>
          <w:szCs w:val="24"/>
        </w:rPr>
        <w:t xml:space="preserve"> което може да застраши Константинопол и </w:t>
      </w:r>
      <w:r w:rsidR="005371AC">
        <w:rPr>
          <w:rFonts w:ascii="Times New Roman" w:hAnsi="Times New Roman" w:cs="Times New Roman"/>
          <w:sz w:val="24"/>
          <w:szCs w:val="24"/>
        </w:rPr>
        <w:t>проливите</w:t>
      </w:r>
      <w:r w:rsidR="00990119">
        <w:rPr>
          <w:rFonts w:ascii="Times New Roman" w:hAnsi="Times New Roman" w:cs="Times New Roman"/>
          <w:sz w:val="24"/>
          <w:szCs w:val="24"/>
        </w:rPr>
        <w:t>,</w:t>
      </w:r>
      <w:r w:rsidR="00902CBD">
        <w:rPr>
          <w:rFonts w:ascii="Times New Roman" w:hAnsi="Times New Roman" w:cs="Times New Roman"/>
          <w:sz w:val="24"/>
          <w:szCs w:val="24"/>
        </w:rPr>
        <w:t xml:space="preserve"> като се оказва въвлечен в широкомащабен конфликт – Кримската война</w:t>
      </w:r>
      <w:r w:rsidR="00831EBF">
        <w:rPr>
          <w:rFonts w:ascii="Times New Roman" w:hAnsi="Times New Roman" w:cs="Times New Roman"/>
          <w:sz w:val="24"/>
          <w:szCs w:val="24"/>
        </w:rPr>
        <w:t xml:space="preserve"> (1853-1856 г.)</w:t>
      </w:r>
      <w:r w:rsidR="005371AC">
        <w:rPr>
          <w:rFonts w:ascii="Times New Roman" w:hAnsi="Times New Roman" w:cs="Times New Roman"/>
          <w:sz w:val="24"/>
          <w:szCs w:val="24"/>
        </w:rPr>
        <w:t>. Това историческо събити</w:t>
      </w:r>
      <w:r w:rsidR="009936F4">
        <w:rPr>
          <w:rFonts w:ascii="Times New Roman" w:hAnsi="Times New Roman" w:cs="Times New Roman"/>
          <w:sz w:val="24"/>
          <w:szCs w:val="24"/>
        </w:rPr>
        <w:t>е</w:t>
      </w:r>
      <w:r w:rsidR="005371AC">
        <w:rPr>
          <w:rFonts w:ascii="Times New Roman" w:hAnsi="Times New Roman" w:cs="Times New Roman"/>
          <w:sz w:val="24"/>
          <w:szCs w:val="24"/>
        </w:rPr>
        <w:t xml:space="preserve"> се явява изразител на претенция на Руската империя за ново равновесие в Европа като цяло</w:t>
      </w:r>
      <w:r w:rsidR="00990119">
        <w:rPr>
          <w:rFonts w:ascii="Times New Roman" w:hAnsi="Times New Roman" w:cs="Times New Roman"/>
          <w:sz w:val="24"/>
          <w:szCs w:val="24"/>
        </w:rPr>
        <w:t>,</w:t>
      </w:r>
      <w:r w:rsidR="005371AC">
        <w:rPr>
          <w:rFonts w:ascii="Times New Roman" w:hAnsi="Times New Roman" w:cs="Times New Roman"/>
          <w:sz w:val="24"/>
          <w:szCs w:val="24"/>
        </w:rPr>
        <w:t xml:space="preserve"> но </w:t>
      </w:r>
      <w:r w:rsidR="008775C0">
        <w:rPr>
          <w:rFonts w:ascii="Times New Roman" w:hAnsi="Times New Roman" w:cs="Times New Roman"/>
          <w:sz w:val="24"/>
          <w:szCs w:val="24"/>
        </w:rPr>
        <w:t xml:space="preserve">тя среща съпротивата на практически всички останали участници с висок потенциал на намеса и </w:t>
      </w:r>
      <w:r w:rsidR="00E7017D">
        <w:rPr>
          <w:rFonts w:ascii="Times New Roman" w:hAnsi="Times New Roman" w:cs="Times New Roman"/>
          <w:sz w:val="24"/>
          <w:szCs w:val="24"/>
        </w:rPr>
        <w:t xml:space="preserve">поради тази причина завършва с провал за Санкт Петербург. </w:t>
      </w:r>
    </w:p>
    <w:p w:rsidR="0065325D" w:rsidRDefault="0065325D" w:rsidP="009C6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 резултат Османската империя </w:t>
      </w:r>
      <w:r w:rsidR="002D0D5E">
        <w:rPr>
          <w:rFonts w:ascii="Times New Roman" w:hAnsi="Times New Roman" w:cs="Times New Roman"/>
          <w:sz w:val="24"/>
          <w:szCs w:val="24"/>
        </w:rPr>
        <w:t>временно възстановява своята стабилност удовлетворявайки интересите</w:t>
      </w:r>
      <w:r w:rsidR="00990119">
        <w:rPr>
          <w:rFonts w:ascii="Times New Roman" w:hAnsi="Times New Roman" w:cs="Times New Roman"/>
          <w:sz w:val="24"/>
          <w:szCs w:val="24"/>
        </w:rPr>
        <w:t>,</w:t>
      </w:r>
      <w:r w:rsidR="002D0D5E">
        <w:rPr>
          <w:rFonts w:ascii="Times New Roman" w:hAnsi="Times New Roman" w:cs="Times New Roman"/>
          <w:sz w:val="24"/>
          <w:szCs w:val="24"/>
        </w:rPr>
        <w:t xml:space="preserve"> както на французи</w:t>
      </w:r>
      <w:r w:rsidR="00990119">
        <w:rPr>
          <w:rFonts w:ascii="Times New Roman" w:hAnsi="Times New Roman" w:cs="Times New Roman"/>
          <w:sz w:val="24"/>
          <w:szCs w:val="24"/>
        </w:rPr>
        <w:t>,</w:t>
      </w:r>
      <w:r w:rsidR="002D0D5E">
        <w:rPr>
          <w:rFonts w:ascii="Times New Roman" w:hAnsi="Times New Roman" w:cs="Times New Roman"/>
          <w:sz w:val="24"/>
          <w:szCs w:val="24"/>
        </w:rPr>
        <w:t xml:space="preserve"> така и на британци</w:t>
      </w:r>
      <w:r w:rsidR="00990119">
        <w:rPr>
          <w:rFonts w:ascii="Times New Roman" w:hAnsi="Times New Roman" w:cs="Times New Roman"/>
          <w:sz w:val="24"/>
          <w:szCs w:val="24"/>
        </w:rPr>
        <w:t>,</w:t>
      </w:r>
      <w:r w:rsidR="002D0D5E">
        <w:rPr>
          <w:rFonts w:ascii="Times New Roman" w:hAnsi="Times New Roman" w:cs="Times New Roman"/>
          <w:sz w:val="24"/>
          <w:szCs w:val="24"/>
        </w:rPr>
        <w:t xml:space="preserve"> за запазване на съществуващия баланс на силите и недопускане на увеличаване на мощта на Руската империя и на</w:t>
      </w:r>
      <w:r w:rsidR="000279E7">
        <w:rPr>
          <w:rFonts w:ascii="Times New Roman" w:hAnsi="Times New Roman" w:cs="Times New Roman"/>
          <w:sz w:val="24"/>
          <w:szCs w:val="24"/>
        </w:rPr>
        <w:t xml:space="preserve"> двете водещи германски държави</w:t>
      </w:r>
      <w:r w:rsidR="00990119">
        <w:rPr>
          <w:rFonts w:ascii="Times New Roman" w:hAnsi="Times New Roman" w:cs="Times New Roman"/>
          <w:sz w:val="24"/>
          <w:szCs w:val="24"/>
        </w:rPr>
        <w:t>,</w:t>
      </w:r>
      <w:r w:rsidR="000279E7">
        <w:rPr>
          <w:rFonts w:ascii="Times New Roman" w:hAnsi="Times New Roman" w:cs="Times New Roman"/>
          <w:sz w:val="24"/>
          <w:szCs w:val="24"/>
        </w:rPr>
        <w:t xml:space="preserve"> в случай на разпад на турското поли</w:t>
      </w:r>
      <w:r w:rsidR="00B1620E">
        <w:rPr>
          <w:rFonts w:ascii="Times New Roman" w:hAnsi="Times New Roman" w:cs="Times New Roman"/>
          <w:sz w:val="24"/>
          <w:szCs w:val="24"/>
        </w:rPr>
        <w:t>тическо образувание. Въпреки че</w:t>
      </w:r>
      <w:r w:rsidR="00B1620E" w:rsidRPr="00D47B3E">
        <w:rPr>
          <w:rFonts w:ascii="Times New Roman" w:hAnsi="Times New Roman" w:cs="Times New Roman"/>
          <w:sz w:val="24"/>
          <w:szCs w:val="24"/>
          <w:lang w:val="ru-RU"/>
        </w:rPr>
        <w:t xml:space="preserve"> </w:t>
      </w:r>
      <w:r w:rsidR="00B1620E">
        <w:rPr>
          <w:rFonts w:ascii="Times New Roman" w:hAnsi="Times New Roman" w:cs="Times New Roman"/>
          <w:sz w:val="24"/>
          <w:szCs w:val="24"/>
        </w:rPr>
        <w:t xml:space="preserve">руската страна </w:t>
      </w:r>
      <w:r w:rsidR="005B4A7C">
        <w:rPr>
          <w:rFonts w:ascii="Times New Roman" w:hAnsi="Times New Roman" w:cs="Times New Roman"/>
          <w:sz w:val="24"/>
          <w:szCs w:val="24"/>
        </w:rPr>
        <w:t>претърпява поражение</w:t>
      </w:r>
      <w:r w:rsidR="00990119">
        <w:rPr>
          <w:rFonts w:ascii="Times New Roman" w:hAnsi="Times New Roman" w:cs="Times New Roman"/>
          <w:sz w:val="24"/>
          <w:szCs w:val="24"/>
        </w:rPr>
        <w:t>,</w:t>
      </w:r>
      <w:r w:rsidR="005B4A7C">
        <w:rPr>
          <w:rFonts w:ascii="Times New Roman" w:hAnsi="Times New Roman" w:cs="Times New Roman"/>
          <w:sz w:val="24"/>
          <w:szCs w:val="24"/>
        </w:rPr>
        <w:t xml:space="preserve"> </w:t>
      </w:r>
      <w:r w:rsidR="00D47B3E">
        <w:rPr>
          <w:rFonts w:ascii="Times New Roman" w:hAnsi="Times New Roman" w:cs="Times New Roman"/>
          <w:sz w:val="24"/>
          <w:szCs w:val="24"/>
        </w:rPr>
        <w:t xml:space="preserve">не тя се </w:t>
      </w:r>
      <w:r w:rsidR="00D47B3E">
        <w:rPr>
          <w:rFonts w:ascii="Times New Roman" w:hAnsi="Times New Roman" w:cs="Times New Roman"/>
          <w:sz w:val="24"/>
          <w:szCs w:val="24"/>
        </w:rPr>
        <w:lastRenderedPageBreak/>
        <w:t xml:space="preserve">оказва </w:t>
      </w:r>
      <w:r w:rsidR="00936E46">
        <w:rPr>
          <w:rFonts w:ascii="Times New Roman" w:hAnsi="Times New Roman" w:cs="Times New Roman"/>
          <w:sz w:val="24"/>
          <w:szCs w:val="24"/>
        </w:rPr>
        <w:t xml:space="preserve">участника който понася най-значителни негативни последствия от този конфликт. </w:t>
      </w:r>
      <w:r w:rsidR="00F541F3">
        <w:rPr>
          <w:rFonts w:ascii="Times New Roman" w:hAnsi="Times New Roman" w:cs="Times New Roman"/>
          <w:sz w:val="24"/>
          <w:szCs w:val="24"/>
        </w:rPr>
        <w:t>Австрийската империя</w:t>
      </w:r>
      <w:r w:rsidR="00990119">
        <w:rPr>
          <w:rFonts w:ascii="Times New Roman" w:hAnsi="Times New Roman" w:cs="Times New Roman"/>
          <w:sz w:val="24"/>
          <w:szCs w:val="24"/>
        </w:rPr>
        <w:t>,</w:t>
      </w:r>
      <w:r w:rsidR="00F541F3">
        <w:rPr>
          <w:rFonts w:ascii="Times New Roman" w:hAnsi="Times New Roman" w:cs="Times New Roman"/>
          <w:sz w:val="24"/>
          <w:szCs w:val="24"/>
        </w:rPr>
        <w:t xml:space="preserve"> пренебрегвайки интересите на Санкт Петербург и противопоставяйки се на </w:t>
      </w:r>
      <w:r w:rsidR="000A4C65">
        <w:rPr>
          <w:rFonts w:ascii="Times New Roman" w:hAnsi="Times New Roman" w:cs="Times New Roman"/>
          <w:sz w:val="24"/>
          <w:szCs w:val="24"/>
        </w:rPr>
        <w:t>амбициите на Руската империя</w:t>
      </w:r>
      <w:r w:rsidR="00990119">
        <w:rPr>
          <w:rFonts w:ascii="Times New Roman" w:hAnsi="Times New Roman" w:cs="Times New Roman"/>
          <w:sz w:val="24"/>
          <w:szCs w:val="24"/>
        </w:rPr>
        <w:t>,</w:t>
      </w:r>
      <w:r w:rsidR="000A4C65">
        <w:rPr>
          <w:rFonts w:ascii="Times New Roman" w:hAnsi="Times New Roman" w:cs="Times New Roman"/>
          <w:sz w:val="24"/>
          <w:szCs w:val="24"/>
        </w:rPr>
        <w:t xml:space="preserve"> влошава драстично отношенията си с единствената доминираща геополитическа сила</w:t>
      </w:r>
      <w:r w:rsidR="00990119">
        <w:rPr>
          <w:rFonts w:ascii="Times New Roman" w:hAnsi="Times New Roman" w:cs="Times New Roman"/>
          <w:sz w:val="24"/>
          <w:szCs w:val="24"/>
        </w:rPr>
        <w:t>,</w:t>
      </w:r>
      <w:r w:rsidR="000A4C65">
        <w:rPr>
          <w:rFonts w:ascii="Times New Roman" w:hAnsi="Times New Roman" w:cs="Times New Roman"/>
          <w:sz w:val="24"/>
          <w:szCs w:val="24"/>
        </w:rPr>
        <w:t xml:space="preserve"> която до този момент е подкрепяла ако не друго</w:t>
      </w:r>
      <w:r w:rsidR="00990119">
        <w:rPr>
          <w:rFonts w:ascii="Times New Roman" w:hAnsi="Times New Roman" w:cs="Times New Roman"/>
          <w:sz w:val="24"/>
          <w:szCs w:val="24"/>
        </w:rPr>
        <w:t>,</w:t>
      </w:r>
      <w:r w:rsidR="000A4C65">
        <w:rPr>
          <w:rFonts w:ascii="Times New Roman" w:hAnsi="Times New Roman" w:cs="Times New Roman"/>
          <w:sz w:val="24"/>
          <w:szCs w:val="24"/>
        </w:rPr>
        <w:t xml:space="preserve"> то поне запазване на </w:t>
      </w:r>
      <w:r w:rsidR="002E7D89">
        <w:rPr>
          <w:rFonts w:ascii="Times New Roman" w:hAnsi="Times New Roman" w:cs="Times New Roman"/>
          <w:sz w:val="24"/>
          <w:szCs w:val="24"/>
        </w:rPr>
        <w:t>нейното влияние</w:t>
      </w:r>
      <w:r w:rsidR="000A4C65">
        <w:rPr>
          <w:rFonts w:ascii="Times New Roman" w:hAnsi="Times New Roman" w:cs="Times New Roman"/>
          <w:sz w:val="24"/>
          <w:szCs w:val="24"/>
        </w:rPr>
        <w:t xml:space="preserve">. </w:t>
      </w:r>
    </w:p>
    <w:p w:rsidR="00D919A6" w:rsidRDefault="00FD5A84" w:rsidP="009C6DB4">
      <w:pPr>
        <w:spacing w:line="360" w:lineRule="auto"/>
        <w:ind w:firstLine="708"/>
        <w:jc w:val="both"/>
        <w:rPr>
          <w:rFonts w:ascii="Times New Roman" w:hAnsi="Times New Roman" w:cs="Times New Roman"/>
          <w:sz w:val="24"/>
          <w:szCs w:val="24"/>
        </w:rPr>
      </w:pPr>
      <w:r w:rsidRPr="00FD5A84">
        <w:rPr>
          <w:rFonts w:ascii="Times New Roman" w:hAnsi="Times New Roman" w:cs="Times New Roman"/>
          <w:sz w:val="24"/>
          <w:szCs w:val="24"/>
        </w:rPr>
        <w:t>Последвалият период на външнополитическа изолация</w:t>
      </w:r>
      <w:r w:rsidR="00990119">
        <w:rPr>
          <w:rFonts w:ascii="Times New Roman" w:hAnsi="Times New Roman" w:cs="Times New Roman"/>
          <w:sz w:val="24"/>
          <w:szCs w:val="24"/>
        </w:rPr>
        <w:t>,</w:t>
      </w:r>
      <w:r w:rsidRPr="00FD5A84">
        <w:rPr>
          <w:rFonts w:ascii="Times New Roman" w:hAnsi="Times New Roman" w:cs="Times New Roman"/>
          <w:sz w:val="24"/>
          <w:szCs w:val="24"/>
        </w:rPr>
        <w:t xml:space="preserve"> </w:t>
      </w:r>
      <w:r w:rsidR="006063AD">
        <w:rPr>
          <w:rFonts w:ascii="Times New Roman" w:hAnsi="Times New Roman" w:cs="Times New Roman"/>
          <w:sz w:val="24"/>
          <w:szCs w:val="24"/>
        </w:rPr>
        <w:t xml:space="preserve">допринася за настъпването на събития които окончателно ще отслабят австрийската държава. </w:t>
      </w:r>
      <w:r w:rsidR="00E47B62">
        <w:rPr>
          <w:rFonts w:ascii="Times New Roman" w:hAnsi="Times New Roman" w:cs="Times New Roman"/>
          <w:sz w:val="24"/>
          <w:szCs w:val="24"/>
        </w:rPr>
        <w:t>През 1859 г., само три години след края на Кримската война, Австрийската империя се оказва на свой ред въвлечена в конфликт с италианците</w:t>
      </w:r>
      <w:r w:rsidR="00990119">
        <w:rPr>
          <w:rFonts w:ascii="Times New Roman" w:hAnsi="Times New Roman" w:cs="Times New Roman"/>
          <w:sz w:val="24"/>
          <w:szCs w:val="24"/>
        </w:rPr>
        <w:t>,</w:t>
      </w:r>
      <w:r w:rsidR="00E47B62">
        <w:rPr>
          <w:rFonts w:ascii="Times New Roman" w:hAnsi="Times New Roman" w:cs="Times New Roman"/>
          <w:sz w:val="24"/>
          <w:szCs w:val="24"/>
        </w:rPr>
        <w:t xml:space="preserve"> желаещи да формират единна национална държава и французите търсещи удовлетворяване на териториалните им амбиции за придобиване на Савоя и Ница. Виена </w:t>
      </w:r>
      <w:r w:rsidR="00ED7746">
        <w:rPr>
          <w:rFonts w:ascii="Times New Roman" w:hAnsi="Times New Roman" w:cs="Times New Roman"/>
          <w:sz w:val="24"/>
          <w:szCs w:val="24"/>
        </w:rPr>
        <w:t>претърпява поражение</w:t>
      </w:r>
      <w:r w:rsidR="00990119">
        <w:rPr>
          <w:rFonts w:ascii="Times New Roman" w:hAnsi="Times New Roman" w:cs="Times New Roman"/>
          <w:sz w:val="24"/>
          <w:szCs w:val="24"/>
        </w:rPr>
        <w:t>,</w:t>
      </w:r>
      <w:r w:rsidR="00ED7746">
        <w:rPr>
          <w:rFonts w:ascii="Times New Roman" w:hAnsi="Times New Roman" w:cs="Times New Roman"/>
          <w:sz w:val="24"/>
          <w:szCs w:val="24"/>
        </w:rPr>
        <w:t xml:space="preserve"> като не сам</w:t>
      </w:r>
      <w:r w:rsidR="00977E2C">
        <w:rPr>
          <w:rFonts w:ascii="Times New Roman" w:hAnsi="Times New Roman" w:cs="Times New Roman"/>
          <w:sz w:val="24"/>
          <w:szCs w:val="24"/>
        </w:rPr>
        <w:t>о губи Ломбардия</w:t>
      </w:r>
      <w:r w:rsidR="00990119">
        <w:rPr>
          <w:rFonts w:ascii="Times New Roman" w:hAnsi="Times New Roman" w:cs="Times New Roman"/>
          <w:sz w:val="24"/>
          <w:szCs w:val="24"/>
        </w:rPr>
        <w:t>,</w:t>
      </w:r>
      <w:r w:rsidR="00977E2C">
        <w:rPr>
          <w:rFonts w:ascii="Times New Roman" w:hAnsi="Times New Roman" w:cs="Times New Roman"/>
          <w:sz w:val="24"/>
          <w:szCs w:val="24"/>
        </w:rPr>
        <w:t xml:space="preserve"> а не успява да противодейства и на процесите завършили с обединяването на Италия</w:t>
      </w:r>
      <w:r w:rsidR="00990119">
        <w:rPr>
          <w:rFonts w:ascii="Times New Roman" w:hAnsi="Times New Roman" w:cs="Times New Roman"/>
          <w:sz w:val="24"/>
          <w:szCs w:val="24"/>
        </w:rPr>
        <w:t>,</w:t>
      </w:r>
      <w:r w:rsidR="00977E2C">
        <w:rPr>
          <w:rFonts w:ascii="Times New Roman" w:hAnsi="Times New Roman" w:cs="Times New Roman"/>
          <w:sz w:val="24"/>
          <w:szCs w:val="24"/>
        </w:rPr>
        <w:t xml:space="preserve"> </w:t>
      </w:r>
      <w:r w:rsidR="00A74FC8">
        <w:rPr>
          <w:rFonts w:ascii="Times New Roman" w:hAnsi="Times New Roman" w:cs="Times New Roman"/>
          <w:sz w:val="24"/>
          <w:szCs w:val="24"/>
        </w:rPr>
        <w:t>като в резултат се появява нов участник с висок потенциал на намеса на западната ѝ граница</w:t>
      </w:r>
      <w:r w:rsidR="00990119">
        <w:rPr>
          <w:rFonts w:ascii="Times New Roman" w:hAnsi="Times New Roman" w:cs="Times New Roman"/>
          <w:sz w:val="24"/>
          <w:szCs w:val="24"/>
        </w:rPr>
        <w:t>,</w:t>
      </w:r>
      <w:r w:rsidR="00A74FC8">
        <w:rPr>
          <w:rFonts w:ascii="Times New Roman" w:hAnsi="Times New Roman" w:cs="Times New Roman"/>
          <w:sz w:val="24"/>
          <w:szCs w:val="24"/>
        </w:rPr>
        <w:t xml:space="preserve"> </w:t>
      </w:r>
      <w:r w:rsidR="001313D3">
        <w:rPr>
          <w:rFonts w:ascii="Times New Roman" w:hAnsi="Times New Roman" w:cs="Times New Roman"/>
          <w:sz w:val="24"/>
          <w:szCs w:val="24"/>
        </w:rPr>
        <w:t>който</w:t>
      </w:r>
      <w:r w:rsidR="00A74FC8">
        <w:rPr>
          <w:rFonts w:ascii="Times New Roman" w:hAnsi="Times New Roman" w:cs="Times New Roman"/>
          <w:sz w:val="24"/>
          <w:szCs w:val="24"/>
        </w:rPr>
        <w:t xml:space="preserve"> допълнително ограничава относителното ѝ тегло. </w:t>
      </w:r>
    </w:p>
    <w:p w:rsidR="006342FE" w:rsidRDefault="005C4E6C" w:rsidP="009C6DB4">
      <w:pPr>
        <w:spacing w:line="360" w:lineRule="auto"/>
        <w:ind w:firstLine="708"/>
        <w:jc w:val="both"/>
        <w:rPr>
          <w:rFonts w:ascii="Times New Roman" w:hAnsi="Times New Roman" w:cs="Times New Roman"/>
          <w:sz w:val="24"/>
          <w:szCs w:val="24"/>
        </w:rPr>
      </w:pPr>
      <w:r w:rsidRPr="005C4E6C">
        <w:rPr>
          <w:rFonts w:ascii="Times New Roman" w:hAnsi="Times New Roman" w:cs="Times New Roman"/>
          <w:sz w:val="24"/>
          <w:szCs w:val="24"/>
        </w:rPr>
        <w:t>Австро-пруската война от 1866 г. обаче</w:t>
      </w:r>
      <w:r w:rsidR="00990119">
        <w:rPr>
          <w:rFonts w:ascii="Times New Roman" w:hAnsi="Times New Roman" w:cs="Times New Roman"/>
          <w:sz w:val="24"/>
          <w:szCs w:val="24"/>
        </w:rPr>
        <w:t>,</w:t>
      </w:r>
      <w:r w:rsidRPr="005C4E6C">
        <w:rPr>
          <w:rFonts w:ascii="Times New Roman" w:hAnsi="Times New Roman" w:cs="Times New Roman"/>
          <w:sz w:val="24"/>
          <w:szCs w:val="24"/>
        </w:rPr>
        <w:t xml:space="preserve"> </w:t>
      </w:r>
      <w:r>
        <w:rPr>
          <w:rFonts w:ascii="Times New Roman" w:hAnsi="Times New Roman" w:cs="Times New Roman"/>
          <w:sz w:val="24"/>
          <w:szCs w:val="24"/>
        </w:rPr>
        <w:t xml:space="preserve">се превръща в </w:t>
      </w:r>
      <w:r w:rsidR="004C1A2A">
        <w:rPr>
          <w:rFonts w:ascii="Times New Roman" w:hAnsi="Times New Roman" w:cs="Times New Roman"/>
          <w:sz w:val="24"/>
          <w:szCs w:val="24"/>
        </w:rPr>
        <w:t>повратен момент както в противоборството между двете най-могъщи германски държави</w:t>
      </w:r>
      <w:r w:rsidR="00990119">
        <w:rPr>
          <w:rFonts w:ascii="Times New Roman" w:hAnsi="Times New Roman" w:cs="Times New Roman"/>
          <w:sz w:val="24"/>
          <w:szCs w:val="24"/>
        </w:rPr>
        <w:t>,</w:t>
      </w:r>
      <w:r w:rsidR="004C1A2A">
        <w:rPr>
          <w:rFonts w:ascii="Times New Roman" w:hAnsi="Times New Roman" w:cs="Times New Roman"/>
          <w:sz w:val="24"/>
          <w:szCs w:val="24"/>
        </w:rPr>
        <w:t xml:space="preserve"> така и за </w:t>
      </w:r>
      <w:r w:rsidR="00470F93">
        <w:rPr>
          <w:rFonts w:ascii="Times New Roman" w:hAnsi="Times New Roman" w:cs="Times New Roman"/>
          <w:sz w:val="24"/>
          <w:szCs w:val="24"/>
        </w:rPr>
        <w:t xml:space="preserve">способността на австрийците да съхранят крайно дестабилизираната си империя. Кралство Прусия </w:t>
      </w:r>
      <w:r w:rsidR="002B0EE0">
        <w:rPr>
          <w:rFonts w:ascii="Times New Roman" w:hAnsi="Times New Roman" w:cs="Times New Roman"/>
          <w:sz w:val="24"/>
          <w:szCs w:val="24"/>
        </w:rPr>
        <w:t xml:space="preserve">заедно със своите италиански съюзници </w:t>
      </w:r>
      <w:r w:rsidR="00470F93">
        <w:rPr>
          <w:rFonts w:ascii="Times New Roman" w:hAnsi="Times New Roman" w:cs="Times New Roman"/>
          <w:sz w:val="24"/>
          <w:szCs w:val="24"/>
        </w:rPr>
        <w:t xml:space="preserve">постига </w:t>
      </w:r>
      <w:r w:rsidR="002B0EE0">
        <w:rPr>
          <w:rFonts w:ascii="Times New Roman" w:hAnsi="Times New Roman" w:cs="Times New Roman"/>
          <w:sz w:val="24"/>
          <w:szCs w:val="24"/>
        </w:rPr>
        <w:t>решителна победа</w:t>
      </w:r>
      <w:r w:rsidR="00990119">
        <w:rPr>
          <w:rFonts w:ascii="Times New Roman" w:hAnsi="Times New Roman" w:cs="Times New Roman"/>
          <w:sz w:val="24"/>
          <w:szCs w:val="24"/>
        </w:rPr>
        <w:t>,</w:t>
      </w:r>
      <w:r w:rsidR="002B0EE0">
        <w:rPr>
          <w:rFonts w:ascii="Times New Roman" w:hAnsi="Times New Roman" w:cs="Times New Roman"/>
          <w:sz w:val="24"/>
          <w:szCs w:val="24"/>
        </w:rPr>
        <w:t xml:space="preserve"> </w:t>
      </w:r>
      <w:r w:rsidR="001A1335">
        <w:rPr>
          <w:rFonts w:ascii="Times New Roman" w:hAnsi="Times New Roman" w:cs="Times New Roman"/>
          <w:sz w:val="24"/>
          <w:szCs w:val="24"/>
        </w:rPr>
        <w:t xml:space="preserve">като принуждава император Франц Йосиф I да </w:t>
      </w:r>
      <w:r w:rsidR="009F3265">
        <w:rPr>
          <w:rFonts w:ascii="Times New Roman" w:hAnsi="Times New Roman" w:cs="Times New Roman"/>
          <w:sz w:val="24"/>
          <w:szCs w:val="24"/>
        </w:rPr>
        <w:t xml:space="preserve">се откаже от своето влияние върху малките немски държави в Централна Европа </w:t>
      </w:r>
      <w:r w:rsidR="00575660">
        <w:rPr>
          <w:rFonts w:ascii="Times New Roman" w:hAnsi="Times New Roman" w:cs="Times New Roman"/>
          <w:sz w:val="24"/>
          <w:szCs w:val="24"/>
        </w:rPr>
        <w:t xml:space="preserve">и да признае правото им самостоятелно да вземат решение за своето бъдеще. В допълнение Венеция и част от областта Фриули са присъединени към Кралство Италия. </w:t>
      </w:r>
      <w:r w:rsidR="00823C8B">
        <w:rPr>
          <w:rFonts w:ascii="Times New Roman" w:hAnsi="Times New Roman" w:cs="Times New Roman"/>
          <w:sz w:val="24"/>
          <w:szCs w:val="24"/>
        </w:rPr>
        <w:t>Руската империя не се намесва</w:t>
      </w:r>
      <w:r w:rsidR="00D00D8F">
        <w:rPr>
          <w:rFonts w:ascii="Times New Roman" w:hAnsi="Times New Roman" w:cs="Times New Roman"/>
          <w:sz w:val="24"/>
          <w:szCs w:val="24"/>
        </w:rPr>
        <w:t>,</w:t>
      </w:r>
      <w:r w:rsidR="00823C8B">
        <w:rPr>
          <w:rFonts w:ascii="Times New Roman" w:hAnsi="Times New Roman" w:cs="Times New Roman"/>
          <w:sz w:val="24"/>
          <w:szCs w:val="24"/>
        </w:rPr>
        <w:t xml:space="preserve"> за да защити австрийс</w:t>
      </w:r>
      <w:r w:rsidR="008629EF">
        <w:rPr>
          <w:rFonts w:ascii="Times New Roman" w:hAnsi="Times New Roman" w:cs="Times New Roman"/>
          <w:sz w:val="24"/>
          <w:szCs w:val="24"/>
        </w:rPr>
        <w:t>ката държава</w:t>
      </w:r>
      <w:r w:rsidR="00D00D8F">
        <w:rPr>
          <w:rFonts w:ascii="Times New Roman" w:hAnsi="Times New Roman" w:cs="Times New Roman"/>
          <w:sz w:val="24"/>
          <w:szCs w:val="24"/>
        </w:rPr>
        <w:t>,</w:t>
      </w:r>
      <w:r w:rsidR="008629EF">
        <w:rPr>
          <w:rFonts w:ascii="Times New Roman" w:hAnsi="Times New Roman" w:cs="Times New Roman"/>
          <w:sz w:val="24"/>
          <w:szCs w:val="24"/>
        </w:rPr>
        <w:t xml:space="preserve"> поради което тя изпада в ситуация</w:t>
      </w:r>
      <w:r w:rsidR="00D00D8F">
        <w:rPr>
          <w:rFonts w:ascii="Times New Roman" w:hAnsi="Times New Roman" w:cs="Times New Roman"/>
          <w:sz w:val="24"/>
          <w:szCs w:val="24"/>
        </w:rPr>
        <w:t>,</w:t>
      </w:r>
      <w:r w:rsidR="008629EF">
        <w:rPr>
          <w:rFonts w:ascii="Times New Roman" w:hAnsi="Times New Roman" w:cs="Times New Roman"/>
          <w:sz w:val="24"/>
          <w:szCs w:val="24"/>
        </w:rPr>
        <w:t xml:space="preserve"> при която основният ѝ приоритет е самото ѝ съхраняване като политико-териториална единица. </w:t>
      </w:r>
    </w:p>
    <w:p w:rsidR="001D03D2" w:rsidRDefault="001D03D2" w:rsidP="009C6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Гореизложеното демонстрира по какъв начин Виена в рамките на десет години след Кримската война</w:t>
      </w:r>
      <w:r w:rsidR="00D00D8F">
        <w:rPr>
          <w:rFonts w:ascii="Times New Roman" w:hAnsi="Times New Roman" w:cs="Times New Roman"/>
          <w:sz w:val="24"/>
          <w:szCs w:val="24"/>
        </w:rPr>
        <w:t>,</w:t>
      </w:r>
      <w:r>
        <w:rPr>
          <w:rFonts w:ascii="Times New Roman" w:hAnsi="Times New Roman" w:cs="Times New Roman"/>
          <w:sz w:val="24"/>
          <w:szCs w:val="24"/>
        </w:rPr>
        <w:t xml:space="preserve"> достига положение по-близко до това на Османската империя</w:t>
      </w:r>
      <w:r w:rsidR="00D00D8F">
        <w:rPr>
          <w:rFonts w:ascii="Times New Roman" w:hAnsi="Times New Roman" w:cs="Times New Roman"/>
          <w:sz w:val="24"/>
          <w:szCs w:val="24"/>
        </w:rPr>
        <w:t>,</w:t>
      </w:r>
      <w:r>
        <w:rPr>
          <w:rFonts w:ascii="Times New Roman" w:hAnsi="Times New Roman" w:cs="Times New Roman"/>
          <w:sz w:val="24"/>
          <w:szCs w:val="24"/>
        </w:rPr>
        <w:t xml:space="preserve"> отколкото на доминиращ геополитически участник. Все пак </w:t>
      </w:r>
      <w:r w:rsidR="00B84018">
        <w:rPr>
          <w:rFonts w:ascii="Times New Roman" w:hAnsi="Times New Roman" w:cs="Times New Roman"/>
          <w:sz w:val="24"/>
          <w:szCs w:val="24"/>
        </w:rPr>
        <w:t>оцеляването ѝ като държава е осигурено благодарение на „компромисът“ от 1867 г.</w:t>
      </w:r>
      <w:r w:rsidR="00D00D8F">
        <w:rPr>
          <w:rFonts w:ascii="Times New Roman" w:hAnsi="Times New Roman" w:cs="Times New Roman"/>
          <w:sz w:val="24"/>
          <w:szCs w:val="24"/>
        </w:rPr>
        <w:t>,</w:t>
      </w:r>
      <w:r w:rsidR="00B84018">
        <w:rPr>
          <w:rFonts w:ascii="Times New Roman" w:hAnsi="Times New Roman" w:cs="Times New Roman"/>
          <w:sz w:val="24"/>
          <w:szCs w:val="24"/>
        </w:rPr>
        <w:t xml:space="preserve"> който поне частично възстановява унгарската независимост и води до формирането на дуал</w:t>
      </w:r>
      <w:r w:rsidR="008C09EF">
        <w:rPr>
          <w:rFonts w:ascii="Times New Roman" w:hAnsi="Times New Roman" w:cs="Times New Roman"/>
          <w:sz w:val="24"/>
          <w:szCs w:val="24"/>
        </w:rPr>
        <w:t>истичната</w:t>
      </w:r>
      <w:r w:rsidR="00B84018">
        <w:rPr>
          <w:rFonts w:ascii="Times New Roman" w:hAnsi="Times New Roman" w:cs="Times New Roman"/>
          <w:sz w:val="24"/>
          <w:szCs w:val="24"/>
        </w:rPr>
        <w:t xml:space="preserve"> монархия Австро-Унгария. </w:t>
      </w:r>
      <w:r w:rsidR="00ED7B95">
        <w:rPr>
          <w:rFonts w:ascii="Times New Roman" w:hAnsi="Times New Roman" w:cs="Times New Roman"/>
          <w:sz w:val="24"/>
          <w:szCs w:val="24"/>
        </w:rPr>
        <w:t>Въпреки това</w:t>
      </w:r>
      <w:r w:rsidR="00D00D8F">
        <w:rPr>
          <w:rFonts w:ascii="Times New Roman" w:hAnsi="Times New Roman" w:cs="Times New Roman"/>
          <w:sz w:val="24"/>
          <w:szCs w:val="24"/>
        </w:rPr>
        <w:t>,</w:t>
      </w:r>
      <w:r w:rsidR="00ED7B95">
        <w:rPr>
          <w:rFonts w:ascii="Times New Roman" w:hAnsi="Times New Roman" w:cs="Times New Roman"/>
          <w:sz w:val="24"/>
          <w:szCs w:val="24"/>
        </w:rPr>
        <w:t xml:space="preserve"> Кралство Прусия вече необратимо е </w:t>
      </w:r>
      <w:r w:rsidR="00445824">
        <w:rPr>
          <w:rFonts w:ascii="Times New Roman" w:hAnsi="Times New Roman" w:cs="Times New Roman"/>
          <w:sz w:val="24"/>
          <w:szCs w:val="24"/>
        </w:rPr>
        <w:t xml:space="preserve">заело водещата роля по отношение на обединението на Германия. </w:t>
      </w:r>
      <w:r w:rsidR="000577D3">
        <w:rPr>
          <w:rFonts w:ascii="Times New Roman" w:hAnsi="Times New Roman" w:cs="Times New Roman"/>
          <w:sz w:val="24"/>
          <w:szCs w:val="24"/>
        </w:rPr>
        <w:t>Създадената през 1867 г</w:t>
      </w:r>
      <w:r w:rsidR="005C5905">
        <w:rPr>
          <w:rFonts w:ascii="Times New Roman" w:hAnsi="Times New Roman" w:cs="Times New Roman"/>
          <w:sz w:val="24"/>
          <w:szCs w:val="24"/>
        </w:rPr>
        <w:t>. Северногерманска конфедерация се превръща в основата</w:t>
      </w:r>
      <w:r w:rsidR="00D00D8F">
        <w:rPr>
          <w:rFonts w:ascii="Times New Roman" w:hAnsi="Times New Roman" w:cs="Times New Roman"/>
          <w:sz w:val="24"/>
          <w:szCs w:val="24"/>
        </w:rPr>
        <w:t>,</w:t>
      </w:r>
      <w:r w:rsidR="005C5905">
        <w:rPr>
          <w:rFonts w:ascii="Times New Roman" w:hAnsi="Times New Roman" w:cs="Times New Roman"/>
          <w:sz w:val="24"/>
          <w:szCs w:val="24"/>
        </w:rPr>
        <w:t xml:space="preserve"> върху която ще се </w:t>
      </w:r>
      <w:r w:rsidR="003727DE">
        <w:rPr>
          <w:rFonts w:ascii="Times New Roman" w:hAnsi="Times New Roman" w:cs="Times New Roman"/>
          <w:sz w:val="24"/>
          <w:szCs w:val="24"/>
        </w:rPr>
        <w:t xml:space="preserve">изгради новата немска национална държава. Изключването на Австрия от тези процеси ще даде </w:t>
      </w:r>
      <w:r w:rsidR="003727DE">
        <w:rPr>
          <w:rFonts w:ascii="Times New Roman" w:hAnsi="Times New Roman" w:cs="Times New Roman"/>
          <w:sz w:val="24"/>
          <w:szCs w:val="24"/>
        </w:rPr>
        <w:lastRenderedPageBreak/>
        <w:t xml:space="preserve">своето отражение върху </w:t>
      </w:r>
      <w:r w:rsidR="00027A83">
        <w:rPr>
          <w:rFonts w:ascii="Times New Roman" w:hAnsi="Times New Roman" w:cs="Times New Roman"/>
          <w:sz w:val="24"/>
          <w:szCs w:val="24"/>
        </w:rPr>
        <w:t>динамиката на сигурността в интересуващата ни част на европейския континент</w:t>
      </w:r>
      <w:r w:rsidR="00D00D8F">
        <w:rPr>
          <w:rFonts w:ascii="Times New Roman" w:hAnsi="Times New Roman" w:cs="Times New Roman"/>
          <w:sz w:val="24"/>
          <w:szCs w:val="24"/>
        </w:rPr>
        <w:t>,</w:t>
      </w:r>
      <w:r w:rsidR="00027A83">
        <w:rPr>
          <w:rFonts w:ascii="Times New Roman" w:hAnsi="Times New Roman" w:cs="Times New Roman"/>
          <w:sz w:val="24"/>
          <w:szCs w:val="24"/>
        </w:rPr>
        <w:t xml:space="preserve"> тъй като в краткосрочен план ще пренасочи интересите на Виена </w:t>
      </w:r>
      <w:r w:rsidR="003A21DC">
        <w:rPr>
          <w:rFonts w:ascii="Times New Roman" w:hAnsi="Times New Roman" w:cs="Times New Roman"/>
          <w:sz w:val="24"/>
          <w:szCs w:val="24"/>
        </w:rPr>
        <w:t xml:space="preserve">най-вече </w:t>
      </w:r>
      <w:r w:rsidR="00027A83">
        <w:rPr>
          <w:rFonts w:ascii="Times New Roman" w:hAnsi="Times New Roman" w:cs="Times New Roman"/>
          <w:sz w:val="24"/>
          <w:szCs w:val="24"/>
        </w:rPr>
        <w:t>към разпадащата се Османска империя</w:t>
      </w:r>
      <w:r w:rsidR="00D00D8F">
        <w:rPr>
          <w:rFonts w:ascii="Times New Roman" w:hAnsi="Times New Roman" w:cs="Times New Roman"/>
          <w:sz w:val="24"/>
          <w:szCs w:val="24"/>
        </w:rPr>
        <w:t>,</w:t>
      </w:r>
      <w:r w:rsidR="00027A83">
        <w:rPr>
          <w:rFonts w:ascii="Times New Roman" w:hAnsi="Times New Roman" w:cs="Times New Roman"/>
          <w:sz w:val="24"/>
          <w:szCs w:val="24"/>
        </w:rPr>
        <w:t xml:space="preserve"> а в дългосрочен ще лиши етническите германци от създаването на политическо образувание</w:t>
      </w:r>
      <w:r w:rsidR="00D00D8F">
        <w:rPr>
          <w:rFonts w:ascii="Times New Roman" w:hAnsi="Times New Roman" w:cs="Times New Roman"/>
          <w:sz w:val="24"/>
          <w:szCs w:val="24"/>
        </w:rPr>
        <w:t>,</w:t>
      </w:r>
      <w:r w:rsidR="00027A83">
        <w:rPr>
          <w:rFonts w:ascii="Times New Roman" w:hAnsi="Times New Roman" w:cs="Times New Roman"/>
          <w:sz w:val="24"/>
          <w:szCs w:val="24"/>
        </w:rPr>
        <w:t xml:space="preserve"> чиито рамки да </w:t>
      </w:r>
      <w:r w:rsidR="002B219E">
        <w:rPr>
          <w:rFonts w:ascii="Times New Roman" w:hAnsi="Times New Roman" w:cs="Times New Roman"/>
          <w:sz w:val="24"/>
          <w:szCs w:val="24"/>
        </w:rPr>
        <w:t xml:space="preserve">обхващат всички населявани от тях територии. </w:t>
      </w:r>
    </w:p>
    <w:p w:rsidR="00993821" w:rsidRDefault="00747089" w:rsidP="009C6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Така или иначе</w:t>
      </w:r>
      <w:r w:rsidR="00D00D8F">
        <w:rPr>
          <w:rFonts w:ascii="Times New Roman" w:hAnsi="Times New Roman" w:cs="Times New Roman"/>
          <w:sz w:val="24"/>
          <w:szCs w:val="24"/>
        </w:rPr>
        <w:t>,</w:t>
      </w:r>
      <w:r>
        <w:rPr>
          <w:rFonts w:ascii="Times New Roman" w:hAnsi="Times New Roman" w:cs="Times New Roman"/>
          <w:sz w:val="24"/>
          <w:szCs w:val="24"/>
        </w:rPr>
        <w:t xml:space="preserve"> през 1870 г. Прусия получава възможността която е чакала</w:t>
      </w:r>
      <w:r w:rsidR="00D00D8F">
        <w:rPr>
          <w:rFonts w:ascii="Times New Roman" w:hAnsi="Times New Roman" w:cs="Times New Roman"/>
          <w:sz w:val="24"/>
          <w:szCs w:val="24"/>
        </w:rPr>
        <w:t>,</w:t>
      </w:r>
      <w:r>
        <w:rPr>
          <w:rFonts w:ascii="Times New Roman" w:hAnsi="Times New Roman" w:cs="Times New Roman"/>
          <w:sz w:val="24"/>
          <w:szCs w:val="24"/>
        </w:rPr>
        <w:t xml:space="preserve"> за да приведе в действие планът си за формиране на обединена Германия</w:t>
      </w:r>
      <w:r w:rsidR="00D00D8F">
        <w:rPr>
          <w:rFonts w:ascii="Times New Roman" w:hAnsi="Times New Roman" w:cs="Times New Roman"/>
          <w:sz w:val="24"/>
          <w:szCs w:val="24"/>
        </w:rPr>
        <w:t>,</w:t>
      </w:r>
      <w:r>
        <w:rPr>
          <w:rFonts w:ascii="Times New Roman" w:hAnsi="Times New Roman" w:cs="Times New Roman"/>
          <w:sz w:val="24"/>
          <w:szCs w:val="24"/>
        </w:rPr>
        <w:t xml:space="preserve"> в която тя да бъде основният елемент насочващ външната ѝ политика. </w:t>
      </w:r>
      <w:r w:rsidR="001414CF">
        <w:rPr>
          <w:rFonts w:ascii="Times New Roman" w:hAnsi="Times New Roman" w:cs="Times New Roman"/>
          <w:sz w:val="24"/>
          <w:szCs w:val="24"/>
        </w:rPr>
        <w:t xml:space="preserve">Повишаването на способностите </w:t>
      </w:r>
      <w:r w:rsidR="00324D76">
        <w:rPr>
          <w:rFonts w:ascii="Times New Roman" w:hAnsi="Times New Roman" w:cs="Times New Roman"/>
          <w:sz w:val="24"/>
          <w:szCs w:val="24"/>
        </w:rPr>
        <w:t>н</w:t>
      </w:r>
      <w:r w:rsidR="001414CF">
        <w:rPr>
          <w:rFonts w:ascii="Times New Roman" w:hAnsi="Times New Roman" w:cs="Times New Roman"/>
          <w:sz w:val="24"/>
          <w:szCs w:val="24"/>
        </w:rPr>
        <w:t xml:space="preserve">а намеса на пруската държава наред с опитите ѝ за поставяне начело на Испания на Леополд Хохенцолерн-Зигмаринген, близък роднина на пруския монарх, изправят Втората френска империя пред </w:t>
      </w:r>
      <w:r w:rsidR="003A24AD">
        <w:rPr>
          <w:rFonts w:ascii="Times New Roman" w:hAnsi="Times New Roman" w:cs="Times New Roman"/>
          <w:sz w:val="24"/>
          <w:szCs w:val="24"/>
        </w:rPr>
        <w:t>перспективата да бъде заобиколена от враждебни държави и в случай на вой</w:t>
      </w:r>
      <w:r w:rsidR="00EC322D">
        <w:rPr>
          <w:rFonts w:ascii="Times New Roman" w:hAnsi="Times New Roman" w:cs="Times New Roman"/>
          <w:sz w:val="24"/>
          <w:szCs w:val="24"/>
        </w:rPr>
        <w:t>на</w:t>
      </w:r>
      <w:r w:rsidR="00D00D8F">
        <w:rPr>
          <w:rFonts w:ascii="Times New Roman" w:hAnsi="Times New Roman" w:cs="Times New Roman"/>
          <w:sz w:val="24"/>
          <w:szCs w:val="24"/>
        </w:rPr>
        <w:t>,</w:t>
      </w:r>
      <w:r w:rsidR="00EC322D">
        <w:rPr>
          <w:rFonts w:ascii="Times New Roman" w:hAnsi="Times New Roman" w:cs="Times New Roman"/>
          <w:sz w:val="24"/>
          <w:szCs w:val="24"/>
        </w:rPr>
        <w:t xml:space="preserve"> тя да се води на два фронта. Формалната причина за започването на този конфликт (Емската телеграма)</w:t>
      </w:r>
      <w:r w:rsidR="00D00D8F">
        <w:rPr>
          <w:rFonts w:ascii="Times New Roman" w:hAnsi="Times New Roman" w:cs="Times New Roman"/>
          <w:sz w:val="24"/>
          <w:szCs w:val="24"/>
        </w:rPr>
        <w:t>,</w:t>
      </w:r>
      <w:r w:rsidR="00EC322D">
        <w:rPr>
          <w:rFonts w:ascii="Times New Roman" w:hAnsi="Times New Roman" w:cs="Times New Roman"/>
          <w:sz w:val="24"/>
          <w:szCs w:val="24"/>
        </w:rPr>
        <w:t xml:space="preserve"> </w:t>
      </w:r>
      <w:r w:rsidR="00C76106">
        <w:rPr>
          <w:rFonts w:ascii="Times New Roman" w:hAnsi="Times New Roman" w:cs="Times New Roman"/>
          <w:sz w:val="24"/>
          <w:szCs w:val="24"/>
        </w:rPr>
        <w:t>слабо прикрива геополитическите интереси и на двете засегнати страни</w:t>
      </w:r>
      <w:r w:rsidR="00D00D8F">
        <w:rPr>
          <w:rFonts w:ascii="Times New Roman" w:hAnsi="Times New Roman" w:cs="Times New Roman"/>
          <w:sz w:val="24"/>
          <w:szCs w:val="24"/>
        </w:rPr>
        <w:t>,</w:t>
      </w:r>
      <w:r w:rsidR="00C76106">
        <w:rPr>
          <w:rFonts w:ascii="Times New Roman" w:hAnsi="Times New Roman" w:cs="Times New Roman"/>
          <w:sz w:val="24"/>
          <w:szCs w:val="24"/>
        </w:rPr>
        <w:t xml:space="preserve"> като поставеният залог е самото германско обединение. </w:t>
      </w:r>
    </w:p>
    <w:p w:rsidR="00BC68B9" w:rsidRDefault="00BC68B9" w:rsidP="009C6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 крайна сметка </w:t>
      </w:r>
      <w:r w:rsidR="0065734D">
        <w:rPr>
          <w:rFonts w:ascii="Times New Roman" w:hAnsi="Times New Roman" w:cs="Times New Roman"/>
          <w:sz w:val="24"/>
          <w:szCs w:val="24"/>
        </w:rPr>
        <w:t>Прусия</w:t>
      </w:r>
      <w:r w:rsidR="00CC424E">
        <w:rPr>
          <w:rFonts w:ascii="Times New Roman" w:hAnsi="Times New Roman" w:cs="Times New Roman"/>
          <w:sz w:val="24"/>
          <w:szCs w:val="24"/>
        </w:rPr>
        <w:t xml:space="preserve"> не само </w:t>
      </w:r>
      <w:r w:rsidR="0065734D">
        <w:rPr>
          <w:rFonts w:ascii="Times New Roman" w:hAnsi="Times New Roman" w:cs="Times New Roman"/>
          <w:sz w:val="24"/>
          <w:szCs w:val="24"/>
        </w:rPr>
        <w:t>постига убедителна победа над Франция</w:t>
      </w:r>
      <w:r w:rsidR="00406E74">
        <w:rPr>
          <w:rFonts w:ascii="Times New Roman" w:hAnsi="Times New Roman" w:cs="Times New Roman"/>
          <w:sz w:val="24"/>
          <w:szCs w:val="24"/>
        </w:rPr>
        <w:t>,</w:t>
      </w:r>
      <w:r w:rsidR="0065734D">
        <w:rPr>
          <w:rFonts w:ascii="Times New Roman" w:hAnsi="Times New Roman" w:cs="Times New Roman"/>
          <w:sz w:val="24"/>
          <w:szCs w:val="24"/>
        </w:rPr>
        <w:t xml:space="preserve"> но се възползва умело</w:t>
      </w:r>
      <w:r w:rsidR="001F2401">
        <w:rPr>
          <w:rFonts w:ascii="Times New Roman" w:hAnsi="Times New Roman" w:cs="Times New Roman"/>
          <w:sz w:val="24"/>
          <w:szCs w:val="24"/>
        </w:rPr>
        <w:t xml:space="preserve"> от създалата се ситуация</w:t>
      </w:r>
      <w:r w:rsidR="00406E74">
        <w:rPr>
          <w:rFonts w:ascii="Times New Roman" w:hAnsi="Times New Roman" w:cs="Times New Roman"/>
          <w:sz w:val="24"/>
          <w:szCs w:val="24"/>
        </w:rPr>
        <w:t>,</w:t>
      </w:r>
      <w:r w:rsidR="001F2401">
        <w:rPr>
          <w:rFonts w:ascii="Times New Roman" w:hAnsi="Times New Roman" w:cs="Times New Roman"/>
          <w:sz w:val="24"/>
          <w:szCs w:val="24"/>
        </w:rPr>
        <w:t xml:space="preserve"> за да привлече </w:t>
      </w:r>
      <w:r w:rsidR="0099036D">
        <w:rPr>
          <w:rFonts w:ascii="Times New Roman" w:hAnsi="Times New Roman" w:cs="Times New Roman"/>
          <w:sz w:val="24"/>
          <w:szCs w:val="24"/>
        </w:rPr>
        <w:t>към своя проект за създаване на нова национална държава и Бавария, Вюртемберг и Баден</w:t>
      </w:r>
      <w:r w:rsidR="00406E74">
        <w:rPr>
          <w:rFonts w:ascii="Times New Roman" w:hAnsi="Times New Roman" w:cs="Times New Roman"/>
          <w:sz w:val="24"/>
          <w:szCs w:val="24"/>
        </w:rPr>
        <w:t>,</w:t>
      </w:r>
      <w:r w:rsidR="0099036D">
        <w:rPr>
          <w:rFonts w:ascii="Times New Roman" w:hAnsi="Times New Roman" w:cs="Times New Roman"/>
          <w:sz w:val="24"/>
          <w:szCs w:val="24"/>
        </w:rPr>
        <w:t xml:space="preserve"> като използва френските действия за да убеди лидерите на тези политически образувания</w:t>
      </w:r>
      <w:r w:rsidR="00406E74">
        <w:rPr>
          <w:rFonts w:ascii="Times New Roman" w:hAnsi="Times New Roman" w:cs="Times New Roman"/>
          <w:sz w:val="24"/>
          <w:szCs w:val="24"/>
        </w:rPr>
        <w:t>,</w:t>
      </w:r>
      <w:r w:rsidR="0099036D">
        <w:rPr>
          <w:rFonts w:ascii="Times New Roman" w:hAnsi="Times New Roman" w:cs="Times New Roman"/>
          <w:sz w:val="24"/>
          <w:szCs w:val="24"/>
        </w:rPr>
        <w:t xml:space="preserve"> че самостоятелното им съществуване </w:t>
      </w:r>
      <w:r w:rsidR="00037C7F">
        <w:rPr>
          <w:rFonts w:ascii="Times New Roman" w:hAnsi="Times New Roman" w:cs="Times New Roman"/>
          <w:sz w:val="24"/>
          <w:szCs w:val="24"/>
        </w:rPr>
        <w:t>няма да им осигури по-добри условия за отстояване на</w:t>
      </w:r>
      <w:r w:rsidR="0032637B">
        <w:rPr>
          <w:rFonts w:ascii="Times New Roman" w:hAnsi="Times New Roman" w:cs="Times New Roman"/>
          <w:sz w:val="24"/>
          <w:szCs w:val="24"/>
        </w:rPr>
        <w:t xml:space="preserve"> техните интереси</w:t>
      </w:r>
      <w:r w:rsidR="00037C7F">
        <w:rPr>
          <w:rFonts w:ascii="Times New Roman" w:hAnsi="Times New Roman" w:cs="Times New Roman"/>
          <w:sz w:val="24"/>
          <w:szCs w:val="24"/>
        </w:rPr>
        <w:t xml:space="preserve">. </w:t>
      </w:r>
      <w:r w:rsidR="00C33C08">
        <w:rPr>
          <w:rFonts w:ascii="Times New Roman" w:hAnsi="Times New Roman" w:cs="Times New Roman"/>
          <w:sz w:val="24"/>
          <w:szCs w:val="24"/>
        </w:rPr>
        <w:t>Австро-Унгария не се намесва в защита на французите</w:t>
      </w:r>
      <w:r w:rsidR="00406E74">
        <w:rPr>
          <w:rFonts w:ascii="Times New Roman" w:hAnsi="Times New Roman" w:cs="Times New Roman"/>
          <w:sz w:val="24"/>
          <w:szCs w:val="24"/>
        </w:rPr>
        <w:t>,</w:t>
      </w:r>
      <w:r w:rsidR="00C33C08">
        <w:rPr>
          <w:rFonts w:ascii="Times New Roman" w:hAnsi="Times New Roman" w:cs="Times New Roman"/>
          <w:sz w:val="24"/>
          <w:szCs w:val="24"/>
        </w:rPr>
        <w:t xml:space="preserve"> поради нежеланието на министър-председателя на Унгария</w:t>
      </w:r>
      <w:r w:rsidR="009A6DEF">
        <w:rPr>
          <w:rFonts w:ascii="Times New Roman" w:hAnsi="Times New Roman" w:cs="Times New Roman"/>
          <w:sz w:val="24"/>
          <w:szCs w:val="24"/>
        </w:rPr>
        <w:t>,</w:t>
      </w:r>
      <w:r w:rsidR="00C33C08">
        <w:rPr>
          <w:rFonts w:ascii="Times New Roman" w:hAnsi="Times New Roman" w:cs="Times New Roman"/>
          <w:sz w:val="24"/>
          <w:szCs w:val="24"/>
        </w:rPr>
        <w:t xml:space="preserve"> Дюла Андраши</w:t>
      </w:r>
      <w:r w:rsidR="009A6DEF">
        <w:rPr>
          <w:rFonts w:ascii="Times New Roman" w:hAnsi="Times New Roman" w:cs="Times New Roman"/>
          <w:sz w:val="24"/>
          <w:szCs w:val="24"/>
        </w:rPr>
        <w:t>,</w:t>
      </w:r>
      <w:r w:rsidR="00AC6249">
        <w:rPr>
          <w:rFonts w:ascii="Times New Roman" w:hAnsi="Times New Roman" w:cs="Times New Roman"/>
          <w:sz w:val="24"/>
          <w:szCs w:val="24"/>
        </w:rPr>
        <w:t xml:space="preserve"> възприема</w:t>
      </w:r>
      <w:r w:rsidR="00015917">
        <w:rPr>
          <w:rFonts w:ascii="Times New Roman" w:hAnsi="Times New Roman" w:cs="Times New Roman"/>
          <w:sz w:val="24"/>
          <w:szCs w:val="24"/>
        </w:rPr>
        <w:t>щ</w:t>
      </w:r>
      <w:r w:rsidR="00AC6249">
        <w:rPr>
          <w:rFonts w:ascii="Times New Roman" w:hAnsi="Times New Roman" w:cs="Times New Roman"/>
          <w:sz w:val="24"/>
          <w:szCs w:val="24"/>
        </w:rPr>
        <w:t xml:space="preserve"> интересите на Виена в северозападно направление</w:t>
      </w:r>
      <w:r w:rsidR="00406E74">
        <w:rPr>
          <w:rFonts w:ascii="Times New Roman" w:hAnsi="Times New Roman" w:cs="Times New Roman"/>
          <w:sz w:val="24"/>
          <w:szCs w:val="24"/>
        </w:rPr>
        <w:t>,</w:t>
      </w:r>
      <w:r w:rsidR="00AC6249">
        <w:rPr>
          <w:rFonts w:ascii="Times New Roman" w:hAnsi="Times New Roman" w:cs="Times New Roman"/>
          <w:sz w:val="24"/>
          <w:szCs w:val="24"/>
        </w:rPr>
        <w:t xml:space="preserve"> като окончателно неосъществими</w:t>
      </w:r>
      <w:r w:rsidR="00015917">
        <w:rPr>
          <w:rFonts w:ascii="Times New Roman" w:hAnsi="Times New Roman" w:cs="Times New Roman"/>
          <w:sz w:val="24"/>
          <w:szCs w:val="24"/>
        </w:rPr>
        <w:t>.</w:t>
      </w:r>
      <w:r w:rsidR="00C33C08">
        <w:rPr>
          <w:rFonts w:ascii="Times New Roman" w:hAnsi="Times New Roman" w:cs="Times New Roman"/>
          <w:sz w:val="24"/>
          <w:szCs w:val="24"/>
        </w:rPr>
        <w:t xml:space="preserve"> </w:t>
      </w:r>
      <w:r w:rsidR="00015917">
        <w:rPr>
          <w:rFonts w:ascii="Times New Roman" w:hAnsi="Times New Roman" w:cs="Times New Roman"/>
          <w:sz w:val="24"/>
          <w:szCs w:val="24"/>
        </w:rPr>
        <w:t>В</w:t>
      </w:r>
      <w:r w:rsidR="00C33C08">
        <w:rPr>
          <w:rFonts w:ascii="Times New Roman" w:hAnsi="Times New Roman" w:cs="Times New Roman"/>
          <w:sz w:val="24"/>
          <w:szCs w:val="24"/>
        </w:rPr>
        <w:t xml:space="preserve"> резултат </w:t>
      </w:r>
      <w:r w:rsidR="00015917">
        <w:rPr>
          <w:rFonts w:ascii="Times New Roman" w:hAnsi="Times New Roman" w:cs="Times New Roman"/>
          <w:sz w:val="24"/>
          <w:szCs w:val="24"/>
        </w:rPr>
        <w:t>дуалистичната монархия се оказва прекалено нестабилна във вътрешнополитически аспект</w:t>
      </w:r>
      <w:r w:rsidR="00406E74">
        <w:rPr>
          <w:rFonts w:ascii="Times New Roman" w:hAnsi="Times New Roman" w:cs="Times New Roman"/>
          <w:sz w:val="24"/>
          <w:szCs w:val="24"/>
        </w:rPr>
        <w:t>,</w:t>
      </w:r>
      <w:r w:rsidR="00015917">
        <w:rPr>
          <w:rFonts w:ascii="Times New Roman" w:hAnsi="Times New Roman" w:cs="Times New Roman"/>
          <w:sz w:val="24"/>
          <w:szCs w:val="24"/>
        </w:rPr>
        <w:t xml:space="preserve"> за да успее</w:t>
      </w:r>
      <w:r w:rsidR="00C33C08" w:rsidRPr="00C33C08">
        <w:rPr>
          <w:rFonts w:ascii="Times New Roman" w:hAnsi="Times New Roman" w:cs="Times New Roman"/>
          <w:sz w:val="24"/>
          <w:szCs w:val="24"/>
        </w:rPr>
        <w:t xml:space="preserve"> да се противопостави на горепосочения ход</w:t>
      </w:r>
      <w:r w:rsidR="00406E74">
        <w:rPr>
          <w:rFonts w:ascii="Times New Roman" w:hAnsi="Times New Roman" w:cs="Times New Roman"/>
          <w:sz w:val="24"/>
          <w:szCs w:val="24"/>
        </w:rPr>
        <w:t>,</w:t>
      </w:r>
      <w:r w:rsidR="00C33C08" w:rsidRPr="00C33C08">
        <w:rPr>
          <w:rFonts w:ascii="Times New Roman" w:hAnsi="Times New Roman" w:cs="Times New Roman"/>
          <w:sz w:val="24"/>
          <w:szCs w:val="24"/>
        </w:rPr>
        <w:t xml:space="preserve"> който изменя коренно бала</w:t>
      </w:r>
      <w:r w:rsidR="00C33C08">
        <w:rPr>
          <w:rFonts w:ascii="Times New Roman" w:hAnsi="Times New Roman" w:cs="Times New Roman"/>
          <w:sz w:val="24"/>
          <w:szCs w:val="24"/>
        </w:rPr>
        <w:t xml:space="preserve">нса на силите в цяла Европа. </w:t>
      </w:r>
    </w:p>
    <w:p w:rsidR="0076548F" w:rsidRDefault="00D2486B" w:rsidP="009C6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По този начин сформираната в началото на 1871 г. Германска империя се превръща в участник</w:t>
      </w:r>
      <w:r w:rsidR="00406E74">
        <w:rPr>
          <w:rFonts w:ascii="Times New Roman" w:hAnsi="Times New Roman" w:cs="Times New Roman"/>
          <w:sz w:val="24"/>
          <w:szCs w:val="24"/>
        </w:rPr>
        <w:t>,</w:t>
      </w:r>
      <w:r>
        <w:rPr>
          <w:rFonts w:ascii="Times New Roman" w:hAnsi="Times New Roman" w:cs="Times New Roman"/>
          <w:sz w:val="24"/>
          <w:szCs w:val="24"/>
        </w:rPr>
        <w:t xml:space="preserve"> чиято мощ далеч надхвърля тази на намиращите се в упадък Австро-Унгария и Османска империя</w:t>
      </w:r>
      <w:r w:rsidR="00406E74">
        <w:rPr>
          <w:rFonts w:ascii="Times New Roman" w:hAnsi="Times New Roman" w:cs="Times New Roman"/>
          <w:sz w:val="24"/>
          <w:szCs w:val="24"/>
        </w:rPr>
        <w:t>,</w:t>
      </w:r>
      <w:r>
        <w:rPr>
          <w:rFonts w:ascii="Times New Roman" w:hAnsi="Times New Roman" w:cs="Times New Roman"/>
          <w:sz w:val="24"/>
          <w:szCs w:val="24"/>
        </w:rPr>
        <w:t xml:space="preserve"> като единствено сближаването на Фр</w:t>
      </w:r>
      <w:r w:rsidR="00490F63">
        <w:rPr>
          <w:rFonts w:ascii="Times New Roman" w:hAnsi="Times New Roman" w:cs="Times New Roman"/>
          <w:sz w:val="24"/>
          <w:szCs w:val="24"/>
        </w:rPr>
        <w:t>анция с Руската империя</w:t>
      </w:r>
      <w:r w:rsidR="00406E74">
        <w:rPr>
          <w:rFonts w:ascii="Times New Roman" w:hAnsi="Times New Roman" w:cs="Times New Roman"/>
          <w:sz w:val="24"/>
          <w:szCs w:val="24"/>
        </w:rPr>
        <w:t>,</w:t>
      </w:r>
      <w:r w:rsidR="00490F63">
        <w:rPr>
          <w:rFonts w:ascii="Times New Roman" w:hAnsi="Times New Roman" w:cs="Times New Roman"/>
          <w:sz w:val="24"/>
          <w:szCs w:val="24"/>
        </w:rPr>
        <w:t xml:space="preserve"> </w:t>
      </w:r>
      <w:r w:rsidR="00C44F79">
        <w:rPr>
          <w:rFonts w:ascii="Times New Roman" w:hAnsi="Times New Roman" w:cs="Times New Roman"/>
          <w:sz w:val="24"/>
          <w:szCs w:val="24"/>
        </w:rPr>
        <w:t>наред с</w:t>
      </w:r>
      <w:r w:rsidR="00490F63">
        <w:rPr>
          <w:rFonts w:ascii="Times New Roman" w:hAnsi="Times New Roman" w:cs="Times New Roman"/>
          <w:sz w:val="24"/>
          <w:szCs w:val="24"/>
        </w:rPr>
        <w:t xml:space="preserve"> о</w:t>
      </w:r>
      <w:r w:rsidR="00C44F79">
        <w:rPr>
          <w:rFonts w:ascii="Times New Roman" w:hAnsi="Times New Roman" w:cs="Times New Roman"/>
          <w:sz w:val="24"/>
          <w:szCs w:val="24"/>
        </w:rPr>
        <w:t>пасенията на британците от германския възход</w:t>
      </w:r>
      <w:r w:rsidR="00406E74">
        <w:rPr>
          <w:rFonts w:ascii="Times New Roman" w:hAnsi="Times New Roman" w:cs="Times New Roman"/>
          <w:sz w:val="24"/>
          <w:szCs w:val="24"/>
        </w:rPr>
        <w:t>,</w:t>
      </w:r>
      <w:r w:rsidR="00C44F79">
        <w:rPr>
          <w:rFonts w:ascii="Times New Roman" w:hAnsi="Times New Roman" w:cs="Times New Roman"/>
          <w:sz w:val="24"/>
          <w:szCs w:val="24"/>
        </w:rPr>
        <w:t xml:space="preserve"> </w:t>
      </w:r>
      <w:r w:rsidR="00CB004C">
        <w:rPr>
          <w:rFonts w:ascii="Times New Roman" w:hAnsi="Times New Roman" w:cs="Times New Roman"/>
          <w:sz w:val="24"/>
          <w:szCs w:val="24"/>
        </w:rPr>
        <w:t xml:space="preserve">придобива ролята на </w:t>
      </w:r>
      <w:r w:rsidR="00F921B9">
        <w:rPr>
          <w:rFonts w:ascii="Times New Roman" w:hAnsi="Times New Roman" w:cs="Times New Roman"/>
          <w:sz w:val="24"/>
          <w:szCs w:val="24"/>
        </w:rPr>
        <w:t>достатъчна противотежест</w:t>
      </w:r>
      <w:r w:rsidR="00406E74">
        <w:rPr>
          <w:rFonts w:ascii="Times New Roman" w:hAnsi="Times New Roman" w:cs="Times New Roman"/>
          <w:sz w:val="24"/>
          <w:szCs w:val="24"/>
        </w:rPr>
        <w:t>,</w:t>
      </w:r>
      <w:r w:rsidR="00F921B9">
        <w:rPr>
          <w:rFonts w:ascii="Times New Roman" w:hAnsi="Times New Roman" w:cs="Times New Roman"/>
          <w:sz w:val="24"/>
          <w:szCs w:val="24"/>
        </w:rPr>
        <w:t xml:space="preserve"> която да запази поне частично равновесието </w:t>
      </w:r>
      <w:r w:rsidR="00E163E3">
        <w:rPr>
          <w:rFonts w:ascii="Times New Roman" w:hAnsi="Times New Roman" w:cs="Times New Roman"/>
          <w:sz w:val="24"/>
          <w:szCs w:val="24"/>
        </w:rPr>
        <w:t xml:space="preserve">между основните сили </w:t>
      </w:r>
      <w:r w:rsidR="00F921B9">
        <w:rPr>
          <w:rFonts w:ascii="Times New Roman" w:hAnsi="Times New Roman" w:cs="Times New Roman"/>
          <w:sz w:val="24"/>
          <w:szCs w:val="24"/>
        </w:rPr>
        <w:t xml:space="preserve">на Стария континент. </w:t>
      </w:r>
      <w:r w:rsidR="00124FBE">
        <w:rPr>
          <w:rFonts w:ascii="Times New Roman" w:hAnsi="Times New Roman" w:cs="Times New Roman"/>
          <w:sz w:val="24"/>
          <w:szCs w:val="24"/>
        </w:rPr>
        <w:t xml:space="preserve">Междувременно обаче </w:t>
      </w:r>
      <w:r w:rsidR="007C6045">
        <w:rPr>
          <w:rFonts w:ascii="Times New Roman" w:hAnsi="Times New Roman" w:cs="Times New Roman"/>
          <w:sz w:val="24"/>
          <w:szCs w:val="24"/>
        </w:rPr>
        <w:t xml:space="preserve">руската страна продължава да преследва своите цели </w:t>
      </w:r>
      <w:r w:rsidR="00A04355">
        <w:rPr>
          <w:rFonts w:ascii="Times New Roman" w:hAnsi="Times New Roman" w:cs="Times New Roman"/>
          <w:sz w:val="24"/>
          <w:szCs w:val="24"/>
        </w:rPr>
        <w:t>насочени към</w:t>
      </w:r>
      <w:r w:rsidR="007C6045">
        <w:rPr>
          <w:rFonts w:ascii="Times New Roman" w:hAnsi="Times New Roman" w:cs="Times New Roman"/>
          <w:sz w:val="24"/>
          <w:szCs w:val="24"/>
        </w:rPr>
        <w:t xml:space="preserve"> териториално разширение за сметка на </w:t>
      </w:r>
      <w:r w:rsidR="007C6045">
        <w:rPr>
          <w:rFonts w:ascii="Times New Roman" w:hAnsi="Times New Roman" w:cs="Times New Roman"/>
          <w:sz w:val="24"/>
          <w:szCs w:val="24"/>
        </w:rPr>
        <w:lastRenderedPageBreak/>
        <w:t>османците</w:t>
      </w:r>
      <w:r w:rsidR="008D0F5D">
        <w:rPr>
          <w:rFonts w:ascii="Times New Roman" w:hAnsi="Times New Roman" w:cs="Times New Roman"/>
          <w:sz w:val="24"/>
          <w:szCs w:val="24"/>
        </w:rPr>
        <w:t>,</w:t>
      </w:r>
      <w:r w:rsidR="007C6045">
        <w:rPr>
          <w:rFonts w:ascii="Times New Roman" w:hAnsi="Times New Roman" w:cs="Times New Roman"/>
          <w:sz w:val="24"/>
          <w:szCs w:val="24"/>
        </w:rPr>
        <w:t xml:space="preserve"> като </w:t>
      </w:r>
      <w:r w:rsidR="00FD791B">
        <w:rPr>
          <w:rFonts w:ascii="Times New Roman" w:hAnsi="Times New Roman" w:cs="Times New Roman"/>
          <w:sz w:val="24"/>
          <w:szCs w:val="24"/>
        </w:rPr>
        <w:t>подписването на Райхщадското споразумение с Австро-Унгария през 1876 г.</w:t>
      </w:r>
      <w:r w:rsidR="008D0F5D">
        <w:rPr>
          <w:rFonts w:ascii="Times New Roman" w:hAnsi="Times New Roman" w:cs="Times New Roman"/>
          <w:sz w:val="24"/>
          <w:szCs w:val="24"/>
        </w:rPr>
        <w:t>,</w:t>
      </w:r>
      <w:r w:rsidR="00FD791B">
        <w:rPr>
          <w:rFonts w:ascii="Times New Roman" w:hAnsi="Times New Roman" w:cs="Times New Roman"/>
          <w:sz w:val="24"/>
          <w:szCs w:val="24"/>
        </w:rPr>
        <w:t xml:space="preserve"> позволява намирането на компромис относно </w:t>
      </w:r>
      <w:r w:rsidR="00A04355">
        <w:rPr>
          <w:rFonts w:ascii="Times New Roman" w:hAnsi="Times New Roman" w:cs="Times New Roman"/>
          <w:sz w:val="24"/>
          <w:szCs w:val="24"/>
        </w:rPr>
        <w:t xml:space="preserve">конфронтиращите се интереси на тези две държави. Съгласието на Санкт Петербург в случай на успешна война с Османската империя да </w:t>
      </w:r>
      <w:r w:rsidR="0028391C">
        <w:rPr>
          <w:rFonts w:ascii="Times New Roman" w:hAnsi="Times New Roman" w:cs="Times New Roman"/>
          <w:sz w:val="24"/>
          <w:szCs w:val="24"/>
        </w:rPr>
        <w:t>компенсира Хабсбургите с Босна и Херцеговина</w:t>
      </w:r>
      <w:r w:rsidR="008D0F5D">
        <w:rPr>
          <w:rFonts w:ascii="Times New Roman" w:hAnsi="Times New Roman" w:cs="Times New Roman"/>
          <w:sz w:val="24"/>
          <w:szCs w:val="24"/>
        </w:rPr>
        <w:t>,</w:t>
      </w:r>
      <w:r w:rsidR="0028391C">
        <w:rPr>
          <w:rFonts w:ascii="Times New Roman" w:hAnsi="Times New Roman" w:cs="Times New Roman"/>
          <w:sz w:val="24"/>
          <w:szCs w:val="24"/>
        </w:rPr>
        <w:t xml:space="preserve"> създава предпоставките за допълнително нарушаване на баланса на силите в интересуващата ни част на Европа. </w:t>
      </w:r>
    </w:p>
    <w:p w:rsidR="0028391C" w:rsidRDefault="00F51A32" w:rsidP="009C6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Горепосоченият ход на свой ред е предизвикан от Априлското въстание</w:t>
      </w:r>
      <w:r w:rsidR="008D0F5D">
        <w:rPr>
          <w:rFonts w:ascii="Times New Roman" w:hAnsi="Times New Roman" w:cs="Times New Roman"/>
          <w:sz w:val="24"/>
          <w:szCs w:val="24"/>
        </w:rPr>
        <w:t>,</w:t>
      </w:r>
      <w:r>
        <w:rPr>
          <w:rFonts w:ascii="Times New Roman" w:hAnsi="Times New Roman" w:cs="Times New Roman"/>
          <w:sz w:val="24"/>
          <w:szCs w:val="24"/>
        </w:rPr>
        <w:t xml:space="preserve"> и</w:t>
      </w:r>
      <w:r w:rsidR="00062A0C">
        <w:rPr>
          <w:rFonts w:ascii="Times New Roman" w:hAnsi="Times New Roman" w:cs="Times New Roman"/>
          <w:sz w:val="24"/>
          <w:szCs w:val="24"/>
        </w:rPr>
        <w:t>зразяващо</w:t>
      </w:r>
      <w:r>
        <w:rPr>
          <w:rFonts w:ascii="Times New Roman" w:hAnsi="Times New Roman" w:cs="Times New Roman"/>
          <w:sz w:val="24"/>
          <w:szCs w:val="24"/>
        </w:rPr>
        <w:t xml:space="preserve"> засилването на стремежите на българите за формиране на самостоятелна</w:t>
      </w:r>
      <w:r w:rsidR="00A43ED7">
        <w:rPr>
          <w:rFonts w:ascii="Times New Roman" w:hAnsi="Times New Roman" w:cs="Times New Roman"/>
          <w:sz w:val="24"/>
          <w:szCs w:val="24"/>
        </w:rPr>
        <w:t xml:space="preserve"> политико-териториална единица</w:t>
      </w:r>
      <w:r w:rsidR="008D0F5D">
        <w:rPr>
          <w:rFonts w:ascii="Times New Roman" w:hAnsi="Times New Roman" w:cs="Times New Roman"/>
          <w:sz w:val="24"/>
          <w:szCs w:val="24"/>
        </w:rPr>
        <w:t>,</w:t>
      </w:r>
      <w:r w:rsidR="00A43ED7">
        <w:rPr>
          <w:rFonts w:ascii="Times New Roman" w:hAnsi="Times New Roman" w:cs="Times New Roman"/>
          <w:sz w:val="24"/>
          <w:szCs w:val="24"/>
        </w:rPr>
        <w:t xml:space="preserve"> като </w:t>
      </w:r>
      <w:r w:rsidR="00062A0C">
        <w:rPr>
          <w:rFonts w:ascii="Times New Roman" w:hAnsi="Times New Roman" w:cs="Times New Roman"/>
          <w:sz w:val="24"/>
          <w:szCs w:val="24"/>
        </w:rPr>
        <w:t>жестокостта с която то е потушено</w:t>
      </w:r>
      <w:r w:rsidR="008D0F5D">
        <w:rPr>
          <w:rFonts w:ascii="Times New Roman" w:hAnsi="Times New Roman" w:cs="Times New Roman"/>
          <w:sz w:val="24"/>
          <w:szCs w:val="24"/>
        </w:rPr>
        <w:t>,</w:t>
      </w:r>
      <w:r w:rsidR="00062A0C">
        <w:rPr>
          <w:rFonts w:ascii="Times New Roman" w:hAnsi="Times New Roman" w:cs="Times New Roman"/>
          <w:sz w:val="24"/>
          <w:szCs w:val="24"/>
        </w:rPr>
        <w:t xml:space="preserve"> допринася</w:t>
      </w:r>
      <w:r w:rsidR="00E81DC3">
        <w:rPr>
          <w:rFonts w:ascii="Times New Roman" w:hAnsi="Times New Roman" w:cs="Times New Roman"/>
          <w:sz w:val="24"/>
          <w:szCs w:val="24"/>
        </w:rPr>
        <w:t xml:space="preserve"> за поне частичното постигане на единомислие сред Великите сили</w:t>
      </w:r>
      <w:r w:rsidR="008D0F5D">
        <w:rPr>
          <w:rFonts w:ascii="Times New Roman" w:hAnsi="Times New Roman" w:cs="Times New Roman"/>
          <w:sz w:val="24"/>
          <w:szCs w:val="24"/>
        </w:rPr>
        <w:t>,</w:t>
      </w:r>
      <w:r w:rsidR="00E81DC3">
        <w:rPr>
          <w:rFonts w:ascii="Times New Roman" w:hAnsi="Times New Roman" w:cs="Times New Roman"/>
          <w:sz w:val="24"/>
          <w:szCs w:val="24"/>
        </w:rPr>
        <w:t xml:space="preserve"> че е необходимо </w:t>
      </w:r>
      <w:r w:rsidR="00B96FD8">
        <w:rPr>
          <w:rFonts w:ascii="Times New Roman" w:hAnsi="Times New Roman" w:cs="Times New Roman"/>
          <w:sz w:val="24"/>
          <w:szCs w:val="24"/>
        </w:rPr>
        <w:t xml:space="preserve">границите в Югоизточна Европа да бъдат преначертани. </w:t>
      </w:r>
      <w:r w:rsidR="001B7056">
        <w:rPr>
          <w:rFonts w:ascii="Times New Roman" w:hAnsi="Times New Roman" w:cs="Times New Roman"/>
          <w:sz w:val="24"/>
          <w:szCs w:val="24"/>
        </w:rPr>
        <w:t>Провалът на Цариградската конференция (1876-1877 г.) води до издаването на Лондонския протокол от 1877 г.</w:t>
      </w:r>
      <w:r w:rsidR="008D0F5D">
        <w:rPr>
          <w:rFonts w:ascii="Times New Roman" w:hAnsi="Times New Roman" w:cs="Times New Roman"/>
          <w:sz w:val="24"/>
          <w:szCs w:val="24"/>
        </w:rPr>
        <w:t>,</w:t>
      </w:r>
      <w:r w:rsidR="001B7056">
        <w:rPr>
          <w:rFonts w:ascii="Times New Roman" w:hAnsi="Times New Roman" w:cs="Times New Roman"/>
          <w:sz w:val="24"/>
          <w:szCs w:val="24"/>
        </w:rPr>
        <w:t xml:space="preserve"> с който Британската империя уверява руската страна</w:t>
      </w:r>
      <w:r w:rsidR="008D0F5D">
        <w:rPr>
          <w:rFonts w:ascii="Times New Roman" w:hAnsi="Times New Roman" w:cs="Times New Roman"/>
          <w:sz w:val="24"/>
          <w:szCs w:val="24"/>
        </w:rPr>
        <w:t>,</w:t>
      </w:r>
      <w:r w:rsidR="001B7056">
        <w:rPr>
          <w:rFonts w:ascii="Times New Roman" w:hAnsi="Times New Roman" w:cs="Times New Roman"/>
          <w:sz w:val="24"/>
          <w:szCs w:val="24"/>
        </w:rPr>
        <w:t xml:space="preserve"> че при случай на война между нея и османците</w:t>
      </w:r>
      <w:r w:rsidR="008D0F5D">
        <w:rPr>
          <w:rFonts w:ascii="Times New Roman" w:hAnsi="Times New Roman" w:cs="Times New Roman"/>
          <w:sz w:val="24"/>
          <w:szCs w:val="24"/>
        </w:rPr>
        <w:t>,</w:t>
      </w:r>
      <w:r w:rsidR="001B7056">
        <w:rPr>
          <w:rFonts w:ascii="Times New Roman" w:hAnsi="Times New Roman" w:cs="Times New Roman"/>
          <w:sz w:val="24"/>
          <w:szCs w:val="24"/>
        </w:rPr>
        <w:t xml:space="preserve"> ще запази неутралитет. </w:t>
      </w:r>
      <w:r w:rsidR="00A06780">
        <w:rPr>
          <w:rFonts w:ascii="Times New Roman" w:hAnsi="Times New Roman" w:cs="Times New Roman"/>
          <w:sz w:val="24"/>
          <w:szCs w:val="24"/>
        </w:rPr>
        <w:t>Въпреки това</w:t>
      </w:r>
      <w:r w:rsidR="008D0F5D">
        <w:rPr>
          <w:rFonts w:ascii="Times New Roman" w:hAnsi="Times New Roman" w:cs="Times New Roman"/>
          <w:sz w:val="24"/>
          <w:szCs w:val="24"/>
        </w:rPr>
        <w:t>,</w:t>
      </w:r>
      <w:r w:rsidR="00A06780">
        <w:rPr>
          <w:rFonts w:ascii="Times New Roman" w:hAnsi="Times New Roman" w:cs="Times New Roman"/>
          <w:sz w:val="24"/>
          <w:szCs w:val="24"/>
        </w:rPr>
        <w:t xml:space="preserve"> всички тези договорености биват </w:t>
      </w:r>
      <w:r w:rsidR="00613C5F">
        <w:rPr>
          <w:rFonts w:ascii="Times New Roman" w:hAnsi="Times New Roman" w:cs="Times New Roman"/>
          <w:sz w:val="24"/>
          <w:szCs w:val="24"/>
        </w:rPr>
        <w:t>формирани въз основа на едно изключително важно условие – както австрийците</w:t>
      </w:r>
      <w:r w:rsidR="008D0F5D">
        <w:rPr>
          <w:rFonts w:ascii="Times New Roman" w:hAnsi="Times New Roman" w:cs="Times New Roman"/>
          <w:sz w:val="24"/>
          <w:szCs w:val="24"/>
        </w:rPr>
        <w:t>,</w:t>
      </w:r>
      <w:r w:rsidR="00613C5F">
        <w:rPr>
          <w:rFonts w:ascii="Times New Roman" w:hAnsi="Times New Roman" w:cs="Times New Roman"/>
          <w:sz w:val="24"/>
          <w:szCs w:val="24"/>
        </w:rPr>
        <w:t xml:space="preserve"> така и британците</w:t>
      </w:r>
      <w:r w:rsidR="008D0F5D">
        <w:rPr>
          <w:rFonts w:ascii="Times New Roman" w:hAnsi="Times New Roman" w:cs="Times New Roman"/>
          <w:sz w:val="24"/>
          <w:szCs w:val="24"/>
        </w:rPr>
        <w:t>,</w:t>
      </w:r>
      <w:r w:rsidR="00613C5F">
        <w:rPr>
          <w:rFonts w:ascii="Times New Roman" w:hAnsi="Times New Roman" w:cs="Times New Roman"/>
          <w:sz w:val="24"/>
          <w:szCs w:val="24"/>
        </w:rPr>
        <w:t xml:space="preserve"> настояват да не се създава нова голяма проруска държава. </w:t>
      </w:r>
      <w:r w:rsidR="008248F0">
        <w:rPr>
          <w:rFonts w:ascii="Times New Roman" w:hAnsi="Times New Roman" w:cs="Times New Roman"/>
          <w:sz w:val="24"/>
          <w:szCs w:val="24"/>
        </w:rPr>
        <w:t>В</w:t>
      </w:r>
      <w:r w:rsidR="00613C5F">
        <w:rPr>
          <w:rFonts w:ascii="Times New Roman" w:hAnsi="Times New Roman" w:cs="Times New Roman"/>
          <w:sz w:val="24"/>
          <w:szCs w:val="24"/>
        </w:rPr>
        <w:t>одещи</w:t>
      </w:r>
      <w:r w:rsidR="008248F0">
        <w:rPr>
          <w:rFonts w:ascii="Times New Roman" w:hAnsi="Times New Roman" w:cs="Times New Roman"/>
          <w:sz w:val="24"/>
          <w:szCs w:val="24"/>
        </w:rPr>
        <w:t>те</w:t>
      </w:r>
      <w:r w:rsidR="00613C5F">
        <w:rPr>
          <w:rFonts w:ascii="Times New Roman" w:hAnsi="Times New Roman" w:cs="Times New Roman"/>
          <w:sz w:val="24"/>
          <w:szCs w:val="24"/>
        </w:rPr>
        <w:t xml:space="preserve"> участници на Стария континент се опасяват от засилващото се руско влияние</w:t>
      </w:r>
      <w:r w:rsidR="008D0F5D">
        <w:rPr>
          <w:rFonts w:ascii="Times New Roman" w:hAnsi="Times New Roman" w:cs="Times New Roman"/>
          <w:sz w:val="24"/>
          <w:szCs w:val="24"/>
        </w:rPr>
        <w:t>,</w:t>
      </w:r>
      <w:r w:rsidR="00613C5F">
        <w:rPr>
          <w:rFonts w:ascii="Times New Roman" w:hAnsi="Times New Roman" w:cs="Times New Roman"/>
          <w:sz w:val="24"/>
          <w:szCs w:val="24"/>
        </w:rPr>
        <w:t xml:space="preserve"> </w:t>
      </w:r>
      <w:r w:rsidR="00792B80">
        <w:rPr>
          <w:rFonts w:ascii="Times New Roman" w:hAnsi="Times New Roman" w:cs="Times New Roman"/>
          <w:sz w:val="24"/>
          <w:szCs w:val="24"/>
        </w:rPr>
        <w:t xml:space="preserve">особено имайки предвид нагласите сред вече постигналите известна степен на независимост по-рано през </w:t>
      </w:r>
      <w:r w:rsidR="00792B80">
        <w:rPr>
          <w:rFonts w:ascii="Times New Roman" w:hAnsi="Times New Roman" w:cs="Times New Roman"/>
          <w:sz w:val="24"/>
          <w:szCs w:val="24"/>
          <w:lang w:val="en-US"/>
        </w:rPr>
        <w:t>XIX</w:t>
      </w:r>
      <w:r w:rsidR="00792B80" w:rsidRPr="00792B80">
        <w:rPr>
          <w:rFonts w:ascii="Times New Roman" w:hAnsi="Times New Roman" w:cs="Times New Roman"/>
          <w:sz w:val="24"/>
          <w:szCs w:val="24"/>
          <w:lang w:val="ru-RU"/>
        </w:rPr>
        <w:t xml:space="preserve"> </w:t>
      </w:r>
      <w:r w:rsidR="00792B80">
        <w:rPr>
          <w:rFonts w:ascii="Times New Roman" w:hAnsi="Times New Roman" w:cs="Times New Roman"/>
          <w:sz w:val="24"/>
          <w:szCs w:val="24"/>
        </w:rPr>
        <w:t xml:space="preserve">век гърци, сърби и румънци. </w:t>
      </w:r>
    </w:p>
    <w:p w:rsidR="008248F0" w:rsidRDefault="008248F0" w:rsidP="009C6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Руската империя използва идеите на панславизма и представянето си като защитник на православното християнство</w:t>
      </w:r>
      <w:r w:rsidR="000B4572">
        <w:rPr>
          <w:rFonts w:ascii="Times New Roman" w:hAnsi="Times New Roman" w:cs="Times New Roman"/>
          <w:sz w:val="24"/>
          <w:szCs w:val="24"/>
        </w:rPr>
        <w:t>,</w:t>
      </w:r>
      <w:r>
        <w:rPr>
          <w:rFonts w:ascii="Times New Roman" w:hAnsi="Times New Roman" w:cs="Times New Roman"/>
          <w:sz w:val="24"/>
          <w:szCs w:val="24"/>
        </w:rPr>
        <w:t xml:space="preserve"> за да реализира своите </w:t>
      </w:r>
      <w:r w:rsidR="009E09F7">
        <w:rPr>
          <w:rFonts w:ascii="Times New Roman" w:hAnsi="Times New Roman" w:cs="Times New Roman"/>
          <w:sz w:val="24"/>
          <w:szCs w:val="24"/>
        </w:rPr>
        <w:t>геополитически стремежи за осигуряване на достъп до Източното Средиземноморие</w:t>
      </w:r>
      <w:r w:rsidR="000B4572">
        <w:rPr>
          <w:rFonts w:ascii="Times New Roman" w:hAnsi="Times New Roman" w:cs="Times New Roman"/>
          <w:sz w:val="24"/>
          <w:szCs w:val="24"/>
        </w:rPr>
        <w:t>,</w:t>
      </w:r>
      <w:r w:rsidR="009E09F7">
        <w:rPr>
          <w:rFonts w:ascii="Times New Roman" w:hAnsi="Times New Roman" w:cs="Times New Roman"/>
          <w:sz w:val="24"/>
          <w:szCs w:val="24"/>
        </w:rPr>
        <w:t xml:space="preserve"> </w:t>
      </w:r>
      <w:r w:rsidR="00546ADD">
        <w:rPr>
          <w:rFonts w:ascii="Times New Roman" w:hAnsi="Times New Roman" w:cs="Times New Roman"/>
          <w:sz w:val="24"/>
          <w:szCs w:val="24"/>
        </w:rPr>
        <w:t>докато останалите държави с висок потенциал на намеса възприемат подобно развитие</w:t>
      </w:r>
      <w:r w:rsidR="000B4572">
        <w:rPr>
          <w:rFonts w:ascii="Times New Roman" w:hAnsi="Times New Roman" w:cs="Times New Roman"/>
          <w:sz w:val="24"/>
          <w:szCs w:val="24"/>
        </w:rPr>
        <w:t>,</w:t>
      </w:r>
      <w:r w:rsidR="00546ADD">
        <w:rPr>
          <w:rFonts w:ascii="Times New Roman" w:hAnsi="Times New Roman" w:cs="Times New Roman"/>
          <w:sz w:val="24"/>
          <w:szCs w:val="24"/>
        </w:rPr>
        <w:t xml:space="preserve"> като </w:t>
      </w:r>
      <w:r w:rsidR="00203F15">
        <w:rPr>
          <w:rFonts w:ascii="Times New Roman" w:hAnsi="Times New Roman" w:cs="Times New Roman"/>
          <w:sz w:val="24"/>
          <w:szCs w:val="24"/>
        </w:rPr>
        <w:t xml:space="preserve">можещо да доведе до необратима промяна в баланса на силите и </w:t>
      </w:r>
      <w:r w:rsidR="001D4512">
        <w:rPr>
          <w:rFonts w:ascii="Times New Roman" w:hAnsi="Times New Roman" w:cs="Times New Roman"/>
          <w:sz w:val="24"/>
          <w:szCs w:val="24"/>
        </w:rPr>
        <w:t>крах на собствените им интереси. Безспорно Руската империя в този период е най-силната европейска държава</w:t>
      </w:r>
      <w:r w:rsidR="000B4572">
        <w:rPr>
          <w:rFonts w:ascii="Times New Roman" w:hAnsi="Times New Roman" w:cs="Times New Roman"/>
          <w:sz w:val="24"/>
          <w:szCs w:val="24"/>
        </w:rPr>
        <w:t>,</w:t>
      </w:r>
      <w:r w:rsidR="001D4512">
        <w:rPr>
          <w:rFonts w:ascii="Times New Roman" w:hAnsi="Times New Roman" w:cs="Times New Roman"/>
          <w:sz w:val="24"/>
          <w:szCs w:val="24"/>
        </w:rPr>
        <w:t xml:space="preserve"> доколкото може да бъде разглеждана като такава. Единствено Германската империя притежава сходни способности</w:t>
      </w:r>
      <w:r w:rsidR="000B4572">
        <w:rPr>
          <w:rFonts w:ascii="Times New Roman" w:hAnsi="Times New Roman" w:cs="Times New Roman"/>
          <w:sz w:val="24"/>
          <w:szCs w:val="24"/>
        </w:rPr>
        <w:t>,</w:t>
      </w:r>
      <w:r w:rsidR="001D4512">
        <w:rPr>
          <w:rFonts w:ascii="Times New Roman" w:hAnsi="Times New Roman" w:cs="Times New Roman"/>
          <w:sz w:val="24"/>
          <w:szCs w:val="24"/>
        </w:rPr>
        <w:t xml:space="preserve"> но географското ѝ разположение което я излага на въздействията на други основни участ</w:t>
      </w:r>
      <w:r w:rsidR="008303D3">
        <w:rPr>
          <w:rFonts w:ascii="Times New Roman" w:hAnsi="Times New Roman" w:cs="Times New Roman"/>
          <w:sz w:val="24"/>
          <w:szCs w:val="24"/>
        </w:rPr>
        <w:t>ници</w:t>
      </w:r>
      <w:r w:rsidR="00012F2B">
        <w:rPr>
          <w:rFonts w:ascii="Times New Roman" w:hAnsi="Times New Roman" w:cs="Times New Roman"/>
          <w:sz w:val="24"/>
          <w:szCs w:val="24"/>
        </w:rPr>
        <w:t>,</w:t>
      </w:r>
      <w:r w:rsidR="008303D3">
        <w:rPr>
          <w:rFonts w:ascii="Times New Roman" w:hAnsi="Times New Roman" w:cs="Times New Roman"/>
          <w:sz w:val="24"/>
          <w:szCs w:val="24"/>
        </w:rPr>
        <w:t xml:space="preserve"> в крайна сметка ограничава относителното ѝ тегло</w:t>
      </w:r>
      <w:r w:rsidR="00012F2B">
        <w:rPr>
          <w:rFonts w:ascii="Times New Roman" w:hAnsi="Times New Roman" w:cs="Times New Roman"/>
          <w:sz w:val="24"/>
          <w:szCs w:val="24"/>
        </w:rPr>
        <w:t>,</w:t>
      </w:r>
      <w:r w:rsidR="008303D3">
        <w:rPr>
          <w:rFonts w:ascii="Times New Roman" w:hAnsi="Times New Roman" w:cs="Times New Roman"/>
          <w:sz w:val="24"/>
          <w:szCs w:val="24"/>
        </w:rPr>
        <w:t xml:space="preserve"> а и нейното население е по-малко от половината на </w:t>
      </w:r>
      <w:r w:rsidR="00B70BB1">
        <w:rPr>
          <w:rFonts w:ascii="Times New Roman" w:hAnsi="Times New Roman" w:cs="Times New Roman"/>
          <w:sz w:val="24"/>
          <w:szCs w:val="24"/>
        </w:rPr>
        <w:t xml:space="preserve">това на </w:t>
      </w:r>
      <w:r w:rsidR="008303D3">
        <w:rPr>
          <w:rFonts w:ascii="Times New Roman" w:hAnsi="Times New Roman" w:cs="Times New Roman"/>
          <w:sz w:val="24"/>
          <w:szCs w:val="24"/>
        </w:rPr>
        <w:t xml:space="preserve">руската държава. </w:t>
      </w:r>
    </w:p>
    <w:p w:rsidR="00315CE8" w:rsidRPr="00207BBE" w:rsidRDefault="004E5BB5" w:rsidP="009C6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Поради тази причина Руско-турската война от 1877-1878 г.</w:t>
      </w:r>
      <w:r w:rsidR="00012F2B">
        <w:rPr>
          <w:rFonts w:ascii="Times New Roman" w:hAnsi="Times New Roman" w:cs="Times New Roman"/>
          <w:sz w:val="24"/>
          <w:szCs w:val="24"/>
        </w:rPr>
        <w:t>,</w:t>
      </w:r>
      <w:r>
        <w:rPr>
          <w:rFonts w:ascii="Times New Roman" w:hAnsi="Times New Roman" w:cs="Times New Roman"/>
          <w:sz w:val="24"/>
          <w:szCs w:val="24"/>
        </w:rPr>
        <w:t xml:space="preserve"> </w:t>
      </w:r>
      <w:r w:rsidR="00F153F3">
        <w:rPr>
          <w:rFonts w:ascii="Times New Roman" w:hAnsi="Times New Roman" w:cs="Times New Roman"/>
          <w:sz w:val="24"/>
          <w:szCs w:val="24"/>
        </w:rPr>
        <w:t>завършила с подписването на Сан Стефанският предварителен мирен договор на 3 март 1878 г.</w:t>
      </w:r>
      <w:r w:rsidR="00012F2B">
        <w:rPr>
          <w:rFonts w:ascii="Times New Roman" w:hAnsi="Times New Roman" w:cs="Times New Roman"/>
          <w:sz w:val="24"/>
          <w:szCs w:val="24"/>
        </w:rPr>
        <w:t>,</w:t>
      </w:r>
      <w:r w:rsidR="00F153F3">
        <w:rPr>
          <w:rFonts w:ascii="Times New Roman" w:hAnsi="Times New Roman" w:cs="Times New Roman"/>
          <w:sz w:val="24"/>
          <w:szCs w:val="24"/>
        </w:rPr>
        <w:t xml:space="preserve"> съгласно който се създава българска държава</w:t>
      </w:r>
      <w:r w:rsidR="00012F2B">
        <w:rPr>
          <w:rFonts w:ascii="Times New Roman" w:hAnsi="Times New Roman" w:cs="Times New Roman"/>
          <w:sz w:val="24"/>
          <w:szCs w:val="24"/>
        </w:rPr>
        <w:t>,</w:t>
      </w:r>
      <w:r w:rsidR="00F153F3">
        <w:rPr>
          <w:rFonts w:ascii="Times New Roman" w:hAnsi="Times New Roman" w:cs="Times New Roman"/>
          <w:sz w:val="24"/>
          <w:szCs w:val="24"/>
        </w:rPr>
        <w:t xml:space="preserve"> обхващаща почти изцяло териториите населявани от етнически българи</w:t>
      </w:r>
      <w:r w:rsidR="00012F2B">
        <w:rPr>
          <w:rFonts w:ascii="Times New Roman" w:hAnsi="Times New Roman" w:cs="Times New Roman"/>
          <w:sz w:val="24"/>
          <w:szCs w:val="24"/>
        </w:rPr>
        <w:t>,</w:t>
      </w:r>
      <w:r w:rsidR="00F153F3">
        <w:rPr>
          <w:rFonts w:ascii="Times New Roman" w:hAnsi="Times New Roman" w:cs="Times New Roman"/>
          <w:sz w:val="24"/>
          <w:szCs w:val="24"/>
        </w:rPr>
        <w:t xml:space="preserve"> предизвиква остри реакции от страна на Виена и </w:t>
      </w:r>
      <w:r w:rsidR="00F153F3">
        <w:rPr>
          <w:rFonts w:ascii="Times New Roman" w:hAnsi="Times New Roman" w:cs="Times New Roman"/>
          <w:sz w:val="24"/>
          <w:szCs w:val="24"/>
        </w:rPr>
        <w:lastRenderedPageBreak/>
        <w:t xml:space="preserve">Лондон. </w:t>
      </w:r>
      <w:r w:rsidR="005C09C5">
        <w:rPr>
          <w:rFonts w:ascii="Times New Roman" w:hAnsi="Times New Roman" w:cs="Times New Roman"/>
          <w:sz w:val="24"/>
          <w:szCs w:val="24"/>
        </w:rPr>
        <w:t>Последвалата ревизия на този договор на Берлинския конгрес</w:t>
      </w:r>
      <w:r w:rsidR="00012F2B">
        <w:rPr>
          <w:rFonts w:ascii="Times New Roman" w:hAnsi="Times New Roman" w:cs="Times New Roman"/>
          <w:sz w:val="24"/>
          <w:szCs w:val="24"/>
        </w:rPr>
        <w:t>,</w:t>
      </w:r>
      <w:r w:rsidR="005C09C5">
        <w:rPr>
          <w:rFonts w:ascii="Times New Roman" w:hAnsi="Times New Roman" w:cs="Times New Roman"/>
          <w:sz w:val="24"/>
          <w:szCs w:val="24"/>
        </w:rPr>
        <w:t xml:space="preserve"> си поставя за цел да възстанови равновесието в Европа. Разкъсването на българските земи обаче</w:t>
      </w:r>
      <w:r w:rsidR="00012F2B">
        <w:rPr>
          <w:rFonts w:ascii="Times New Roman" w:hAnsi="Times New Roman" w:cs="Times New Roman"/>
          <w:sz w:val="24"/>
          <w:szCs w:val="24"/>
        </w:rPr>
        <w:t>,</w:t>
      </w:r>
      <w:r w:rsidR="005C09C5">
        <w:rPr>
          <w:rFonts w:ascii="Times New Roman" w:hAnsi="Times New Roman" w:cs="Times New Roman"/>
          <w:sz w:val="24"/>
          <w:szCs w:val="24"/>
        </w:rPr>
        <w:t xml:space="preserve"> единствено създава </w:t>
      </w:r>
      <w:r w:rsidR="00001C81">
        <w:rPr>
          <w:rFonts w:ascii="Times New Roman" w:hAnsi="Times New Roman" w:cs="Times New Roman"/>
          <w:sz w:val="24"/>
          <w:szCs w:val="24"/>
        </w:rPr>
        <w:t>ново конкурентно пространство</w:t>
      </w:r>
      <w:r w:rsidR="00012F2B">
        <w:rPr>
          <w:rFonts w:ascii="Times New Roman" w:hAnsi="Times New Roman" w:cs="Times New Roman"/>
          <w:sz w:val="24"/>
          <w:szCs w:val="24"/>
        </w:rPr>
        <w:t>,</w:t>
      </w:r>
      <w:r w:rsidR="00001C81">
        <w:rPr>
          <w:rFonts w:ascii="Times New Roman" w:hAnsi="Times New Roman" w:cs="Times New Roman"/>
          <w:sz w:val="24"/>
          <w:szCs w:val="24"/>
        </w:rPr>
        <w:t xml:space="preserve"> в което се включват малките държави от Югоизточна Европа</w:t>
      </w:r>
      <w:r w:rsidR="00012F2B">
        <w:rPr>
          <w:rFonts w:ascii="Times New Roman" w:hAnsi="Times New Roman" w:cs="Times New Roman"/>
          <w:sz w:val="24"/>
          <w:szCs w:val="24"/>
        </w:rPr>
        <w:t>,</w:t>
      </w:r>
      <w:r w:rsidR="00001C81">
        <w:rPr>
          <w:rFonts w:ascii="Times New Roman" w:hAnsi="Times New Roman" w:cs="Times New Roman"/>
          <w:sz w:val="24"/>
          <w:szCs w:val="24"/>
        </w:rPr>
        <w:t xml:space="preserve"> всяка една от тях следваща нереалистичните амбиции да се превърне в участник с висок потенциал н</w:t>
      </w:r>
      <w:r w:rsidR="00522F22">
        <w:rPr>
          <w:rFonts w:ascii="Times New Roman" w:hAnsi="Times New Roman" w:cs="Times New Roman"/>
          <w:sz w:val="24"/>
          <w:szCs w:val="24"/>
        </w:rPr>
        <w:t>а намеса. Княжество България на свой ред</w:t>
      </w:r>
      <w:r w:rsidR="00012F2B">
        <w:rPr>
          <w:rFonts w:ascii="Times New Roman" w:hAnsi="Times New Roman" w:cs="Times New Roman"/>
          <w:sz w:val="24"/>
          <w:szCs w:val="24"/>
        </w:rPr>
        <w:t>,</w:t>
      </w:r>
      <w:r w:rsidR="00522F22">
        <w:rPr>
          <w:rFonts w:ascii="Times New Roman" w:hAnsi="Times New Roman" w:cs="Times New Roman"/>
          <w:sz w:val="24"/>
          <w:szCs w:val="24"/>
        </w:rPr>
        <w:t xml:space="preserve"> поради позицията която заема</w:t>
      </w:r>
      <w:r w:rsidR="00012F2B">
        <w:rPr>
          <w:rFonts w:ascii="Times New Roman" w:hAnsi="Times New Roman" w:cs="Times New Roman"/>
          <w:sz w:val="24"/>
          <w:szCs w:val="24"/>
        </w:rPr>
        <w:t>,</w:t>
      </w:r>
      <w:r w:rsidR="00522F22">
        <w:rPr>
          <w:rFonts w:ascii="Times New Roman" w:hAnsi="Times New Roman" w:cs="Times New Roman"/>
          <w:sz w:val="24"/>
          <w:szCs w:val="24"/>
        </w:rPr>
        <w:t xml:space="preserve"> попада в изключително тежка ситуация и през следващите десетилетия възстановяването на териториалната му цялост ще се окаже невъзможно</w:t>
      </w:r>
      <w:r w:rsidR="00012F2B">
        <w:rPr>
          <w:rFonts w:ascii="Times New Roman" w:hAnsi="Times New Roman" w:cs="Times New Roman"/>
          <w:sz w:val="24"/>
          <w:szCs w:val="24"/>
        </w:rPr>
        <w:t>,</w:t>
      </w:r>
      <w:r w:rsidR="00286CC6">
        <w:rPr>
          <w:rFonts w:ascii="Times New Roman" w:hAnsi="Times New Roman" w:cs="Times New Roman"/>
          <w:sz w:val="24"/>
          <w:szCs w:val="24"/>
        </w:rPr>
        <w:t xml:space="preserve"> въпреки безспорният успех който постиг</w:t>
      </w:r>
      <w:r w:rsidR="00207BBE">
        <w:rPr>
          <w:rFonts w:ascii="Times New Roman" w:hAnsi="Times New Roman" w:cs="Times New Roman"/>
          <w:sz w:val="24"/>
          <w:szCs w:val="24"/>
        </w:rPr>
        <w:t>а в това отношение през 1885 г.</w:t>
      </w:r>
      <w:r w:rsidR="00522F22">
        <w:rPr>
          <w:rFonts w:ascii="Times New Roman" w:hAnsi="Times New Roman" w:cs="Times New Roman"/>
          <w:sz w:val="24"/>
          <w:szCs w:val="24"/>
        </w:rPr>
        <w:t xml:space="preserve">. </w:t>
      </w:r>
      <w:r w:rsidR="00207BBE">
        <w:rPr>
          <w:rFonts w:ascii="Times New Roman" w:hAnsi="Times New Roman" w:cs="Times New Roman"/>
          <w:sz w:val="24"/>
          <w:szCs w:val="24"/>
        </w:rPr>
        <w:t>Това събитие обаче допълнително убеждава неговите съседи</w:t>
      </w:r>
      <w:r w:rsidR="00012F2B">
        <w:rPr>
          <w:rFonts w:ascii="Times New Roman" w:hAnsi="Times New Roman" w:cs="Times New Roman"/>
          <w:sz w:val="24"/>
          <w:szCs w:val="24"/>
        </w:rPr>
        <w:t>,</w:t>
      </w:r>
      <w:r w:rsidR="00207BBE">
        <w:rPr>
          <w:rFonts w:ascii="Times New Roman" w:hAnsi="Times New Roman" w:cs="Times New Roman"/>
          <w:sz w:val="24"/>
          <w:szCs w:val="24"/>
        </w:rPr>
        <w:t xml:space="preserve"> че е необходимо да </w:t>
      </w:r>
      <w:r w:rsidR="006F7DF2">
        <w:rPr>
          <w:rFonts w:ascii="Times New Roman" w:hAnsi="Times New Roman" w:cs="Times New Roman"/>
          <w:sz w:val="24"/>
          <w:szCs w:val="24"/>
        </w:rPr>
        <w:t>съгласуват</w:t>
      </w:r>
      <w:r w:rsidR="00207BBE">
        <w:rPr>
          <w:rFonts w:ascii="Times New Roman" w:hAnsi="Times New Roman" w:cs="Times New Roman"/>
          <w:sz w:val="24"/>
          <w:szCs w:val="24"/>
        </w:rPr>
        <w:t xml:space="preserve"> своите усилия</w:t>
      </w:r>
      <w:r w:rsidR="00012F2B">
        <w:rPr>
          <w:rFonts w:ascii="Times New Roman" w:hAnsi="Times New Roman" w:cs="Times New Roman"/>
          <w:sz w:val="24"/>
          <w:szCs w:val="24"/>
        </w:rPr>
        <w:t>,</w:t>
      </w:r>
      <w:r w:rsidR="00207BBE">
        <w:rPr>
          <w:rFonts w:ascii="Times New Roman" w:hAnsi="Times New Roman" w:cs="Times New Roman"/>
          <w:sz w:val="24"/>
          <w:szCs w:val="24"/>
        </w:rPr>
        <w:t xml:space="preserve"> за да не допуснат София да </w:t>
      </w:r>
      <w:r w:rsidR="00A750CD">
        <w:rPr>
          <w:rFonts w:ascii="Times New Roman" w:hAnsi="Times New Roman" w:cs="Times New Roman"/>
          <w:sz w:val="24"/>
          <w:szCs w:val="24"/>
        </w:rPr>
        <w:t xml:space="preserve">обедини всички етнически българи в своите рамки. </w:t>
      </w:r>
    </w:p>
    <w:p w:rsidR="00522F22" w:rsidRDefault="00552AFC" w:rsidP="009C6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Берлинският конгрес се проваля и в </w:t>
      </w:r>
      <w:r w:rsidR="00BD26FA">
        <w:rPr>
          <w:rFonts w:ascii="Times New Roman" w:hAnsi="Times New Roman" w:cs="Times New Roman"/>
          <w:sz w:val="24"/>
          <w:szCs w:val="24"/>
        </w:rPr>
        <w:t>създаването на равновесие между водещите сили на Стария</w:t>
      </w:r>
      <w:r w:rsidR="004B5D61">
        <w:rPr>
          <w:rFonts w:ascii="Times New Roman" w:hAnsi="Times New Roman" w:cs="Times New Roman"/>
          <w:sz w:val="24"/>
          <w:szCs w:val="24"/>
        </w:rPr>
        <w:t>т</w:t>
      </w:r>
      <w:r w:rsidR="00BD26FA">
        <w:rPr>
          <w:rFonts w:ascii="Times New Roman" w:hAnsi="Times New Roman" w:cs="Times New Roman"/>
          <w:sz w:val="24"/>
          <w:szCs w:val="24"/>
        </w:rPr>
        <w:t xml:space="preserve"> континент. </w:t>
      </w:r>
      <w:r w:rsidR="001B58E3">
        <w:rPr>
          <w:rFonts w:ascii="Times New Roman" w:hAnsi="Times New Roman" w:cs="Times New Roman"/>
          <w:sz w:val="24"/>
          <w:szCs w:val="24"/>
        </w:rPr>
        <w:t xml:space="preserve">Удовлетворяването на исканията на Виена за Босна и Херцеговина </w:t>
      </w:r>
      <w:r w:rsidR="00662B13">
        <w:rPr>
          <w:rFonts w:ascii="Times New Roman" w:hAnsi="Times New Roman" w:cs="Times New Roman"/>
          <w:sz w:val="24"/>
          <w:szCs w:val="24"/>
        </w:rPr>
        <w:t xml:space="preserve">влошава отношенията между </w:t>
      </w:r>
      <w:r w:rsidR="00977005">
        <w:rPr>
          <w:rFonts w:ascii="Times New Roman" w:hAnsi="Times New Roman" w:cs="Times New Roman"/>
          <w:sz w:val="24"/>
          <w:szCs w:val="24"/>
        </w:rPr>
        <w:t>Австро-Унгария и Руската империя</w:t>
      </w:r>
      <w:r w:rsidR="00FE1799">
        <w:rPr>
          <w:rFonts w:ascii="Times New Roman" w:hAnsi="Times New Roman" w:cs="Times New Roman"/>
          <w:sz w:val="24"/>
          <w:szCs w:val="24"/>
        </w:rPr>
        <w:t>,</w:t>
      </w:r>
      <w:r w:rsidR="00977005">
        <w:rPr>
          <w:rFonts w:ascii="Times New Roman" w:hAnsi="Times New Roman" w:cs="Times New Roman"/>
          <w:sz w:val="24"/>
          <w:szCs w:val="24"/>
        </w:rPr>
        <w:t xml:space="preserve"> която възприема </w:t>
      </w:r>
      <w:r w:rsidR="004B5D61">
        <w:rPr>
          <w:rFonts w:ascii="Times New Roman" w:hAnsi="Times New Roman" w:cs="Times New Roman"/>
          <w:sz w:val="24"/>
          <w:szCs w:val="24"/>
        </w:rPr>
        <w:t xml:space="preserve">решенията взети в Берлин като унижение. </w:t>
      </w:r>
      <w:r w:rsidR="008658D5">
        <w:rPr>
          <w:rFonts w:ascii="Times New Roman" w:hAnsi="Times New Roman" w:cs="Times New Roman"/>
          <w:sz w:val="24"/>
          <w:szCs w:val="24"/>
        </w:rPr>
        <w:t>Османската империя де факто губи своя статут на определящ фактор за динамиката на сигурността и се превръща в средство на доминиращите геополитически сили</w:t>
      </w:r>
      <w:r w:rsidR="00FE1799">
        <w:rPr>
          <w:rFonts w:ascii="Times New Roman" w:hAnsi="Times New Roman" w:cs="Times New Roman"/>
          <w:sz w:val="24"/>
          <w:szCs w:val="24"/>
        </w:rPr>
        <w:t>,</w:t>
      </w:r>
      <w:r w:rsidR="008658D5">
        <w:rPr>
          <w:rFonts w:ascii="Times New Roman" w:hAnsi="Times New Roman" w:cs="Times New Roman"/>
          <w:sz w:val="24"/>
          <w:szCs w:val="24"/>
        </w:rPr>
        <w:t xml:space="preserve"> за отстояване на техните собствени национални интереси. Германската империя също </w:t>
      </w:r>
      <w:r w:rsidR="002F4750">
        <w:rPr>
          <w:rFonts w:ascii="Times New Roman" w:hAnsi="Times New Roman" w:cs="Times New Roman"/>
          <w:sz w:val="24"/>
          <w:szCs w:val="24"/>
        </w:rPr>
        <w:t>влошава своето положение</w:t>
      </w:r>
      <w:r w:rsidR="00FE1799">
        <w:rPr>
          <w:rFonts w:ascii="Times New Roman" w:hAnsi="Times New Roman" w:cs="Times New Roman"/>
          <w:sz w:val="24"/>
          <w:szCs w:val="24"/>
        </w:rPr>
        <w:t>,</w:t>
      </w:r>
      <w:r w:rsidR="002F4750">
        <w:rPr>
          <w:rFonts w:ascii="Times New Roman" w:hAnsi="Times New Roman" w:cs="Times New Roman"/>
          <w:sz w:val="24"/>
          <w:szCs w:val="24"/>
        </w:rPr>
        <w:t xml:space="preserve"> поради прякото си обвързване с амбициите на Австро-Унгария за </w:t>
      </w:r>
      <w:r w:rsidR="00127AF0">
        <w:rPr>
          <w:rFonts w:ascii="Times New Roman" w:hAnsi="Times New Roman" w:cs="Times New Roman"/>
          <w:sz w:val="24"/>
          <w:szCs w:val="24"/>
        </w:rPr>
        <w:t>увеличаване на влиянието ѝ в югоизточн</w:t>
      </w:r>
      <w:r w:rsidR="00DC3F3E">
        <w:rPr>
          <w:rFonts w:ascii="Times New Roman" w:hAnsi="Times New Roman" w:cs="Times New Roman"/>
          <w:sz w:val="24"/>
          <w:szCs w:val="24"/>
        </w:rPr>
        <w:t>о</w:t>
      </w:r>
      <w:r w:rsidR="00127AF0">
        <w:rPr>
          <w:rFonts w:ascii="Times New Roman" w:hAnsi="Times New Roman" w:cs="Times New Roman"/>
          <w:sz w:val="24"/>
          <w:szCs w:val="24"/>
        </w:rPr>
        <w:t xml:space="preserve"> направление. </w:t>
      </w:r>
      <w:r w:rsidR="00387671">
        <w:rPr>
          <w:rFonts w:ascii="Times New Roman" w:hAnsi="Times New Roman" w:cs="Times New Roman"/>
          <w:sz w:val="24"/>
          <w:szCs w:val="24"/>
        </w:rPr>
        <w:t>В резултат Берлин в една или друга степен</w:t>
      </w:r>
      <w:r w:rsidR="00FE1799">
        <w:rPr>
          <w:rFonts w:ascii="Times New Roman" w:hAnsi="Times New Roman" w:cs="Times New Roman"/>
          <w:sz w:val="24"/>
          <w:szCs w:val="24"/>
        </w:rPr>
        <w:t>,</w:t>
      </w:r>
      <w:r w:rsidR="00387671">
        <w:rPr>
          <w:rFonts w:ascii="Times New Roman" w:hAnsi="Times New Roman" w:cs="Times New Roman"/>
          <w:sz w:val="24"/>
          <w:szCs w:val="24"/>
        </w:rPr>
        <w:t xml:space="preserve"> е принуден да загуби част от относителното си тегло</w:t>
      </w:r>
      <w:r w:rsidR="00FE1799">
        <w:rPr>
          <w:rFonts w:ascii="Times New Roman" w:hAnsi="Times New Roman" w:cs="Times New Roman"/>
          <w:sz w:val="24"/>
          <w:szCs w:val="24"/>
        </w:rPr>
        <w:t>,</w:t>
      </w:r>
      <w:r w:rsidR="00387671">
        <w:rPr>
          <w:rFonts w:ascii="Times New Roman" w:hAnsi="Times New Roman" w:cs="Times New Roman"/>
          <w:sz w:val="24"/>
          <w:szCs w:val="24"/>
        </w:rPr>
        <w:t xml:space="preserve"> поради подкрепата която оказва на австрийците</w:t>
      </w:r>
      <w:r w:rsidR="00FE1799">
        <w:rPr>
          <w:rFonts w:ascii="Times New Roman" w:hAnsi="Times New Roman" w:cs="Times New Roman"/>
          <w:sz w:val="24"/>
          <w:szCs w:val="24"/>
        </w:rPr>
        <w:t>,</w:t>
      </w:r>
      <w:r w:rsidR="00387671">
        <w:rPr>
          <w:rFonts w:ascii="Times New Roman" w:hAnsi="Times New Roman" w:cs="Times New Roman"/>
          <w:sz w:val="24"/>
          <w:szCs w:val="24"/>
        </w:rPr>
        <w:t xml:space="preserve"> силно отслабени именно поради по-ранните действия на Кралство Прусия</w:t>
      </w:r>
      <w:r w:rsidR="00FE1799">
        <w:rPr>
          <w:rFonts w:ascii="Times New Roman" w:hAnsi="Times New Roman" w:cs="Times New Roman"/>
          <w:sz w:val="24"/>
          <w:szCs w:val="24"/>
        </w:rPr>
        <w:t>,</w:t>
      </w:r>
      <w:r w:rsidR="00387671">
        <w:rPr>
          <w:rFonts w:ascii="Times New Roman" w:hAnsi="Times New Roman" w:cs="Times New Roman"/>
          <w:sz w:val="24"/>
          <w:szCs w:val="24"/>
        </w:rPr>
        <w:t xml:space="preserve"> насочило всички свои усилия към реализиране на Малогерманското решение за обедин</w:t>
      </w:r>
      <w:r w:rsidR="008D4BB4">
        <w:rPr>
          <w:rFonts w:ascii="Times New Roman" w:hAnsi="Times New Roman" w:cs="Times New Roman"/>
          <w:sz w:val="24"/>
          <w:szCs w:val="24"/>
        </w:rPr>
        <w:t>е</w:t>
      </w:r>
      <w:r w:rsidR="00387671">
        <w:rPr>
          <w:rFonts w:ascii="Times New Roman" w:hAnsi="Times New Roman" w:cs="Times New Roman"/>
          <w:sz w:val="24"/>
          <w:szCs w:val="24"/>
        </w:rPr>
        <w:t>н</w:t>
      </w:r>
      <w:r w:rsidR="008D4BB4">
        <w:rPr>
          <w:rFonts w:ascii="Times New Roman" w:hAnsi="Times New Roman" w:cs="Times New Roman"/>
          <w:sz w:val="24"/>
          <w:szCs w:val="24"/>
        </w:rPr>
        <w:t>и</w:t>
      </w:r>
      <w:r w:rsidR="00387671">
        <w:rPr>
          <w:rFonts w:ascii="Times New Roman" w:hAnsi="Times New Roman" w:cs="Times New Roman"/>
          <w:sz w:val="24"/>
          <w:szCs w:val="24"/>
        </w:rPr>
        <w:t xml:space="preserve">е на етническите германци. </w:t>
      </w:r>
    </w:p>
    <w:p w:rsidR="00370A8F" w:rsidRDefault="008D4BB4" w:rsidP="009C6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Горното принуждава Руската империя да потърси сближаване с Третата френска република</w:t>
      </w:r>
      <w:r w:rsidR="00C4302C">
        <w:rPr>
          <w:rFonts w:ascii="Times New Roman" w:hAnsi="Times New Roman" w:cs="Times New Roman"/>
          <w:sz w:val="24"/>
          <w:szCs w:val="24"/>
        </w:rPr>
        <w:t>,</w:t>
      </w:r>
      <w:r>
        <w:rPr>
          <w:rFonts w:ascii="Times New Roman" w:hAnsi="Times New Roman" w:cs="Times New Roman"/>
          <w:sz w:val="24"/>
          <w:szCs w:val="24"/>
        </w:rPr>
        <w:t xml:space="preserve"> с оглед противопоставяне на двете германски политически образувания</w:t>
      </w:r>
      <w:r w:rsidR="00C4302C">
        <w:rPr>
          <w:rFonts w:ascii="Times New Roman" w:hAnsi="Times New Roman" w:cs="Times New Roman"/>
          <w:sz w:val="24"/>
          <w:szCs w:val="24"/>
        </w:rPr>
        <w:t>,</w:t>
      </w:r>
      <w:r>
        <w:rPr>
          <w:rFonts w:ascii="Times New Roman" w:hAnsi="Times New Roman" w:cs="Times New Roman"/>
          <w:sz w:val="24"/>
          <w:szCs w:val="24"/>
        </w:rPr>
        <w:t xml:space="preserve"> чиито стремежи за насочване на хода на събитията в цяла Европа застрашават желанието на Санкт Петербург</w:t>
      </w:r>
      <w:r w:rsidR="00C4302C">
        <w:rPr>
          <w:rFonts w:ascii="Times New Roman" w:hAnsi="Times New Roman" w:cs="Times New Roman"/>
          <w:sz w:val="24"/>
          <w:szCs w:val="24"/>
        </w:rPr>
        <w:t>,</w:t>
      </w:r>
      <w:r>
        <w:rPr>
          <w:rFonts w:ascii="Times New Roman" w:hAnsi="Times New Roman" w:cs="Times New Roman"/>
          <w:sz w:val="24"/>
          <w:szCs w:val="24"/>
        </w:rPr>
        <w:t xml:space="preserve"> да изиграе воде</w:t>
      </w:r>
      <w:r w:rsidR="00F64F0B">
        <w:rPr>
          <w:rFonts w:ascii="Times New Roman" w:hAnsi="Times New Roman" w:cs="Times New Roman"/>
          <w:sz w:val="24"/>
          <w:szCs w:val="24"/>
        </w:rPr>
        <w:t xml:space="preserve">щата роля при предстоящото разделяне на земите управлявани от османските турци. </w:t>
      </w:r>
      <w:r w:rsidR="00384D3F">
        <w:rPr>
          <w:rFonts w:ascii="Times New Roman" w:hAnsi="Times New Roman" w:cs="Times New Roman"/>
          <w:sz w:val="24"/>
          <w:szCs w:val="24"/>
        </w:rPr>
        <w:t xml:space="preserve">Поредицата от </w:t>
      </w:r>
      <w:r w:rsidR="005515D5">
        <w:rPr>
          <w:rFonts w:ascii="Times New Roman" w:hAnsi="Times New Roman" w:cs="Times New Roman"/>
          <w:sz w:val="24"/>
          <w:szCs w:val="24"/>
        </w:rPr>
        <w:t>съюзи последвала Берлинския конгрес</w:t>
      </w:r>
      <w:r w:rsidR="00C4302C">
        <w:rPr>
          <w:rFonts w:ascii="Times New Roman" w:hAnsi="Times New Roman" w:cs="Times New Roman"/>
          <w:sz w:val="24"/>
          <w:szCs w:val="24"/>
        </w:rPr>
        <w:t>,</w:t>
      </w:r>
      <w:r w:rsidR="005515D5">
        <w:rPr>
          <w:rFonts w:ascii="Times New Roman" w:hAnsi="Times New Roman" w:cs="Times New Roman"/>
          <w:sz w:val="24"/>
          <w:szCs w:val="24"/>
        </w:rPr>
        <w:t xml:space="preserve"> задава очертанията на противостоящите сили</w:t>
      </w:r>
      <w:r w:rsidR="00C4302C">
        <w:rPr>
          <w:rFonts w:ascii="Times New Roman" w:hAnsi="Times New Roman" w:cs="Times New Roman"/>
          <w:sz w:val="24"/>
          <w:szCs w:val="24"/>
        </w:rPr>
        <w:t>,</w:t>
      </w:r>
      <w:r w:rsidR="005515D5">
        <w:rPr>
          <w:rFonts w:ascii="Times New Roman" w:hAnsi="Times New Roman" w:cs="Times New Roman"/>
          <w:sz w:val="24"/>
          <w:szCs w:val="24"/>
        </w:rPr>
        <w:t xml:space="preserve"> които след малко повече от три десетилетия ще </w:t>
      </w:r>
      <w:r w:rsidR="00B72FC8">
        <w:rPr>
          <w:rFonts w:ascii="Times New Roman" w:hAnsi="Times New Roman" w:cs="Times New Roman"/>
          <w:sz w:val="24"/>
          <w:szCs w:val="24"/>
        </w:rPr>
        <w:t>поставят началото на Първата световна война</w:t>
      </w:r>
      <w:r w:rsidR="00C4302C">
        <w:rPr>
          <w:rFonts w:ascii="Times New Roman" w:hAnsi="Times New Roman" w:cs="Times New Roman"/>
          <w:sz w:val="24"/>
          <w:szCs w:val="24"/>
        </w:rPr>
        <w:t>,</w:t>
      </w:r>
      <w:r w:rsidR="00B72FC8">
        <w:rPr>
          <w:rFonts w:ascii="Times New Roman" w:hAnsi="Times New Roman" w:cs="Times New Roman"/>
          <w:sz w:val="24"/>
          <w:szCs w:val="24"/>
        </w:rPr>
        <w:t xml:space="preserve"> ефектите от която не само засягат формирането на ново равновесие на европейския континент</w:t>
      </w:r>
      <w:r w:rsidR="00C4302C">
        <w:rPr>
          <w:rFonts w:ascii="Times New Roman" w:hAnsi="Times New Roman" w:cs="Times New Roman"/>
          <w:sz w:val="24"/>
          <w:szCs w:val="24"/>
        </w:rPr>
        <w:t>,</w:t>
      </w:r>
      <w:r w:rsidR="00B72FC8">
        <w:rPr>
          <w:rFonts w:ascii="Times New Roman" w:hAnsi="Times New Roman" w:cs="Times New Roman"/>
          <w:sz w:val="24"/>
          <w:szCs w:val="24"/>
        </w:rPr>
        <w:t xml:space="preserve"> но и променят </w:t>
      </w:r>
      <w:r w:rsidR="00B72FC8">
        <w:rPr>
          <w:rFonts w:ascii="Times New Roman" w:hAnsi="Times New Roman" w:cs="Times New Roman"/>
          <w:sz w:val="24"/>
          <w:szCs w:val="24"/>
        </w:rPr>
        <w:lastRenderedPageBreak/>
        <w:t xml:space="preserve">относителното му тегло в глобалното конкурентно пространство и предопределят възходът на САЩ. </w:t>
      </w:r>
    </w:p>
    <w:p w:rsidR="00387671" w:rsidRDefault="00A4155E" w:rsidP="009C6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През 1879 г. Австро-Унгария и Германската империя влизат в съюз</w:t>
      </w:r>
      <w:r w:rsidR="00C4302C">
        <w:rPr>
          <w:rFonts w:ascii="Times New Roman" w:hAnsi="Times New Roman" w:cs="Times New Roman"/>
          <w:sz w:val="24"/>
          <w:szCs w:val="24"/>
        </w:rPr>
        <w:t>,</w:t>
      </w:r>
      <w:r>
        <w:rPr>
          <w:rFonts w:ascii="Times New Roman" w:hAnsi="Times New Roman" w:cs="Times New Roman"/>
          <w:sz w:val="24"/>
          <w:szCs w:val="24"/>
        </w:rPr>
        <w:t xml:space="preserve"> към който през 1882 г. се присъединява и Кралство Италия</w:t>
      </w:r>
      <w:r w:rsidR="008F45D8">
        <w:rPr>
          <w:rFonts w:ascii="Times New Roman" w:hAnsi="Times New Roman" w:cs="Times New Roman"/>
          <w:sz w:val="24"/>
          <w:szCs w:val="24"/>
        </w:rPr>
        <w:t xml:space="preserve"> (което обаче ще се възползва по време на Първата световна война от фактът</w:t>
      </w:r>
      <w:r w:rsidR="00C4302C">
        <w:rPr>
          <w:rFonts w:ascii="Times New Roman" w:hAnsi="Times New Roman" w:cs="Times New Roman"/>
          <w:sz w:val="24"/>
          <w:szCs w:val="24"/>
        </w:rPr>
        <w:t>,</w:t>
      </w:r>
      <w:r w:rsidR="008F45D8">
        <w:rPr>
          <w:rFonts w:ascii="Times New Roman" w:hAnsi="Times New Roman" w:cs="Times New Roman"/>
          <w:sz w:val="24"/>
          <w:szCs w:val="24"/>
        </w:rPr>
        <w:t xml:space="preserve"> че не неговите съюзници са нападнати</w:t>
      </w:r>
      <w:r w:rsidR="00C4302C">
        <w:rPr>
          <w:rFonts w:ascii="Times New Roman" w:hAnsi="Times New Roman" w:cs="Times New Roman"/>
          <w:sz w:val="24"/>
          <w:szCs w:val="24"/>
        </w:rPr>
        <w:t>,</w:t>
      </w:r>
      <w:r w:rsidR="008F45D8">
        <w:rPr>
          <w:rFonts w:ascii="Times New Roman" w:hAnsi="Times New Roman" w:cs="Times New Roman"/>
          <w:sz w:val="24"/>
          <w:szCs w:val="24"/>
        </w:rPr>
        <w:t xml:space="preserve"> а те обявяват война и всъщност няма да</w:t>
      </w:r>
      <w:r w:rsidR="00370A8F">
        <w:rPr>
          <w:rFonts w:ascii="Times New Roman" w:hAnsi="Times New Roman" w:cs="Times New Roman"/>
          <w:sz w:val="24"/>
          <w:szCs w:val="24"/>
        </w:rPr>
        <w:t xml:space="preserve"> застане на тяхна страна</w:t>
      </w:r>
      <w:r w:rsidR="008F45D8">
        <w:rPr>
          <w:rFonts w:ascii="Times New Roman" w:hAnsi="Times New Roman" w:cs="Times New Roman"/>
          <w:sz w:val="24"/>
          <w:szCs w:val="24"/>
        </w:rPr>
        <w:t>)</w:t>
      </w:r>
      <w:r w:rsidR="00370A8F">
        <w:rPr>
          <w:rFonts w:ascii="Times New Roman" w:hAnsi="Times New Roman" w:cs="Times New Roman"/>
          <w:sz w:val="24"/>
          <w:szCs w:val="24"/>
        </w:rPr>
        <w:t xml:space="preserve">. </w:t>
      </w:r>
      <w:r w:rsidR="00B3078E">
        <w:rPr>
          <w:rFonts w:ascii="Times New Roman" w:hAnsi="Times New Roman" w:cs="Times New Roman"/>
          <w:sz w:val="24"/>
          <w:szCs w:val="24"/>
        </w:rPr>
        <w:t>В периода 1891-1893 г. се подписва</w:t>
      </w:r>
      <w:r w:rsidR="000E5D93">
        <w:rPr>
          <w:rFonts w:ascii="Times New Roman" w:hAnsi="Times New Roman" w:cs="Times New Roman"/>
          <w:sz w:val="24"/>
          <w:szCs w:val="24"/>
        </w:rPr>
        <w:t>т</w:t>
      </w:r>
      <w:r w:rsidR="00B3078E">
        <w:rPr>
          <w:rFonts w:ascii="Times New Roman" w:hAnsi="Times New Roman" w:cs="Times New Roman"/>
          <w:sz w:val="24"/>
          <w:szCs w:val="24"/>
        </w:rPr>
        <w:t xml:space="preserve"> </w:t>
      </w:r>
      <w:r w:rsidR="000E5D93">
        <w:rPr>
          <w:rFonts w:ascii="Times New Roman" w:hAnsi="Times New Roman" w:cs="Times New Roman"/>
          <w:sz w:val="24"/>
          <w:szCs w:val="24"/>
        </w:rPr>
        <w:t>две</w:t>
      </w:r>
      <w:r w:rsidR="00B3078E">
        <w:rPr>
          <w:rFonts w:ascii="Times New Roman" w:hAnsi="Times New Roman" w:cs="Times New Roman"/>
          <w:sz w:val="24"/>
          <w:szCs w:val="24"/>
        </w:rPr>
        <w:t xml:space="preserve"> споразумения</w:t>
      </w:r>
      <w:r w:rsidR="00C4302C">
        <w:rPr>
          <w:rFonts w:ascii="Times New Roman" w:hAnsi="Times New Roman" w:cs="Times New Roman"/>
          <w:sz w:val="24"/>
          <w:szCs w:val="24"/>
        </w:rPr>
        <w:t>,</w:t>
      </w:r>
      <w:r w:rsidR="00B3078E">
        <w:rPr>
          <w:rFonts w:ascii="Times New Roman" w:hAnsi="Times New Roman" w:cs="Times New Roman"/>
          <w:sz w:val="24"/>
          <w:szCs w:val="24"/>
        </w:rPr>
        <w:t xml:space="preserve"> с които </w:t>
      </w:r>
      <w:r w:rsidR="00C43E53">
        <w:rPr>
          <w:rFonts w:ascii="Times New Roman" w:hAnsi="Times New Roman" w:cs="Times New Roman"/>
          <w:sz w:val="24"/>
          <w:szCs w:val="24"/>
        </w:rPr>
        <w:t xml:space="preserve">Франция и Руската империя укрепват своето сътрудничество във военната област и насочват усилията си към ограничаване на мощта на Германия. Британската империя </w:t>
      </w:r>
      <w:r w:rsidR="00516844">
        <w:rPr>
          <w:rFonts w:ascii="Times New Roman" w:hAnsi="Times New Roman" w:cs="Times New Roman"/>
          <w:sz w:val="24"/>
          <w:szCs w:val="24"/>
        </w:rPr>
        <w:t>на свой ред</w:t>
      </w:r>
      <w:r w:rsidR="00C43E53">
        <w:rPr>
          <w:rFonts w:ascii="Times New Roman" w:hAnsi="Times New Roman" w:cs="Times New Roman"/>
          <w:sz w:val="24"/>
          <w:szCs w:val="24"/>
        </w:rPr>
        <w:t xml:space="preserve"> заема традиционната си геополитическа позиция на изчакване</w:t>
      </w:r>
      <w:r w:rsidR="00C4302C">
        <w:rPr>
          <w:rFonts w:ascii="Times New Roman" w:hAnsi="Times New Roman" w:cs="Times New Roman"/>
          <w:sz w:val="24"/>
          <w:szCs w:val="24"/>
        </w:rPr>
        <w:t>,</w:t>
      </w:r>
      <w:r w:rsidR="00C43E53">
        <w:rPr>
          <w:rFonts w:ascii="Times New Roman" w:hAnsi="Times New Roman" w:cs="Times New Roman"/>
          <w:sz w:val="24"/>
          <w:szCs w:val="24"/>
        </w:rPr>
        <w:t xml:space="preserve"> за да определи коя от двете противопоставящи се групи на континента е по-силна</w:t>
      </w:r>
      <w:r w:rsidR="00C4302C">
        <w:rPr>
          <w:rFonts w:ascii="Times New Roman" w:hAnsi="Times New Roman" w:cs="Times New Roman"/>
          <w:sz w:val="24"/>
          <w:szCs w:val="24"/>
        </w:rPr>
        <w:t>,</w:t>
      </w:r>
      <w:r w:rsidR="00C43E53">
        <w:rPr>
          <w:rFonts w:ascii="Times New Roman" w:hAnsi="Times New Roman" w:cs="Times New Roman"/>
          <w:sz w:val="24"/>
          <w:szCs w:val="24"/>
        </w:rPr>
        <w:t xml:space="preserve"> за да застане на страната на по-слабата и да не допусне появата на политическо образу</w:t>
      </w:r>
      <w:r w:rsidR="00516844">
        <w:rPr>
          <w:rFonts w:ascii="Times New Roman" w:hAnsi="Times New Roman" w:cs="Times New Roman"/>
          <w:sz w:val="24"/>
          <w:szCs w:val="24"/>
        </w:rPr>
        <w:t>вание</w:t>
      </w:r>
      <w:r w:rsidR="00C4302C">
        <w:rPr>
          <w:rFonts w:ascii="Times New Roman" w:hAnsi="Times New Roman" w:cs="Times New Roman"/>
          <w:sz w:val="24"/>
          <w:szCs w:val="24"/>
        </w:rPr>
        <w:t>,</w:t>
      </w:r>
      <w:r w:rsidR="00516844">
        <w:rPr>
          <w:rFonts w:ascii="Times New Roman" w:hAnsi="Times New Roman" w:cs="Times New Roman"/>
          <w:sz w:val="24"/>
          <w:szCs w:val="24"/>
        </w:rPr>
        <w:t xml:space="preserve"> притежаващо способност да консолидира достатъчно ресурси</w:t>
      </w:r>
      <w:r w:rsidR="00C4302C">
        <w:rPr>
          <w:rFonts w:ascii="Times New Roman" w:hAnsi="Times New Roman" w:cs="Times New Roman"/>
          <w:sz w:val="24"/>
          <w:szCs w:val="24"/>
        </w:rPr>
        <w:t>,</w:t>
      </w:r>
      <w:r w:rsidR="00516844">
        <w:rPr>
          <w:rFonts w:ascii="Times New Roman" w:hAnsi="Times New Roman" w:cs="Times New Roman"/>
          <w:sz w:val="24"/>
          <w:szCs w:val="24"/>
        </w:rPr>
        <w:t xml:space="preserve"> които да му позволят </w:t>
      </w:r>
      <w:r w:rsidR="000E5D93">
        <w:rPr>
          <w:rFonts w:ascii="Times New Roman" w:hAnsi="Times New Roman" w:cs="Times New Roman"/>
          <w:sz w:val="24"/>
          <w:szCs w:val="24"/>
        </w:rPr>
        <w:t>последващи действия</w:t>
      </w:r>
      <w:r w:rsidR="00C4302C">
        <w:rPr>
          <w:rFonts w:ascii="Times New Roman" w:hAnsi="Times New Roman" w:cs="Times New Roman"/>
          <w:sz w:val="24"/>
          <w:szCs w:val="24"/>
        </w:rPr>
        <w:t>,</w:t>
      </w:r>
      <w:r w:rsidR="000E5D93">
        <w:rPr>
          <w:rFonts w:ascii="Times New Roman" w:hAnsi="Times New Roman" w:cs="Times New Roman"/>
          <w:sz w:val="24"/>
          <w:szCs w:val="24"/>
        </w:rPr>
        <w:t xml:space="preserve"> </w:t>
      </w:r>
      <w:r w:rsidR="00794C5F">
        <w:rPr>
          <w:rFonts w:ascii="Times New Roman" w:hAnsi="Times New Roman" w:cs="Times New Roman"/>
          <w:sz w:val="24"/>
          <w:szCs w:val="24"/>
        </w:rPr>
        <w:t xml:space="preserve">можещи да поставят под въпрос британската доминация над световния океан. </w:t>
      </w:r>
    </w:p>
    <w:p w:rsidR="00BD2BFF" w:rsidRPr="00274F27" w:rsidRDefault="00EC4A05" w:rsidP="009C6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Стремежите на Германската империя да изгради военноморски сили съперничещи си с тези на британците</w:t>
      </w:r>
      <w:r w:rsidR="00C4302C">
        <w:rPr>
          <w:rFonts w:ascii="Times New Roman" w:hAnsi="Times New Roman" w:cs="Times New Roman"/>
          <w:sz w:val="24"/>
          <w:szCs w:val="24"/>
        </w:rPr>
        <w:t>,</w:t>
      </w:r>
      <w:r>
        <w:rPr>
          <w:rFonts w:ascii="Times New Roman" w:hAnsi="Times New Roman" w:cs="Times New Roman"/>
          <w:sz w:val="24"/>
          <w:szCs w:val="24"/>
        </w:rPr>
        <w:t xml:space="preserve"> улеснява Лондон при вземането на решение към коя от двете вече очерта</w:t>
      </w:r>
      <w:r w:rsidR="00B27FB3">
        <w:rPr>
          <w:rFonts w:ascii="Times New Roman" w:hAnsi="Times New Roman" w:cs="Times New Roman"/>
          <w:sz w:val="24"/>
          <w:szCs w:val="24"/>
        </w:rPr>
        <w:t>ващи се групи да се присъедини</w:t>
      </w:r>
      <w:r w:rsidR="00C4302C">
        <w:rPr>
          <w:rFonts w:ascii="Times New Roman" w:hAnsi="Times New Roman" w:cs="Times New Roman"/>
          <w:sz w:val="24"/>
          <w:szCs w:val="24"/>
        </w:rPr>
        <w:t>,</w:t>
      </w:r>
      <w:r w:rsidR="00B27FB3">
        <w:rPr>
          <w:rFonts w:ascii="Times New Roman" w:hAnsi="Times New Roman" w:cs="Times New Roman"/>
          <w:sz w:val="24"/>
          <w:szCs w:val="24"/>
        </w:rPr>
        <w:t xml:space="preserve"> с оглед постигане на собствените си интереси в предстоящата во</w:t>
      </w:r>
      <w:r w:rsidR="00BB7701">
        <w:rPr>
          <w:rFonts w:ascii="Times New Roman" w:hAnsi="Times New Roman" w:cs="Times New Roman"/>
          <w:sz w:val="24"/>
          <w:szCs w:val="24"/>
        </w:rPr>
        <w:t>йна. През 1904 г. Британската империя влиза в съюз с Франция</w:t>
      </w:r>
      <w:r w:rsidR="00C4302C">
        <w:rPr>
          <w:rFonts w:ascii="Times New Roman" w:hAnsi="Times New Roman" w:cs="Times New Roman"/>
          <w:sz w:val="24"/>
          <w:szCs w:val="24"/>
        </w:rPr>
        <w:t>,</w:t>
      </w:r>
      <w:r w:rsidR="00BB7701">
        <w:rPr>
          <w:rFonts w:ascii="Times New Roman" w:hAnsi="Times New Roman" w:cs="Times New Roman"/>
          <w:sz w:val="24"/>
          <w:szCs w:val="24"/>
        </w:rPr>
        <w:t xml:space="preserve"> а три години по-късно и с Руската империя. </w:t>
      </w:r>
      <w:r w:rsidR="00DD3E72">
        <w:rPr>
          <w:rFonts w:ascii="Times New Roman" w:hAnsi="Times New Roman" w:cs="Times New Roman"/>
          <w:sz w:val="24"/>
          <w:szCs w:val="24"/>
        </w:rPr>
        <w:t>Докато равновесието между основните сили в Европа е на път да се наруши катастрофално</w:t>
      </w:r>
      <w:r w:rsidR="00663D67">
        <w:rPr>
          <w:rFonts w:ascii="Times New Roman" w:hAnsi="Times New Roman" w:cs="Times New Roman"/>
          <w:sz w:val="24"/>
          <w:szCs w:val="24"/>
        </w:rPr>
        <w:t>,</w:t>
      </w:r>
      <w:r w:rsidR="00DD3E72">
        <w:rPr>
          <w:rFonts w:ascii="Times New Roman" w:hAnsi="Times New Roman" w:cs="Times New Roman"/>
          <w:sz w:val="24"/>
          <w:szCs w:val="24"/>
        </w:rPr>
        <w:t xml:space="preserve"> в </w:t>
      </w:r>
      <w:r w:rsidR="00663D67">
        <w:rPr>
          <w:rFonts w:ascii="Times New Roman" w:hAnsi="Times New Roman" w:cs="Times New Roman"/>
          <w:sz w:val="24"/>
          <w:szCs w:val="24"/>
        </w:rPr>
        <w:t>югоизточните части на континента българи, гърци и сърби решават да се възползват от слабостта на Османската империя</w:t>
      </w:r>
      <w:r w:rsidR="00C4302C">
        <w:rPr>
          <w:rFonts w:ascii="Times New Roman" w:hAnsi="Times New Roman" w:cs="Times New Roman"/>
          <w:sz w:val="24"/>
          <w:szCs w:val="24"/>
        </w:rPr>
        <w:t>,</w:t>
      </w:r>
      <w:r w:rsidR="00663D67">
        <w:rPr>
          <w:rFonts w:ascii="Times New Roman" w:hAnsi="Times New Roman" w:cs="Times New Roman"/>
          <w:sz w:val="24"/>
          <w:szCs w:val="24"/>
        </w:rPr>
        <w:t xml:space="preserve"> която </w:t>
      </w:r>
      <w:r w:rsidR="009B40AB">
        <w:rPr>
          <w:rFonts w:ascii="Times New Roman" w:hAnsi="Times New Roman" w:cs="Times New Roman"/>
          <w:sz w:val="24"/>
          <w:szCs w:val="24"/>
        </w:rPr>
        <w:t>в периода 1911-1912 г. понася тежко поражение от Кралство Италия</w:t>
      </w:r>
      <w:r w:rsidR="00C4302C">
        <w:rPr>
          <w:rFonts w:ascii="Times New Roman" w:hAnsi="Times New Roman" w:cs="Times New Roman"/>
          <w:sz w:val="24"/>
          <w:szCs w:val="24"/>
        </w:rPr>
        <w:t>,</w:t>
      </w:r>
      <w:r w:rsidR="009B40AB">
        <w:rPr>
          <w:rFonts w:ascii="Times New Roman" w:hAnsi="Times New Roman" w:cs="Times New Roman"/>
          <w:sz w:val="24"/>
          <w:szCs w:val="24"/>
        </w:rPr>
        <w:t xml:space="preserve"> губейки </w:t>
      </w:r>
      <w:r w:rsidR="005D1841">
        <w:rPr>
          <w:rFonts w:ascii="Times New Roman" w:hAnsi="Times New Roman" w:cs="Times New Roman"/>
          <w:sz w:val="24"/>
          <w:szCs w:val="24"/>
        </w:rPr>
        <w:t xml:space="preserve">територията на днешна Либия. </w:t>
      </w:r>
      <w:r w:rsidR="00D35C2D">
        <w:rPr>
          <w:rFonts w:ascii="Times New Roman" w:hAnsi="Times New Roman" w:cs="Times New Roman"/>
          <w:sz w:val="24"/>
          <w:szCs w:val="24"/>
        </w:rPr>
        <w:t>Сформираният</w:t>
      </w:r>
      <w:r w:rsidR="00367C10">
        <w:rPr>
          <w:rFonts w:ascii="Times New Roman" w:hAnsi="Times New Roman" w:cs="Times New Roman"/>
          <w:sz w:val="24"/>
          <w:szCs w:val="24"/>
        </w:rPr>
        <w:t xml:space="preserve"> през 1912 г.</w:t>
      </w:r>
      <w:r w:rsidR="00D35C2D">
        <w:rPr>
          <w:rFonts w:ascii="Times New Roman" w:hAnsi="Times New Roman" w:cs="Times New Roman"/>
          <w:sz w:val="24"/>
          <w:szCs w:val="24"/>
        </w:rPr>
        <w:t xml:space="preserve"> Балкански съюз</w:t>
      </w:r>
      <w:r w:rsidR="00C4302C">
        <w:rPr>
          <w:rFonts w:ascii="Times New Roman" w:hAnsi="Times New Roman" w:cs="Times New Roman"/>
          <w:sz w:val="24"/>
          <w:szCs w:val="24"/>
        </w:rPr>
        <w:t>,</w:t>
      </w:r>
      <w:r w:rsidR="00D35C2D">
        <w:rPr>
          <w:rFonts w:ascii="Times New Roman" w:hAnsi="Times New Roman" w:cs="Times New Roman"/>
          <w:sz w:val="24"/>
          <w:szCs w:val="24"/>
        </w:rPr>
        <w:t xml:space="preserve"> в който се включва и </w:t>
      </w:r>
      <w:r w:rsidR="00291799">
        <w:rPr>
          <w:rFonts w:ascii="Times New Roman" w:hAnsi="Times New Roman" w:cs="Times New Roman"/>
          <w:sz w:val="24"/>
          <w:szCs w:val="24"/>
        </w:rPr>
        <w:t>Черна гора</w:t>
      </w:r>
      <w:r w:rsidR="00C4302C">
        <w:rPr>
          <w:rFonts w:ascii="Times New Roman" w:hAnsi="Times New Roman" w:cs="Times New Roman"/>
          <w:sz w:val="24"/>
          <w:szCs w:val="24"/>
        </w:rPr>
        <w:t>,</w:t>
      </w:r>
      <w:r w:rsidR="00291799">
        <w:rPr>
          <w:rFonts w:ascii="Times New Roman" w:hAnsi="Times New Roman" w:cs="Times New Roman"/>
          <w:sz w:val="24"/>
          <w:szCs w:val="24"/>
        </w:rPr>
        <w:t xml:space="preserve"> благодарение </w:t>
      </w:r>
      <w:r w:rsidR="00F61383">
        <w:rPr>
          <w:rFonts w:ascii="Times New Roman" w:hAnsi="Times New Roman" w:cs="Times New Roman"/>
          <w:sz w:val="24"/>
          <w:szCs w:val="24"/>
        </w:rPr>
        <w:t xml:space="preserve">най-вече </w:t>
      </w:r>
      <w:r w:rsidR="00291799">
        <w:rPr>
          <w:rFonts w:ascii="Times New Roman" w:hAnsi="Times New Roman" w:cs="Times New Roman"/>
          <w:sz w:val="24"/>
          <w:szCs w:val="24"/>
        </w:rPr>
        <w:t xml:space="preserve">на </w:t>
      </w:r>
      <w:r w:rsidR="00F56EED">
        <w:rPr>
          <w:rFonts w:ascii="Times New Roman" w:hAnsi="Times New Roman" w:cs="Times New Roman"/>
          <w:sz w:val="24"/>
          <w:szCs w:val="24"/>
        </w:rPr>
        <w:t>военната мощ на Царство България</w:t>
      </w:r>
      <w:r w:rsidR="00C4302C">
        <w:rPr>
          <w:rFonts w:ascii="Times New Roman" w:hAnsi="Times New Roman" w:cs="Times New Roman"/>
          <w:sz w:val="24"/>
          <w:szCs w:val="24"/>
        </w:rPr>
        <w:t>,</w:t>
      </w:r>
      <w:r w:rsidR="00F56EED">
        <w:rPr>
          <w:rFonts w:ascii="Times New Roman" w:hAnsi="Times New Roman" w:cs="Times New Roman"/>
          <w:sz w:val="24"/>
          <w:szCs w:val="24"/>
        </w:rPr>
        <w:t xml:space="preserve"> </w:t>
      </w:r>
      <w:r w:rsidR="00216E50">
        <w:rPr>
          <w:rFonts w:ascii="Times New Roman" w:hAnsi="Times New Roman" w:cs="Times New Roman"/>
          <w:sz w:val="24"/>
          <w:szCs w:val="24"/>
        </w:rPr>
        <w:t xml:space="preserve">постига победа над османците и съгласно </w:t>
      </w:r>
      <w:r w:rsidR="009F2C57">
        <w:rPr>
          <w:rFonts w:ascii="Times New Roman" w:hAnsi="Times New Roman" w:cs="Times New Roman"/>
          <w:sz w:val="24"/>
          <w:szCs w:val="24"/>
        </w:rPr>
        <w:t>Лондонския мирен договор от 1913 г.</w:t>
      </w:r>
      <w:r w:rsidR="00C4302C">
        <w:rPr>
          <w:rFonts w:ascii="Times New Roman" w:hAnsi="Times New Roman" w:cs="Times New Roman"/>
          <w:sz w:val="24"/>
          <w:szCs w:val="24"/>
        </w:rPr>
        <w:t>,</w:t>
      </w:r>
      <w:r w:rsidR="009F2C57">
        <w:rPr>
          <w:rFonts w:ascii="Times New Roman" w:hAnsi="Times New Roman" w:cs="Times New Roman"/>
          <w:sz w:val="24"/>
          <w:szCs w:val="24"/>
        </w:rPr>
        <w:t xml:space="preserve"> ги лишава от почти всичките им европейски територии (с изключение на Чаталджа и Галиполи). </w:t>
      </w:r>
    </w:p>
    <w:p w:rsidR="002152E7" w:rsidRDefault="00CE2972" w:rsidP="009C6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Този успех на държавите от Югоизточна Европа</w:t>
      </w:r>
      <w:r w:rsidR="00274F27">
        <w:rPr>
          <w:rFonts w:ascii="Times New Roman" w:hAnsi="Times New Roman" w:cs="Times New Roman"/>
          <w:sz w:val="24"/>
          <w:szCs w:val="24"/>
        </w:rPr>
        <w:t>,</w:t>
      </w:r>
      <w:r>
        <w:rPr>
          <w:rFonts w:ascii="Times New Roman" w:hAnsi="Times New Roman" w:cs="Times New Roman"/>
          <w:sz w:val="24"/>
          <w:szCs w:val="24"/>
        </w:rPr>
        <w:t xml:space="preserve"> предоставящ им възможност да увеличат в известна степен своето относително тегло</w:t>
      </w:r>
      <w:r w:rsidR="00274F27">
        <w:rPr>
          <w:rFonts w:ascii="Times New Roman" w:hAnsi="Times New Roman" w:cs="Times New Roman"/>
          <w:sz w:val="24"/>
          <w:szCs w:val="24"/>
        </w:rPr>
        <w:t>,</w:t>
      </w:r>
      <w:r>
        <w:rPr>
          <w:rFonts w:ascii="Times New Roman" w:hAnsi="Times New Roman" w:cs="Times New Roman"/>
          <w:sz w:val="24"/>
          <w:szCs w:val="24"/>
        </w:rPr>
        <w:t xml:space="preserve"> което обаче при всички положения ще остане несравнимо по-незначително спрямо това на заобикалящите ги основни участници</w:t>
      </w:r>
      <w:r w:rsidR="00274F27">
        <w:rPr>
          <w:rFonts w:ascii="Times New Roman" w:hAnsi="Times New Roman" w:cs="Times New Roman"/>
          <w:sz w:val="24"/>
          <w:szCs w:val="24"/>
        </w:rPr>
        <w:t>,</w:t>
      </w:r>
      <w:r>
        <w:rPr>
          <w:rFonts w:ascii="Times New Roman" w:hAnsi="Times New Roman" w:cs="Times New Roman"/>
          <w:sz w:val="24"/>
          <w:szCs w:val="24"/>
        </w:rPr>
        <w:t xml:space="preserve"> </w:t>
      </w:r>
      <w:r w:rsidR="004B4440">
        <w:rPr>
          <w:rFonts w:ascii="Times New Roman" w:hAnsi="Times New Roman" w:cs="Times New Roman"/>
          <w:sz w:val="24"/>
          <w:szCs w:val="24"/>
        </w:rPr>
        <w:t>изважда на повърхността амбициите на сърби и гърци да не позволят на българската държава да запази водещата си позиция сред тях и да се превърне в страна</w:t>
      </w:r>
      <w:r w:rsidR="00274F27">
        <w:rPr>
          <w:rFonts w:ascii="Times New Roman" w:hAnsi="Times New Roman" w:cs="Times New Roman"/>
          <w:sz w:val="24"/>
          <w:szCs w:val="24"/>
        </w:rPr>
        <w:t>,</w:t>
      </w:r>
      <w:r w:rsidR="004B4440">
        <w:rPr>
          <w:rFonts w:ascii="Times New Roman" w:hAnsi="Times New Roman" w:cs="Times New Roman"/>
          <w:sz w:val="24"/>
          <w:szCs w:val="24"/>
        </w:rPr>
        <w:t xml:space="preserve"> чиито способности за намеса </w:t>
      </w:r>
      <w:r w:rsidR="00811E9B">
        <w:rPr>
          <w:rFonts w:ascii="Times New Roman" w:hAnsi="Times New Roman" w:cs="Times New Roman"/>
          <w:sz w:val="24"/>
          <w:szCs w:val="24"/>
        </w:rPr>
        <w:t>са по-близки до тези на Османската и</w:t>
      </w:r>
      <w:r w:rsidR="009D46AA">
        <w:rPr>
          <w:rFonts w:ascii="Times New Roman" w:hAnsi="Times New Roman" w:cs="Times New Roman"/>
          <w:sz w:val="24"/>
          <w:szCs w:val="24"/>
        </w:rPr>
        <w:t>мперия</w:t>
      </w:r>
      <w:r w:rsidR="00274F27">
        <w:rPr>
          <w:rFonts w:ascii="Times New Roman" w:hAnsi="Times New Roman" w:cs="Times New Roman"/>
          <w:sz w:val="24"/>
          <w:szCs w:val="24"/>
        </w:rPr>
        <w:t>,</w:t>
      </w:r>
      <w:r w:rsidR="009D46AA">
        <w:rPr>
          <w:rFonts w:ascii="Times New Roman" w:hAnsi="Times New Roman" w:cs="Times New Roman"/>
          <w:sz w:val="24"/>
          <w:szCs w:val="24"/>
        </w:rPr>
        <w:t xml:space="preserve"> отколкото на </w:t>
      </w:r>
      <w:r w:rsidR="009D46AA">
        <w:rPr>
          <w:rFonts w:ascii="Times New Roman" w:hAnsi="Times New Roman" w:cs="Times New Roman"/>
          <w:sz w:val="24"/>
          <w:szCs w:val="24"/>
        </w:rPr>
        <w:lastRenderedPageBreak/>
        <w:t xml:space="preserve">тях самите. Безспорно нереалистичните стремежи на цар Фердинанд </w:t>
      </w:r>
      <w:r w:rsidR="009D46AA">
        <w:rPr>
          <w:rFonts w:ascii="Times New Roman" w:hAnsi="Times New Roman" w:cs="Times New Roman"/>
          <w:sz w:val="24"/>
          <w:szCs w:val="24"/>
          <w:lang w:val="en-US"/>
        </w:rPr>
        <w:t>I</w:t>
      </w:r>
      <w:r w:rsidR="00274F27">
        <w:rPr>
          <w:rFonts w:ascii="Times New Roman" w:hAnsi="Times New Roman" w:cs="Times New Roman"/>
          <w:sz w:val="24"/>
          <w:szCs w:val="24"/>
        </w:rPr>
        <w:t>,</w:t>
      </w:r>
      <w:r w:rsidR="009D46AA" w:rsidRPr="009D46AA">
        <w:rPr>
          <w:rFonts w:ascii="Times New Roman" w:hAnsi="Times New Roman" w:cs="Times New Roman"/>
          <w:sz w:val="24"/>
          <w:szCs w:val="24"/>
          <w:lang w:val="ru-RU"/>
        </w:rPr>
        <w:t xml:space="preserve"> </w:t>
      </w:r>
      <w:r w:rsidR="009D46AA">
        <w:rPr>
          <w:rFonts w:ascii="Times New Roman" w:hAnsi="Times New Roman" w:cs="Times New Roman"/>
          <w:sz w:val="24"/>
          <w:szCs w:val="24"/>
        </w:rPr>
        <w:t>дали началото на Втората балканска война</w:t>
      </w:r>
      <w:r w:rsidR="00CB4946">
        <w:rPr>
          <w:rFonts w:ascii="Times New Roman" w:hAnsi="Times New Roman" w:cs="Times New Roman"/>
          <w:sz w:val="24"/>
          <w:szCs w:val="24"/>
        </w:rPr>
        <w:t>,</w:t>
      </w:r>
      <w:r w:rsidR="009D46AA">
        <w:rPr>
          <w:rFonts w:ascii="Times New Roman" w:hAnsi="Times New Roman" w:cs="Times New Roman"/>
          <w:sz w:val="24"/>
          <w:szCs w:val="24"/>
        </w:rPr>
        <w:t xml:space="preserve"> улесняват съседите на Царство България в постигането на целта им да създадат ново равновесие</w:t>
      </w:r>
      <w:r w:rsidR="00CB4946">
        <w:rPr>
          <w:rFonts w:ascii="Times New Roman" w:hAnsi="Times New Roman" w:cs="Times New Roman"/>
          <w:sz w:val="24"/>
          <w:szCs w:val="24"/>
        </w:rPr>
        <w:t>,</w:t>
      </w:r>
      <w:r w:rsidR="009D46AA">
        <w:rPr>
          <w:rFonts w:ascii="Times New Roman" w:hAnsi="Times New Roman" w:cs="Times New Roman"/>
          <w:sz w:val="24"/>
          <w:szCs w:val="24"/>
        </w:rPr>
        <w:t xml:space="preserve"> </w:t>
      </w:r>
      <w:r w:rsidR="000C5E5C">
        <w:rPr>
          <w:rFonts w:ascii="Times New Roman" w:hAnsi="Times New Roman" w:cs="Times New Roman"/>
          <w:sz w:val="24"/>
          <w:szCs w:val="24"/>
        </w:rPr>
        <w:t xml:space="preserve">при което София да бъде драстично отслабена. </w:t>
      </w:r>
      <w:r w:rsidR="00227B31">
        <w:rPr>
          <w:rFonts w:ascii="Times New Roman" w:hAnsi="Times New Roman" w:cs="Times New Roman"/>
          <w:sz w:val="24"/>
          <w:szCs w:val="24"/>
        </w:rPr>
        <w:t>От този момент нататък в продължение на следващите три десетилетия</w:t>
      </w:r>
      <w:r w:rsidR="00CB4946">
        <w:rPr>
          <w:rFonts w:ascii="Times New Roman" w:hAnsi="Times New Roman" w:cs="Times New Roman"/>
          <w:sz w:val="24"/>
          <w:szCs w:val="24"/>
        </w:rPr>
        <w:t>,</w:t>
      </w:r>
      <w:r w:rsidR="00227B31">
        <w:rPr>
          <w:rFonts w:ascii="Times New Roman" w:hAnsi="Times New Roman" w:cs="Times New Roman"/>
          <w:sz w:val="24"/>
          <w:szCs w:val="24"/>
        </w:rPr>
        <w:t xml:space="preserve"> динамиката на сигурността в тази част на зоната</w:t>
      </w:r>
      <w:r w:rsidR="00CB4946">
        <w:rPr>
          <w:rFonts w:ascii="Times New Roman" w:hAnsi="Times New Roman" w:cs="Times New Roman"/>
          <w:sz w:val="24"/>
          <w:szCs w:val="24"/>
        </w:rPr>
        <w:t>,</w:t>
      </w:r>
      <w:r w:rsidR="00227B31">
        <w:rPr>
          <w:rFonts w:ascii="Times New Roman" w:hAnsi="Times New Roman" w:cs="Times New Roman"/>
          <w:sz w:val="24"/>
          <w:szCs w:val="24"/>
        </w:rPr>
        <w:t xml:space="preserve"> която на по-късен етап ще бъде определена като Междинна Европа</w:t>
      </w:r>
      <w:r w:rsidR="00CB4946">
        <w:rPr>
          <w:rFonts w:ascii="Times New Roman" w:hAnsi="Times New Roman" w:cs="Times New Roman"/>
          <w:sz w:val="24"/>
          <w:szCs w:val="24"/>
        </w:rPr>
        <w:t>,</w:t>
      </w:r>
      <w:r w:rsidR="00227B31">
        <w:rPr>
          <w:rFonts w:ascii="Times New Roman" w:hAnsi="Times New Roman" w:cs="Times New Roman"/>
          <w:sz w:val="24"/>
          <w:szCs w:val="24"/>
        </w:rPr>
        <w:t xml:space="preserve"> бива предопределяна от един основен фактор – недопускане на </w:t>
      </w:r>
      <w:r w:rsidR="00A204EA">
        <w:rPr>
          <w:rFonts w:ascii="Times New Roman" w:hAnsi="Times New Roman" w:cs="Times New Roman"/>
          <w:sz w:val="24"/>
          <w:szCs w:val="24"/>
        </w:rPr>
        <w:t>това</w:t>
      </w:r>
      <w:r w:rsidR="00CB4946">
        <w:rPr>
          <w:rFonts w:ascii="Times New Roman" w:hAnsi="Times New Roman" w:cs="Times New Roman"/>
          <w:sz w:val="24"/>
          <w:szCs w:val="24"/>
        </w:rPr>
        <w:t>,</w:t>
      </w:r>
      <w:r w:rsidR="00A204EA">
        <w:rPr>
          <w:rFonts w:ascii="Times New Roman" w:hAnsi="Times New Roman" w:cs="Times New Roman"/>
          <w:sz w:val="24"/>
          <w:szCs w:val="24"/>
        </w:rPr>
        <w:t xml:space="preserve"> </w:t>
      </w:r>
      <w:r w:rsidR="00227B31">
        <w:rPr>
          <w:rFonts w:ascii="Times New Roman" w:hAnsi="Times New Roman" w:cs="Times New Roman"/>
          <w:sz w:val="24"/>
          <w:szCs w:val="24"/>
        </w:rPr>
        <w:t xml:space="preserve">българската държава да възвърне загубените си позиции. </w:t>
      </w:r>
    </w:p>
    <w:p w:rsidR="00DE7500" w:rsidRDefault="00A00A3E" w:rsidP="009C6DB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Горното допринася за допълнително дестабилизиране на баланса на силите на Стария континент</w:t>
      </w:r>
      <w:r w:rsidR="00CB4946">
        <w:rPr>
          <w:rFonts w:ascii="Times New Roman" w:hAnsi="Times New Roman" w:cs="Times New Roman"/>
          <w:sz w:val="24"/>
          <w:szCs w:val="24"/>
        </w:rPr>
        <w:t>,</w:t>
      </w:r>
      <w:r>
        <w:rPr>
          <w:rFonts w:ascii="Times New Roman" w:hAnsi="Times New Roman" w:cs="Times New Roman"/>
          <w:sz w:val="24"/>
          <w:szCs w:val="24"/>
        </w:rPr>
        <w:t xml:space="preserve"> тъй като </w:t>
      </w:r>
      <w:r w:rsidR="00F0476B">
        <w:rPr>
          <w:rFonts w:ascii="Times New Roman" w:hAnsi="Times New Roman" w:cs="Times New Roman"/>
          <w:sz w:val="24"/>
          <w:szCs w:val="24"/>
        </w:rPr>
        <w:t>Османската империя се оказва в състояние предвещаващо нейният неизбежен разпад</w:t>
      </w:r>
      <w:r w:rsidR="00CB4946">
        <w:rPr>
          <w:rFonts w:ascii="Times New Roman" w:hAnsi="Times New Roman" w:cs="Times New Roman"/>
          <w:sz w:val="24"/>
          <w:szCs w:val="24"/>
        </w:rPr>
        <w:t>,</w:t>
      </w:r>
      <w:r w:rsidR="00F0476B">
        <w:rPr>
          <w:rFonts w:ascii="Times New Roman" w:hAnsi="Times New Roman" w:cs="Times New Roman"/>
          <w:sz w:val="24"/>
          <w:szCs w:val="24"/>
        </w:rPr>
        <w:t xml:space="preserve"> докато Австро-Унгария </w:t>
      </w:r>
      <w:r w:rsidR="00697D4E">
        <w:rPr>
          <w:rFonts w:ascii="Times New Roman" w:hAnsi="Times New Roman" w:cs="Times New Roman"/>
          <w:sz w:val="24"/>
          <w:szCs w:val="24"/>
        </w:rPr>
        <w:t>изправена пред засилващият се национализъм сред управляваните от нея народи</w:t>
      </w:r>
      <w:r w:rsidR="00CB4946">
        <w:rPr>
          <w:rFonts w:ascii="Times New Roman" w:hAnsi="Times New Roman" w:cs="Times New Roman"/>
          <w:sz w:val="24"/>
          <w:szCs w:val="24"/>
        </w:rPr>
        <w:t>,</w:t>
      </w:r>
      <w:r w:rsidR="00697D4E">
        <w:rPr>
          <w:rFonts w:ascii="Times New Roman" w:hAnsi="Times New Roman" w:cs="Times New Roman"/>
          <w:sz w:val="24"/>
          <w:szCs w:val="24"/>
        </w:rPr>
        <w:t xml:space="preserve"> е принудена да се </w:t>
      </w:r>
      <w:r w:rsidR="005701EF">
        <w:rPr>
          <w:rFonts w:ascii="Times New Roman" w:hAnsi="Times New Roman" w:cs="Times New Roman"/>
          <w:sz w:val="24"/>
          <w:szCs w:val="24"/>
        </w:rPr>
        <w:t>противопоставя и на Кралство Сърбия</w:t>
      </w:r>
      <w:r w:rsidR="00CB4946">
        <w:rPr>
          <w:rFonts w:ascii="Times New Roman" w:hAnsi="Times New Roman" w:cs="Times New Roman"/>
          <w:sz w:val="24"/>
          <w:szCs w:val="24"/>
        </w:rPr>
        <w:t>,</w:t>
      </w:r>
      <w:r w:rsidR="005701EF">
        <w:rPr>
          <w:rFonts w:ascii="Times New Roman" w:hAnsi="Times New Roman" w:cs="Times New Roman"/>
          <w:sz w:val="24"/>
          <w:szCs w:val="24"/>
        </w:rPr>
        <w:t xml:space="preserve"> току-що почти удвоило своята територия </w:t>
      </w:r>
      <w:r w:rsidR="00637CC4">
        <w:rPr>
          <w:rFonts w:ascii="Times New Roman" w:hAnsi="Times New Roman" w:cs="Times New Roman"/>
          <w:sz w:val="24"/>
          <w:szCs w:val="24"/>
        </w:rPr>
        <w:t>и насочило усилията си към подкрепа на сръбските националисти в Босна и Херцеговина. Действително решението на Виена да анексира тези територии през 1908 г. (окупирани 30 години по-рано)</w:t>
      </w:r>
      <w:r w:rsidR="00CB4946">
        <w:rPr>
          <w:rFonts w:ascii="Times New Roman" w:hAnsi="Times New Roman" w:cs="Times New Roman"/>
          <w:sz w:val="24"/>
          <w:szCs w:val="24"/>
        </w:rPr>
        <w:t>,</w:t>
      </w:r>
      <w:r w:rsidR="00637CC4">
        <w:rPr>
          <w:rFonts w:ascii="Times New Roman" w:hAnsi="Times New Roman" w:cs="Times New Roman"/>
          <w:sz w:val="24"/>
          <w:szCs w:val="24"/>
        </w:rPr>
        <w:t xml:space="preserve"> </w:t>
      </w:r>
      <w:r w:rsidR="00240851">
        <w:rPr>
          <w:rFonts w:ascii="Times New Roman" w:hAnsi="Times New Roman" w:cs="Times New Roman"/>
          <w:sz w:val="24"/>
          <w:szCs w:val="24"/>
        </w:rPr>
        <w:t>влошава положението на дуалистичната монархия</w:t>
      </w:r>
      <w:r w:rsidR="00CB4946">
        <w:rPr>
          <w:rFonts w:ascii="Times New Roman" w:hAnsi="Times New Roman" w:cs="Times New Roman"/>
          <w:sz w:val="24"/>
          <w:szCs w:val="24"/>
        </w:rPr>
        <w:t>,</w:t>
      </w:r>
      <w:r w:rsidR="00240851">
        <w:rPr>
          <w:rFonts w:ascii="Times New Roman" w:hAnsi="Times New Roman" w:cs="Times New Roman"/>
          <w:sz w:val="24"/>
          <w:szCs w:val="24"/>
        </w:rPr>
        <w:t xml:space="preserve"> която далеч не е в състояние да устои на </w:t>
      </w:r>
      <w:r w:rsidR="00CB505C">
        <w:rPr>
          <w:rFonts w:ascii="Times New Roman" w:hAnsi="Times New Roman" w:cs="Times New Roman"/>
          <w:sz w:val="24"/>
          <w:szCs w:val="24"/>
        </w:rPr>
        <w:t>вътрешният натиск</w:t>
      </w:r>
      <w:r w:rsidR="00CB4946">
        <w:rPr>
          <w:rFonts w:ascii="Times New Roman" w:hAnsi="Times New Roman" w:cs="Times New Roman"/>
          <w:sz w:val="24"/>
          <w:szCs w:val="24"/>
        </w:rPr>
        <w:t>,</w:t>
      </w:r>
      <w:r w:rsidR="00CB505C">
        <w:rPr>
          <w:rFonts w:ascii="Times New Roman" w:hAnsi="Times New Roman" w:cs="Times New Roman"/>
          <w:sz w:val="24"/>
          <w:szCs w:val="24"/>
        </w:rPr>
        <w:t xml:space="preserve"> произлизащ </w:t>
      </w:r>
      <w:r w:rsidR="0071616C">
        <w:rPr>
          <w:rFonts w:ascii="Times New Roman" w:hAnsi="Times New Roman" w:cs="Times New Roman"/>
          <w:sz w:val="24"/>
          <w:szCs w:val="24"/>
        </w:rPr>
        <w:t xml:space="preserve">от желанието за независимост на чехи, поляци, словенци, украинци, словаци, румънци, </w:t>
      </w:r>
      <w:r w:rsidR="004D7DCC">
        <w:rPr>
          <w:rFonts w:ascii="Times New Roman" w:hAnsi="Times New Roman" w:cs="Times New Roman"/>
          <w:sz w:val="24"/>
          <w:szCs w:val="24"/>
        </w:rPr>
        <w:t xml:space="preserve">хървати, </w:t>
      </w:r>
      <w:r w:rsidR="0071616C">
        <w:rPr>
          <w:rFonts w:ascii="Times New Roman" w:hAnsi="Times New Roman" w:cs="Times New Roman"/>
          <w:sz w:val="24"/>
          <w:szCs w:val="24"/>
        </w:rPr>
        <w:t xml:space="preserve">италианци и сърби. </w:t>
      </w:r>
      <w:r w:rsidR="005377B7">
        <w:rPr>
          <w:rFonts w:ascii="Times New Roman" w:hAnsi="Times New Roman" w:cs="Times New Roman"/>
          <w:sz w:val="24"/>
          <w:szCs w:val="24"/>
        </w:rPr>
        <w:t>Поради тази причина в</w:t>
      </w:r>
      <w:r w:rsidR="004D7DCC">
        <w:rPr>
          <w:rFonts w:ascii="Times New Roman" w:hAnsi="Times New Roman" w:cs="Times New Roman"/>
          <w:sz w:val="24"/>
          <w:szCs w:val="24"/>
        </w:rPr>
        <w:t xml:space="preserve"> известна степен </w:t>
      </w:r>
      <w:r w:rsidR="00605AE6">
        <w:rPr>
          <w:rFonts w:ascii="Times New Roman" w:hAnsi="Times New Roman" w:cs="Times New Roman"/>
          <w:sz w:val="24"/>
          <w:szCs w:val="24"/>
        </w:rPr>
        <w:t>горепосоченият ход на Австро-Унгария</w:t>
      </w:r>
      <w:r w:rsidR="00CB4946">
        <w:rPr>
          <w:rFonts w:ascii="Times New Roman" w:hAnsi="Times New Roman" w:cs="Times New Roman"/>
          <w:sz w:val="24"/>
          <w:szCs w:val="24"/>
        </w:rPr>
        <w:t>,</w:t>
      </w:r>
      <w:r w:rsidR="00605AE6">
        <w:rPr>
          <w:rFonts w:ascii="Times New Roman" w:hAnsi="Times New Roman" w:cs="Times New Roman"/>
          <w:sz w:val="24"/>
          <w:szCs w:val="24"/>
        </w:rPr>
        <w:t xml:space="preserve"> </w:t>
      </w:r>
      <w:r w:rsidR="00EA0B8D">
        <w:rPr>
          <w:rFonts w:ascii="Times New Roman" w:hAnsi="Times New Roman" w:cs="Times New Roman"/>
          <w:sz w:val="24"/>
          <w:szCs w:val="24"/>
        </w:rPr>
        <w:t>по-скоро ограничава относителното ѝ тегло</w:t>
      </w:r>
      <w:r w:rsidR="00CB4946">
        <w:rPr>
          <w:rFonts w:ascii="Times New Roman" w:hAnsi="Times New Roman" w:cs="Times New Roman"/>
          <w:sz w:val="24"/>
          <w:szCs w:val="24"/>
        </w:rPr>
        <w:t>,</w:t>
      </w:r>
      <w:r w:rsidR="00EA0B8D">
        <w:rPr>
          <w:rFonts w:ascii="Times New Roman" w:hAnsi="Times New Roman" w:cs="Times New Roman"/>
          <w:sz w:val="24"/>
          <w:szCs w:val="24"/>
        </w:rPr>
        <w:t xml:space="preserve"> отколкото да го повишава. </w:t>
      </w:r>
    </w:p>
    <w:p w:rsidR="00DB1A7C" w:rsidRPr="00370712" w:rsidRDefault="0054252F" w:rsidP="00DB1A7C">
      <w:pPr>
        <w:spacing w:line="360" w:lineRule="auto"/>
        <w:ind w:firstLine="708"/>
        <w:jc w:val="both"/>
        <w:rPr>
          <w:rFonts w:ascii="Times New Roman" w:hAnsi="Times New Roman" w:cs="Times New Roman"/>
          <w:sz w:val="24"/>
          <w:szCs w:val="24"/>
          <w:lang w:val="ru-RU"/>
        </w:rPr>
      </w:pPr>
      <w:r>
        <w:rPr>
          <w:rFonts w:ascii="Times New Roman" w:hAnsi="Times New Roman" w:cs="Times New Roman"/>
          <w:sz w:val="24"/>
          <w:szCs w:val="24"/>
        </w:rPr>
        <w:t>Успоредно с това</w:t>
      </w:r>
      <w:r w:rsidR="00CB4946">
        <w:rPr>
          <w:rFonts w:ascii="Times New Roman" w:hAnsi="Times New Roman" w:cs="Times New Roman"/>
          <w:sz w:val="24"/>
          <w:szCs w:val="24"/>
        </w:rPr>
        <w:t>,</w:t>
      </w:r>
      <w:r>
        <w:rPr>
          <w:rFonts w:ascii="Times New Roman" w:hAnsi="Times New Roman" w:cs="Times New Roman"/>
          <w:sz w:val="24"/>
          <w:szCs w:val="24"/>
        </w:rPr>
        <w:t xml:space="preserve"> </w:t>
      </w:r>
      <w:r w:rsidR="006C2EBF">
        <w:rPr>
          <w:rFonts w:ascii="Times New Roman" w:hAnsi="Times New Roman" w:cs="Times New Roman"/>
          <w:sz w:val="24"/>
          <w:szCs w:val="24"/>
        </w:rPr>
        <w:t xml:space="preserve">възходът на Германската империя е съпътстван от стремежът на Берлин да се превърне в доминиращ геополитически участник и да разшири колониалните си владения. </w:t>
      </w:r>
      <w:r w:rsidR="004A4A8B">
        <w:rPr>
          <w:rFonts w:ascii="Times New Roman" w:hAnsi="Times New Roman" w:cs="Times New Roman"/>
          <w:sz w:val="24"/>
          <w:szCs w:val="24"/>
        </w:rPr>
        <w:t>Австро-Унгарската империя на свой ред се опитва да утвърди споделена идентичност в своите рамки</w:t>
      </w:r>
      <w:r w:rsidR="00CB4946">
        <w:rPr>
          <w:rFonts w:ascii="Times New Roman" w:hAnsi="Times New Roman" w:cs="Times New Roman"/>
          <w:sz w:val="24"/>
          <w:szCs w:val="24"/>
        </w:rPr>
        <w:t>,</w:t>
      </w:r>
      <w:r w:rsidR="004A4A8B">
        <w:rPr>
          <w:rFonts w:ascii="Times New Roman" w:hAnsi="Times New Roman" w:cs="Times New Roman"/>
          <w:sz w:val="24"/>
          <w:szCs w:val="24"/>
        </w:rPr>
        <w:t xml:space="preserve"> като е наясно че победа над сръбската държава</w:t>
      </w:r>
      <w:r w:rsidR="00CB4946">
        <w:rPr>
          <w:rFonts w:ascii="Times New Roman" w:hAnsi="Times New Roman" w:cs="Times New Roman"/>
          <w:sz w:val="24"/>
          <w:szCs w:val="24"/>
        </w:rPr>
        <w:t>,</w:t>
      </w:r>
      <w:r w:rsidR="004A4A8B">
        <w:rPr>
          <w:rFonts w:ascii="Times New Roman" w:hAnsi="Times New Roman" w:cs="Times New Roman"/>
          <w:sz w:val="24"/>
          <w:szCs w:val="24"/>
        </w:rPr>
        <w:t xml:space="preserve"> би спомогнала значително за постигането на тази цел. Франция </w:t>
      </w:r>
      <w:r w:rsidR="005C07A4">
        <w:rPr>
          <w:rFonts w:ascii="Times New Roman" w:hAnsi="Times New Roman" w:cs="Times New Roman"/>
          <w:sz w:val="24"/>
          <w:szCs w:val="24"/>
        </w:rPr>
        <w:t xml:space="preserve">продължава да търси възможност за връщане на Елзас и Лотарингия в нейните граници и </w:t>
      </w:r>
      <w:r w:rsidR="00865D70">
        <w:rPr>
          <w:rFonts w:ascii="Times New Roman" w:hAnsi="Times New Roman" w:cs="Times New Roman"/>
          <w:sz w:val="24"/>
          <w:szCs w:val="24"/>
        </w:rPr>
        <w:t xml:space="preserve">възпиране на </w:t>
      </w:r>
      <w:r w:rsidR="00A52E0D">
        <w:rPr>
          <w:rFonts w:ascii="Times New Roman" w:hAnsi="Times New Roman" w:cs="Times New Roman"/>
          <w:sz w:val="24"/>
          <w:szCs w:val="24"/>
        </w:rPr>
        <w:t>нарастващото относително тегло на германската страна</w:t>
      </w:r>
      <w:r w:rsidR="00D32FC4">
        <w:rPr>
          <w:rFonts w:ascii="Times New Roman" w:hAnsi="Times New Roman" w:cs="Times New Roman"/>
          <w:sz w:val="24"/>
          <w:szCs w:val="24"/>
        </w:rPr>
        <w:t>. Руската империя</w:t>
      </w:r>
      <w:r w:rsidR="00CB4946">
        <w:rPr>
          <w:rFonts w:ascii="Times New Roman" w:hAnsi="Times New Roman" w:cs="Times New Roman"/>
          <w:sz w:val="24"/>
          <w:szCs w:val="24"/>
        </w:rPr>
        <w:t>,</w:t>
      </w:r>
      <w:r w:rsidR="00D32FC4">
        <w:rPr>
          <w:rFonts w:ascii="Times New Roman" w:hAnsi="Times New Roman" w:cs="Times New Roman"/>
          <w:sz w:val="24"/>
          <w:szCs w:val="24"/>
        </w:rPr>
        <w:t xml:space="preserve"> чиято вътрешна стабилност е наруш</w:t>
      </w:r>
      <w:r w:rsidR="000A6180">
        <w:rPr>
          <w:rFonts w:ascii="Times New Roman" w:hAnsi="Times New Roman" w:cs="Times New Roman"/>
          <w:sz w:val="24"/>
          <w:szCs w:val="24"/>
        </w:rPr>
        <w:t>ена след революцията от 1905 г.</w:t>
      </w:r>
      <w:r w:rsidR="00CB4946">
        <w:rPr>
          <w:rFonts w:ascii="Times New Roman" w:hAnsi="Times New Roman" w:cs="Times New Roman"/>
          <w:sz w:val="24"/>
          <w:szCs w:val="24"/>
        </w:rPr>
        <w:t>,</w:t>
      </w:r>
      <w:r w:rsidR="000A6180">
        <w:rPr>
          <w:rFonts w:ascii="Times New Roman" w:hAnsi="Times New Roman" w:cs="Times New Roman"/>
          <w:sz w:val="24"/>
          <w:szCs w:val="24"/>
        </w:rPr>
        <w:t xml:space="preserve"> се опитва да възстанови позициите си на международната сцена</w:t>
      </w:r>
      <w:r w:rsidR="00CB4946">
        <w:rPr>
          <w:rFonts w:ascii="Times New Roman" w:hAnsi="Times New Roman" w:cs="Times New Roman"/>
          <w:sz w:val="24"/>
          <w:szCs w:val="24"/>
        </w:rPr>
        <w:t>,</w:t>
      </w:r>
      <w:r w:rsidR="000A6180">
        <w:rPr>
          <w:rFonts w:ascii="Times New Roman" w:hAnsi="Times New Roman" w:cs="Times New Roman"/>
          <w:sz w:val="24"/>
          <w:szCs w:val="24"/>
        </w:rPr>
        <w:t xml:space="preserve"> които са </w:t>
      </w:r>
      <w:r w:rsidR="00B17FB1">
        <w:rPr>
          <w:rFonts w:ascii="Times New Roman" w:hAnsi="Times New Roman" w:cs="Times New Roman"/>
          <w:sz w:val="24"/>
          <w:szCs w:val="24"/>
        </w:rPr>
        <w:t xml:space="preserve">разклатени </w:t>
      </w:r>
      <w:r w:rsidR="002D4DBE">
        <w:rPr>
          <w:rFonts w:ascii="Times New Roman" w:hAnsi="Times New Roman" w:cs="Times New Roman"/>
          <w:sz w:val="24"/>
          <w:szCs w:val="24"/>
        </w:rPr>
        <w:t>в резултат на</w:t>
      </w:r>
      <w:r w:rsidR="00B17FB1">
        <w:rPr>
          <w:rFonts w:ascii="Times New Roman" w:hAnsi="Times New Roman" w:cs="Times New Roman"/>
          <w:sz w:val="24"/>
          <w:szCs w:val="24"/>
        </w:rPr>
        <w:t xml:space="preserve"> загубата на войната с Японската империя. </w:t>
      </w:r>
      <w:r w:rsidR="009A10AB">
        <w:rPr>
          <w:rFonts w:ascii="Times New Roman" w:hAnsi="Times New Roman" w:cs="Times New Roman"/>
          <w:sz w:val="24"/>
          <w:szCs w:val="24"/>
        </w:rPr>
        <w:t xml:space="preserve">Санкт Петербург </w:t>
      </w:r>
      <w:r w:rsidR="00384299">
        <w:rPr>
          <w:rFonts w:ascii="Times New Roman" w:hAnsi="Times New Roman" w:cs="Times New Roman"/>
          <w:sz w:val="24"/>
          <w:szCs w:val="24"/>
        </w:rPr>
        <w:t xml:space="preserve">в допълнение запазва стремежите си за установяване на контрол върху проливите и Константинопол. </w:t>
      </w:r>
    </w:p>
    <w:p w:rsidR="0054252F" w:rsidRDefault="00F668BD" w:rsidP="00DB1A7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Британската империя също насочва своите усилия към ограничаване на амбициите на Берлин </w:t>
      </w:r>
      <w:r w:rsidR="00906D4F">
        <w:rPr>
          <w:rFonts w:ascii="Times New Roman" w:hAnsi="Times New Roman" w:cs="Times New Roman"/>
          <w:sz w:val="24"/>
          <w:szCs w:val="24"/>
        </w:rPr>
        <w:t>за засилване на военното му присъствие в Световния океан</w:t>
      </w:r>
      <w:r w:rsidR="00CB4946">
        <w:rPr>
          <w:rFonts w:ascii="Times New Roman" w:hAnsi="Times New Roman" w:cs="Times New Roman"/>
          <w:sz w:val="24"/>
          <w:szCs w:val="24"/>
        </w:rPr>
        <w:t>,</w:t>
      </w:r>
      <w:r w:rsidR="00906D4F">
        <w:rPr>
          <w:rFonts w:ascii="Times New Roman" w:hAnsi="Times New Roman" w:cs="Times New Roman"/>
          <w:sz w:val="24"/>
          <w:szCs w:val="24"/>
        </w:rPr>
        <w:t xml:space="preserve"> докато Кралство Италия </w:t>
      </w:r>
      <w:r w:rsidR="007E6E38">
        <w:rPr>
          <w:rFonts w:ascii="Times New Roman" w:hAnsi="Times New Roman" w:cs="Times New Roman"/>
          <w:sz w:val="24"/>
          <w:szCs w:val="24"/>
        </w:rPr>
        <w:t>остава крайно разочаровано от решението на Австро-Унгария</w:t>
      </w:r>
      <w:r w:rsidR="00CB4946">
        <w:rPr>
          <w:rFonts w:ascii="Times New Roman" w:hAnsi="Times New Roman" w:cs="Times New Roman"/>
          <w:sz w:val="24"/>
          <w:szCs w:val="24"/>
        </w:rPr>
        <w:t>,</w:t>
      </w:r>
      <w:r w:rsidR="007E6E38">
        <w:rPr>
          <w:rFonts w:ascii="Times New Roman" w:hAnsi="Times New Roman" w:cs="Times New Roman"/>
          <w:sz w:val="24"/>
          <w:szCs w:val="24"/>
        </w:rPr>
        <w:t xml:space="preserve"> да не го </w:t>
      </w:r>
      <w:r w:rsidR="007E6E38">
        <w:rPr>
          <w:rFonts w:ascii="Times New Roman" w:hAnsi="Times New Roman" w:cs="Times New Roman"/>
          <w:sz w:val="24"/>
          <w:szCs w:val="24"/>
        </w:rPr>
        <w:lastRenderedPageBreak/>
        <w:t xml:space="preserve">компенсира за признаването </w:t>
      </w:r>
      <w:r w:rsidR="002D4DBE">
        <w:rPr>
          <w:rFonts w:ascii="Times New Roman" w:hAnsi="Times New Roman" w:cs="Times New Roman"/>
          <w:sz w:val="24"/>
          <w:szCs w:val="24"/>
        </w:rPr>
        <w:t xml:space="preserve">от негова страна </w:t>
      </w:r>
      <w:r w:rsidR="007E6E38">
        <w:rPr>
          <w:rFonts w:ascii="Times New Roman" w:hAnsi="Times New Roman" w:cs="Times New Roman"/>
          <w:sz w:val="24"/>
          <w:szCs w:val="24"/>
        </w:rPr>
        <w:t xml:space="preserve">на анексирането на Босна и Херцеговина. </w:t>
      </w:r>
      <w:r w:rsidR="002D4DBE">
        <w:rPr>
          <w:rFonts w:ascii="Times New Roman" w:hAnsi="Times New Roman" w:cs="Times New Roman"/>
          <w:sz w:val="24"/>
          <w:szCs w:val="24"/>
        </w:rPr>
        <w:t xml:space="preserve">Османската империя се оказва далеч по-способна да противодейства на националистическите движения </w:t>
      </w:r>
      <w:r w:rsidR="002D4DBE" w:rsidRPr="002D4DBE">
        <w:rPr>
          <w:rFonts w:ascii="Times New Roman" w:hAnsi="Times New Roman" w:cs="Times New Roman"/>
          <w:sz w:val="24"/>
          <w:szCs w:val="24"/>
        </w:rPr>
        <w:t>в своите нови граници</w:t>
      </w:r>
      <w:r w:rsidR="00E444B0">
        <w:rPr>
          <w:rFonts w:ascii="Times New Roman" w:hAnsi="Times New Roman" w:cs="Times New Roman"/>
          <w:sz w:val="24"/>
          <w:szCs w:val="24"/>
        </w:rPr>
        <w:t>,</w:t>
      </w:r>
      <w:r w:rsidR="002D4DBE">
        <w:rPr>
          <w:rFonts w:ascii="Times New Roman" w:hAnsi="Times New Roman" w:cs="Times New Roman"/>
          <w:sz w:val="24"/>
          <w:szCs w:val="24"/>
        </w:rPr>
        <w:t xml:space="preserve"> като в нея се слага началото на процеси</w:t>
      </w:r>
      <w:r w:rsidR="00E444B0">
        <w:rPr>
          <w:rFonts w:ascii="Times New Roman" w:hAnsi="Times New Roman" w:cs="Times New Roman"/>
          <w:sz w:val="24"/>
          <w:szCs w:val="24"/>
        </w:rPr>
        <w:t>,</w:t>
      </w:r>
      <w:r w:rsidR="002D4DBE">
        <w:rPr>
          <w:rFonts w:ascii="Times New Roman" w:hAnsi="Times New Roman" w:cs="Times New Roman"/>
          <w:sz w:val="24"/>
          <w:szCs w:val="24"/>
        </w:rPr>
        <w:t xml:space="preserve"> които ще преустановят</w:t>
      </w:r>
      <w:r w:rsidR="00DB1A7C">
        <w:rPr>
          <w:rFonts w:ascii="Times New Roman" w:hAnsi="Times New Roman" w:cs="Times New Roman"/>
          <w:sz w:val="24"/>
          <w:szCs w:val="24"/>
        </w:rPr>
        <w:t xml:space="preserve"> действието на</w:t>
      </w:r>
      <w:r w:rsidR="002D4DBE">
        <w:rPr>
          <w:rFonts w:ascii="Times New Roman" w:hAnsi="Times New Roman" w:cs="Times New Roman"/>
          <w:sz w:val="24"/>
          <w:szCs w:val="24"/>
        </w:rPr>
        <w:t xml:space="preserve"> центробежните </w:t>
      </w:r>
      <w:r w:rsidR="00E20898">
        <w:rPr>
          <w:rFonts w:ascii="Times New Roman" w:hAnsi="Times New Roman" w:cs="Times New Roman"/>
          <w:sz w:val="24"/>
          <w:szCs w:val="24"/>
        </w:rPr>
        <w:t>сили</w:t>
      </w:r>
      <w:r w:rsidR="00E444B0">
        <w:rPr>
          <w:rFonts w:ascii="Times New Roman" w:hAnsi="Times New Roman" w:cs="Times New Roman"/>
          <w:sz w:val="24"/>
          <w:szCs w:val="24"/>
        </w:rPr>
        <w:t>,</w:t>
      </w:r>
      <w:r w:rsidR="00E20898">
        <w:rPr>
          <w:rFonts w:ascii="Times New Roman" w:hAnsi="Times New Roman" w:cs="Times New Roman"/>
          <w:sz w:val="24"/>
          <w:szCs w:val="24"/>
        </w:rPr>
        <w:t xml:space="preserve"> </w:t>
      </w:r>
      <w:r w:rsidR="00DB1A7C">
        <w:rPr>
          <w:rFonts w:ascii="Times New Roman" w:hAnsi="Times New Roman" w:cs="Times New Roman"/>
          <w:sz w:val="24"/>
          <w:szCs w:val="24"/>
        </w:rPr>
        <w:t>предопределяли развитието ѝ през изминалите два века и половина</w:t>
      </w:r>
      <w:r w:rsidR="00C2655C">
        <w:rPr>
          <w:rFonts w:ascii="Times New Roman" w:hAnsi="Times New Roman" w:cs="Times New Roman"/>
          <w:sz w:val="24"/>
          <w:szCs w:val="24"/>
        </w:rPr>
        <w:t>. Въпреки това</w:t>
      </w:r>
      <w:r w:rsidR="00E444B0">
        <w:rPr>
          <w:rFonts w:ascii="Times New Roman" w:hAnsi="Times New Roman" w:cs="Times New Roman"/>
          <w:sz w:val="24"/>
          <w:szCs w:val="24"/>
        </w:rPr>
        <w:t>,</w:t>
      </w:r>
      <w:r w:rsidR="00C2655C">
        <w:rPr>
          <w:rFonts w:ascii="Times New Roman" w:hAnsi="Times New Roman" w:cs="Times New Roman"/>
          <w:sz w:val="24"/>
          <w:szCs w:val="24"/>
        </w:rPr>
        <w:t xml:space="preserve"> турският национализъм ще се утвърди в дори по-ограничени предели и ще запази един основен проблем</w:t>
      </w:r>
      <w:r w:rsidR="00E444B0">
        <w:rPr>
          <w:rFonts w:ascii="Times New Roman" w:hAnsi="Times New Roman" w:cs="Times New Roman"/>
          <w:sz w:val="24"/>
          <w:szCs w:val="24"/>
        </w:rPr>
        <w:t>,</w:t>
      </w:r>
      <w:r w:rsidR="00C2655C">
        <w:rPr>
          <w:rFonts w:ascii="Times New Roman" w:hAnsi="Times New Roman" w:cs="Times New Roman"/>
          <w:sz w:val="24"/>
          <w:szCs w:val="24"/>
        </w:rPr>
        <w:t xml:space="preserve"> който ще влияе върху действията на този участник до </w:t>
      </w:r>
      <w:r w:rsidR="00A839B7">
        <w:rPr>
          <w:rFonts w:ascii="Times New Roman" w:hAnsi="Times New Roman" w:cs="Times New Roman"/>
          <w:sz w:val="24"/>
          <w:szCs w:val="24"/>
        </w:rPr>
        <w:t xml:space="preserve">наши дни – кюрдският въпрос. </w:t>
      </w:r>
    </w:p>
    <w:p w:rsidR="00C668CD" w:rsidRDefault="00C668CD" w:rsidP="00DB1A7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Както вече беше посочено по-горе</w:t>
      </w:r>
      <w:r w:rsidR="00E444B0">
        <w:rPr>
          <w:rFonts w:ascii="Times New Roman" w:hAnsi="Times New Roman" w:cs="Times New Roman"/>
          <w:sz w:val="24"/>
          <w:szCs w:val="24"/>
        </w:rPr>
        <w:t>,</w:t>
      </w:r>
      <w:r>
        <w:rPr>
          <w:rFonts w:ascii="Times New Roman" w:hAnsi="Times New Roman" w:cs="Times New Roman"/>
          <w:sz w:val="24"/>
          <w:szCs w:val="24"/>
        </w:rPr>
        <w:t xml:space="preserve"> държави</w:t>
      </w:r>
      <w:r w:rsidR="001A5B07">
        <w:rPr>
          <w:rFonts w:ascii="Times New Roman" w:hAnsi="Times New Roman" w:cs="Times New Roman"/>
          <w:sz w:val="24"/>
          <w:szCs w:val="24"/>
        </w:rPr>
        <w:t>те с нисък потенциал на намеса</w:t>
      </w:r>
      <w:r>
        <w:rPr>
          <w:rFonts w:ascii="Times New Roman" w:hAnsi="Times New Roman" w:cs="Times New Roman"/>
          <w:sz w:val="24"/>
          <w:szCs w:val="24"/>
        </w:rPr>
        <w:t xml:space="preserve"> от Югоизточна Европа</w:t>
      </w:r>
      <w:r w:rsidR="00E444B0">
        <w:rPr>
          <w:rFonts w:ascii="Times New Roman" w:hAnsi="Times New Roman" w:cs="Times New Roman"/>
          <w:sz w:val="24"/>
          <w:szCs w:val="24"/>
        </w:rPr>
        <w:t>,</w:t>
      </w:r>
      <w:r>
        <w:rPr>
          <w:rFonts w:ascii="Times New Roman" w:hAnsi="Times New Roman" w:cs="Times New Roman"/>
          <w:sz w:val="24"/>
          <w:szCs w:val="24"/>
        </w:rPr>
        <w:t xml:space="preserve"> също губят равновесието установено между тях и </w:t>
      </w:r>
      <w:r w:rsidR="00D147ED">
        <w:rPr>
          <w:rFonts w:ascii="Times New Roman" w:hAnsi="Times New Roman" w:cs="Times New Roman"/>
          <w:sz w:val="24"/>
          <w:szCs w:val="24"/>
        </w:rPr>
        <w:t xml:space="preserve">на свой ред </w:t>
      </w:r>
      <w:r w:rsidR="001A5B07">
        <w:rPr>
          <w:rFonts w:ascii="Times New Roman" w:hAnsi="Times New Roman" w:cs="Times New Roman"/>
          <w:sz w:val="24"/>
          <w:szCs w:val="24"/>
        </w:rPr>
        <w:t>търсят сближаване с една от двете оформили се големи интеграционни групировки</w:t>
      </w:r>
      <w:r w:rsidR="00E444B0">
        <w:rPr>
          <w:rFonts w:ascii="Times New Roman" w:hAnsi="Times New Roman" w:cs="Times New Roman"/>
          <w:sz w:val="24"/>
          <w:szCs w:val="24"/>
        </w:rPr>
        <w:t>,</w:t>
      </w:r>
      <w:r w:rsidR="001A5B07">
        <w:rPr>
          <w:rFonts w:ascii="Times New Roman" w:hAnsi="Times New Roman" w:cs="Times New Roman"/>
          <w:sz w:val="24"/>
          <w:szCs w:val="24"/>
        </w:rPr>
        <w:t xml:space="preserve"> за да реализират националните си интереси за увеличаване на управляваните територии. </w:t>
      </w:r>
      <w:r w:rsidR="00BE15C8">
        <w:rPr>
          <w:rFonts w:ascii="Times New Roman" w:hAnsi="Times New Roman" w:cs="Times New Roman"/>
          <w:sz w:val="24"/>
          <w:szCs w:val="24"/>
        </w:rPr>
        <w:t>Гореизложеното разкрива до каква степен всеки един от основните участници по отношение на динамиката на сигурността в Европа като цяло</w:t>
      </w:r>
      <w:r w:rsidR="00E444B0">
        <w:rPr>
          <w:rFonts w:ascii="Times New Roman" w:hAnsi="Times New Roman" w:cs="Times New Roman"/>
          <w:sz w:val="24"/>
          <w:szCs w:val="24"/>
        </w:rPr>
        <w:t>,</w:t>
      </w:r>
      <w:r w:rsidR="00BE15C8">
        <w:rPr>
          <w:rFonts w:ascii="Times New Roman" w:hAnsi="Times New Roman" w:cs="Times New Roman"/>
          <w:sz w:val="24"/>
          <w:szCs w:val="24"/>
        </w:rPr>
        <w:t xml:space="preserve"> възприема положението си </w:t>
      </w:r>
      <w:r w:rsidR="005E22A0">
        <w:rPr>
          <w:rFonts w:ascii="Times New Roman" w:hAnsi="Times New Roman" w:cs="Times New Roman"/>
          <w:sz w:val="24"/>
          <w:szCs w:val="24"/>
        </w:rPr>
        <w:t>за</w:t>
      </w:r>
      <w:r w:rsidR="00BE15C8">
        <w:rPr>
          <w:rFonts w:ascii="Times New Roman" w:hAnsi="Times New Roman" w:cs="Times New Roman"/>
          <w:sz w:val="24"/>
          <w:szCs w:val="24"/>
        </w:rPr>
        <w:t xml:space="preserve"> неприемливо </w:t>
      </w:r>
      <w:r w:rsidR="0042553F">
        <w:rPr>
          <w:rFonts w:ascii="Times New Roman" w:hAnsi="Times New Roman" w:cs="Times New Roman"/>
          <w:sz w:val="24"/>
          <w:szCs w:val="24"/>
        </w:rPr>
        <w:t xml:space="preserve">и разбира постигането на победа над вражеския съюз като единствен възможен път за собственото си утвърждаване. Повишаването на честотата на военните конфликти в началото на </w:t>
      </w:r>
      <w:r w:rsidR="0042553F">
        <w:rPr>
          <w:rFonts w:ascii="Times New Roman" w:hAnsi="Times New Roman" w:cs="Times New Roman"/>
          <w:sz w:val="24"/>
          <w:szCs w:val="24"/>
          <w:lang w:val="en-US"/>
        </w:rPr>
        <w:t>XX</w:t>
      </w:r>
      <w:r w:rsidR="0042553F" w:rsidRPr="0042553F">
        <w:rPr>
          <w:rFonts w:ascii="Times New Roman" w:hAnsi="Times New Roman" w:cs="Times New Roman"/>
          <w:sz w:val="24"/>
          <w:szCs w:val="24"/>
          <w:lang w:val="ru-RU"/>
        </w:rPr>
        <w:t xml:space="preserve"> </w:t>
      </w:r>
      <w:r w:rsidR="005E22A0">
        <w:rPr>
          <w:rFonts w:ascii="Times New Roman" w:hAnsi="Times New Roman" w:cs="Times New Roman"/>
          <w:sz w:val="24"/>
          <w:szCs w:val="24"/>
        </w:rPr>
        <w:t>век</w:t>
      </w:r>
      <w:r w:rsidR="00E444B0">
        <w:rPr>
          <w:rFonts w:ascii="Times New Roman" w:hAnsi="Times New Roman" w:cs="Times New Roman"/>
          <w:sz w:val="24"/>
          <w:szCs w:val="24"/>
        </w:rPr>
        <w:t>,</w:t>
      </w:r>
      <w:r w:rsidR="005E22A0">
        <w:rPr>
          <w:rFonts w:ascii="Times New Roman" w:hAnsi="Times New Roman" w:cs="Times New Roman"/>
          <w:sz w:val="24"/>
          <w:szCs w:val="24"/>
        </w:rPr>
        <w:t xml:space="preserve"> произлизащо както от нарушаването на баланса на силите</w:t>
      </w:r>
      <w:r w:rsidR="00E444B0">
        <w:rPr>
          <w:rFonts w:ascii="Times New Roman" w:hAnsi="Times New Roman" w:cs="Times New Roman"/>
          <w:sz w:val="24"/>
          <w:szCs w:val="24"/>
        </w:rPr>
        <w:t>,</w:t>
      </w:r>
      <w:r w:rsidR="005E22A0">
        <w:rPr>
          <w:rFonts w:ascii="Times New Roman" w:hAnsi="Times New Roman" w:cs="Times New Roman"/>
          <w:sz w:val="24"/>
          <w:szCs w:val="24"/>
        </w:rPr>
        <w:t xml:space="preserve"> така и от засилващият се национализъм</w:t>
      </w:r>
      <w:r w:rsidR="00E444B0">
        <w:rPr>
          <w:rFonts w:ascii="Times New Roman" w:hAnsi="Times New Roman" w:cs="Times New Roman"/>
          <w:sz w:val="24"/>
          <w:szCs w:val="24"/>
        </w:rPr>
        <w:t>,</w:t>
      </w:r>
      <w:r w:rsidR="005E22A0">
        <w:rPr>
          <w:rFonts w:ascii="Times New Roman" w:hAnsi="Times New Roman" w:cs="Times New Roman"/>
          <w:sz w:val="24"/>
          <w:szCs w:val="24"/>
        </w:rPr>
        <w:t xml:space="preserve"> </w:t>
      </w:r>
      <w:r w:rsidR="005E6C0B">
        <w:rPr>
          <w:rFonts w:ascii="Times New Roman" w:hAnsi="Times New Roman" w:cs="Times New Roman"/>
          <w:sz w:val="24"/>
          <w:szCs w:val="24"/>
        </w:rPr>
        <w:t xml:space="preserve">поставя началото на събитията довели до </w:t>
      </w:r>
      <w:r w:rsidR="00A079F2">
        <w:rPr>
          <w:rFonts w:ascii="Times New Roman" w:hAnsi="Times New Roman" w:cs="Times New Roman"/>
          <w:sz w:val="24"/>
          <w:szCs w:val="24"/>
        </w:rPr>
        <w:t xml:space="preserve">краят на европейската военнополитическа доминация в света. </w:t>
      </w:r>
    </w:p>
    <w:p w:rsidR="00A079F2" w:rsidRDefault="00A832DE" w:rsidP="00DB1A7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Напрежението вз</w:t>
      </w:r>
      <w:r w:rsidR="005E0EBF">
        <w:rPr>
          <w:rFonts w:ascii="Times New Roman" w:hAnsi="Times New Roman" w:cs="Times New Roman"/>
          <w:sz w:val="24"/>
          <w:szCs w:val="24"/>
        </w:rPr>
        <w:t>е</w:t>
      </w:r>
      <w:r>
        <w:rPr>
          <w:rFonts w:ascii="Times New Roman" w:hAnsi="Times New Roman" w:cs="Times New Roman"/>
          <w:sz w:val="24"/>
          <w:szCs w:val="24"/>
        </w:rPr>
        <w:t>ма връх през лятото на 1914 г.</w:t>
      </w:r>
      <w:r w:rsidR="00E444B0">
        <w:rPr>
          <w:rFonts w:ascii="Times New Roman" w:hAnsi="Times New Roman" w:cs="Times New Roman"/>
          <w:sz w:val="24"/>
          <w:szCs w:val="24"/>
        </w:rPr>
        <w:t>,</w:t>
      </w:r>
      <w:r>
        <w:rPr>
          <w:rFonts w:ascii="Times New Roman" w:hAnsi="Times New Roman" w:cs="Times New Roman"/>
          <w:sz w:val="24"/>
          <w:szCs w:val="24"/>
        </w:rPr>
        <w:t xml:space="preserve"> като инциден</w:t>
      </w:r>
      <w:r w:rsidR="00C84241">
        <w:rPr>
          <w:rFonts w:ascii="Times New Roman" w:hAnsi="Times New Roman" w:cs="Times New Roman"/>
          <w:sz w:val="24"/>
          <w:szCs w:val="24"/>
        </w:rPr>
        <w:t>тът в Сараево бързо прераства във война</w:t>
      </w:r>
      <w:r w:rsidR="00E444B0">
        <w:rPr>
          <w:rFonts w:ascii="Times New Roman" w:hAnsi="Times New Roman" w:cs="Times New Roman"/>
          <w:sz w:val="24"/>
          <w:szCs w:val="24"/>
        </w:rPr>
        <w:t>,</w:t>
      </w:r>
      <w:r w:rsidR="00C84241">
        <w:rPr>
          <w:rFonts w:ascii="Times New Roman" w:hAnsi="Times New Roman" w:cs="Times New Roman"/>
          <w:sz w:val="24"/>
          <w:szCs w:val="24"/>
        </w:rPr>
        <w:t xml:space="preserve"> при която водещите сили се опитват да осъществят дълго преследваните от тях цели. </w:t>
      </w:r>
      <w:r w:rsidR="00A8232A">
        <w:rPr>
          <w:rFonts w:ascii="Times New Roman" w:hAnsi="Times New Roman" w:cs="Times New Roman"/>
          <w:sz w:val="24"/>
          <w:szCs w:val="24"/>
        </w:rPr>
        <w:t xml:space="preserve">Този конфликт </w:t>
      </w:r>
      <w:r w:rsidR="006559F3">
        <w:rPr>
          <w:rFonts w:ascii="Times New Roman" w:hAnsi="Times New Roman" w:cs="Times New Roman"/>
          <w:sz w:val="24"/>
          <w:szCs w:val="24"/>
        </w:rPr>
        <w:t xml:space="preserve">начертава пътят на развитие на Старият континент през </w:t>
      </w:r>
      <w:r w:rsidR="006559F3">
        <w:rPr>
          <w:rFonts w:ascii="Times New Roman" w:hAnsi="Times New Roman" w:cs="Times New Roman"/>
          <w:sz w:val="24"/>
          <w:szCs w:val="24"/>
          <w:lang w:val="en-US"/>
        </w:rPr>
        <w:t>XX</w:t>
      </w:r>
      <w:r w:rsidR="006559F3" w:rsidRPr="006559F3">
        <w:rPr>
          <w:rFonts w:ascii="Times New Roman" w:hAnsi="Times New Roman" w:cs="Times New Roman"/>
          <w:sz w:val="24"/>
          <w:szCs w:val="24"/>
          <w:lang w:val="ru-RU"/>
        </w:rPr>
        <w:t xml:space="preserve"> </w:t>
      </w:r>
      <w:r w:rsidR="006559F3">
        <w:rPr>
          <w:rFonts w:ascii="Times New Roman" w:hAnsi="Times New Roman" w:cs="Times New Roman"/>
          <w:sz w:val="24"/>
          <w:szCs w:val="24"/>
        </w:rPr>
        <w:t xml:space="preserve">век и разкрива унищожителните ефекти от съчетаването на напредъка в технико-технологичен план с националистическите идеи. Безспорно Първата световна война </w:t>
      </w:r>
      <w:r w:rsidR="008A5DDB">
        <w:rPr>
          <w:rFonts w:ascii="Times New Roman" w:hAnsi="Times New Roman" w:cs="Times New Roman"/>
          <w:sz w:val="24"/>
          <w:szCs w:val="24"/>
        </w:rPr>
        <w:t xml:space="preserve">представлява </w:t>
      </w:r>
      <w:r w:rsidR="004C3817">
        <w:rPr>
          <w:rFonts w:ascii="Times New Roman" w:hAnsi="Times New Roman" w:cs="Times New Roman"/>
          <w:sz w:val="24"/>
          <w:szCs w:val="24"/>
        </w:rPr>
        <w:t>в най-чист вид претенция за ново равновесие</w:t>
      </w:r>
      <w:r w:rsidR="00E444B0">
        <w:rPr>
          <w:rFonts w:ascii="Times New Roman" w:hAnsi="Times New Roman" w:cs="Times New Roman"/>
          <w:sz w:val="24"/>
          <w:szCs w:val="24"/>
        </w:rPr>
        <w:t>,</w:t>
      </w:r>
      <w:r w:rsidR="004C3817">
        <w:rPr>
          <w:rFonts w:ascii="Times New Roman" w:hAnsi="Times New Roman" w:cs="Times New Roman"/>
          <w:sz w:val="24"/>
          <w:szCs w:val="24"/>
        </w:rPr>
        <w:t xml:space="preserve"> не само в една част от глобалното конкурентно пространство</w:t>
      </w:r>
      <w:r w:rsidR="00E444B0">
        <w:rPr>
          <w:rFonts w:ascii="Times New Roman" w:hAnsi="Times New Roman" w:cs="Times New Roman"/>
          <w:sz w:val="24"/>
          <w:szCs w:val="24"/>
        </w:rPr>
        <w:t>,</w:t>
      </w:r>
      <w:r w:rsidR="004C3817">
        <w:rPr>
          <w:rFonts w:ascii="Times New Roman" w:hAnsi="Times New Roman" w:cs="Times New Roman"/>
          <w:sz w:val="24"/>
          <w:szCs w:val="24"/>
        </w:rPr>
        <w:t xml:space="preserve"> а въобще в неговата цялост</w:t>
      </w:r>
      <w:r w:rsidR="00E444B0">
        <w:rPr>
          <w:rFonts w:ascii="Times New Roman" w:hAnsi="Times New Roman" w:cs="Times New Roman"/>
          <w:sz w:val="24"/>
          <w:szCs w:val="24"/>
        </w:rPr>
        <w:t>,</w:t>
      </w:r>
      <w:r w:rsidR="004C3817">
        <w:rPr>
          <w:rFonts w:ascii="Times New Roman" w:hAnsi="Times New Roman" w:cs="Times New Roman"/>
          <w:sz w:val="24"/>
          <w:szCs w:val="24"/>
        </w:rPr>
        <w:t xml:space="preserve"> </w:t>
      </w:r>
      <w:r w:rsidR="00D36395">
        <w:rPr>
          <w:rFonts w:ascii="Times New Roman" w:hAnsi="Times New Roman" w:cs="Times New Roman"/>
          <w:sz w:val="24"/>
          <w:szCs w:val="24"/>
        </w:rPr>
        <w:t>но доколко въобще е постигнато такова през 1918 г.</w:t>
      </w:r>
      <w:r w:rsidR="00E444B0">
        <w:rPr>
          <w:rFonts w:ascii="Times New Roman" w:hAnsi="Times New Roman" w:cs="Times New Roman"/>
          <w:sz w:val="24"/>
          <w:szCs w:val="24"/>
        </w:rPr>
        <w:t>,</w:t>
      </w:r>
      <w:r w:rsidR="00D36395">
        <w:rPr>
          <w:rFonts w:ascii="Times New Roman" w:hAnsi="Times New Roman" w:cs="Times New Roman"/>
          <w:sz w:val="24"/>
          <w:szCs w:val="24"/>
        </w:rPr>
        <w:t xml:space="preserve"> е трудно да се определи. Все пак </w:t>
      </w:r>
      <w:r w:rsidR="00AB164F">
        <w:rPr>
          <w:rFonts w:ascii="Times New Roman" w:hAnsi="Times New Roman" w:cs="Times New Roman"/>
          <w:sz w:val="24"/>
          <w:szCs w:val="24"/>
        </w:rPr>
        <w:t xml:space="preserve">Версайската система от договори успешно налага за около 15 години </w:t>
      </w:r>
      <w:r w:rsidR="00323E2F">
        <w:rPr>
          <w:rFonts w:ascii="Times New Roman" w:hAnsi="Times New Roman" w:cs="Times New Roman"/>
          <w:sz w:val="24"/>
          <w:szCs w:val="24"/>
        </w:rPr>
        <w:t>нов ред в Европа</w:t>
      </w:r>
      <w:r w:rsidR="00E444B0">
        <w:rPr>
          <w:rFonts w:ascii="Times New Roman" w:hAnsi="Times New Roman" w:cs="Times New Roman"/>
          <w:sz w:val="24"/>
          <w:szCs w:val="24"/>
        </w:rPr>
        <w:t>,</w:t>
      </w:r>
      <w:r w:rsidR="00323E2F">
        <w:rPr>
          <w:rFonts w:ascii="Times New Roman" w:hAnsi="Times New Roman" w:cs="Times New Roman"/>
          <w:sz w:val="24"/>
          <w:szCs w:val="24"/>
        </w:rPr>
        <w:t xml:space="preserve"> </w:t>
      </w:r>
      <w:r w:rsidR="00370712">
        <w:rPr>
          <w:rFonts w:ascii="Times New Roman" w:hAnsi="Times New Roman" w:cs="Times New Roman"/>
          <w:sz w:val="24"/>
          <w:szCs w:val="24"/>
        </w:rPr>
        <w:t xml:space="preserve">който поради редица фактори в крайна сметка се оказва нетраен. </w:t>
      </w:r>
    </w:p>
    <w:p w:rsidR="00C577B7" w:rsidRDefault="00C577B7" w:rsidP="00DB1A7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На първо място</w:t>
      </w:r>
      <w:r w:rsidR="00E444B0">
        <w:rPr>
          <w:rFonts w:ascii="Times New Roman" w:hAnsi="Times New Roman" w:cs="Times New Roman"/>
          <w:sz w:val="24"/>
          <w:szCs w:val="24"/>
        </w:rPr>
        <w:t>,</w:t>
      </w:r>
      <w:r>
        <w:rPr>
          <w:rFonts w:ascii="Times New Roman" w:hAnsi="Times New Roman" w:cs="Times New Roman"/>
          <w:sz w:val="24"/>
          <w:szCs w:val="24"/>
        </w:rPr>
        <w:t xml:space="preserve"> важна роля в това отношение изиграва </w:t>
      </w:r>
      <w:r w:rsidR="00162BCB">
        <w:rPr>
          <w:rFonts w:ascii="Times New Roman" w:hAnsi="Times New Roman" w:cs="Times New Roman"/>
          <w:sz w:val="24"/>
          <w:szCs w:val="24"/>
        </w:rPr>
        <w:t>вътрешнополитическото дестабилизиране на Руската империя</w:t>
      </w:r>
      <w:r w:rsidR="00E444B0">
        <w:rPr>
          <w:rFonts w:ascii="Times New Roman" w:hAnsi="Times New Roman" w:cs="Times New Roman"/>
          <w:sz w:val="24"/>
          <w:szCs w:val="24"/>
        </w:rPr>
        <w:t>,</w:t>
      </w:r>
      <w:r w:rsidR="00162BCB">
        <w:rPr>
          <w:rFonts w:ascii="Times New Roman" w:hAnsi="Times New Roman" w:cs="Times New Roman"/>
          <w:sz w:val="24"/>
          <w:szCs w:val="24"/>
        </w:rPr>
        <w:t xml:space="preserve"> която в резултат на двете революции от 1917 г.</w:t>
      </w:r>
      <w:r w:rsidR="00E444B0">
        <w:rPr>
          <w:rFonts w:ascii="Times New Roman" w:hAnsi="Times New Roman" w:cs="Times New Roman"/>
          <w:sz w:val="24"/>
          <w:szCs w:val="24"/>
        </w:rPr>
        <w:t>,</w:t>
      </w:r>
      <w:r w:rsidR="00162BCB">
        <w:rPr>
          <w:rFonts w:ascii="Times New Roman" w:hAnsi="Times New Roman" w:cs="Times New Roman"/>
          <w:sz w:val="24"/>
          <w:szCs w:val="24"/>
        </w:rPr>
        <w:t xml:space="preserve"> престава да съществува като политически субект и е заменена първо от Руската република</w:t>
      </w:r>
      <w:r w:rsidR="00E444B0">
        <w:rPr>
          <w:rFonts w:ascii="Times New Roman" w:hAnsi="Times New Roman" w:cs="Times New Roman"/>
          <w:sz w:val="24"/>
          <w:szCs w:val="24"/>
        </w:rPr>
        <w:t>,</w:t>
      </w:r>
      <w:r w:rsidR="00162BCB">
        <w:rPr>
          <w:rFonts w:ascii="Times New Roman" w:hAnsi="Times New Roman" w:cs="Times New Roman"/>
          <w:sz w:val="24"/>
          <w:szCs w:val="24"/>
        </w:rPr>
        <w:t xml:space="preserve"> а след Октомврийската революция от Руската съветска федеративна </w:t>
      </w:r>
      <w:r w:rsidR="00162BCB">
        <w:rPr>
          <w:rFonts w:ascii="Times New Roman" w:hAnsi="Times New Roman" w:cs="Times New Roman"/>
          <w:sz w:val="24"/>
          <w:szCs w:val="24"/>
        </w:rPr>
        <w:lastRenderedPageBreak/>
        <w:t xml:space="preserve">социалистическа република. </w:t>
      </w:r>
      <w:r w:rsidR="003846C7">
        <w:rPr>
          <w:rFonts w:ascii="Times New Roman" w:hAnsi="Times New Roman" w:cs="Times New Roman"/>
          <w:sz w:val="24"/>
          <w:szCs w:val="24"/>
        </w:rPr>
        <w:t>Тези събития принуждават руската страна да преустанови участието си в Първата световна война</w:t>
      </w:r>
      <w:r w:rsidR="00E444B0">
        <w:rPr>
          <w:rFonts w:ascii="Times New Roman" w:hAnsi="Times New Roman" w:cs="Times New Roman"/>
          <w:sz w:val="24"/>
          <w:szCs w:val="24"/>
        </w:rPr>
        <w:t>,</w:t>
      </w:r>
      <w:r w:rsidR="003846C7">
        <w:rPr>
          <w:rFonts w:ascii="Times New Roman" w:hAnsi="Times New Roman" w:cs="Times New Roman"/>
          <w:sz w:val="24"/>
          <w:szCs w:val="24"/>
        </w:rPr>
        <w:t xml:space="preserve"> подписвайки през март 1918 г. Брест-Литовският мирен договор. </w:t>
      </w:r>
      <w:r w:rsidR="00941CDB">
        <w:rPr>
          <w:rFonts w:ascii="Times New Roman" w:hAnsi="Times New Roman" w:cs="Times New Roman"/>
          <w:sz w:val="24"/>
          <w:szCs w:val="24"/>
        </w:rPr>
        <w:t>В резултат амбициите за превземане на Константинопол</w:t>
      </w:r>
      <w:r w:rsidR="00E444B0">
        <w:rPr>
          <w:rFonts w:ascii="Times New Roman" w:hAnsi="Times New Roman" w:cs="Times New Roman"/>
          <w:sz w:val="24"/>
          <w:szCs w:val="24"/>
        </w:rPr>
        <w:t>,</w:t>
      </w:r>
      <w:r w:rsidR="00941CDB">
        <w:rPr>
          <w:rFonts w:ascii="Times New Roman" w:hAnsi="Times New Roman" w:cs="Times New Roman"/>
          <w:sz w:val="24"/>
          <w:szCs w:val="24"/>
        </w:rPr>
        <w:t xml:space="preserve"> които са напълно реалистични</w:t>
      </w:r>
      <w:r w:rsidR="00E444B0">
        <w:rPr>
          <w:rFonts w:ascii="Times New Roman" w:hAnsi="Times New Roman" w:cs="Times New Roman"/>
          <w:sz w:val="24"/>
          <w:szCs w:val="24"/>
        </w:rPr>
        <w:t>,</w:t>
      </w:r>
      <w:r w:rsidR="00941CDB">
        <w:rPr>
          <w:rFonts w:ascii="Times New Roman" w:hAnsi="Times New Roman" w:cs="Times New Roman"/>
          <w:sz w:val="24"/>
          <w:szCs w:val="24"/>
        </w:rPr>
        <w:t xml:space="preserve"> имайки предвид тайното споразумение за Проливите от 1915 г. между Руската империя, Британската империя и Третата френска републик</w:t>
      </w:r>
      <w:r w:rsidR="00247C2C">
        <w:rPr>
          <w:rFonts w:ascii="Times New Roman" w:hAnsi="Times New Roman" w:cs="Times New Roman"/>
          <w:sz w:val="24"/>
          <w:szCs w:val="24"/>
        </w:rPr>
        <w:t xml:space="preserve">а, биват провалени и практически лишават новото руско политическо ръководство от участие при разпада на Османската империя. </w:t>
      </w:r>
    </w:p>
    <w:p w:rsidR="007A33A9" w:rsidRDefault="00247C2C" w:rsidP="00DB1A7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Горепосоченото е тежък удар </w:t>
      </w:r>
      <w:r w:rsidR="001321AC">
        <w:rPr>
          <w:rFonts w:ascii="Times New Roman" w:hAnsi="Times New Roman" w:cs="Times New Roman"/>
          <w:sz w:val="24"/>
          <w:szCs w:val="24"/>
        </w:rPr>
        <w:t>за геополитическите интереси на руското политическо образувание</w:t>
      </w:r>
      <w:r w:rsidR="00E444B0">
        <w:rPr>
          <w:rFonts w:ascii="Times New Roman" w:hAnsi="Times New Roman" w:cs="Times New Roman"/>
          <w:sz w:val="24"/>
          <w:szCs w:val="24"/>
        </w:rPr>
        <w:t>,</w:t>
      </w:r>
      <w:r w:rsidR="001321AC">
        <w:rPr>
          <w:rFonts w:ascii="Times New Roman" w:hAnsi="Times New Roman" w:cs="Times New Roman"/>
          <w:sz w:val="24"/>
          <w:szCs w:val="24"/>
        </w:rPr>
        <w:t xml:space="preserve"> което пропуска да осъществи основната си цел преследвана през изминалите два века – установяване на контрол върху Босфора и Дарданелите и разпространяване на влиянието му в цялото Средиземноморие</w:t>
      </w:r>
      <w:r w:rsidR="00266D01">
        <w:rPr>
          <w:rFonts w:ascii="Times New Roman" w:hAnsi="Times New Roman" w:cs="Times New Roman"/>
          <w:sz w:val="24"/>
          <w:szCs w:val="24"/>
        </w:rPr>
        <w:t xml:space="preserve">. </w:t>
      </w:r>
      <w:r w:rsidR="00F15552">
        <w:rPr>
          <w:rFonts w:ascii="Times New Roman" w:hAnsi="Times New Roman" w:cs="Times New Roman"/>
          <w:sz w:val="24"/>
          <w:szCs w:val="24"/>
        </w:rPr>
        <w:t>Подобно развитие би променило коренно ситуацията в Европа</w:t>
      </w:r>
      <w:r w:rsidR="00E444B0">
        <w:rPr>
          <w:rFonts w:ascii="Times New Roman" w:hAnsi="Times New Roman" w:cs="Times New Roman"/>
          <w:sz w:val="24"/>
          <w:szCs w:val="24"/>
        </w:rPr>
        <w:t>,</w:t>
      </w:r>
      <w:r w:rsidR="00F15552">
        <w:rPr>
          <w:rFonts w:ascii="Times New Roman" w:hAnsi="Times New Roman" w:cs="Times New Roman"/>
          <w:sz w:val="24"/>
          <w:szCs w:val="24"/>
        </w:rPr>
        <w:t xml:space="preserve"> но не само неуспехът за неговото постигане допринася за нетрайността на новосъздаденото равновесие след края на Първата световна война. </w:t>
      </w:r>
      <w:r w:rsidR="00402D46">
        <w:rPr>
          <w:rFonts w:ascii="Times New Roman" w:hAnsi="Times New Roman" w:cs="Times New Roman"/>
          <w:sz w:val="24"/>
          <w:szCs w:val="24"/>
        </w:rPr>
        <w:t>Крахът на Руската империя води до започването на процеси на отделяне на нейната периферия. В периода 1917-1921 г. се прави опит за създаване на независима украинска държава</w:t>
      </w:r>
      <w:r w:rsidR="00E444B0">
        <w:rPr>
          <w:rFonts w:ascii="Times New Roman" w:hAnsi="Times New Roman" w:cs="Times New Roman"/>
          <w:sz w:val="24"/>
          <w:szCs w:val="24"/>
        </w:rPr>
        <w:t>,</w:t>
      </w:r>
      <w:r w:rsidR="00402D46">
        <w:rPr>
          <w:rFonts w:ascii="Times New Roman" w:hAnsi="Times New Roman" w:cs="Times New Roman"/>
          <w:sz w:val="24"/>
          <w:szCs w:val="24"/>
        </w:rPr>
        <w:t xml:space="preserve"> който не постига целта си</w:t>
      </w:r>
      <w:r w:rsidR="00E444B0">
        <w:rPr>
          <w:rFonts w:ascii="Times New Roman" w:hAnsi="Times New Roman" w:cs="Times New Roman"/>
          <w:sz w:val="24"/>
          <w:szCs w:val="24"/>
        </w:rPr>
        <w:t>,</w:t>
      </w:r>
      <w:r w:rsidR="00402D46">
        <w:rPr>
          <w:rFonts w:ascii="Times New Roman" w:hAnsi="Times New Roman" w:cs="Times New Roman"/>
          <w:sz w:val="24"/>
          <w:szCs w:val="24"/>
        </w:rPr>
        <w:t xml:space="preserve"> но през 1918 г. се появява Втората полска</w:t>
      </w:r>
      <w:r w:rsidR="008473FF">
        <w:rPr>
          <w:rFonts w:ascii="Times New Roman" w:hAnsi="Times New Roman" w:cs="Times New Roman"/>
          <w:sz w:val="24"/>
          <w:szCs w:val="24"/>
        </w:rPr>
        <w:t xml:space="preserve"> република</w:t>
      </w:r>
      <w:r w:rsidR="00E444B0">
        <w:rPr>
          <w:rFonts w:ascii="Times New Roman" w:hAnsi="Times New Roman" w:cs="Times New Roman"/>
          <w:sz w:val="24"/>
          <w:szCs w:val="24"/>
        </w:rPr>
        <w:t>,</w:t>
      </w:r>
      <w:r w:rsidR="008473FF">
        <w:rPr>
          <w:rFonts w:ascii="Times New Roman" w:hAnsi="Times New Roman" w:cs="Times New Roman"/>
          <w:sz w:val="24"/>
          <w:szCs w:val="24"/>
        </w:rPr>
        <w:t xml:space="preserve"> която лишава руската страна</w:t>
      </w:r>
      <w:r w:rsidR="00402D46">
        <w:rPr>
          <w:rFonts w:ascii="Times New Roman" w:hAnsi="Times New Roman" w:cs="Times New Roman"/>
          <w:sz w:val="24"/>
          <w:szCs w:val="24"/>
        </w:rPr>
        <w:t xml:space="preserve"> от </w:t>
      </w:r>
      <w:r w:rsidR="007A33A9">
        <w:rPr>
          <w:rFonts w:ascii="Times New Roman" w:hAnsi="Times New Roman" w:cs="Times New Roman"/>
          <w:sz w:val="24"/>
          <w:szCs w:val="24"/>
        </w:rPr>
        <w:t>значителни територии</w:t>
      </w:r>
      <w:r w:rsidR="00E444B0">
        <w:rPr>
          <w:rFonts w:ascii="Times New Roman" w:hAnsi="Times New Roman" w:cs="Times New Roman"/>
          <w:sz w:val="24"/>
          <w:szCs w:val="24"/>
        </w:rPr>
        <w:t>,</w:t>
      </w:r>
      <w:r w:rsidR="007A33A9">
        <w:rPr>
          <w:rFonts w:ascii="Times New Roman" w:hAnsi="Times New Roman" w:cs="Times New Roman"/>
          <w:sz w:val="24"/>
          <w:szCs w:val="24"/>
        </w:rPr>
        <w:t xml:space="preserve"> които са били под нейно управление до този момент. </w:t>
      </w:r>
    </w:p>
    <w:p w:rsidR="00247C2C" w:rsidRDefault="007A33A9" w:rsidP="00DB1A7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 допълнение Финландия, Естония, Латвия и Литва също възстановяват своята независимост</w:t>
      </w:r>
      <w:r w:rsidR="00E444B0">
        <w:rPr>
          <w:rFonts w:ascii="Times New Roman" w:hAnsi="Times New Roman" w:cs="Times New Roman"/>
          <w:sz w:val="24"/>
          <w:szCs w:val="24"/>
        </w:rPr>
        <w:t>,</w:t>
      </w:r>
      <w:r>
        <w:rPr>
          <w:rFonts w:ascii="Times New Roman" w:hAnsi="Times New Roman" w:cs="Times New Roman"/>
          <w:sz w:val="24"/>
          <w:szCs w:val="24"/>
        </w:rPr>
        <w:t xml:space="preserve"> като всяка една от тези държави успява да </w:t>
      </w:r>
      <w:r w:rsidR="00505FD1">
        <w:rPr>
          <w:rFonts w:ascii="Times New Roman" w:hAnsi="Times New Roman" w:cs="Times New Roman"/>
          <w:sz w:val="24"/>
          <w:szCs w:val="24"/>
        </w:rPr>
        <w:t xml:space="preserve">постигне победа над силите на Руската СФСР. Беларуската народна република не се утвърждава като обособена политико-териториална единица и през 1919 г. е разделена между Беларуската ССР и Втората полска република. </w:t>
      </w:r>
      <w:r w:rsidR="008473FF">
        <w:rPr>
          <w:rFonts w:ascii="Times New Roman" w:hAnsi="Times New Roman" w:cs="Times New Roman"/>
          <w:sz w:val="24"/>
          <w:szCs w:val="24"/>
        </w:rPr>
        <w:t>За установяването на гореизложеното положение освен вътрешната нестабилност на руското политическо образувание</w:t>
      </w:r>
      <w:r w:rsidR="00E444B0">
        <w:rPr>
          <w:rFonts w:ascii="Times New Roman" w:hAnsi="Times New Roman" w:cs="Times New Roman"/>
          <w:sz w:val="24"/>
          <w:szCs w:val="24"/>
        </w:rPr>
        <w:t>,</w:t>
      </w:r>
      <w:r w:rsidR="008473FF">
        <w:rPr>
          <w:rFonts w:ascii="Times New Roman" w:hAnsi="Times New Roman" w:cs="Times New Roman"/>
          <w:sz w:val="24"/>
          <w:szCs w:val="24"/>
        </w:rPr>
        <w:t xml:space="preserve"> изиграва</w:t>
      </w:r>
      <w:r w:rsidR="00151FE7">
        <w:rPr>
          <w:rFonts w:ascii="Times New Roman" w:hAnsi="Times New Roman" w:cs="Times New Roman"/>
          <w:sz w:val="24"/>
          <w:szCs w:val="24"/>
        </w:rPr>
        <w:t>т</w:t>
      </w:r>
      <w:r w:rsidR="008473FF">
        <w:rPr>
          <w:rFonts w:ascii="Times New Roman" w:hAnsi="Times New Roman" w:cs="Times New Roman"/>
          <w:sz w:val="24"/>
          <w:szCs w:val="24"/>
        </w:rPr>
        <w:t xml:space="preserve"> роля и </w:t>
      </w:r>
      <w:r w:rsidR="00151FE7">
        <w:rPr>
          <w:rFonts w:ascii="Times New Roman" w:hAnsi="Times New Roman" w:cs="Times New Roman"/>
          <w:sz w:val="24"/>
          <w:szCs w:val="24"/>
        </w:rPr>
        <w:t>военните победи на поляците ръководени от маршал Йозеф Пилсудски. Кралство Румъния също се възползва от затрудненото положение на Руската СФСР и в началото на 1918 г. анексира Бесарабия. По този начин руската държава губи своите западни територии</w:t>
      </w:r>
      <w:r w:rsidR="00E444B0">
        <w:rPr>
          <w:rFonts w:ascii="Times New Roman" w:hAnsi="Times New Roman" w:cs="Times New Roman"/>
          <w:sz w:val="24"/>
          <w:szCs w:val="24"/>
        </w:rPr>
        <w:t>,</w:t>
      </w:r>
      <w:r w:rsidR="00151FE7">
        <w:rPr>
          <w:rFonts w:ascii="Times New Roman" w:hAnsi="Times New Roman" w:cs="Times New Roman"/>
          <w:sz w:val="24"/>
          <w:szCs w:val="24"/>
        </w:rPr>
        <w:t xml:space="preserve"> </w:t>
      </w:r>
      <w:r w:rsidR="008E0FEF">
        <w:rPr>
          <w:rFonts w:ascii="Times New Roman" w:hAnsi="Times New Roman" w:cs="Times New Roman"/>
          <w:sz w:val="24"/>
          <w:szCs w:val="24"/>
        </w:rPr>
        <w:t xml:space="preserve">а относителното ѝ тегло в Европа бива значително ограничено. </w:t>
      </w:r>
    </w:p>
    <w:p w:rsidR="00326D38" w:rsidRDefault="00326D38" w:rsidP="00DB1A7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Въпреки това</w:t>
      </w:r>
      <w:r w:rsidR="00E444B0">
        <w:rPr>
          <w:rFonts w:ascii="Times New Roman" w:hAnsi="Times New Roman" w:cs="Times New Roman"/>
          <w:sz w:val="24"/>
          <w:szCs w:val="24"/>
        </w:rPr>
        <w:t>,</w:t>
      </w:r>
      <w:r>
        <w:rPr>
          <w:rFonts w:ascii="Times New Roman" w:hAnsi="Times New Roman" w:cs="Times New Roman"/>
          <w:sz w:val="24"/>
          <w:szCs w:val="24"/>
        </w:rPr>
        <w:t xml:space="preserve"> създаването на СССР на 30 декември 1922 г.</w:t>
      </w:r>
      <w:r w:rsidR="00E444B0">
        <w:rPr>
          <w:rFonts w:ascii="Times New Roman" w:hAnsi="Times New Roman" w:cs="Times New Roman"/>
          <w:sz w:val="24"/>
          <w:szCs w:val="24"/>
        </w:rPr>
        <w:t>,</w:t>
      </w:r>
      <w:r>
        <w:rPr>
          <w:rFonts w:ascii="Times New Roman" w:hAnsi="Times New Roman" w:cs="Times New Roman"/>
          <w:sz w:val="24"/>
          <w:szCs w:val="24"/>
        </w:rPr>
        <w:t xml:space="preserve"> слага край на процесите на разпад и връща този участник към тенденция за възходящо развитие. </w:t>
      </w:r>
      <w:r w:rsidR="006D2117">
        <w:rPr>
          <w:rFonts w:ascii="Times New Roman" w:hAnsi="Times New Roman" w:cs="Times New Roman"/>
          <w:sz w:val="24"/>
          <w:szCs w:val="24"/>
        </w:rPr>
        <w:t>Гореизложеното допринася за това</w:t>
      </w:r>
      <w:r w:rsidR="00E444B0">
        <w:rPr>
          <w:rFonts w:ascii="Times New Roman" w:hAnsi="Times New Roman" w:cs="Times New Roman"/>
          <w:sz w:val="24"/>
          <w:szCs w:val="24"/>
        </w:rPr>
        <w:t>,</w:t>
      </w:r>
      <w:r w:rsidR="006D2117">
        <w:rPr>
          <w:rFonts w:ascii="Times New Roman" w:hAnsi="Times New Roman" w:cs="Times New Roman"/>
          <w:sz w:val="24"/>
          <w:szCs w:val="24"/>
        </w:rPr>
        <w:t xml:space="preserve"> Москва да насочи своите стремежи към възвръщане на загубените територии и утвърждаване на водещата ѝ позиция по отношение на динамиката на сигурността в Европа. </w:t>
      </w:r>
      <w:r w:rsidR="00755616">
        <w:rPr>
          <w:rFonts w:ascii="Times New Roman" w:hAnsi="Times New Roman" w:cs="Times New Roman"/>
          <w:sz w:val="24"/>
          <w:szCs w:val="24"/>
        </w:rPr>
        <w:t xml:space="preserve">В допълнение новата идеология намираща се в </w:t>
      </w:r>
      <w:r w:rsidR="00755616">
        <w:rPr>
          <w:rFonts w:ascii="Times New Roman" w:hAnsi="Times New Roman" w:cs="Times New Roman"/>
          <w:sz w:val="24"/>
          <w:szCs w:val="24"/>
        </w:rPr>
        <w:lastRenderedPageBreak/>
        <w:t>основата на СССР</w:t>
      </w:r>
      <w:r w:rsidR="00E444B0">
        <w:rPr>
          <w:rFonts w:ascii="Times New Roman" w:hAnsi="Times New Roman" w:cs="Times New Roman"/>
          <w:sz w:val="24"/>
          <w:szCs w:val="24"/>
        </w:rPr>
        <w:t>,</w:t>
      </w:r>
      <w:r w:rsidR="00755616">
        <w:rPr>
          <w:rFonts w:ascii="Times New Roman" w:hAnsi="Times New Roman" w:cs="Times New Roman"/>
          <w:sz w:val="24"/>
          <w:szCs w:val="24"/>
        </w:rPr>
        <w:t xml:space="preserve"> му позволява да оказва значително влияние спрямо вътрешнополитическите </w:t>
      </w:r>
      <w:r w:rsidR="00AC4B37">
        <w:rPr>
          <w:rFonts w:ascii="Times New Roman" w:hAnsi="Times New Roman" w:cs="Times New Roman"/>
          <w:sz w:val="24"/>
          <w:szCs w:val="24"/>
        </w:rPr>
        <w:t xml:space="preserve">фактори на останалите участници. </w:t>
      </w:r>
      <w:r w:rsidR="00B6009B">
        <w:rPr>
          <w:rFonts w:ascii="Times New Roman" w:hAnsi="Times New Roman" w:cs="Times New Roman"/>
          <w:sz w:val="24"/>
          <w:szCs w:val="24"/>
        </w:rPr>
        <w:t>Следователно една от най-могъщите държави в света</w:t>
      </w:r>
      <w:r w:rsidR="00E444B0">
        <w:rPr>
          <w:rFonts w:ascii="Times New Roman" w:hAnsi="Times New Roman" w:cs="Times New Roman"/>
          <w:sz w:val="24"/>
          <w:szCs w:val="24"/>
        </w:rPr>
        <w:t>,</w:t>
      </w:r>
      <w:r w:rsidR="00B6009B">
        <w:rPr>
          <w:rFonts w:ascii="Times New Roman" w:hAnsi="Times New Roman" w:cs="Times New Roman"/>
          <w:sz w:val="24"/>
          <w:szCs w:val="24"/>
        </w:rPr>
        <w:t xml:space="preserve"> веднага след края на Първата световна война</w:t>
      </w:r>
      <w:r w:rsidR="00E444B0">
        <w:rPr>
          <w:rFonts w:ascii="Times New Roman" w:hAnsi="Times New Roman" w:cs="Times New Roman"/>
          <w:sz w:val="24"/>
          <w:szCs w:val="24"/>
        </w:rPr>
        <w:t>,</w:t>
      </w:r>
      <w:r w:rsidR="00B6009B">
        <w:rPr>
          <w:rFonts w:ascii="Times New Roman" w:hAnsi="Times New Roman" w:cs="Times New Roman"/>
          <w:sz w:val="24"/>
          <w:szCs w:val="24"/>
        </w:rPr>
        <w:t xml:space="preserve"> насочва изцяло своите усилия към разрушаване на току-що формираният баланс на силите. За кратко ефектите от революционният период и недотам успешните военни действия на запад</w:t>
      </w:r>
      <w:r w:rsidR="00E444B0">
        <w:rPr>
          <w:rFonts w:ascii="Times New Roman" w:hAnsi="Times New Roman" w:cs="Times New Roman"/>
          <w:sz w:val="24"/>
          <w:szCs w:val="24"/>
        </w:rPr>
        <w:t>,</w:t>
      </w:r>
      <w:r w:rsidR="00B6009B">
        <w:rPr>
          <w:rFonts w:ascii="Times New Roman" w:hAnsi="Times New Roman" w:cs="Times New Roman"/>
          <w:sz w:val="24"/>
          <w:szCs w:val="24"/>
        </w:rPr>
        <w:t xml:space="preserve"> създават погрешно впечатление за стабилност</w:t>
      </w:r>
      <w:r w:rsidR="00E444B0">
        <w:rPr>
          <w:rFonts w:ascii="Times New Roman" w:hAnsi="Times New Roman" w:cs="Times New Roman"/>
          <w:sz w:val="24"/>
          <w:szCs w:val="24"/>
        </w:rPr>
        <w:t>,</w:t>
      </w:r>
      <w:r w:rsidR="00B6009B">
        <w:rPr>
          <w:rFonts w:ascii="Times New Roman" w:hAnsi="Times New Roman" w:cs="Times New Roman"/>
          <w:sz w:val="24"/>
          <w:szCs w:val="24"/>
        </w:rPr>
        <w:t xml:space="preserve"> но предстоящите две десетилетия разкриват доколко амбициите на Москва въобще не са удовлетворени от Версайската система от договори. </w:t>
      </w:r>
    </w:p>
    <w:p w:rsidR="00F12C0A" w:rsidRDefault="00F12C0A" w:rsidP="00DB1A7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Втората причина за краткотрайността на равновесието в Европа след Първата световна война</w:t>
      </w:r>
      <w:r w:rsidR="00A16665">
        <w:rPr>
          <w:rFonts w:ascii="Times New Roman" w:hAnsi="Times New Roman" w:cs="Times New Roman"/>
          <w:sz w:val="24"/>
          <w:szCs w:val="24"/>
        </w:rPr>
        <w:t>,</w:t>
      </w:r>
      <w:r>
        <w:rPr>
          <w:rFonts w:ascii="Times New Roman" w:hAnsi="Times New Roman" w:cs="Times New Roman"/>
          <w:sz w:val="24"/>
          <w:szCs w:val="24"/>
        </w:rPr>
        <w:t xml:space="preserve"> е свързана с външнополитическите действия на САЩ. </w:t>
      </w:r>
      <w:r w:rsidR="00114197">
        <w:rPr>
          <w:rFonts w:ascii="Times New Roman" w:hAnsi="Times New Roman" w:cs="Times New Roman"/>
          <w:sz w:val="24"/>
          <w:szCs w:val="24"/>
        </w:rPr>
        <w:t>През 1917 г. за първи път неевропейска държава се намесва като структуроопределящ участник в динамиката на сигурността на Стария континент. Безспорно и в миналото</w:t>
      </w:r>
      <w:r w:rsidR="00A16665">
        <w:rPr>
          <w:rFonts w:ascii="Times New Roman" w:hAnsi="Times New Roman" w:cs="Times New Roman"/>
          <w:sz w:val="24"/>
          <w:szCs w:val="24"/>
        </w:rPr>
        <w:t>,</w:t>
      </w:r>
      <w:r w:rsidR="00114197">
        <w:rPr>
          <w:rFonts w:ascii="Times New Roman" w:hAnsi="Times New Roman" w:cs="Times New Roman"/>
          <w:sz w:val="24"/>
          <w:szCs w:val="24"/>
        </w:rPr>
        <w:t xml:space="preserve"> както вече беше разгледано</w:t>
      </w:r>
      <w:r w:rsidR="00A16665">
        <w:rPr>
          <w:rFonts w:ascii="Times New Roman" w:hAnsi="Times New Roman" w:cs="Times New Roman"/>
          <w:sz w:val="24"/>
          <w:szCs w:val="24"/>
        </w:rPr>
        <w:t>,</w:t>
      </w:r>
      <w:r w:rsidR="00114197">
        <w:rPr>
          <w:rFonts w:ascii="Times New Roman" w:hAnsi="Times New Roman" w:cs="Times New Roman"/>
          <w:sz w:val="24"/>
          <w:szCs w:val="24"/>
        </w:rPr>
        <w:t xml:space="preserve"> нашествията на определени народи са оказвали влияние върху баланса на силите в Европа като цяло</w:t>
      </w:r>
      <w:r w:rsidR="00A16665">
        <w:rPr>
          <w:rFonts w:ascii="Times New Roman" w:hAnsi="Times New Roman" w:cs="Times New Roman"/>
          <w:sz w:val="24"/>
          <w:szCs w:val="24"/>
        </w:rPr>
        <w:t>,</w:t>
      </w:r>
      <w:r w:rsidR="00114197">
        <w:rPr>
          <w:rFonts w:ascii="Times New Roman" w:hAnsi="Times New Roman" w:cs="Times New Roman"/>
          <w:sz w:val="24"/>
          <w:szCs w:val="24"/>
        </w:rPr>
        <w:t xml:space="preserve"> а и руската държавност поради уникалният характер на своето формиране</w:t>
      </w:r>
      <w:r w:rsidR="00A16665">
        <w:rPr>
          <w:rFonts w:ascii="Times New Roman" w:hAnsi="Times New Roman" w:cs="Times New Roman"/>
          <w:sz w:val="24"/>
          <w:szCs w:val="24"/>
        </w:rPr>
        <w:t>,</w:t>
      </w:r>
      <w:r w:rsidR="00114197">
        <w:rPr>
          <w:rFonts w:ascii="Times New Roman" w:hAnsi="Times New Roman" w:cs="Times New Roman"/>
          <w:sz w:val="24"/>
          <w:szCs w:val="24"/>
        </w:rPr>
        <w:t xml:space="preserve"> може да бъде разбирана като </w:t>
      </w:r>
      <w:r w:rsidR="00767112">
        <w:rPr>
          <w:rFonts w:ascii="Times New Roman" w:hAnsi="Times New Roman" w:cs="Times New Roman"/>
          <w:sz w:val="24"/>
          <w:szCs w:val="24"/>
        </w:rPr>
        <w:t>не напълно европейска</w:t>
      </w:r>
      <w:r w:rsidR="00A16665">
        <w:rPr>
          <w:rFonts w:ascii="Times New Roman" w:hAnsi="Times New Roman" w:cs="Times New Roman"/>
          <w:sz w:val="24"/>
          <w:szCs w:val="24"/>
        </w:rPr>
        <w:t>,</w:t>
      </w:r>
      <w:r w:rsidR="00767112">
        <w:rPr>
          <w:rFonts w:ascii="Times New Roman" w:hAnsi="Times New Roman" w:cs="Times New Roman"/>
          <w:sz w:val="24"/>
          <w:szCs w:val="24"/>
        </w:rPr>
        <w:t xml:space="preserve"> но едва събитията от 1917 г. се явяват изразител на действия</w:t>
      </w:r>
      <w:r w:rsidR="00A16665">
        <w:rPr>
          <w:rFonts w:ascii="Times New Roman" w:hAnsi="Times New Roman" w:cs="Times New Roman"/>
          <w:sz w:val="24"/>
          <w:szCs w:val="24"/>
        </w:rPr>
        <w:t>,</w:t>
      </w:r>
      <w:r w:rsidR="00767112">
        <w:rPr>
          <w:rFonts w:ascii="Times New Roman" w:hAnsi="Times New Roman" w:cs="Times New Roman"/>
          <w:sz w:val="24"/>
          <w:szCs w:val="24"/>
        </w:rPr>
        <w:t xml:space="preserve"> </w:t>
      </w:r>
      <w:r w:rsidR="003F4C93">
        <w:rPr>
          <w:rFonts w:ascii="Times New Roman" w:hAnsi="Times New Roman" w:cs="Times New Roman"/>
          <w:sz w:val="24"/>
          <w:szCs w:val="24"/>
        </w:rPr>
        <w:t>породени от участник който изиграва решителна роля за изхода от първия световен конфл</w:t>
      </w:r>
      <w:r w:rsidR="007370D7">
        <w:rPr>
          <w:rFonts w:ascii="Times New Roman" w:hAnsi="Times New Roman" w:cs="Times New Roman"/>
          <w:sz w:val="24"/>
          <w:szCs w:val="24"/>
        </w:rPr>
        <w:t>икт и в резултат предопределя равновесието</w:t>
      </w:r>
      <w:r w:rsidR="00A16665">
        <w:rPr>
          <w:rFonts w:ascii="Times New Roman" w:hAnsi="Times New Roman" w:cs="Times New Roman"/>
          <w:sz w:val="24"/>
          <w:szCs w:val="24"/>
        </w:rPr>
        <w:t>,</w:t>
      </w:r>
      <w:r w:rsidR="007370D7">
        <w:rPr>
          <w:rFonts w:ascii="Times New Roman" w:hAnsi="Times New Roman" w:cs="Times New Roman"/>
          <w:sz w:val="24"/>
          <w:szCs w:val="24"/>
        </w:rPr>
        <w:t xml:space="preserve"> което ще бъде установено в рамките</w:t>
      </w:r>
      <w:r w:rsidR="006031D2">
        <w:rPr>
          <w:rFonts w:ascii="Times New Roman" w:hAnsi="Times New Roman" w:cs="Times New Roman"/>
          <w:sz w:val="24"/>
          <w:szCs w:val="24"/>
        </w:rPr>
        <w:t xml:space="preserve"> на Европа</w:t>
      </w:r>
      <w:r w:rsidR="00A16665">
        <w:rPr>
          <w:rFonts w:ascii="Times New Roman" w:hAnsi="Times New Roman" w:cs="Times New Roman"/>
          <w:sz w:val="24"/>
          <w:szCs w:val="24"/>
        </w:rPr>
        <w:t>,</w:t>
      </w:r>
      <w:r w:rsidR="006031D2">
        <w:rPr>
          <w:rFonts w:ascii="Times New Roman" w:hAnsi="Times New Roman" w:cs="Times New Roman"/>
          <w:sz w:val="24"/>
          <w:szCs w:val="24"/>
        </w:rPr>
        <w:t xml:space="preserve"> при това </w:t>
      </w:r>
      <w:r w:rsidR="00C611D0">
        <w:rPr>
          <w:rFonts w:ascii="Times New Roman" w:hAnsi="Times New Roman" w:cs="Times New Roman"/>
          <w:sz w:val="24"/>
          <w:szCs w:val="24"/>
        </w:rPr>
        <w:t xml:space="preserve">засягайки под една или друга форма всички основни участници там. </w:t>
      </w:r>
    </w:p>
    <w:p w:rsidR="00C611D0" w:rsidRDefault="00A36443" w:rsidP="00DB1A7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Целта в случая не е да се определи каква е значимостта на САЩ за крайния</w:t>
      </w:r>
      <w:r w:rsidR="00E409B7">
        <w:rPr>
          <w:rFonts w:ascii="Times New Roman" w:hAnsi="Times New Roman" w:cs="Times New Roman"/>
          <w:sz w:val="24"/>
          <w:szCs w:val="24"/>
        </w:rPr>
        <w:t>т</w:t>
      </w:r>
      <w:r>
        <w:rPr>
          <w:rFonts w:ascii="Times New Roman" w:hAnsi="Times New Roman" w:cs="Times New Roman"/>
          <w:sz w:val="24"/>
          <w:szCs w:val="24"/>
        </w:rPr>
        <w:t xml:space="preserve"> изход от Първата световна война</w:t>
      </w:r>
      <w:r w:rsidR="00A16665">
        <w:rPr>
          <w:rFonts w:ascii="Times New Roman" w:hAnsi="Times New Roman" w:cs="Times New Roman"/>
          <w:sz w:val="24"/>
          <w:szCs w:val="24"/>
        </w:rPr>
        <w:t>,</w:t>
      </w:r>
      <w:r>
        <w:rPr>
          <w:rFonts w:ascii="Times New Roman" w:hAnsi="Times New Roman" w:cs="Times New Roman"/>
          <w:sz w:val="24"/>
          <w:szCs w:val="24"/>
        </w:rPr>
        <w:t xml:space="preserve"> но при всички положения намесата на Вашингтон окончателно лишава Централните сили от перспективата за постигане на военна победа. </w:t>
      </w:r>
      <w:r w:rsidR="00E409B7">
        <w:rPr>
          <w:rFonts w:ascii="Times New Roman" w:hAnsi="Times New Roman" w:cs="Times New Roman"/>
          <w:sz w:val="24"/>
          <w:szCs w:val="24"/>
        </w:rPr>
        <w:t xml:space="preserve">Удроу Уилсън не успява да наложи своите възгледи за </w:t>
      </w:r>
      <w:r w:rsidR="00A356EE">
        <w:rPr>
          <w:rFonts w:ascii="Times New Roman" w:hAnsi="Times New Roman" w:cs="Times New Roman"/>
          <w:sz w:val="24"/>
          <w:szCs w:val="24"/>
        </w:rPr>
        <w:t>гарантиране</w:t>
      </w:r>
      <w:r w:rsidR="00E409B7">
        <w:rPr>
          <w:rFonts w:ascii="Times New Roman" w:hAnsi="Times New Roman" w:cs="Times New Roman"/>
          <w:sz w:val="24"/>
          <w:szCs w:val="24"/>
        </w:rPr>
        <w:t xml:space="preserve"> на мир в Европа</w:t>
      </w:r>
      <w:r w:rsidR="002715E2">
        <w:rPr>
          <w:rFonts w:ascii="Times New Roman" w:hAnsi="Times New Roman" w:cs="Times New Roman"/>
          <w:sz w:val="24"/>
          <w:szCs w:val="24"/>
        </w:rPr>
        <w:t>,</w:t>
      </w:r>
      <w:r w:rsidR="00E409B7">
        <w:rPr>
          <w:rFonts w:ascii="Times New Roman" w:hAnsi="Times New Roman" w:cs="Times New Roman"/>
          <w:sz w:val="24"/>
          <w:szCs w:val="24"/>
        </w:rPr>
        <w:t xml:space="preserve"> като Версайската система от договори </w:t>
      </w:r>
      <w:r w:rsidR="00A356EE">
        <w:rPr>
          <w:rFonts w:ascii="Times New Roman" w:hAnsi="Times New Roman" w:cs="Times New Roman"/>
          <w:sz w:val="24"/>
          <w:szCs w:val="24"/>
        </w:rPr>
        <w:t xml:space="preserve">остава насочена към отслабване на загубилите страни и отнемане на възможността им да възвърнат своите позиции. Президентът на САЩ в допълнение не получава политическа подкрепа в своята държава за продължително ангажиране с баланса на силите в Европа и веднага след края на мандата му през 1921 г. </w:t>
      </w:r>
      <w:r w:rsidR="00F976C8">
        <w:rPr>
          <w:rFonts w:ascii="Times New Roman" w:hAnsi="Times New Roman" w:cs="Times New Roman"/>
          <w:sz w:val="24"/>
          <w:szCs w:val="24"/>
        </w:rPr>
        <w:t>Вашингтон се отдръпва от събитията</w:t>
      </w:r>
      <w:r w:rsidR="002715E2">
        <w:rPr>
          <w:rFonts w:ascii="Times New Roman" w:hAnsi="Times New Roman" w:cs="Times New Roman"/>
          <w:sz w:val="24"/>
          <w:szCs w:val="24"/>
        </w:rPr>
        <w:t>,</w:t>
      </w:r>
      <w:r w:rsidR="00F976C8">
        <w:rPr>
          <w:rFonts w:ascii="Times New Roman" w:hAnsi="Times New Roman" w:cs="Times New Roman"/>
          <w:sz w:val="24"/>
          <w:szCs w:val="24"/>
        </w:rPr>
        <w:t xml:space="preserve"> диктуващи динамиката на сигурността на Стария континент</w:t>
      </w:r>
      <w:r w:rsidR="002715E2">
        <w:rPr>
          <w:rFonts w:ascii="Times New Roman" w:hAnsi="Times New Roman" w:cs="Times New Roman"/>
          <w:sz w:val="24"/>
          <w:szCs w:val="24"/>
        </w:rPr>
        <w:t>,</w:t>
      </w:r>
      <w:r w:rsidR="00F976C8">
        <w:rPr>
          <w:rFonts w:ascii="Times New Roman" w:hAnsi="Times New Roman" w:cs="Times New Roman"/>
          <w:sz w:val="24"/>
          <w:szCs w:val="24"/>
        </w:rPr>
        <w:t xml:space="preserve"> като дори не се присъединява към Обществото на народите</w:t>
      </w:r>
      <w:r w:rsidR="002715E2">
        <w:rPr>
          <w:rFonts w:ascii="Times New Roman" w:hAnsi="Times New Roman" w:cs="Times New Roman"/>
          <w:sz w:val="24"/>
          <w:szCs w:val="24"/>
        </w:rPr>
        <w:t>,</w:t>
      </w:r>
      <w:r w:rsidR="00F976C8" w:rsidRPr="00F976C8">
        <w:rPr>
          <w:rFonts w:ascii="Times New Roman" w:hAnsi="Times New Roman" w:cs="Times New Roman"/>
          <w:sz w:val="24"/>
          <w:szCs w:val="24"/>
          <w:lang w:val="ru-RU"/>
        </w:rPr>
        <w:t xml:space="preserve"> </w:t>
      </w:r>
      <w:r w:rsidR="00F976C8">
        <w:rPr>
          <w:rFonts w:ascii="Times New Roman" w:hAnsi="Times New Roman" w:cs="Times New Roman"/>
          <w:sz w:val="24"/>
          <w:szCs w:val="24"/>
        </w:rPr>
        <w:t xml:space="preserve">въпреки че идеята за неговото създаване е именно на Уилсън. </w:t>
      </w:r>
    </w:p>
    <w:p w:rsidR="0013146B" w:rsidRDefault="005653A1" w:rsidP="00DB1A7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Първата световна война бележи началото на възхода на САЩ</w:t>
      </w:r>
      <w:r w:rsidR="002715E2">
        <w:rPr>
          <w:rFonts w:ascii="Times New Roman" w:hAnsi="Times New Roman" w:cs="Times New Roman"/>
          <w:sz w:val="24"/>
          <w:szCs w:val="24"/>
        </w:rPr>
        <w:t>,</w:t>
      </w:r>
      <w:r>
        <w:rPr>
          <w:rFonts w:ascii="Times New Roman" w:hAnsi="Times New Roman" w:cs="Times New Roman"/>
          <w:sz w:val="24"/>
          <w:szCs w:val="24"/>
        </w:rPr>
        <w:t xml:space="preserve"> </w:t>
      </w:r>
      <w:r w:rsidR="004D0355">
        <w:rPr>
          <w:rFonts w:ascii="Times New Roman" w:hAnsi="Times New Roman" w:cs="Times New Roman"/>
          <w:sz w:val="24"/>
          <w:szCs w:val="24"/>
        </w:rPr>
        <w:t>но тази държава се оттегля от отношенията между водещите евро</w:t>
      </w:r>
      <w:r w:rsidR="00BD3535">
        <w:rPr>
          <w:rFonts w:ascii="Times New Roman" w:hAnsi="Times New Roman" w:cs="Times New Roman"/>
          <w:sz w:val="24"/>
          <w:szCs w:val="24"/>
        </w:rPr>
        <w:t>пейски сили</w:t>
      </w:r>
      <w:r w:rsidR="002715E2">
        <w:rPr>
          <w:rFonts w:ascii="Times New Roman" w:hAnsi="Times New Roman" w:cs="Times New Roman"/>
          <w:sz w:val="24"/>
          <w:szCs w:val="24"/>
        </w:rPr>
        <w:t>,</w:t>
      </w:r>
      <w:r w:rsidR="00BD3535">
        <w:rPr>
          <w:rFonts w:ascii="Times New Roman" w:hAnsi="Times New Roman" w:cs="Times New Roman"/>
          <w:sz w:val="24"/>
          <w:szCs w:val="24"/>
        </w:rPr>
        <w:t xml:space="preserve"> въпреки че с действията си предопределя равновесието установило се помежду им. При това положение </w:t>
      </w:r>
      <w:r w:rsidR="00023718">
        <w:rPr>
          <w:rFonts w:ascii="Times New Roman" w:hAnsi="Times New Roman" w:cs="Times New Roman"/>
          <w:sz w:val="24"/>
          <w:szCs w:val="24"/>
        </w:rPr>
        <w:t xml:space="preserve">постигането </w:t>
      </w:r>
      <w:r w:rsidR="00023718">
        <w:rPr>
          <w:rFonts w:ascii="Times New Roman" w:hAnsi="Times New Roman" w:cs="Times New Roman"/>
          <w:sz w:val="24"/>
          <w:szCs w:val="24"/>
        </w:rPr>
        <w:lastRenderedPageBreak/>
        <w:t>на нов траен ред се оказва изключително трудна задача</w:t>
      </w:r>
      <w:r w:rsidR="002715E2">
        <w:rPr>
          <w:rFonts w:ascii="Times New Roman" w:hAnsi="Times New Roman" w:cs="Times New Roman"/>
          <w:sz w:val="24"/>
          <w:szCs w:val="24"/>
        </w:rPr>
        <w:t>,</w:t>
      </w:r>
      <w:r w:rsidR="00023718">
        <w:rPr>
          <w:rFonts w:ascii="Times New Roman" w:hAnsi="Times New Roman" w:cs="Times New Roman"/>
          <w:sz w:val="24"/>
          <w:szCs w:val="24"/>
        </w:rPr>
        <w:t xml:space="preserve"> </w:t>
      </w:r>
      <w:r w:rsidR="000B408E">
        <w:rPr>
          <w:rFonts w:ascii="Times New Roman" w:hAnsi="Times New Roman" w:cs="Times New Roman"/>
          <w:sz w:val="24"/>
          <w:szCs w:val="24"/>
        </w:rPr>
        <w:t>след като един от основните елементи довел до създаването му</w:t>
      </w:r>
      <w:r w:rsidR="002715E2">
        <w:rPr>
          <w:rFonts w:ascii="Times New Roman" w:hAnsi="Times New Roman" w:cs="Times New Roman"/>
          <w:sz w:val="24"/>
          <w:szCs w:val="24"/>
        </w:rPr>
        <w:t>,</w:t>
      </w:r>
      <w:r w:rsidR="000B408E">
        <w:rPr>
          <w:rFonts w:ascii="Times New Roman" w:hAnsi="Times New Roman" w:cs="Times New Roman"/>
          <w:sz w:val="24"/>
          <w:szCs w:val="24"/>
        </w:rPr>
        <w:t xml:space="preserve"> бива изцяло премахнат. </w:t>
      </w:r>
      <w:r w:rsidR="00CF210B">
        <w:rPr>
          <w:rFonts w:ascii="Times New Roman" w:hAnsi="Times New Roman" w:cs="Times New Roman"/>
          <w:sz w:val="24"/>
          <w:szCs w:val="24"/>
        </w:rPr>
        <w:t xml:space="preserve">В резултат </w:t>
      </w:r>
      <w:r w:rsidR="007A562A">
        <w:rPr>
          <w:rFonts w:ascii="Times New Roman" w:hAnsi="Times New Roman" w:cs="Times New Roman"/>
          <w:sz w:val="24"/>
          <w:szCs w:val="24"/>
        </w:rPr>
        <w:t>незначителни изменения спрямо относителното тегло на загубилите държави</w:t>
      </w:r>
      <w:r w:rsidR="002715E2">
        <w:rPr>
          <w:rFonts w:ascii="Times New Roman" w:hAnsi="Times New Roman" w:cs="Times New Roman"/>
          <w:sz w:val="24"/>
          <w:szCs w:val="24"/>
        </w:rPr>
        <w:t>,</w:t>
      </w:r>
      <w:r w:rsidR="007A562A">
        <w:rPr>
          <w:rFonts w:ascii="Times New Roman" w:hAnsi="Times New Roman" w:cs="Times New Roman"/>
          <w:sz w:val="24"/>
          <w:szCs w:val="24"/>
        </w:rPr>
        <w:t xml:space="preserve"> придобива потенциала да доведе до възобновяване на конфликта. </w:t>
      </w:r>
    </w:p>
    <w:p w:rsidR="00000509" w:rsidRDefault="00BE1D24" w:rsidP="00DB1A7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Третият фактор за </w:t>
      </w:r>
      <w:r w:rsidR="00AA7541">
        <w:rPr>
          <w:rFonts w:ascii="Times New Roman" w:hAnsi="Times New Roman" w:cs="Times New Roman"/>
          <w:sz w:val="24"/>
          <w:szCs w:val="24"/>
        </w:rPr>
        <w:t>липсата на стабилност след Първата световна война</w:t>
      </w:r>
      <w:r w:rsidR="002715E2">
        <w:rPr>
          <w:rFonts w:ascii="Times New Roman" w:hAnsi="Times New Roman" w:cs="Times New Roman"/>
          <w:sz w:val="24"/>
          <w:szCs w:val="24"/>
        </w:rPr>
        <w:t>,</w:t>
      </w:r>
      <w:r w:rsidR="00AA7541">
        <w:rPr>
          <w:rFonts w:ascii="Times New Roman" w:hAnsi="Times New Roman" w:cs="Times New Roman"/>
          <w:sz w:val="24"/>
          <w:szCs w:val="24"/>
        </w:rPr>
        <w:t xml:space="preserve"> е свързан с тежкото икономическо положение</w:t>
      </w:r>
      <w:r w:rsidR="002715E2">
        <w:rPr>
          <w:rFonts w:ascii="Times New Roman" w:hAnsi="Times New Roman" w:cs="Times New Roman"/>
          <w:sz w:val="24"/>
          <w:szCs w:val="24"/>
        </w:rPr>
        <w:t>,</w:t>
      </w:r>
      <w:r w:rsidR="00AA7541">
        <w:rPr>
          <w:rFonts w:ascii="Times New Roman" w:hAnsi="Times New Roman" w:cs="Times New Roman"/>
          <w:sz w:val="24"/>
          <w:szCs w:val="24"/>
        </w:rPr>
        <w:t xml:space="preserve"> в което изпадат европейските държави. Четирите години на военни действия влошават драстично конкурентоспособността им </w:t>
      </w:r>
      <w:r w:rsidR="00652076">
        <w:rPr>
          <w:rFonts w:ascii="Times New Roman" w:hAnsi="Times New Roman" w:cs="Times New Roman"/>
          <w:sz w:val="24"/>
          <w:szCs w:val="24"/>
        </w:rPr>
        <w:t xml:space="preserve">и </w:t>
      </w:r>
      <w:r w:rsidR="00AA7541">
        <w:rPr>
          <w:rFonts w:ascii="Times New Roman" w:hAnsi="Times New Roman" w:cs="Times New Roman"/>
          <w:sz w:val="24"/>
          <w:szCs w:val="24"/>
        </w:rPr>
        <w:t xml:space="preserve">принуждават победителите да потърсят </w:t>
      </w:r>
      <w:r w:rsidR="00652076">
        <w:rPr>
          <w:rFonts w:ascii="Times New Roman" w:hAnsi="Times New Roman" w:cs="Times New Roman"/>
          <w:sz w:val="24"/>
          <w:szCs w:val="24"/>
        </w:rPr>
        <w:t>възможност за своето възстановяване</w:t>
      </w:r>
      <w:r w:rsidR="002715E2">
        <w:rPr>
          <w:rFonts w:ascii="Times New Roman" w:hAnsi="Times New Roman" w:cs="Times New Roman"/>
          <w:sz w:val="24"/>
          <w:szCs w:val="24"/>
        </w:rPr>
        <w:t>,</w:t>
      </w:r>
      <w:r w:rsidR="00652076">
        <w:rPr>
          <w:rFonts w:ascii="Times New Roman" w:hAnsi="Times New Roman" w:cs="Times New Roman"/>
          <w:sz w:val="24"/>
          <w:szCs w:val="24"/>
        </w:rPr>
        <w:t xml:space="preserve"> чрез налагането на тежки репарации на загубилите </w:t>
      </w:r>
      <w:r w:rsidR="001814FE">
        <w:rPr>
          <w:rFonts w:ascii="Times New Roman" w:hAnsi="Times New Roman" w:cs="Times New Roman"/>
          <w:sz w:val="24"/>
          <w:szCs w:val="24"/>
        </w:rPr>
        <w:t>страни</w:t>
      </w:r>
      <w:r w:rsidR="00652076">
        <w:rPr>
          <w:rFonts w:ascii="Times New Roman" w:hAnsi="Times New Roman" w:cs="Times New Roman"/>
          <w:sz w:val="24"/>
          <w:szCs w:val="24"/>
        </w:rPr>
        <w:t xml:space="preserve">. </w:t>
      </w:r>
      <w:r w:rsidR="001814FE">
        <w:rPr>
          <w:rFonts w:ascii="Times New Roman" w:hAnsi="Times New Roman" w:cs="Times New Roman"/>
          <w:sz w:val="24"/>
          <w:szCs w:val="24"/>
        </w:rPr>
        <w:t>Това се оказва пагубно за равновесието в Европа</w:t>
      </w:r>
      <w:r w:rsidR="002715E2">
        <w:rPr>
          <w:rFonts w:ascii="Times New Roman" w:hAnsi="Times New Roman" w:cs="Times New Roman"/>
          <w:sz w:val="24"/>
          <w:szCs w:val="24"/>
        </w:rPr>
        <w:t>,</w:t>
      </w:r>
      <w:r w:rsidR="001814FE">
        <w:rPr>
          <w:rFonts w:ascii="Times New Roman" w:hAnsi="Times New Roman" w:cs="Times New Roman"/>
          <w:sz w:val="24"/>
          <w:szCs w:val="24"/>
        </w:rPr>
        <w:t xml:space="preserve"> тъй като води до увеличаване на враждебността</w:t>
      </w:r>
      <w:r w:rsidR="002715E2">
        <w:rPr>
          <w:rFonts w:ascii="Times New Roman" w:hAnsi="Times New Roman" w:cs="Times New Roman"/>
          <w:sz w:val="24"/>
          <w:szCs w:val="24"/>
        </w:rPr>
        <w:t>,</w:t>
      </w:r>
      <w:r w:rsidR="001814FE">
        <w:rPr>
          <w:rFonts w:ascii="Times New Roman" w:hAnsi="Times New Roman" w:cs="Times New Roman"/>
          <w:sz w:val="24"/>
          <w:szCs w:val="24"/>
        </w:rPr>
        <w:t xml:space="preserve"> а оттам и на конфликтния потенциал </w:t>
      </w:r>
      <w:r w:rsidR="003760FF">
        <w:rPr>
          <w:rFonts w:ascii="Times New Roman" w:hAnsi="Times New Roman" w:cs="Times New Roman"/>
          <w:sz w:val="24"/>
          <w:szCs w:val="24"/>
        </w:rPr>
        <w:t>в нейните рамки. Стремежите за по-бързо възстановяване на част от държавите всъщност</w:t>
      </w:r>
      <w:r w:rsidR="002715E2">
        <w:rPr>
          <w:rFonts w:ascii="Times New Roman" w:hAnsi="Times New Roman" w:cs="Times New Roman"/>
          <w:sz w:val="24"/>
          <w:szCs w:val="24"/>
        </w:rPr>
        <w:t>,</w:t>
      </w:r>
      <w:r w:rsidR="003760FF">
        <w:rPr>
          <w:rFonts w:ascii="Times New Roman" w:hAnsi="Times New Roman" w:cs="Times New Roman"/>
          <w:sz w:val="24"/>
          <w:szCs w:val="24"/>
        </w:rPr>
        <w:t xml:space="preserve"> се превръща в предпоставка за ускорено дестабилизиране на баланса на силите и повторно понасяне на тежки щети две десетилетия след края на </w:t>
      </w:r>
      <w:r w:rsidR="00E4100B">
        <w:rPr>
          <w:rFonts w:ascii="Times New Roman" w:hAnsi="Times New Roman" w:cs="Times New Roman"/>
          <w:sz w:val="24"/>
          <w:szCs w:val="24"/>
        </w:rPr>
        <w:t>ПСВ</w:t>
      </w:r>
      <w:r w:rsidR="002715E2">
        <w:rPr>
          <w:rFonts w:ascii="Times New Roman" w:hAnsi="Times New Roman" w:cs="Times New Roman"/>
          <w:sz w:val="24"/>
          <w:szCs w:val="24"/>
        </w:rPr>
        <w:t>,</w:t>
      </w:r>
      <w:r w:rsidR="00E4100B">
        <w:rPr>
          <w:rFonts w:ascii="Times New Roman" w:hAnsi="Times New Roman" w:cs="Times New Roman"/>
          <w:sz w:val="24"/>
          <w:szCs w:val="24"/>
        </w:rPr>
        <w:t xml:space="preserve"> което представлява събитието превърнало</w:t>
      </w:r>
      <w:r w:rsidR="001E549A" w:rsidRPr="001E549A">
        <w:t xml:space="preserve"> </w:t>
      </w:r>
      <w:r w:rsidR="001E549A" w:rsidRPr="001E549A">
        <w:rPr>
          <w:rFonts w:ascii="Times New Roman" w:hAnsi="Times New Roman" w:cs="Times New Roman"/>
          <w:sz w:val="24"/>
          <w:szCs w:val="24"/>
        </w:rPr>
        <w:t>поне към момента</w:t>
      </w:r>
      <w:r w:rsidR="00E4100B">
        <w:rPr>
          <w:rFonts w:ascii="Times New Roman" w:hAnsi="Times New Roman" w:cs="Times New Roman"/>
          <w:sz w:val="24"/>
          <w:szCs w:val="24"/>
        </w:rPr>
        <w:t xml:space="preserve"> Старият континент</w:t>
      </w:r>
      <w:r w:rsidR="002715E2">
        <w:rPr>
          <w:rFonts w:ascii="Times New Roman" w:hAnsi="Times New Roman" w:cs="Times New Roman"/>
          <w:sz w:val="24"/>
          <w:szCs w:val="24"/>
        </w:rPr>
        <w:t>,</w:t>
      </w:r>
      <w:r w:rsidR="00E4100B">
        <w:rPr>
          <w:rFonts w:ascii="Times New Roman" w:hAnsi="Times New Roman" w:cs="Times New Roman"/>
          <w:sz w:val="24"/>
          <w:szCs w:val="24"/>
        </w:rPr>
        <w:t xml:space="preserve"> от източник на </w:t>
      </w:r>
      <w:r w:rsidR="001E549A">
        <w:rPr>
          <w:rFonts w:ascii="Times New Roman" w:hAnsi="Times New Roman" w:cs="Times New Roman"/>
          <w:sz w:val="24"/>
          <w:szCs w:val="24"/>
        </w:rPr>
        <w:t>намеси</w:t>
      </w:r>
      <w:r w:rsidR="002715E2">
        <w:rPr>
          <w:rFonts w:ascii="Times New Roman" w:hAnsi="Times New Roman" w:cs="Times New Roman"/>
          <w:sz w:val="24"/>
          <w:szCs w:val="24"/>
        </w:rPr>
        <w:t>,</w:t>
      </w:r>
      <w:r w:rsidR="001E549A">
        <w:rPr>
          <w:rFonts w:ascii="Times New Roman" w:hAnsi="Times New Roman" w:cs="Times New Roman"/>
          <w:sz w:val="24"/>
          <w:szCs w:val="24"/>
        </w:rPr>
        <w:t xml:space="preserve"> в обект на такива</w:t>
      </w:r>
      <w:r w:rsidR="00256C2C">
        <w:rPr>
          <w:rFonts w:ascii="Times New Roman" w:hAnsi="Times New Roman" w:cs="Times New Roman"/>
          <w:sz w:val="24"/>
          <w:szCs w:val="24"/>
        </w:rPr>
        <w:t xml:space="preserve"> – състояние далеч по-ясно очертаващо се в зоната</w:t>
      </w:r>
      <w:r w:rsidR="002715E2">
        <w:rPr>
          <w:rFonts w:ascii="Times New Roman" w:hAnsi="Times New Roman" w:cs="Times New Roman"/>
          <w:sz w:val="24"/>
          <w:szCs w:val="24"/>
        </w:rPr>
        <w:t>,</w:t>
      </w:r>
      <w:r w:rsidR="00256C2C">
        <w:rPr>
          <w:rFonts w:ascii="Times New Roman" w:hAnsi="Times New Roman" w:cs="Times New Roman"/>
          <w:sz w:val="24"/>
          <w:szCs w:val="24"/>
        </w:rPr>
        <w:t xml:space="preserve"> представляваща предмет на познавателен интерес на настоящия текст</w:t>
      </w:r>
      <w:r w:rsidR="001E549A">
        <w:rPr>
          <w:rFonts w:ascii="Times New Roman" w:hAnsi="Times New Roman" w:cs="Times New Roman"/>
          <w:sz w:val="24"/>
          <w:szCs w:val="24"/>
        </w:rPr>
        <w:t xml:space="preserve">. </w:t>
      </w:r>
    </w:p>
    <w:p w:rsidR="003B1DDD" w:rsidRDefault="0085267D" w:rsidP="00DB1A7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На четвърто място</w:t>
      </w:r>
      <w:r w:rsidR="002715E2">
        <w:rPr>
          <w:rFonts w:ascii="Times New Roman" w:hAnsi="Times New Roman" w:cs="Times New Roman"/>
          <w:sz w:val="24"/>
          <w:szCs w:val="24"/>
        </w:rPr>
        <w:t>,</w:t>
      </w:r>
      <w:r>
        <w:rPr>
          <w:rFonts w:ascii="Times New Roman" w:hAnsi="Times New Roman" w:cs="Times New Roman"/>
          <w:sz w:val="24"/>
          <w:szCs w:val="24"/>
        </w:rPr>
        <w:t xml:space="preserve"> равновесието установено посредством Версайската система от договори</w:t>
      </w:r>
      <w:r w:rsidR="002715E2">
        <w:rPr>
          <w:rFonts w:ascii="Times New Roman" w:hAnsi="Times New Roman" w:cs="Times New Roman"/>
          <w:sz w:val="24"/>
          <w:szCs w:val="24"/>
        </w:rPr>
        <w:t>,</w:t>
      </w:r>
      <w:r>
        <w:rPr>
          <w:rFonts w:ascii="Times New Roman" w:hAnsi="Times New Roman" w:cs="Times New Roman"/>
          <w:sz w:val="24"/>
          <w:szCs w:val="24"/>
        </w:rPr>
        <w:t xml:space="preserve"> се оказва краткотрайно и поради начина по който победителите се отнасят към германската държава. Геополитическите амбиции на Берлин далеч не са единствената </w:t>
      </w:r>
      <w:r w:rsidR="003F6E60">
        <w:rPr>
          <w:rFonts w:ascii="Times New Roman" w:hAnsi="Times New Roman" w:cs="Times New Roman"/>
          <w:sz w:val="24"/>
          <w:szCs w:val="24"/>
        </w:rPr>
        <w:t xml:space="preserve">нито водещата </w:t>
      </w:r>
      <w:r>
        <w:rPr>
          <w:rFonts w:ascii="Times New Roman" w:hAnsi="Times New Roman" w:cs="Times New Roman"/>
          <w:sz w:val="24"/>
          <w:szCs w:val="24"/>
        </w:rPr>
        <w:t>причина за началото на войната през 1914 г.</w:t>
      </w:r>
      <w:r w:rsidR="002715E2">
        <w:rPr>
          <w:rFonts w:ascii="Times New Roman" w:hAnsi="Times New Roman" w:cs="Times New Roman"/>
          <w:sz w:val="24"/>
          <w:szCs w:val="24"/>
        </w:rPr>
        <w:t>,</w:t>
      </w:r>
      <w:r>
        <w:rPr>
          <w:rFonts w:ascii="Times New Roman" w:hAnsi="Times New Roman" w:cs="Times New Roman"/>
          <w:sz w:val="24"/>
          <w:szCs w:val="24"/>
        </w:rPr>
        <w:t xml:space="preserve"> но </w:t>
      </w:r>
      <w:r w:rsidR="00E7346B">
        <w:rPr>
          <w:rFonts w:ascii="Times New Roman" w:hAnsi="Times New Roman" w:cs="Times New Roman"/>
          <w:sz w:val="24"/>
          <w:szCs w:val="24"/>
        </w:rPr>
        <w:t xml:space="preserve">този участник понася </w:t>
      </w:r>
      <w:r w:rsidR="00095191">
        <w:rPr>
          <w:rFonts w:ascii="Times New Roman" w:hAnsi="Times New Roman" w:cs="Times New Roman"/>
          <w:sz w:val="24"/>
          <w:szCs w:val="24"/>
        </w:rPr>
        <w:t>значителн</w:t>
      </w:r>
      <w:r w:rsidR="003F6E60">
        <w:rPr>
          <w:rFonts w:ascii="Times New Roman" w:hAnsi="Times New Roman" w:cs="Times New Roman"/>
          <w:sz w:val="24"/>
          <w:szCs w:val="24"/>
        </w:rPr>
        <w:t>и негативни последствия. Версайският договор въвежда редица ограничения спрямо военния потенциал на страната, Рейнска област бива окупирана с оглед гарантиране на изплащането на репарациите (макар че до 19</w:t>
      </w:r>
      <w:r w:rsidR="00BD220E" w:rsidRPr="00BD220E">
        <w:rPr>
          <w:rFonts w:ascii="Times New Roman" w:hAnsi="Times New Roman" w:cs="Times New Roman"/>
          <w:sz w:val="24"/>
          <w:szCs w:val="24"/>
          <w:lang w:val="ru-RU"/>
        </w:rPr>
        <w:t>30</w:t>
      </w:r>
      <w:r w:rsidR="003F6E60">
        <w:rPr>
          <w:rFonts w:ascii="Times New Roman" w:hAnsi="Times New Roman" w:cs="Times New Roman"/>
          <w:sz w:val="24"/>
          <w:szCs w:val="24"/>
        </w:rPr>
        <w:t xml:space="preserve"> г. </w:t>
      </w:r>
      <w:r w:rsidR="00BD220E">
        <w:rPr>
          <w:rFonts w:ascii="Times New Roman" w:hAnsi="Times New Roman" w:cs="Times New Roman"/>
          <w:sz w:val="24"/>
          <w:szCs w:val="24"/>
        </w:rPr>
        <w:t>съюзническите</w:t>
      </w:r>
      <w:r w:rsidR="003F6E60">
        <w:rPr>
          <w:rFonts w:ascii="Times New Roman" w:hAnsi="Times New Roman" w:cs="Times New Roman"/>
          <w:sz w:val="24"/>
          <w:szCs w:val="24"/>
        </w:rPr>
        <w:t xml:space="preserve"> войски се изтеглят</w:t>
      </w:r>
      <w:r w:rsidR="002715E2">
        <w:rPr>
          <w:rFonts w:ascii="Times New Roman" w:hAnsi="Times New Roman" w:cs="Times New Roman"/>
          <w:sz w:val="24"/>
          <w:szCs w:val="24"/>
        </w:rPr>
        <w:t>,</w:t>
      </w:r>
      <w:r w:rsidR="003F6E60">
        <w:rPr>
          <w:rFonts w:ascii="Times New Roman" w:hAnsi="Times New Roman" w:cs="Times New Roman"/>
          <w:sz w:val="24"/>
          <w:szCs w:val="24"/>
        </w:rPr>
        <w:t xml:space="preserve"> </w:t>
      </w:r>
      <w:r w:rsidR="00F9693F">
        <w:rPr>
          <w:rFonts w:ascii="Times New Roman" w:hAnsi="Times New Roman" w:cs="Times New Roman"/>
          <w:sz w:val="24"/>
          <w:szCs w:val="24"/>
        </w:rPr>
        <w:t>поради факта че с действията си влошават производителността на местната индустрия и повишават инфлацията на немската валута</w:t>
      </w:r>
      <w:r w:rsidR="002715E2">
        <w:rPr>
          <w:rFonts w:ascii="Times New Roman" w:hAnsi="Times New Roman" w:cs="Times New Roman"/>
          <w:sz w:val="24"/>
          <w:szCs w:val="24"/>
        </w:rPr>
        <w:t>,</w:t>
      </w:r>
      <w:r w:rsidR="00F9693F">
        <w:rPr>
          <w:rFonts w:ascii="Times New Roman" w:hAnsi="Times New Roman" w:cs="Times New Roman"/>
          <w:sz w:val="24"/>
          <w:szCs w:val="24"/>
        </w:rPr>
        <w:t xml:space="preserve"> с което ограничават собствените си ползи</w:t>
      </w:r>
      <w:r w:rsidR="003F6E60">
        <w:rPr>
          <w:rFonts w:ascii="Times New Roman" w:hAnsi="Times New Roman" w:cs="Times New Roman"/>
          <w:sz w:val="24"/>
          <w:szCs w:val="24"/>
        </w:rPr>
        <w:t>)</w:t>
      </w:r>
      <w:r w:rsidR="0065397F">
        <w:rPr>
          <w:rFonts w:ascii="Times New Roman" w:hAnsi="Times New Roman" w:cs="Times New Roman"/>
          <w:sz w:val="24"/>
          <w:szCs w:val="24"/>
        </w:rPr>
        <w:t xml:space="preserve">, </w:t>
      </w:r>
      <w:r w:rsidR="00CA1C56">
        <w:rPr>
          <w:rFonts w:ascii="Times New Roman" w:hAnsi="Times New Roman" w:cs="Times New Roman"/>
          <w:sz w:val="24"/>
          <w:szCs w:val="24"/>
        </w:rPr>
        <w:t xml:space="preserve">Елзас и Лотарингия са присъединени към Франция, </w:t>
      </w:r>
      <w:r w:rsidR="0065397F">
        <w:rPr>
          <w:rFonts w:ascii="Times New Roman" w:hAnsi="Times New Roman" w:cs="Times New Roman"/>
          <w:sz w:val="24"/>
          <w:szCs w:val="24"/>
        </w:rPr>
        <w:t>немските територии</w:t>
      </w:r>
      <w:r w:rsidR="00D104FD">
        <w:rPr>
          <w:rFonts w:ascii="Times New Roman" w:hAnsi="Times New Roman" w:cs="Times New Roman"/>
          <w:sz w:val="24"/>
          <w:szCs w:val="24"/>
        </w:rPr>
        <w:t xml:space="preserve"> на запад от р. Рейн и на 50 километра на изток от нея са обявени за демилитаризирана зона, </w:t>
      </w:r>
      <w:r w:rsidR="00BD220E">
        <w:rPr>
          <w:rFonts w:ascii="Times New Roman" w:hAnsi="Times New Roman" w:cs="Times New Roman"/>
          <w:sz w:val="24"/>
          <w:szCs w:val="24"/>
        </w:rPr>
        <w:t xml:space="preserve">колониите на германската държава са отнети, част от източните ѝ територии са придадени към </w:t>
      </w:r>
      <w:r w:rsidR="00BC3186">
        <w:rPr>
          <w:rFonts w:ascii="Times New Roman" w:hAnsi="Times New Roman" w:cs="Times New Roman"/>
          <w:sz w:val="24"/>
          <w:szCs w:val="24"/>
        </w:rPr>
        <w:t>Втората полска република</w:t>
      </w:r>
      <w:r w:rsidR="002715E2">
        <w:rPr>
          <w:rFonts w:ascii="Times New Roman" w:hAnsi="Times New Roman" w:cs="Times New Roman"/>
          <w:sz w:val="24"/>
          <w:szCs w:val="24"/>
        </w:rPr>
        <w:t>,</w:t>
      </w:r>
      <w:r w:rsidR="00BC3186">
        <w:rPr>
          <w:rFonts w:ascii="Times New Roman" w:hAnsi="Times New Roman" w:cs="Times New Roman"/>
          <w:sz w:val="24"/>
          <w:szCs w:val="24"/>
        </w:rPr>
        <w:t xml:space="preserve"> при това създавайки т.нар. „полски коридор“</w:t>
      </w:r>
      <w:r w:rsidR="002715E2">
        <w:rPr>
          <w:rFonts w:ascii="Times New Roman" w:hAnsi="Times New Roman" w:cs="Times New Roman"/>
          <w:sz w:val="24"/>
          <w:szCs w:val="24"/>
        </w:rPr>
        <w:t>,</w:t>
      </w:r>
      <w:r w:rsidR="00DD344A">
        <w:rPr>
          <w:rFonts w:ascii="Times New Roman" w:hAnsi="Times New Roman" w:cs="Times New Roman"/>
          <w:sz w:val="24"/>
          <w:szCs w:val="24"/>
        </w:rPr>
        <w:t xml:space="preserve"> разделящ Източна Прусия от останалите германски земи. </w:t>
      </w:r>
    </w:p>
    <w:p w:rsidR="00516CEA" w:rsidRDefault="00516CEA" w:rsidP="00DB1A7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Успоредно с това </w:t>
      </w:r>
      <w:r w:rsidR="00C068BD">
        <w:rPr>
          <w:rFonts w:ascii="Times New Roman" w:hAnsi="Times New Roman" w:cs="Times New Roman"/>
          <w:sz w:val="24"/>
          <w:szCs w:val="24"/>
        </w:rPr>
        <w:t>е въведена забрана за обединение на Ваймарската република с вече самостоятелната австрийска държава</w:t>
      </w:r>
      <w:r w:rsidR="002715E2">
        <w:rPr>
          <w:rFonts w:ascii="Times New Roman" w:hAnsi="Times New Roman" w:cs="Times New Roman"/>
          <w:sz w:val="24"/>
          <w:szCs w:val="24"/>
        </w:rPr>
        <w:t>,</w:t>
      </w:r>
      <w:r w:rsidR="00C068BD">
        <w:rPr>
          <w:rFonts w:ascii="Times New Roman" w:hAnsi="Times New Roman" w:cs="Times New Roman"/>
          <w:sz w:val="24"/>
          <w:szCs w:val="24"/>
        </w:rPr>
        <w:t xml:space="preserve"> появила се след разпада на Австро-Унгария</w:t>
      </w:r>
      <w:r w:rsidR="002715E2">
        <w:rPr>
          <w:rFonts w:ascii="Times New Roman" w:hAnsi="Times New Roman" w:cs="Times New Roman"/>
          <w:sz w:val="24"/>
          <w:szCs w:val="24"/>
        </w:rPr>
        <w:t>,</w:t>
      </w:r>
      <w:r w:rsidR="00C068BD">
        <w:rPr>
          <w:rFonts w:ascii="Times New Roman" w:hAnsi="Times New Roman" w:cs="Times New Roman"/>
          <w:sz w:val="24"/>
          <w:szCs w:val="24"/>
        </w:rPr>
        <w:t xml:space="preserve"> с оглед недопускане на увеличаване на относителното тегло на този участник. В </w:t>
      </w:r>
      <w:r w:rsidR="00C068BD">
        <w:rPr>
          <w:rFonts w:ascii="Times New Roman" w:hAnsi="Times New Roman" w:cs="Times New Roman"/>
          <w:sz w:val="24"/>
          <w:szCs w:val="24"/>
        </w:rPr>
        <w:lastRenderedPageBreak/>
        <w:t xml:space="preserve">допълнение над три милиона германци са оставени в рамките на новосформираната </w:t>
      </w:r>
      <w:r w:rsidR="00EF5DFB">
        <w:rPr>
          <w:rFonts w:ascii="Times New Roman" w:hAnsi="Times New Roman" w:cs="Times New Roman"/>
          <w:sz w:val="24"/>
          <w:szCs w:val="24"/>
        </w:rPr>
        <w:t xml:space="preserve">Република Чехословакия. По този начин </w:t>
      </w:r>
      <w:r w:rsidR="008733F0">
        <w:rPr>
          <w:rFonts w:ascii="Times New Roman" w:hAnsi="Times New Roman" w:cs="Times New Roman"/>
          <w:sz w:val="24"/>
          <w:szCs w:val="24"/>
        </w:rPr>
        <w:t>Версайската система от договори</w:t>
      </w:r>
      <w:r w:rsidR="002715E2">
        <w:rPr>
          <w:rFonts w:ascii="Times New Roman" w:hAnsi="Times New Roman" w:cs="Times New Roman"/>
          <w:sz w:val="24"/>
          <w:szCs w:val="24"/>
        </w:rPr>
        <w:t>,</w:t>
      </w:r>
      <w:r w:rsidR="008733F0">
        <w:rPr>
          <w:rFonts w:ascii="Times New Roman" w:hAnsi="Times New Roman" w:cs="Times New Roman"/>
          <w:sz w:val="24"/>
          <w:szCs w:val="24"/>
        </w:rPr>
        <w:t xml:space="preserve"> </w:t>
      </w:r>
      <w:r w:rsidR="00F258A0">
        <w:rPr>
          <w:rFonts w:ascii="Times New Roman" w:hAnsi="Times New Roman" w:cs="Times New Roman"/>
          <w:sz w:val="24"/>
          <w:szCs w:val="24"/>
        </w:rPr>
        <w:t xml:space="preserve">която води до разрушаването на </w:t>
      </w:r>
      <w:r w:rsidR="0046109F">
        <w:rPr>
          <w:rFonts w:ascii="Times New Roman" w:hAnsi="Times New Roman" w:cs="Times New Roman"/>
          <w:sz w:val="24"/>
          <w:szCs w:val="24"/>
        </w:rPr>
        <w:t>Дуалистичната монархия</w:t>
      </w:r>
      <w:r w:rsidR="002715E2">
        <w:rPr>
          <w:rFonts w:ascii="Times New Roman" w:hAnsi="Times New Roman" w:cs="Times New Roman"/>
          <w:sz w:val="24"/>
          <w:szCs w:val="24"/>
        </w:rPr>
        <w:t>,</w:t>
      </w:r>
      <w:r w:rsidR="0046109F">
        <w:rPr>
          <w:rFonts w:ascii="Times New Roman" w:hAnsi="Times New Roman" w:cs="Times New Roman"/>
          <w:sz w:val="24"/>
          <w:szCs w:val="24"/>
        </w:rPr>
        <w:t xml:space="preserve"> </w:t>
      </w:r>
      <w:r w:rsidR="00D83BC8">
        <w:rPr>
          <w:rFonts w:ascii="Times New Roman" w:hAnsi="Times New Roman" w:cs="Times New Roman"/>
          <w:sz w:val="24"/>
          <w:szCs w:val="24"/>
        </w:rPr>
        <w:t>с оглед създаване</w:t>
      </w:r>
      <w:r w:rsidR="0046109F">
        <w:rPr>
          <w:rFonts w:ascii="Times New Roman" w:hAnsi="Times New Roman" w:cs="Times New Roman"/>
          <w:sz w:val="24"/>
          <w:szCs w:val="24"/>
        </w:rPr>
        <w:t xml:space="preserve"> на независими политически образувания на народите</w:t>
      </w:r>
      <w:r w:rsidR="002715E2">
        <w:rPr>
          <w:rFonts w:ascii="Times New Roman" w:hAnsi="Times New Roman" w:cs="Times New Roman"/>
          <w:sz w:val="24"/>
          <w:szCs w:val="24"/>
        </w:rPr>
        <w:t>,</w:t>
      </w:r>
      <w:r w:rsidR="0046109F">
        <w:rPr>
          <w:rFonts w:ascii="Times New Roman" w:hAnsi="Times New Roman" w:cs="Times New Roman"/>
          <w:sz w:val="24"/>
          <w:szCs w:val="24"/>
        </w:rPr>
        <w:t xml:space="preserve"> </w:t>
      </w:r>
      <w:r w:rsidR="00D83BC8">
        <w:rPr>
          <w:rFonts w:ascii="Times New Roman" w:hAnsi="Times New Roman" w:cs="Times New Roman"/>
          <w:sz w:val="24"/>
          <w:szCs w:val="24"/>
        </w:rPr>
        <w:t>попадали в</w:t>
      </w:r>
      <w:r w:rsidR="0046109F">
        <w:rPr>
          <w:rFonts w:ascii="Times New Roman" w:hAnsi="Times New Roman" w:cs="Times New Roman"/>
          <w:sz w:val="24"/>
          <w:szCs w:val="24"/>
        </w:rPr>
        <w:t xml:space="preserve"> нейните рамки</w:t>
      </w:r>
      <w:r w:rsidR="002715E2">
        <w:rPr>
          <w:rFonts w:ascii="Times New Roman" w:hAnsi="Times New Roman" w:cs="Times New Roman"/>
          <w:sz w:val="24"/>
          <w:szCs w:val="24"/>
        </w:rPr>
        <w:t>,</w:t>
      </w:r>
      <w:r w:rsidR="0046109F">
        <w:rPr>
          <w:rFonts w:ascii="Times New Roman" w:hAnsi="Times New Roman" w:cs="Times New Roman"/>
          <w:sz w:val="24"/>
          <w:szCs w:val="24"/>
        </w:rPr>
        <w:t xml:space="preserve"> </w:t>
      </w:r>
      <w:r w:rsidR="00D83BC8">
        <w:rPr>
          <w:rFonts w:ascii="Times New Roman" w:hAnsi="Times New Roman" w:cs="Times New Roman"/>
          <w:sz w:val="24"/>
          <w:szCs w:val="24"/>
        </w:rPr>
        <w:t xml:space="preserve">в същото време </w:t>
      </w:r>
      <w:r w:rsidR="0046109F">
        <w:rPr>
          <w:rFonts w:ascii="Times New Roman" w:hAnsi="Times New Roman" w:cs="Times New Roman"/>
          <w:sz w:val="24"/>
          <w:szCs w:val="24"/>
        </w:rPr>
        <w:t xml:space="preserve">лишава германците от възможността </w:t>
      </w:r>
      <w:r w:rsidR="00D83BC8">
        <w:rPr>
          <w:rFonts w:ascii="Times New Roman" w:hAnsi="Times New Roman" w:cs="Times New Roman"/>
          <w:sz w:val="24"/>
          <w:szCs w:val="24"/>
        </w:rPr>
        <w:t>да се обединят в една държава. Подобна е ситуацията и с етническите унгарци</w:t>
      </w:r>
      <w:r w:rsidR="002715E2">
        <w:rPr>
          <w:rFonts w:ascii="Times New Roman" w:hAnsi="Times New Roman" w:cs="Times New Roman"/>
          <w:sz w:val="24"/>
          <w:szCs w:val="24"/>
        </w:rPr>
        <w:t>,</w:t>
      </w:r>
      <w:r w:rsidR="00D83BC8">
        <w:rPr>
          <w:rFonts w:ascii="Times New Roman" w:hAnsi="Times New Roman" w:cs="Times New Roman"/>
          <w:sz w:val="24"/>
          <w:szCs w:val="24"/>
        </w:rPr>
        <w:t xml:space="preserve"> като много от тях се оказват в рамките на Кралство Румъния</w:t>
      </w:r>
      <w:r w:rsidR="00E719E6">
        <w:rPr>
          <w:rFonts w:ascii="Times New Roman" w:hAnsi="Times New Roman" w:cs="Times New Roman"/>
          <w:sz w:val="24"/>
          <w:szCs w:val="24"/>
        </w:rPr>
        <w:t>,</w:t>
      </w:r>
      <w:r w:rsidR="00D83BC8">
        <w:rPr>
          <w:rFonts w:ascii="Times New Roman" w:hAnsi="Times New Roman" w:cs="Times New Roman"/>
          <w:sz w:val="24"/>
          <w:szCs w:val="24"/>
        </w:rPr>
        <w:t xml:space="preserve">  </w:t>
      </w:r>
      <w:r w:rsidR="00E719E6">
        <w:rPr>
          <w:rFonts w:ascii="Times New Roman" w:hAnsi="Times New Roman" w:cs="Times New Roman"/>
          <w:sz w:val="24"/>
          <w:szCs w:val="24"/>
        </w:rPr>
        <w:t>Чехословакия и Кралствот</w:t>
      </w:r>
      <w:r w:rsidR="00C95D56">
        <w:rPr>
          <w:rFonts w:ascii="Times New Roman" w:hAnsi="Times New Roman" w:cs="Times New Roman"/>
          <w:sz w:val="24"/>
          <w:szCs w:val="24"/>
        </w:rPr>
        <w:t xml:space="preserve">о на сърби, хървати и словенци. Царство България на свой ред губи излаза си на Бяло море и в още по-голяма степен е отслабено по отношение на своите съседи. </w:t>
      </w:r>
    </w:p>
    <w:p w:rsidR="00C95D56" w:rsidRDefault="001E6FEC" w:rsidP="00DB1A7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Гореизложеното разкрива в каква степен са погазени националните интереси на държавите загубили войната</w:t>
      </w:r>
      <w:r w:rsidR="002715E2">
        <w:rPr>
          <w:rFonts w:ascii="Times New Roman" w:hAnsi="Times New Roman" w:cs="Times New Roman"/>
          <w:sz w:val="24"/>
          <w:szCs w:val="24"/>
        </w:rPr>
        <w:t>,</w:t>
      </w:r>
      <w:r>
        <w:rPr>
          <w:rFonts w:ascii="Times New Roman" w:hAnsi="Times New Roman" w:cs="Times New Roman"/>
          <w:sz w:val="24"/>
          <w:szCs w:val="24"/>
        </w:rPr>
        <w:t xml:space="preserve"> </w:t>
      </w:r>
      <w:r w:rsidR="001273D2">
        <w:rPr>
          <w:rFonts w:ascii="Times New Roman" w:hAnsi="Times New Roman" w:cs="Times New Roman"/>
          <w:sz w:val="24"/>
          <w:szCs w:val="24"/>
        </w:rPr>
        <w:t>но от всички тях единствено Германия притежава все още необходимия потенциал на намеса</w:t>
      </w:r>
      <w:r w:rsidR="002715E2">
        <w:rPr>
          <w:rFonts w:ascii="Times New Roman" w:hAnsi="Times New Roman" w:cs="Times New Roman"/>
          <w:sz w:val="24"/>
          <w:szCs w:val="24"/>
        </w:rPr>
        <w:t>,</w:t>
      </w:r>
      <w:r w:rsidR="001273D2">
        <w:rPr>
          <w:rFonts w:ascii="Times New Roman" w:hAnsi="Times New Roman" w:cs="Times New Roman"/>
          <w:sz w:val="24"/>
          <w:szCs w:val="24"/>
        </w:rPr>
        <w:t xml:space="preserve"> за да направи опит за отхвърляне на въведения нов ред. Действително Османската империя също незабавно предприема действия за избягване на условията</w:t>
      </w:r>
      <w:r w:rsidR="002715E2">
        <w:rPr>
          <w:rFonts w:ascii="Times New Roman" w:hAnsi="Times New Roman" w:cs="Times New Roman"/>
          <w:sz w:val="24"/>
          <w:szCs w:val="24"/>
        </w:rPr>
        <w:t>,</w:t>
      </w:r>
      <w:r w:rsidR="001273D2">
        <w:rPr>
          <w:rFonts w:ascii="Times New Roman" w:hAnsi="Times New Roman" w:cs="Times New Roman"/>
          <w:sz w:val="24"/>
          <w:szCs w:val="24"/>
        </w:rPr>
        <w:t xml:space="preserve"> посочени в Севърският договор</w:t>
      </w:r>
      <w:r w:rsidR="002715E2">
        <w:rPr>
          <w:rFonts w:ascii="Times New Roman" w:hAnsi="Times New Roman" w:cs="Times New Roman"/>
          <w:sz w:val="24"/>
          <w:szCs w:val="24"/>
        </w:rPr>
        <w:t>,</w:t>
      </w:r>
      <w:r w:rsidR="001273D2">
        <w:rPr>
          <w:rFonts w:ascii="Times New Roman" w:hAnsi="Times New Roman" w:cs="Times New Roman"/>
          <w:sz w:val="24"/>
          <w:szCs w:val="24"/>
        </w:rPr>
        <w:t xml:space="preserve"> който </w:t>
      </w:r>
      <w:r w:rsidR="00153166">
        <w:rPr>
          <w:rFonts w:ascii="Times New Roman" w:hAnsi="Times New Roman" w:cs="Times New Roman"/>
          <w:sz w:val="24"/>
          <w:szCs w:val="24"/>
        </w:rPr>
        <w:t>ще се превърне в</w:t>
      </w:r>
      <w:r w:rsidR="001273D2">
        <w:rPr>
          <w:rFonts w:ascii="Times New Roman" w:hAnsi="Times New Roman" w:cs="Times New Roman"/>
          <w:sz w:val="24"/>
          <w:szCs w:val="24"/>
        </w:rPr>
        <w:t xml:space="preserve"> първият </w:t>
      </w:r>
      <w:r w:rsidR="003B14BB">
        <w:rPr>
          <w:rFonts w:ascii="Times New Roman" w:hAnsi="Times New Roman" w:cs="Times New Roman"/>
          <w:sz w:val="24"/>
          <w:szCs w:val="24"/>
        </w:rPr>
        <w:t>премахнат елемент от Версайската система. Въпреки това</w:t>
      </w:r>
      <w:r w:rsidR="002715E2">
        <w:rPr>
          <w:rFonts w:ascii="Times New Roman" w:hAnsi="Times New Roman" w:cs="Times New Roman"/>
          <w:sz w:val="24"/>
          <w:szCs w:val="24"/>
        </w:rPr>
        <w:t>,</w:t>
      </w:r>
      <w:r w:rsidR="003B14BB">
        <w:rPr>
          <w:rFonts w:ascii="Times New Roman" w:hAnsi="Times New Roman" w:cs="Times New Roman"/>
          <w:sz w:val="24"/>
          <w:szCs w:val="24"/>
        </w:rPr>
        <w:t xml:space="preserve"> турският национализъм </w:t>
      </w:r>
      <w:r w:rsidR="00D6595D">
        <w:rPr>
          <w:rFonts w:ascii="Times New Roman" w:hAnsi="Times New Roman" w:cs="Times New Roman"/>
          <w:sz w:val="24"/>
          <w:szCs w:val="24"/>
        </w:rPr>
        <w:t>си поставя като цел единствено съхраняване на доколкото е възможно по-голяма част от териториите на разпадащата се империя</w:t>
      </w:r>
      <w:r w:rsidR="002715E2">
        <w:rPr>
          <w:rFonts w:ascii="Times New Roman" w:hAnsi="Times New Roman" w:cs="Times New Roman"/>
          <w:sz w:val="24"/>
          <w:szCs w:val="24"/>
        </w:rPr>
        <w:t>,</w:t>
      </w:r>
      <w:r w:rsidR="00D6595D">
        <w:rPr>
          <w:rFonts w:ascii="Times New Roman" w:hAnsi="Times New Roman" w:cs="Times New Roman"/>
          <w:sz w:val="24"/>
          <w:szCs w:val="24"/>
        </w:rPr>
        <w:t xml:space="preserve"> като благодарение на военната победа над Кралство Гърция</w:t>
      </w:r>
      <w:r w:rsidR="002715E2">
        <w:rPr>
          <w:rFonts w:ascii="Times New Roman" w:hAnsi="Times New Roman" w:cs="Times New Roman"/>
          <w:sz w:val="24"/>
          <w:szCs w:val="24"/>
        </w:rPr>
        <w:t>,</w:t>
      </w:r>
      <w:r w:rsidR="00D6595D">
        <w:rPr>
          <w:rFonts w:ascii="Times New Roman" w:hAnsi="Times New Roman" w:cs="Times New Roman"/>
          <w:sz w:val="24"/>
          <w:szCs w:val="24"/>
        </w:rPr>
        <w:t xml:space="preserve"> Мустафа Кемал </w:t>
      </w:r>
      <w:r w:rsidR="004C16AB">
        <w:rPr>
          <w:rFonts w:ascii="Times New Roman" w:hAnsi="Times New Roman" w:cs="Times New Roman"/>
          <w:sz w:val="24"/>
          <w:szCs w:val="24"/>
        </w:rPr>
        <w:t xml:space="preserve">успява </w:t>
      </w:r>
      <w:r w:rsidR="002E3425">
        <w:rPr>
          <w:rFonts w:ascii="Times New Roman" w:hAnsi="Times New Roman" w:cs="Times New Roman"/>
          <w:sz w:val="24"/>
          <w:szCs w:val="24"/>
        </w:rPr>
        <w:t>да установи граници за новосъздадената Република Турция</w:t>
      </w:r>
      <w:r w:rsidR="002715E2">
        <w:rPr>
          <w:rFonts w:ascii="Times New Roman" w:hAnsi="Times New Roman" w:cs="Times New Roman"/>
          <w:sz w:val="24"/>
          <w:szCs w:val="24"/>
        </w:rPr>
        <w:t>,</w:t>
      </w:r>
      <w:r w:rsidR="002E3425">
        <w:rPr>
          <w:rFonts w:ascii="Times New Roman" w:hAnsi="Times New Roman" w:cs="Times New Roman"/>
          <w:sz w:val="24"/>
          <w:szCs w:val="24"/>
        </w:rPr>
        <w:t xml:space="preserve"> които да ѝ позволят да остане значим фактор за непосредственото си обкръжение. </w:t>
      </w:r>
    </w:p>
    <w:p w:rsidR="00D96304" w:rsidRDefault="00D96304" w:rsidP="00DB1A7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Тези събития обаче </w:t>
      </w:r>
      <w:r w:rsidR="00213B54">
        <w:rPr>
          <w:rFonts w:ascii="Times New Roman" w:hAnsi="Times New Roman" w:cs="Times New Roman"/>
          <w:sz w:val="24"/>
          <w:szCs w:val="24"/>
        </w:rPr>
        <w:t>сами по себе си не са достатъчни</w:t>
      </w:r>
      <w:r w:rsidR="002715E2">
        <w:rPr>
          <w:rFonts w:ascii="Times New Roman" w:hAnsi="Times New Roman" w:cs="Times New Roman"/>
          <w:sz w:val="24"/>
          <w:szCs w:val="24"/>
        </w:rPr>
        <w:t>,</w:t>
      </w:r>
      <w:r w:rsidR="00213B54">
        <w:rPr>
          <w:rFonts w:ascii="Times New Roman" w:hAnsi="Times New Roman" w:cs="Times New Roman"/>
          <w:sz w:val="24"/>
          <w:szCs w:val="24"/>
        </w:rPr>
        <w:t xml:space="preserve"> за да се говори за претенция за ново равновесие в Европа и по-скоро са част от </w:t>
      </w:r>
      <w:r w:rsidR="009C2394">
        <w:rPr>
          <w:rFonts w:ascii="Times New Roman" w:hAnsi="Times New Roman" w:cs="Times New Roman"/>
          <w:sz w:val="24"/>
          <w:szCs w:val="24"/>
        </w:rPr>
        <w:t>същото</w:t>
      </w:r>
      <w:r w:rsidR="002715E2">
        <w:rPr>
          <w:rFonts w:ascii="Times New Roman" w:hAnsi="Times New Roman" w:cs="Times New Roman"/>
          <w:sz w:val="24"/>
          <w:szCs w:val="24"/>
        </w:rPr>
        <w:t>,</w:t>
      </w:r>
      <w:r w:rsidR="00213B54">
        <w:rPr>
          <w:rFonts w:ascii="Times New Roman" w:hAnsi="Times New Roman" w:cs="Times New Roman"/>
          <w:sz w:val="24"/>
          <w:szCs w:val="24"/>
        </w:rPr>
        <w:t xml:space="preserve"> което се установява след Първата световна война. Именно поради тази причина </w:t>
      </w:r>
      <w:r w:rsidR="00E0040B">
        <w:rPr>
          <w:rFonts w:ascii="Times New Roman" w:hAnsi="Times New Roman" w:cs="Times New Roman"/>
          <w:sz w:val="24"/>
          <w:szCs w:val="24"/>
        </w:rPr>
        <w:t xml:space="preserve">германската държава се превръща в </w:t>
      </w:r>
      <w:r w:rsidR="009C2394">
        <w:rPr>
          <w:rFonts w:ascii="Times New Roman" w:hAnsi="Times New Roman" w:cs="Times New Roman"/>
          <w:sz w:val="24"/>
          <w:szCs w:val="24"/>
        </w:rPr>
        <w:t>участникът</w:t>
      </w:r>
      <w:r w:rsidR="002715E2">
        <w:rPr>
          <w:rFonts w:ascii="Times New Roman" w:hAnsi="Times New Roman" w:cs="Times New Roman"/>
          <w:sz w:val="24"/>
          <w:szCs w:val="24"/>
        </w:rPr>
        <w:t>,</w:t>
      </w:r>
      <w:r w:rsidR="009C2394">
        <w:rPr>
          <w:rFonts w:ascii="Times New Roman" w:hAnsi="Times New Roman" w:cs="Times New Roman"/>
          <w:sz w:val="24"/>
          <w:szCs w:val="24"/>
        </w:rPr>
        <w:t xml:space="preserve"> който единствен сред загубилите държави притежава относително тегло</w:t>
      </w:r>
      <w:r w:rsidR="002715E2">
        <w:rPr>
          <w:rFonts w:ascii="Times New Roman" w:hAnsi="Times New Roman" w:cs="Times New Roman"/>
          <w:sz w:val="24"/>
          <w:szCs w:val="24"/>
        </w:rPr>
        <w:t>,</w:t>
      </w:r>
      <w:r w:rsidR="009C2394">
        <w:rPr>
          <w:rFonts w:ascii="Times New Roman" w:hAnsi="Times New Roman" w:cs="Times New Roman"/>
          <w:sz w:val="24"/>
          <w:szCs w:val="24"/>
        </w:rPr>
        <w:t xml:space="preserve"> позволяващо му да потърси промяна в баланса на силите. Влиянието на Берлин сред етническите германци</w:t>
      </w:r>
      <w:r w:rsidR="002715E2">
        <w:rPr>
          <w:rFonts w:ascii="Times New Roman" w:hAnsi="Times New Roman" w:cs="Times New Roman"/>
          <w:sz w:val="24"/>
          <w:szCs w:val="24"/>
        </w:rPr>
        <w:t>,</w:t>
      </w:r>
      <w:r w:rsidR="009C2394">
        <w:rPr>
          <w:rFonts w:ascii="Times New Roman" w:hAnsi="Times New Roman" w:cs="Times New Roman"/>
          <w:sz w:val="24"/>
          <w:szCs w:val="24"/>
        </w:rPr>
        <w:t xml:space="preserve"> които остават една от най-многобройните групи в Централна Европа</w:t>
      </w:r>
      <w:r w:rsidR="002715E2">
        <w:rPr>
          <w:rFonts w:ascii="Times New Roman" w:hAnsi="Times New Roman" w:cs="Times New Roman"/>
          <w:sz w:val="24"/>
          <w:szCs w:val="24"/>
        </w:rPr>
        <w:t>,</w:t>
      </w:r>
      <w:r w:rsidR="009C2394">
        <w:rPr>
          <w:rFonts w:ascii="Times New Roman" w:hAnsi="Times New Roman" w:cs="Times New Roman"/>
          <w:sz w:val="24"/>
          <w:szCs w:val="24"/>
        </w:rPr>
        <w:t xml:space="preserve"> представлява средството чрез което </w:t>
      </w:r>
      <w:r w:rsidR="0013312B">
        <w:rPr>
          <w:rFonts w:ascii="Times New Roman" w:hAnsi="Times New Roman" w:cs="Times New Roman"/>
          <w:sz w:val="24"/>
          <w:szCs w:val="24"/>
        </w:rPr>
        <w:t xml:space="preserve">ще бъде дестабилизиран новият ред. </w:t>
      </w:r>
      <w:r w:rsidR="00A03580">
        <w:rPr>
          <w:rFonts w:ascii="Times New Roman" w:hAnsi="Times New Roman" w:cs="Times New Roman"/>
          <w:sz w:val="24"/>
          <w:szCs w:val="24"/>
        </w:rPr>
        <w:t>Тук следва да се подчертае</w:t>
      </w:r>
      <w:r w:rsidR="002715E2">
        <w:rPr>
          <w:rFonts w:ascii="Times New Roman" w:hAnsi="Times New Roman" w:cs="Times New Roman"/>
          <w:sz w:val="24"/>
          <w:szCs w:val="24"/>
        </w:rPr>
        <w:t>,</w:t>
      </w:r>
      <w:r w:rsidR="00A03580">
        <w:rPr>
          <w:rFonts w:ascii="Times New Roman" w:hAnsi="Times New Roman" w:cs="Times New Roman"/>
          <w:sz w:val="24"/>
          <w:szCs w:val="24"/>
        </w:rPr>
        <w:t xml:space="preserve"> че разглежданите фактори трябва да бъдат разбирани в своята цялост</w:t>
      </w:r>
      <w:r w:rsidR="002715E2">
        <w:rPr>
          <w:rFonts w:ascii="Times New Roman" w:hAnsi="Times New Roman" w:cs="Times New Roman"/>
          <w:sz w:val="24"/>
          <w:szCs w:val="24"/>
        </w:rPr>
        <w:t>,</w:t>
      </w:r>
      <w:r w:rsidR="00A03580">
        <w:rPr>
          <w:rFonts w:ascii="Times New Roman" w:hAnsi="Times New Roman" w:cs="Times New Roman"/>
          <w:sz w:val="24"/>
          <w:szCs w:val="24"/>
        </w:rPr>
        <w:t xml:space="preserve"> тъй като всеки един от тях взет поотделно</w:t>
      </w:r>
      <w:r w:rsidR="002715E2">
        <w:rPr>
          <w:rFonts w:ascii="Times New Roman" w:hAnsi="Times New Roman" w:cs="Times New Roman"/>
          <w:sz w:val="24"/>
          <w:szCs w:val="24"/>
        </w:rPr>
        <w:t>,</w:t>
      </w:r>
      <w:r w:rsidR="00A03580">
        <w:rPr>
          <w:rFonts w:ascii="Times New Roman" w:hAnsi="Times New Roman" w:cs="Times New Roman"/>
          <w:sz w:val="24"/>
          <w:szCs w:val="24"/>
        </w:rPr>
        <w:t xml:space="preserve"> вероятно не би произвел същият резултат. </w:t>
      </w:r>
    </w:p>
    <w:p w:rsidR="00A03580" w:rsidRDefault="00A03580" w:rsidP="00DB1A7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Петата причина за </w:t>
      </w:r>
      <w:r w:rsidR="00A81633">
        <w:rPr>
          <w:rFonts w:ascii="Times New Roman" w:hAnsi="Times New Roman" w:cs="Times New Roman"/>
          <w:sz w:val="24"/>
          <w:szCs w:val="24"/>
        </w:rPr>
        <w:t xml:space="preserve">невъзможността да се установи </w:t>
      </w:r>
      <w:r w:rsidR="006A095A">
        <w:rPr>
          <w:rFonts w:ascii="Times New Roman" w:hAnsi="Times New Roman" w:cs="Times New Roman"/>
          <w:sz w:val="24"/>
          <w:szCs w:val="24"/>
        </w:rPr>
        <w:t>устойчива подредба в рамките на Старият континент</w:t>
      </w:r>
      <w:r w:rsidR="002715E2">
        <w:rPr>
          <w:rFonts w:ascii="Times New Roman" w:hAnsi="Times New Roman" w:cs="Times New Roman"/>
          <w:sz w:val="24"/>
          <w:szCs w:val="24"/>
        </w:rPr>
        <w:t>,</w:t>
      </w:r>
      <w:r w:rsidR="006A095A">
        <w:rPr>
          <w:rFonts w:ascii="Times New Roman" w:hAnsi="Times New Roman" w:cs="Times New Roman"/>
          <w:sz w:val="24"/>
          <w:szCs w:val="24"/>
        </w:rPr>
        <w:t xml:space="preserve"> е свързана в известна степен с посоченото по-горе – държавите създадени с цел да играят ролята на противотежест на амбициите на току-що </w:t>
      </w:r>
      <w:r w:rsidR="006A095A">
        <w:rPr>
          <w:rFonts w:ascii="Times New Roman" w:hAnsi="Times New Roman" w:cs="Times New Roman"/>
          <w:sz w:val="24"/>
          <w:szCs w:val="24"/>
        </w:rPr>
        <w:lastRenderedPageBreak/>
        <w:t>претърпелите поражение участници</w:t>
      </w:r>
      <w:r w:rsidR="002715E2">
        <w:rPr>
          <w:rFonts w:ascii="Times New Roman" w:hAnsi="Times New Roman" w:cs="Times New Roman"/>
          <w:sz w:val="24"/>
          <w:szCs w:val="24"/>
        </w:rPr>
        <w:t>,</w:t>
      </w:r>
      <w:r w:rsidR="006A095A">
        <w:rPr>
          <w:rFonts w:ascii="Times New Roman" w:hAnsi="Times New Roman" w:cs="Times New Roman"/>
          <w:sz w:val="24"/>
          <w:szCs w:val="24"/>
        </w:rPr>
        <w:t xml:space="preserve"> са мултиетнически и вътрешно нестабилни. </w:t>
      </w:r>
      <w:r w:rsidR="00FC1A95">
        <w:rPr>
          <w:rFonts w:ascii="Times New Roman" w:hAnsi="Times New Roman" w:cs="Times New Roman"/>
          <w:sz w:val="24"/>
          <w:szCs w:val="24"/>
        </w:rPr>
        <w:t xml:space="preserve">Опитите чрез формирането на съюзи помежду им </w:t>
      </w:r>
      <w:r w:rsidR="00FC1A95" w:rsidRPr="00FC1A95">
        <w:rPr>
          <w:rFonts w:ascii="Times New Roman" w:hAnsi="Times New Roman" w:cs="Times New Roman"/>
          <w:sz w:val="24"/>
          <w:szCs w:val="24"/>
        </w:rPr>
        <w:t>да бъдат спрени стремежите на Берлин и Москва</w:t>
      </w:r>
      <w:r w:rsidR="002715E2">
        <w:rPr>
          <w:rFonts w:ascii="Times New Roman" w:hAnsi="Times New Roman" w:cs="Times New Roman"/>
          <w:sz w:val="24"/>
          <w:szCs w:val="24"/>
        </w:rPr>
        <w:t>,</w:t>
      </w:r>
      <w:r w:rsidR="00FC1A95" w:rsidRPr="00FC1A95">
        <w:rPr>
          <w:rFonts w:ascii="Times New Roman" w:hAnsi="Times New Roman" w:cs="Times New Roman"/>
          <w:sz w:val="24"/>
          <w:szCs w:val="24"/>
        </w:rPr>
        <w:t xml:space="preserve"> </w:t>
      </w:r>
      <w:r w:rsidR="00FC1A95">
        <w:rPr>
          <w:rFonts w:ascii="Times New Roman" w:hAnsi="Times New Roman" w:cs="Times New Roman"/>
          <w:sz w:val="24"/>
          <w:szCs w:val="24"/>
        </w:rPr>
        <w:t>са обречени на провал – Малката Антанта и Балканската Антанта са незначителни пред мощта на тези два доминиращи геополитически участника. Република Чехословакия, КСХС (след 1929 г. Кралство Югославия)</w:t>
      </w:r>
      <w:r w:rsidR="004966C6">
        <w:rPr>
          <w:rFonts w:ascii="Times New Roman" w:hAnsi="Times New Roman" w:cs="Times New Roman"/>
          <w:sz w:val="24"/>
          <w:szCs w:val="24"/>
        </w:rPr>
        <w:t xml:space="preserve"> и в по-малка степен Кралство Румъния и Втората полска република са обременени с толкова вътрешни проблеми</w:t>
      </w:r>
      <w:r w:rsidR="002715E2">
        <w:rPr>
          <w:rFonts w:ascii="Times New Roman" w:hAnsi="Times New Roman" w:cs="Times New Roman"/>
          <w:sz w:val="24"/>
          <w:szCs w:val="24"/>
        </w:rPr>
        <w:t>,</w:t>
      </w:r>
      <w:r w:rsidR="004966C6">
        <w:rPr>
          <w:rFonts w:ascii="Times New Roman" w:hAnsi="Times New Roman" w:cs="Times New Roman"/>
          <w:sz w:val="24"/>
          <w:szCs w:val="24"/>
        </w:rPr>
        <w:t xml:space="preserve"> </w:t>
      </w:r>
      <w:r w:rsidR="007705C6">
        <w:rPr>
          <w:rFonts w:ascii="Times New Roman" w:hAnsi="Times New Roman" w:cs="Times New Roman"/>
          <w:sz w:val="24"/>
          <w:szCs w:val="24"/>
        </w:rPr>
        <w:t>че самото им съществуване в така определените им граници е по-скоро производно на относителното тегло на Париж и Лондон</w:t>
      </w:r>
      <w:r w:rsidR="002715E2">
        <w:rPr>
          <w:rFonts w:ascii="Times New Roman" w:hAnsi="Times New Roman" w:cs="Times New Roman"/>
          <w:sz w:val="24"/>
          <w:szCs w:val="24"/>
        </w:rPr>
        <w:t>,</w:t>
      </w:r>
      <w:r w:rsidR="007705C6">
        <w:rPr>
          <w:rFonts w:ascii="Times New Roman" w:hAnsi="Times New Roman" w:cs="Times New Roman"/>
          <w:sz w:val="24"/>
          <w:szCs w:val="24"/>
        </w:rPr>
        <w:t xml:space="preserve"> отколкото на наличието на вътрешно споделено </w:t>
      </w:r>
      <w:r w:rsidR="00144E36">
        <w:rPr>
          <w:rFonts w:ascii="Times New Roman" w:hAnsi="Times New Roman" w:cs="Times New Roman"/>
          <w:sz w:val="24"/>
          <w:szCs w:val="24"/>
        </w:rPr>
        <w:t xml:space="preserve">разбиране за обща идентичност. </w:t>
      </w:r>
    </w:p>
    <w:p w:rsidR="009E3912" w:rsidRDefault="00AA37DC" w:rsidP="00DB1A7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Още към този момент</w:t>
      </w:r>
      <w:r w:rsidR="002715E2">
        <w:rPr>
          <w:rFonts w:ascii="Times New Roman" w:hAnsi="Times New Roman" w:cs="Times New Roman"/>
          <w:sz w:val="24"/>
          <w:szCs w:val="24"/>
        </w:rPr>
        <w:t>,</w:t>
      </w:r>
      <w:r>
        <w:rPr>
          <w:rFonts w:ascii="Times New Roman" w:hAnsi="Times New Roman" w:cs="Times New Roman"/>
          <w:sz w:val="24"/>
          <w:szCs w:val="24"/>
        </w:rPr>
        <w:t xml:space="preserve"> използването на понятието Междинна Европа придобива смисъл</w:t>
      </w:r>
      <w:r w:rsidR="002715E2">
        <w:rPr>
          <w:rFonts w:ascii="Times New Roman" w:hAnsi="Times New Roman" w:cs="Times New Roman"/>
          <w:sz w:val="24"/>
          <w:szCs w:val="24"/>
        </w:rPr>
        <w:t>,</w:t>
      </w:r>
      <w:r>
        <w:rPr>
          <w:rFonts w:ascii="Times New Roman" w:hAnsi="Times New Roman" w:cs="Times New Roman"/>
          <w:sz w:val="24"/>
          <w:szCs w:val="24"/>
        </w:rPr>
        <w:t xml:space="preserve"> </w:t>
      </w:r>
      <w:r w:rsidR="00865B6D">
        <w:rPr>
          <w:rFonts w:ascii="Times New Roman" w:hAnsi="Times New Roman" w:cs="Times New Roman"/>
          <w:sz w:val="24"/>
          <w:szCs w:val="24"/>
        </w:rPr>
        <w:t>тъй като вътрешните участници изграждащи географски този регион</w:t>
      </w:r>
      <w:r w:rsidR="002715E2">
        <w:rPr>
          <w:rFonts w:ascii="Times New Roman" w:hAnsi="Times New Roman" w:cs="Times New Roman"/>
          <w:sz w:val="24"/>
          <w:szCs w:val="24"/>
        </w:rPr>
        <w:t>,</w:t>
      </w:r>
      <w:r w:rsidR="00865B6D">
        <w:rPr>
          <w:rFonts w:ascii="Times New Roman" w:hAnsi="Times New Roman" w:cs="Times New Roman"/>
          <w:sz w:val="24"/>
          <w:szCs w:val="24"/>
        </w:rPr>
        <w:t xml:space="preserve"> </w:t>
      </w:r>
      <w:r w:rsidR="00D43ECD">
        <w:rPr>
          <w:rFonts w:ascii="Times New Roman" w:hAnsi="Times New Roman" w:cs="Times New Roman"/>
          <w:sz w:val="24"/>
          <w:szCs w:val="24"/>
        </w:rPr>
        <w:t xml:space="preserve">явно притежават идентична природа изразяваща се в невъзможност за самостоятелно неутрализиране на външните намеси. </w:t>
      </w:r>
      <w:r w:rsidR="00190BC3">
        <w:rPr>
          <w:rFonts w:ascii="Times New Roman" w:hAnsi="Times New Roman" w:cs="Times New Roman"/>
          <w:sz w:val="24"/>
          <w:szCs w:val="24"/>
        </w:rPr>
        <w:t>В това отношение заслужава внимание идеята за създаване на федерация „Междуморие“</w:t>
      </w:r>
      <w:r w:rsidR="002715E2">
        <w:rPr>
          <w:rFonts w:ascii="Times New Roman" w:hAnsi="Times New Roman" w:cs="Times New Roman"/>
          <w:sz w:val="24"/>
          <w:szCs w:val="24"/>
        </w:rPr>
        <w:t>,</w:t>
      </w:r>
      <w:r w:rsidR="00190BC3">
        <w:rPr>
          <w:rFonts w:ascii="Times New Roman" w:hAnsi="Times New Roman" w:cs="Times New Roman"/>
          <w:sz w:val="24"/>
          <w:szCs w:val="24"/>
        </w:rPr>
        <w:t xml:space="preserve"> която обаче е провалена от стремежите на Полша да се утвърди като водещ фактор</w:t>
      </w:r>
      <w:r w:rsidR="002715E2">
        <w:rPr>
          <w:rFonts w:ascii="Times New Roman" w:hAnsi="Times New Roman" w:cs="Times New Roman"/>
          <w:sz w:val="24"/>
          <w:szCs w:val="24"/>
        </w:rPr>
        <w:t>,</w:t>
      </w:r>
      <w:r w:rsidR="00190BC3">
        <w:rPr>
          <w:rFonts w:ascii="Times New Roman" w:hAnsi="Times New Roman" w:cs="Times New Roman"/>
          <w:sz w:val="24"/>
          <w:szCs w:val="24"/>
        </w:rPr>
        <w:t xml:space="preserve"> за сметка на своите съседи. Йозеф Пилсудски </w:t>
      </w:r>
      <w:r w:rsidR="00877B81">
        <w:rPr>
          <w:rFonts w:ascii="Times New Roman" w:hAnsi="Times New Roman" w:cs="Times New Roman"/>
          <w:sz w:val="24"/>
          <w:szCs w:val="24"/>
        </w:rPr>
        <w:t>вижда ясно амбициите на Берлин и Москва</w:t>
      </w:r>
      <w:r w:rsidR="002715E2">
        <w:rPr>
          <w:rFonts w:ascii="Times New Roman" w:hAnsi="Times New Roman" w:cs="Times New Roman"/>
          <w:sz w:val="24"/>
          <w:szCs w:val="24"/>
        </w:rPr>
        <w:t>,</w:t>
      </w:r>
      <w:r w:rsidR="00877B81">
        <w:rPr>
          <w:rFonts w:ascii="Times New Roman" w:hAnsi="Times New Roman" w:cs="Times New Roman"/>
          <w:sz w:val="24"/>
          <w:szCs w:val="24"/>
        </w:rPr>
        <w:t xml:space="preserve"> но не успява да осигури подкрепа за реализирането на подобен геополитически проект</w:t>
      </w:r>
      <w:r w:rsidR="0055663A">
        <w:rPr>
          <w:rFonts w:ascii="Times New Roman" w:hAnsi="Times New Roman" w:cs="Times New Roman"/>
          <w:sz w:val="24"/>
          <w:szCs w:val="24"/>
        </w:rPr>
        <w:t>,</w:t>
      </w:r>
      <w:r w:rsidR="00877B81">
        <w:rPr>
          <w:rFonts w:ascii="Times New Roman" w:hAnsi="Times New Roman" w:cs="Times New Roman"/>
          <w:sz w:val="24"/>
          <w:szCs w:val="24"/>
        </w:rPr>
        <w:t xml:space="preserve"> за който безспорно държавите намиращи се в тази част на Европа</w:t>
      </w:r>
      <w:r w:rsidR="0055663A">
        <w:rPr>
          <w:rFonts w:ascii="Times New Roman" w:hAnsi="Times New Roman" w:cs="Times New Roman"/>
          <w:sz w:val="24"/>
          <w:szCs w:val="24"/>
        </w:rPr>
        <w:t>,</w:t>
      </w:r>
      <w:r w:rsidR="00877B81">
        <w:rPr>
          <w:rFonts w:ascii="Times New Roman" w:hAnsi="Times New Roman" w:cs="Times New Roman"/>
          <w:sz w:val="24"/>
          <w:szCs w:val="24"/>
        </w:rPr>
        <w:t xml:space="preserve"> не са били готови. </w:t>
      </w:r>
      <w:r w:rsidR="00FA33F8">
        <w:rPr>
          <w:rFonts w:ascii="Times New Roman" w:hAnsi="Times New Roman" w:cs="Times New Roman"/>
          <w:sz w:val="24"/>
          <w:szCs w:val="24"/>
        </w:rPr>
        <w:t>В допълнение създаването на такава федерация имаща насоченост към запазване на установеното статукво</w:t>
      </w:r>
      <w:r w:rsidR="0055663A">
        <w:rPr>
          <w:rFonts w:ascii="Times New Roman" w:hAnsi="Times New Roman" w:cs="Times New Roman"/>
          <w:sz w:val="24"/>
          <w:szCs w:val="24"/>
        </w:rPr>
        <w:t>,</w:t>
      </w:r>
      <w:r w:rsidR="00FA33F8">
        <w:rPr>
          <w:rFonts w:ascii="Times New Roman" w:hAnsi="Times New Roman" w:cs="Times New Roman"/>
          <w:sz w:val="24"/>
          <w:szCs w:val="24"/>
        </w:rPr>
        <w:t xml:space="preserve"> при всички положения не би била подкрепена от държавите</w:t>
      </w:r>
      <w:r w:rsidR="0055663A">
        <w:rPr>
          <w:rFonts w:ascii="Times New Roman" w:hAnsi="Times New Roman" w:cs="Times New Roman"/>
          <w:sz w:val="24"/>
          <w:szCs w:val="24"/>
        </w:rPr>
        <w:t>,</w:t>
      </w:r>
      <w:r w:rsidR="00FA33F8">
        <w:rPr>
          <w:rFonts w:ascii="Times New Roman" w:hAnsi="Times New Roman" w:cs="Times New Roman"/>
          <w:sz w:val="24"/>
          <w:szCs w:val="24"/>
        </w:rPr>
        <w:t xml:space="preserve"> чиито национални интереси са погазени от Версайската система от договори. Друг е въпросът</w:t>
      </w:r>
      <w:r w:rsidR="0055663A">
        <w:rPr>
          <w:rFonts w:ascii="Times New Roman" w:hAnsi="Times New Roman" w:cs="Times New Roman"/>
          <w:sz w:val="24"/>
          <w:szCs w:val="24"/>
        </w:rPr>
        <w:t>,</w:t>
      </w:r>
      <w:r w:rsidR="00FA33F8">
        <w:rPr>
          <w:rFonts w:ascii="Times New Roman" w:hAnsi="Times New Roman" w:cs="Times New Roman"/>
          <w:sz w:val="24"/>
          <w:szCs w:val="24"/>
        </w:rPr>
        <w:t xml:space="preserve"> доколко политическо образувание с такъв характер би изградило способности за намеса</w:t>
      </w:r>
      <w:r w:rsidR="0055663A">
        <w:rPr>
          <w:rFonts w:ascii="Times New Roman" w:hAnsi="Times New Roman" w:cs="Times New Roman"/>
          <w:sz w:val="24"/>
          <w:szCs w:val="24"/>
        </w:rPr>
        <w:t>,</w:t>
      </w:r>
      <w:r w:rsidR="00FA33F8">
        <w:rPr>
          <w:rFonts w:ascii="Times New Roman" w:hAnsi="Times New Roman" w:cs="Times New Roman"/>
          <w:sz w:val="24"/>
          <w:szCs w:val="24"/>
        </w:rPr>
        <w:t xml:space="preserve"> достатъчни за противопоставяне на СССР и Ваймарската република. </w:t>
      </w:r>
    </w:p>
    <w:p w:rsidR="00B968A6" w:rsidRDefault="00B968A6" w:rsidP="00DB1A7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От направените разсъждения става ясно</w:t>
      </w:r>
      <w:r w:rsidR="0055663A">
        <w:rPr>
          <w:rFonts w:ascii="Times New Roman" w:hAnsi="Times New Roman" w:cs="Times New Roman"/>
          <w:sz w:val="24"/>
          <w:szCs w:val="24"/>
        </w:rPr>
        <w:t>,</w:t>
      </w:r>
      <w:r>
        <w:rPr>
          <w:rFonts w:ascii="Times New Roman" w:hAnsi="Times New Roman" w:cs="Times New Roman"/>
          <w:sz w:val="24"/>
          <w:szCs w:val="24"/>
        </w:rPr>
        <w:t xml:space="preserve"> че </w:t>
      </w:r>
      <w:r w:rsidR="003F05CA">
        <w:rPr>
          <w:rFonts w:ascii="Times New Roman" w:hAnsi="Times New Roman" w:cs="Times New Roman"/>
          <w:sz w:val="24"/>
          <w:szCs w:val="24"/>
        </w:rPr>
        <w:t xml:space="preserve">след края на Първата световна война очертанията на региона Междинна Европа придобиват </w:t>
      </w:r>
      <w:r w:rsidR="00412212">
        <w:rPr>
          <w:rFonts w:ascii="Times New Roman" w:hAnsi="Times New Roman" w:cs="Times New Roman"/>
          <w:sz w:val="24"/>
          <w:szCs w:val="24"/>
        </w:rPr>
        <w:t>по-отчетлив характер</w:t>
      </w:r>
      <w:r w:rsidR="0055663A">
        <w:rPr>
          <w:rFonts w:ascii="Times New Roman" w:hAnsi="Times New Roman" w:cs="Times New Roman"/>
          <w:sz w:val="24"/>
          <w:szCs w:val="24"/>
        </w:rPr>
        <w:t>,</w:t>
      </w:r>
      <w:r w:rsidR="00412212">
        <w:rPr>
          <w:rFonts w:ascii="Times New Roman" w:hAnsi="Times New Roman" w:cs="Times New Roman"/>
          <w:sz w:val="24"/>
          <w:szCs w:val="24"/>
        </w:rPr>
        <w:t xml:space="preserve"> а новопоявилите се </w:t>
      </w:r>
      <w:r w:rsidR="00D02BF9">
        <w:rPr>
          <w:rFonts w:ascii="Times New Roman" w:hAnsi="Times New Roman" w:cs="Times New Roman"/>
          <w:sz w:val="24"/>
          <w:szCs w:val="24"/>
        </w:rPr>
        <w:t>участници се оказват с ограничено относително тегло</w:t>
      </w:r>
      <w:r w:rsidR="0055663A">
        <w:rPr>
          <w:rFonts w:ascii="Times New Roman" w:hAnsi="Times New Roman" w:cs="Times New Roman"/>
          <w:sz w:val="24"/>
          <w:szCs w:val="24"/>
        </w:rPr>
        <w:t>,</w:t>
      </w:r>
      <w:r w:rsidR="00D02BF9">
        <w:rPr>
          <w:rFonts w:ascii="Times New Roman" w:hAnsi="Times New Roman" w:cs="Times New Roman"/>
          <w:sz w:val="24"/>
          <w:szCs w:val="24"/>
        </w:rPr>
        <w:t xml:space="preserve"> като много често враждебността помежду им допълнително влошава потенциала им на намеса. </w:t>
      </w:r>
      <w:r w:rsidR="00F059F8">
        <w:rPr>
          <w:rFonts w:ascii="Times New Roman" w:hAnsi="Times New Roman" w:cs="Times New Roman"/>
          <w:sz w:val="24"/>
          <w:szCs w:val="24"/>
        </w:rPr>
        <w:t>В рамките на тази част на Старият континент се установява вътрешен баланс</w:t>
      </w:r>
      <w:r w:rsidR="0055663A">
        <w:rPr>
          <w:rFonts w:ascii="Times New Roman" w:hAnsi="Times New Roman" w:cs="Times New Roman"/>
          <w:sz w:val="24"/>
          <w:szCs w:val="24"/>
        </w:rPr>
        <w:t>,</w:t>
      </w:r>
      <w:r w:rsidR="00F059F8">
        <w:rPr>
          <w:rFonts w:ascii="Times New Roman" w:hAnsi="Times New Roman" w:cs="Times New Roman"/>
          <w:sz w:val="24"/>
          <w:szCs w:val="24"/>
        </w:rPr>
        <w:t xml:space="preserve"> понеже нито една от </w:t>
      </w:r>
      <w:r w:rsidR="002309F8">
        <w:rPr>
          <w:rFonts w:ascii="Times New Roman" w:hAnsi="Times New Roman" w:cs="Times New Roman"/>
          <w:sz w:val="24"/>
          <w:szCs w:val="24"/>
        </w:rPr>
        <w:t>намиращите се там държави</w:t>
      </w:r>
      <w:r w:rsidR="0055663A">
        <w:rPr>
          <w:rFonts w:ascii="Times New Roman" w:hAnsi="Times New Roman" w:cs="Times New Roman"/>
          <w:sz w:val="24"/>
          <w:szCs w:val="24"/>
        </w:rPr>
        <w:t>,</w:t>
      </w:r>
      <w:r w:rsidR="00F059F8">
        <w:rPr>
          <w:rFonts w:ascii="Times New Roman" w:hAnsi="Times New Roman" w:cs="Times New Roman"/>
          <w:sz w:val="24"/>
          <w:szCs w:val="24"/>
        </w:rPr>
        <w:t xml:space="preserve"> </w:t>
      </w:r>
      <w:r w:rsidR="002309F8">
        <w:rPr>
          <w:rFonts w:ascii="Times New Roman" w:hAnsi="Times New Roman" w:cs="Times New Roman"/>
          <w:sz w:val="24"/>
          <w:szCs w:val="24"/>
        </w:rPr>
        <w:t>претърпяла поражение в първия световен конфликт</w:t>
      </w:r>
      <w:r w:rsidR="0055663A">
        <w:rPr>
          <w:rFonts w:ascii="Times New Roman" w:hAnsi="Times New Roman" w:cs="Times New Roman"/>
          <w:sz w:val="24"/>
          <w:szCs w:val="24"/>
        </w:rPr>
        <w:t>,</w:t>
      </w:r>
      <w:r w:rsidR="002309F8">
        <w:rPr>
          <w:rFonts w:ascii="Times New Roman" w:hAnsi="Times New Roman" w:cs="Times New Roman"/>
          <w:sz w:val="24"/>
          <w:szCs w:val="24"/>
        </w:rPr>
        <w:t xml:space="preserve"> не е в състояние да </w:t>
      </w:r>
      <w:r w:rsidR="00390357">
        <w:rPr>
          <w:rFonts w:ascii="Times New Roman" w:hAnsi="Times New Roman" w:cs="Times New Roman"/>
          <w:sz w:val="24"/>
          <w:szCs w:val="24"/>
        </w:rPr>
        <w:t>възвърне загубените си позиции от далеч по-могъщите ѝ съседи. Имайки предвид</w:t>
      </w:r>
      <w:r w:rsidR="000B1C06">
        <w:rPr>
          <w:rFonts w:ascii="Times New Roman" w:hAnsi="Times New Roman" w:cs="Times New Roman"/>
          <w:sz w:val="24"/>
          <w:szCs w:val="24"/>
        </w:rPr>
        <w:t xml:space="preserve"> обаче</w:t>
      </w:r>
      <w:r w:rsidR="00390357">
        <w:rPr>
          <w:rFonts w:ascii="Times New Roman" w:hAnsi="Times New Roman" w:cs="Times New Roman"/>
          <w:sz w:val="24"/>
          <w:szCs w:val="24"/>
        </w:rPr>
        <w:t xml:space="preserve"> положението на </w:t>
      </w:r>
      <w:r w:rsidR="000B1C06">
        <w:rPr>
          <w:rFonts w:ascii="Times New Roman" w:hAnsi="Times New Roman" w:cs="Times New Roman"/>
          <w:sz w:val="24"/>
          <w:szCs w:val="24"/>
        </w:rPr>
        <w:t>Междинна Европа в глобалното геополитическо равновесие</w:t>
      </w:r>
      <w:r w:rsidR="0055663A">
        <w:rPr>
          <w:rFonts w:ascii="Times New Roman" w:hAnsi="Times New Roman" w:cs="Times New Roman"/>
          <w:sz w:val="24"/>
          <w:szCs w:val="24"/>
        </w:rPr>
        <w:t>,</w:t>
      </w:r>
      <w:r w:rsidR="000B1C06">
        <w:rPr>
          <w:rFonts w:ascii="Times New Roman" w:hAnsi="Times New Roman" w:cs="Times New Roman"/>
          <w:sz w:val="24"/>
          <w:szCs w:val="24"/>
        </w:rPr>
        <w:t xml:space="preserve"> явно невъзможността да се постигне траен баланс между доминиращите </w:t>
      </w:r>
      <w:r w:rsidR="000B1C06">
        <w:rPr>
          <w:rFonts w:ascii="Times New Roman" w:hAnsi="Times New Roman" w:cs="Times New Roman"/>
          <w:sz w:val="24"/>
          <w:szCs w:val="24"/>
        </w:rPr>
        <w:lastRenderedPageBreak/>
        <w:t>геополитически сили</w:t>
      </w:r>
      <w:r w:rsidR="0055663A">
        <w:rPr>
          <w:rFonts w:ascii="Times New Roman" w:hAnsi="Times New Roman" w:cs="Times New Roman"/>
          <w:sz w:val="24"/>
          <w:szCs w:val="24"/>
        </w:rPr>
        <w:t>,</w:t>
      </w:r>
      <w:r w:rsidR="000B1C06">
        <w:rPr>
          <w:rFonts w:ascii="Times New Roman" w:hAnsi="Times New Roman" w:cs="Times New Roman"/>
          <w:sz w:val="24"/>
          <w:szCs w:val="24"/>
        </w:rPr>
        <w:t xml:space="preserve"> </w:t>
      </w:r>
      <w:r w:rsidR="00F52A22">
        <w:rPr>
          <w:rFonts w:ascii="Times New Roman" w:hAnsi="Times New Roman" w:cs="Times New Roman"/>
          <w:sz w:val="24"/>
          <w:szCs w:val="24"/>
        </w:rPr>
        <w:t>които представляват външни участници в този регион</w:t>
      </w:r>
      <w:r w:rsidR="0055663A">
        <w:rPr>
          <w:rFonts w:ascii="Times New Roman" w:hAnsi="Times New Roman" w:cs="Times New Roman"/>
          <w:sz w:val="24"/>
          <w:szCs w:val="24"/>
        </w:rPr>
        <w:t>,</w:t>
      </w:r>
      <w:r w:rsidR="00F52A22">
        <w:rPr>
          <w:rFonts w:ascii="Times New Roman" w:hAnsi="Times New Roman" w:cs="Times New Roman"/>
          <w:sz w:val="24"/>
          <w:szCs w:val="24"/>
        </w:rPr>
        <w:t xml:space="preserve"> ще допринесе за </w:t>
      </w:r>
      <w:r w:rsidR="00230174">
        <w:rPr>
          <w:rFonts w:ascii="Times New Roman" w:hAnsi="Times New Roman" w:cs="Times New Roman"/>
          <w:sz w:val="24"/>
          <w:szCs w:val="24"/>
        </w:rPr>
        <w:t xml:space="preserve">нарушаване на </w:t>
      </w:r>
      <w:r w:rsidR="0062283D">
        <w:rPr>
          <w:rFonts w:ascii="Times New Roman" w:hAnsi="Times New Roman" w:cs="Times New Roman"/>
          <w:sz w:val="24"/>
          <w:szCs w:val="24"/>
        </w:rPr>
        <w:t xml:space="preserve">статуквото </w:t>
      </w:r>
      <w:r w:rsidR="002276D9">
        <w:rPr>
          <w:rFonts w:ascii="Times New Roman" w:hAnsi="Times New Roman" w:cs="Times New Roman"/>
          <w:sz w:val="24"/>
          <w:szCs w:val="24"/>
        </w:rPr>
        <w:t>в неговите рамки</w:t>
      </w:r>
      <w:r w:rsidR="0062283D">
        <w:rPr>
          <w:rFonts w:ascii="Times New Roman" w:hAnsi="Times New Roman" w:cs="Times New Roman"/>
          <w:sz w:val="24"/>
          <w:szCs w:val="24"/>
        </w:rPr>
        <w:t xml:space="preserve">. </w:t>
      </w:r>
    </w:p>
    <w:p w:rsidR="0062283D" w:rsidRDefault="004235A5" w:rsidP="00DB1A7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Този процес </w:t>
      </w:r>
      <w:r w:rsidR="0033383D">
        <w:rPr>
          <w:rFonts w:ascii="Times New Roman" w:hAnsi="Times New Roman" w:cs="Times New Roman"/>
          <w:sz w:val="24"/>
          <w:szCs w:val="24"/>
        </w:rPr>
        <w:t>стартира</w:t>
      </w:r>
      <w:r>
        <w:rPr>
          <w:rFonts w:ascii="Times New Roman" w:hAnsi="Times New Roman" w:cs="Times New Roman"/>
          <w:sz w:val="24"/>
          <w:szCs w:val="24"/>
        </w:rPr>
        <w:t xml:space="preserve"> още с вътрешнополитическите промени настъпили в началото на 30-те години на </w:t>
      </w:r>
      <w:r>
        <w:rPr>
          <w:rFonts w:ascii="Times New Roman" w:hAnsi="Times New Roman" w:cs="Times New Roman"/>
          <w:sz w:val="24"/>
          <w:szCs w:val="24"/>
          <w:lang w:val="en-US"/>
        </w:rPr>
        <w:t>XX</w:t>
      </w:r>
      <w:r w:rsidRPr="004235A5">
        <w:rPr>
          <w:rFonts w:ascii="Times New Roman" w:hAnsi="Times New Roman" w:cs="Times New Roman"/>
          <w:sz w:val="24"/>
          <w:szCs w:val="24"/>
          <w:lang w:val="ru-RU"/>
        </w:rPr>
        <w:t xml:space="preserve"> </w:t>
      </w:r>
      <w:r>
        <w:rPr>
          <w:rFonts w:ascii="Times New Roman" w:hAnsi="Times New Roman" w:cs="Times New Roman"/>
          <w:sz w:val="24"/>
          <w:szCs w:val="24"/>
        </w:rPr>
        <w:t xml:space="preserve">век в германската държава. </w:t>
      </w:r>
      <w:r w:rsidR="00ED572C">
        <w:rPr>
          <w:rFonts w:ascii="Times New Roman" w:hAnsi="Times New Roman" w:cs="Times New Roman"/>
          <w:sz w:val="24"/>
          <w:szCs w:val="24"/>
        </w:rPr>
        <w:t>Възползвайки се от липсата на решимост на Третата френска република и Британската империя</w:t>
      </w:r>
      <w:r w:rsidR="00F0430E">
        <w:rPr>
          <w:rFonts w:ascii="Times New Roman" w:hAnsi="Times New Roman" w:cs="Times New Roman"/>
          <w:sz w:val="24"/>
          <w:szCs w:val="24"/>
        </w:rPr>
        <w:t>,</w:t>
      </w:r>
      <w:r w:rsidR="00ED572C">
        <w:rPr>
          <w:rFonts w:ascii="Times New Roman" w:hAnsi="Times New Roman" w:cs="Times New Roman"/>
          <w:sz w:val="24"/>
          <w:szCs w:val="24"/>
        </w:rPr>
        <w:t xml:space="preserve"> Берлин насочва своите усилия към реализиране на геополитическите си амбиции. </w:t>
      </w:r>
      <w:r w:rsidR="00167EA3">
        <w:rPr>
          <w:rFonts w:ascii="Times New Roman" w:hAnsi="Times New Roman" w:cs="Times New Roman"/>
          <w:sz w:val="24"/>
          <w:szCs w:val="24"/>
        </w:rPr>
        <w:t>От 1935 г. Третият райх започва да възстановява своите въоръжени сили</w:t>
      </w:r>
      <w:r w:rsidR="00F0430E">
        <w:rPr>
          <w:rFonts w:ascii="Times New Roman" w:hAnsi="Times New Roman" w:cs="Times New Roman"/>
          <w:sz w:val="24"/>
          <w:szCs w:val="24"/>
        </w:rPr>
        <w:t>,</w:t>
      </w:r>
      <w:r w:rsidR="00167EA3">
        <w:rPr>
          <w:rFonts w:ascii="Times New Roman" w:hAnsi="Times New Roman" w:cs="Times New Roman"/>
          <w:sz w:val="24"/>
          <w:szCs w:val="24"/>
        </w:rPr>
        <w:t xml:space="preserve"> като първо </w:t>
      </w:r>
      <w:r w:rsidR="00EF5DA0">
        <w:rPr>
          <w:rFonts w:ascii="Times New Roman" w:hAnsi="Times New Roman" w:cs="Times New Roman"/>
          <w:sz w:val="24"/>
          <w:szCs w:val="24"/>
        </w:rPr>
        <w:t>през 1936 г. ремилитаризира Рейнска област, присъединява Австрия през март 1938 г.</w:t>
      </w:r>
      <w:r w:rsidR="00F0430E">
        <w:rPr>
          <w:rFonts w:ascii="Times New Roman" w:hAnsi="Times New Roman" w:cs="Times New Roman"/>
          <w:sz w:val="24"/>
          <w:szCs w:val="24"/>
        </w:rPr>
        <w:t>,</w:t>
      </w:r>
      <w:r w:rsidR="00EF5DA0">
        <w:rPr>
          <w:rFonts w:ascii="Times New Roman" w:hAnsi="Times New Roman" w:cs="Times New Roman"/>
          <w:sz w:val="24"/>
          <w:szCs w:val="24"/>
        </w:rPr>
        <w:t xml:space="preserve"> след което през октомври същата година</w:t>
      </w:r>
      <w:r w:rsidR="00F0430E">
        <w:rPr>
          <w:rFonts w:ascii="Times New Roman" w:hAnsi="Times New Roman" w:cs="Times New Roman"/>
          <w:sz w:val="24"/>
          <w:szCs w:val="24"/>
        </w:rPr>
        <w:t>,</w:t>
      </w:r>
      <w:r w:rsidR="00EF5DA0">
        <w:rPr>
          <w:rFonts w:ascii="Times New Roman" w:hAnsi="Times New Roman" w:cs="Times New Roman"/>
          <w:sz w:val="24"/>
          <w:szCs w:val="24"/>
        </w:rPr>
        <w:t xml:space="preserve"> си осигурява и контрол върху Судетите съгласно Мюнхенското споразумение. </w:t>
      </w:r>
      <w:r w:rsidR="00D54310">
        <w:rPr>
          <w:rFonts w:ascii="Times New Roman" w:hAnsi="Times New Roman" w:cs="Times New Roman"/>
          <w:sz w:val="24"/>
          <w:szCs w:val="24"/>
        </w:rPr>
        <w:t xml:space="preserve">Тези действия ясно демонстрират загубата на равновесие между основните участници в Европа и предизвикват СССР също да пристъпи към осъществяване на своите планове за </w:t>
      </w:r>
      <w:r w:rsidR="00186F64">
        <w:rPr>
          <w:rFonts w:ascii="Times New Roman" w:hAnsi="Times New Roman" w:cs="Times New Roman"/>
          <w:sz w:val="24"/>
          <w:szCs w:val="24"/>
        </w:rPr>
        <w:t>въз</w:t>
      </w:r>
      <w:r w:rsidR="00D54310">
        <w:rPr>
          <w:rFonts w:ascii="Times New Roman" w:hAnsi="Times New Roman" w:cs="Times New Roman"/>
          <w:sz w:val="24"/>
          <w:szCs w:val="24"/>
        </w:rPr>
        <w:t>връщане на териториите</w:t>
      </w:r>
      <w:r w:rsidR="00F0430E">
        <w:rPr>
          <w:rFonts w:ascii="Times New Roman" w:hAnsi="Times New Roman" w:cs="Times New Roman"/>
          <w:sz w:val="24"/>
          <w:szCs w:val="24"/>
        </w:rPr>
        <w:t>,</w:t>
      </w:r>
      <w:r w:rsidR="00D54310">
        <w:rPr>
          <w:rFonts w:ascii="Times New Roman" w:hAnsi="Times New Roman" w:cs="Times New Roman"/>
          <w:sz w:val="24"/>
          <w:szCs w:val="24"/>
        </w:rPr>
        <w:t xml:space="preserve"> принадлежали на Р</w:t>
      </w:r>
      <w:r w:rsidR="00186F64">
        <w:rPr>
          <w:rFonts w:ascii="Times New Roman" w:hAnsi="Times New Roman" w:cs="Times New Roman"/>
          <w:sz w:val="24"/>
          <w:szCs w:val="24"/>
        </w:rPr>
        <w:t>уската империя през 1914 г.</w:t>
      </w:r>
      <w:r w:rsidR="00F0430E">
        <w:rPr>
          <w:rFonts w:ascii="Times New Roman" w:hAnsi="Times New Roman" w:cs="Times New Roman"/>
          <w:sz w:val="24"/>
          <w:szCs w:val="24"/>
        </w:rPr>
        <w:t>,</w:t>
      </w:r>
      <w:r w:rsidR="00186F64">
        <w:rPr>
          <w:rFonts w:ascii="Times New Roman" w:hAnsi="Times New Roman" w:cs="Times New Roman"/>
          <w:sz w:val="24"/>
          <w:szCs w:val="24"/>
        </w:rPr>
        <w:t xml:space="preserve"> които Москва желае да инкорпорира в своята нова комунистическа империя. </w:t>
      </w:r>
    </w:p>
    <w:p w:rsidR="00186F64" w:rsidRPr="00E27E64" w:rsidRDefault="00082F32" w:rsidP="00DB1A7C">
      <w:pPr>
        <w:spacing w:line="360" w:lineRule="auto"/>
        <w:ind w:firstLine="708"/>
        <w:jc w:val="both"/>
        <w:rPr>
          <w:rFonts w:ascii="Times New Roman" w:hAnsi="Times New Roman" w:cs="Times New Roman"/>
          <w:sz w:val="24"/>
          <w:szCs w:val="24"/>
          <w:lang w:val="ru-RU"/>
        </w:rPr>
      </w:pPr>
      <w:r>
        <w:rPr>
          <w:rFonts w:ascii="Times New Roman" w:hAnsi="Times New Roman" w:cs="Times New Roman"/>
          <w:sz w:val="24"/>
          <w:szCs w:val="24"/>
        </w:rPr>
        <w:t xml:space="preserve">В резултат </w:t>
      </w:r>
      <w:r w:rsidR="00657C62">
        <w:rPr>
          <w:rFonts w:ascii="Times New Roman" w:hAnsi="Times New Roman" w:cs="Times New Roman"/>
          <w:sz w:val="24"/>
          <w:szCs w:val="24"/>
        </w:rPr>
        <w:t xml:space="preserve">Версайският ред е окончателно </w:t>
      </w:r>
      <w:r w:rsidR="0033383D">
        <w:rPr>
          <w:rFonts w:ascii="Times New Roman" w:hAnsi="Times New Roman" w:cs="Times New Roman"/>
          <w:sz w:val="24"/>
          <w:szCs w:val="24"/>
        </w:rPr>
        <w:t>унищожен</w:t>
      </w:r>
      <w:r w:rsidR="00F0430E">
        <w:rPr>
          <w:rFonts w:ascii="Times New Roman" w:hAnsi="Times New Roman" w:cs="Times New Roman"/>
          <w:sz w:val="24"/>
          <w:szCs w:val="24"/>
        </w:rPr>
        <w:t>,</w:t>
      </w:r>
      <w:r w:rsidR="0033383D">
        <w:rPr>
          <w:rFonts w:ascii="Times New Roman" w:hAnsi="Times New Roman" w:cs="Times New Roman"/>
          <w:sz w:val="24"/>
          <w:szCs w:val="24"/>
        </w:rPr>
        <w:t xml:space="preserve"> а политическите граници в Междинна Европа започват да се променят. </w:t>
      </w:r>
      <w:r w:rsidR="00D978F7">
        <w:rPr>
          <w:rFonts w:ascii="Times New Roman" w:hAnsi="Times New Roman" w:cs="Times New Roman"/>
          <w:sz w:val="24"/>
          <w:szCs w:val="24"/>
        </w:rPr>
        <w:t>През март</w:t>
      </w:r>
      <w:r w:rsidR="0033383D">
        <w:rPr>
          <w:rFonts w:ascii="Times New Roman" w:hAnsi="Times New Roman" w:cs="Times New Roman"/>
          <w:sz w:val="24"/>
          <w:szCs w:val="24"/>
        </w:rPr>
        <w:t xml:space="preserve"> 1939 г. Чехословакия престава да съществува</w:t>
      </w:r>
      <w:r w:rsidR="00F0430E">
        <w:rPr>
          <w:rFonts w:ascii="Times New Roman" w:hAnsi="Times New Roman" w:cs="Times New Roman"/>
          <w:sz w:val="24"/>
          <w:szCs w:val="24"/>
        </w:rPr>
        <w:t>,</w:t>
      </w:r>
      <w:r w:rsidR="0033383D">
        <w:rPr>
          <w:rFonts w:ascii="Times New Roman" w:hAnsi="Times New Roman" w:cs="Times New Roman"/>
          <w:sz w:val="24"/>
          <w:szCs w:val="24"/>
        </w:rPr>
        <w:t xml:space="preserve"> а </w:t>
      </w:r>
      <w:r w:rsidR="00F65F69">
        <w:rPr>
          <w:rFonts w:ascii="Times New Roman" w:hAnsi="Times New Roman" w:cs="Times New Roman"/>
          <w:sz w:val="24"/>
          <w:szCs w:val="24"/>
        </w:rPr>
        <w:t>п</w:t>
      </w:r>
      <w:r w:rsidR="00F65F69" w:rsidRPr="00F65F69">
        <w:rPr>
          <w:rFonts w:ascii="Times New Roman" w:hAnsi="Times New Roman" w:cs="Times New Roman"/>
          <w:sz w:val="24"/>
          <w:szCs w:val="24"/>
        </w:rPr>
        <w:t>актът за ненападение между Германия и СССР от 23 август 1939 г.</w:t>
      </w:r>
      <w:r w:rsidR="00F0430E">
        <w:rPr>
          <w:rFonts w:ascii="Times New Roman" w:hAnsi="Times New Roman" w:cs="Times New Roman"/>
          <w:sz w:val="24"/>
          <w:szCs w:val="24"/>
        </w:rPr>
        <w:t>,</w:t>
      </w:r>
      <w:r w:rsidR="00F65F69" w:rsidRPr="00F65F69">
        <w:rPr>
          <w:rFonts w:ascii="Times New Roman" w:hAnsi="Times New Roman" w:cs="Times New Roman"/>
          <w:sz w:val="24"/>
          <w:szCs w:val="24"/>
        </w:rPr>
        <w:t xml:space="preserve"> </w:t>
      </w:r>
      <w:r w:rsidR="00F65F69">
        <w:rPr>
          <w:rFonts w:ascii="Times New Roman" w:hAnsi="Times New Roman" w:cs="Times New Roman"/>
          <w:sz w:val="24"/>
          <w:szCs w:val="24"/>
        </w:rPr>
        <w:t>се превръща в предпоставка за настъпването на значителни изменения в интересуващата ни част на Стария континент. П</w:t>
      </w:r>
      <w:r w:rsidR="0033383D">
        <w:rPr>
          <w:rFonts w:ascii="Times New Roman" w:hAnsi="Times New Roman" w:cs="Times New Roman"/>
          <w:sz w:val="24"/>
          <w:szCs w:val="24"/>
        </w:rPr>
        <w:t>рез септември</w:t>
      </w:r>
      <w:r w:rsidR="00F65F69">
        <w:rPr>
          <w:rFonts w:ascii="Times New Roman" w:hAnsi="Times New Roman" w:cs="Times New Roman"/>
          <w:sz w:val="24"/>
          <w:szCs w:val="24"/>
        </w:rPr>
        <w:t xml:space="preserve"> същата година</w:t>
      </w:r>
      <w:r w:rsidR="00F0430E">
        <w:rPr>
          <w:rFonts w:ascii="Times New Roman" w:hAnsi="Times New Roman" w:cs="Times New Roman"/>
          <w:sz w:val="24"/>
          <w:szCs w:val="24"/>
        </w:rPr>
        <w:t>,</w:t>
      </w:r>
      <w:r w:rsidR="0033383D">
        <w:rPr>
          <w:rFonts w:ascii="Times New Roman" w:hAnsi="Times New Roman" w:cs="Times New Roman"/>
          <w:sz w:val="24"/>
          <w:szCs w:val="24"/>
        </w:rPr>
        <w:t xml:space="preserve"> Втората полска република бива разделена между </w:t>
      </w:r>
      <w:r w:rsidR="00F65F69">
        <w:rPr>
          <w:rFonts w:ascii="Times New Roman" w:hAnsi="Times New Roman" w:cs="Times New Roman"/>
          <w:sz w:val="24"/>
          <w:szCs w:val="24"/>
        </w:rPr>
        <w:t>германската държава и СССР</w:t>
      </w:r>
      <w:r w:rsidR="00F0430E">
        <w:rPr>
          <w:rFonts w:ascii="Times New Roman" w:hAnsi="Times New Roman" w:cs="Times New Roman"/>
          <w:sz w:val="24"/>
          <w:szCs w:val="24"/>
        </w:rPr>
        <w:t>,</w:t>
      </w:r>
      <w:r w:rsidR="00F65F69">
        <w:rPr>
          <w:rFonts w:ascii="Times New Roman" w:hAnsi="Times New Roman" w:cs="Times New Roman"/>
          <w:sz w:val="24"/>
          <w:szCs w:val="24"/>
        </w:rPr>
        <w:t xml:space="preserve"> с което се слага начало</w:t>
      </w:r>
      <w:r w:rsidR="00D978F7">
        <w:rPr>
          <w:rFonts w:ascii="Times New Roman" w:hAnsi="Times New Roman" w:cs="Times New Roman"/>
          <w:sz w:val="24"/>
          <w:szCs w:val="24"/>
        </w:rPr>
        <w:t xml:space="preserve">то на Втората световна война. </w:t>
      </w:r>
      <w:r w:rsidR="00F81C14">
        <w:rPr>
          <w:rFonts w:ascii="Times New Roman" w:hAnsi="Times New Roman" w:cs="Times New Roman"/>
          <w:sz w:val="24"/>
          <w:szCs w:val="24"/>
        </w:rPr>
        <w:t xml:space="preserve">По времето на този конфликт </w:t>
      </w:r>
      <w:r w:rsidR="00D850AA">
        <w:rPr>
          <w:rFonts w:ascii="Times New Roman" w:hAnsi="Times New Roman" w:cs="Times New Roman"/>
          <w:sz w:val="24"/>
          <w:szCs w:val="24"/>
        </w:rPr>
        <w:t>двете водещи сили</w:t>
      </w:r>
      <w:r w:rsidR="00F0430E">
        <w:rPr>
          <w:rFonts w:ascii="Times New Roman" w:hAnsi="Times New Roman" w:cs="Times New Roman"/>
          <w:sz w:val="24"/>
          <w:szCs w:val="24"/>
        </w:rPr>
        <w:t>,</w:t>
      </w:r>
      <w:r w:rsidR="00D850AA">
        <w:rPr>
          <w:rFonts w:ascii="Times New Roman" w:hAnsi="Times New Roman" w:cs="Times New Roman"/>
          <w:sz w:val="24"/>
          <w:szCs w:val="24"/>
        </w:rPr>
        <w:t xml:space="preserve"> които </w:t>
      </w:r>
      <w:r w:rsidR="00270FCD">
        <w:rPr>
          <w:rFonts w:ascii="Times New Roman" w:hAnsi="Times New Roman" w:cs="Times New Roman"/>
          <w:sz w:val="24"/>
          <w:szCs w:val="24"/>
        </w:rPr>
        <w:t>не са успели да реализират своите амбиции две десетилетия по-рано</w:t>
      </w:r>
      <w:r w:rsidR="00F0430E">
        <w:rPr>
          <w:rFonts w:ascii="Times New Roman" w:hAnsi="Times New Roman" w:cs="Times New Roman"/>
          <w:sz w:val="24"/>
          <w:szCs w:val="24"/>
        </w:rPr>
        <w:t>,</w:t>
      </w:r>
      <w:r w:rsidR="00270FCD">
        <w:rPr>
          <w:rFonts w:ascii="Times New Roman" w:hAnsi="Times New Roman" w:cs="Times New Roman"/>
          <w:sz w:val="24"/>
          <w:szCs w:val="24"/>
        </w:rPr>
        <w:t xml:space="preserve"> </w:t>
      </w:r>
      <w:r w:rsidR="00D850AA">
        <w:rPr>
          <w:rFonts w:ascii="Times New Roman" w:hAnsi="Times New Roman" w:cs="Times New Roman"/>
          <w:sz w:val="24"/>
          <w:szCs w:val="24"/>
        </w:rPr>
        <w:t>първоначално се заемат със създаването на равновесие</w:t>
      </w:r>
      <w:r w:rsidR="00F0430E">
        <w:rPr>
          <w:rFonts w:ascii="Times New Roman" w:hAnsi="Times New Roman" w:cs="Times New Roman"/>
          <w:sz w:val="24"/>
          <w:szCs w:val="24"/>
        </w:rPr>
        <w:t>,</w:t>
      </w:r>
      <w:r w:rsidR="00D850AA">
        <w:rPr>
          <w:rFonts w:ascii="Times New Roman" w:hAnsi="Times New Roman" w:cs="Times New Roman"/>
          <w:sz w:val="24"/>
          <w:szCs w:val="24"/>
        </w:rPr>
        <w:t xml:space="preserve"> при което националните им интереси да бъдат гарантирани. Премахването на полската политико-териториална единица позволява на </w:t>
      </w:r>
      <w:r w:rsidR="0096763A">
        <w:rPr>
          <w:rFonts w:ascii="Times New Roman" w:hAnsi="Times New Roman" w:cs="Times New Roman"/>
          <w:sz w:val="24"/>
          <w:szCs w:val="24"/>
        </w:rPr>
        <w:t xml:space="preserve">Берлин и Москва да възстановят </w:t>
      </w:r>
      <w:r w:rsidR="00581650">
        <w:rPr>
          <w:rFonts w:ascii="Times New Roman" w:hAnsi="Times New Roman" w:cs="Times New Roman"/>
          <w:sz w:val="24"/>
          <w:szCs w:val="24"/>
        </w:rPr>
        <w:t>голяма част от земите</w:t>
      </w:r>
      <w:r w:rsidR="00F0430E">
        <w:rPr>
          <w:rFonts w:ascii="Times New Roman" w:hAnsi="Times New Roman" w:cs="Times New Roman"/>
          <w:sz w:val="24"/>
          <w:szCs w:val="24"/>
        </w:rPr>
        <w:t>,</w:t>
      </w:r>
      <w:r w:rsidR="00581650">
        <w:rPr>
          <w:rFonts w:ascii="Times New Roman" w:hAnsi="Times New Roman" w:cs="Times New Roman"/>
          <w:sz w:val="24"/>
          <w:szCs w:val="24"/>
        </w:rPr>
        <w:t xml:space="preserve"> изплъзнали се от контрола им вследствие на Първата световна война и последвалите </w:t>
      </w:r>
      <w:r w:rsidR="0065364B">
        <w:rPr>
          <w:rFonts w:ascii="Times New Roman" w:hAnsi="Times New Roman" w:cs="Times New Roman"/>
          <w:sz w:val="24"/>
          <w:szCs w:val="24"/>
        </w:rPr>
        <w:t xml:space="preserve">събития. </w:t>
      </w:r>
    </w:p>
    <w:p w:rsidR="00157CBA" w:rsidRDefault="00FE0E70" w:rsidP="00DB1A7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През 1940 г. СССР </w:t>
      </w:r>
      <w:r w:rsidR="00D7622C">
        <w:rPr>
          <w:rFonts w:ascii="Times New Roman" w:hAnsi="Times New Roman" w:cs="Times New Roman"/>
          <w:sz w:val="24"/>
          <w:szCs w:val="24"/>
        </w:rPr>
        <w:t>окупира Естония, Латвия</w:t>
      </w:r>
      <w:r>
        <w:rPr>
          <w:rFonts w:ascii="Times New Roman" w:hAnsi="Times New Roman" w:cs="Times New Roman"/>
          <w:sz w:val="24"/>
          <w:szCs w:val="24"/>
        </w:rPr>
        <w:t xml:space="preserve"> </w:t>
      </w:r>
      <w:r w:rsidR="00D7622C">
        <w:rPr>
          <w:rFonts w:ascii="Times New Roman" w:hAnsi="Times New Roman" w:cs="Times New Roman"/>
          <w:sz w:val="24"/>
          <w:szCs w:val="24"/>
        </w:rPr>
        <w:t xml:space="preserve">и </w:t>
      </w:r>
      <w:r>
        <w:rPr>
          <w:rFonts w:ascii="Times New Roman" w:hAnsi="Times New Roman" w:cs="Times New Roman"/>
          <w:sz w:val="24"/>
          <w:szCs w:val="24"/>
        </w:rPr>
        <w:t>Литва</w:t>
      </w:r>
      <w:r w:rsidR="00D7622C">
        <w:rPr>
          <w:rFonts w:ascii="Times New Roman" w:hAnsi="Times New Roman" w:cs="Times New Roman"/>
          <w:sz w:val="24"/>
          <w:szCs w:val="24"/>
        </w:rPr>
        <w:t>. В допълнение е постигнат</w:t>
      </w:r>
      <w:r>
        <w:rPr>
          <w:rFonts w:ascii="Times New Roman" w:hAnsi="Times New Roman" w:cs="Times New Roman"/>
          <w:sz w:val="24"/>
          <w:szCs w:val="24"/>
        </w:rPr>
        <w:t xml:space="preserve"> частичен успех във войната с Финландия</w:t>
      </w:r>
      <w:r w:rsidR="00D00271">
        <w:rPr>
          <w:rFonts w:ascii="Times New Roman" w:hAnsi="Times New Roman" w:cs="Times New Roman"/>
          <w:sz w:val="24"/>
          <w:szCs w:val="24"/>
        </w:rPr>
        <w:t>,</w:t>
      </w:r>
      <w:r>
        <w:rPr>
          <w:rFonts w:ascii="Times New Roman" w:hAnsi="Times New Roman" w:cs="Times New Roman"/>
          <w:sz w:val="24"/>
          <w:szCs w:val="24"/>
        </w:rPr>
        <w:t xml:space="preserve"> започнала в края на 1939 г.</w:t>
      </w:r>
      <w:r w:rsidR="00D00271">
        <w:rPr>
          <w:rFonts w:ascii="Times New Roman" w:hAnsi="Times New Roman" w:cs="Times New Roman"/>
          <w:sz w:val="24"/>
          <w:szCs w:val="24"/>
        </w:rPr>
        <w:t>,</w:t>
      </w:r>
      <w:r>
        <w:rPr>
          <w:rFonts w:ascii="Times New Roman" w:hAnsi="Times New Roman" w:cs="Times New Roman"/>
          <w:sz w:val="24"/>
          <w:szCs w:val="24"/>
        </w:rPr>
        <w:t xml:space="preserve"> като са придобити </w:t>
      </w:r>
      <w:r w:rsidR="00D7622C">
        <w:rPr>
          <w:rFonts w:ascii="Times New Roman" w:hAnsi="Times New Roman" w:cs="Times New Roman"/>
          <w:sz w:val="24"/>
          <w:szCs w:val="24"/>
        </w:rPr>
        <w:t xml:space="preserve">почти изцяло област Карелия и Салла. </w:t>
      </w:r>
      <w:r w:rsidR="00651498">
        <w:rPr>
          <w:rFonts w:ascii="Times New Roman" w:hAnsi="Times New Roman" w:cs="Times New Roman"/>
          <w:sz w:val="24"/>
          <w:szCs w:val="24"/>
        </w:rPr>
        <w:t xml:space="preserve">Германия на свой ред постига победа над Франция и </w:t>
      </w:r>
      <w:r w:rsidR="00E27E64">
        <w:rPr>
          <w:rFonts w:ascii="Times New Roman" w:hAnsi="Times New Roman" w:cs="Times New Roman"/>
          <w:sz w:val="24"/>
          <w:szCs w:val="24"/>
        </w:rPr>
        <w:t xml:space="preserve">си осигурява </w:t>
      </w:r>
      <w:r w:rsidR="00AF2E68">
        <w:rPr>
          <w:rFonts w:ascii="Times New Roman" w:hAnsi="Times New Roman" w:cs="Times New Roman"/>
          <w:sz w:val="24"/>
          <w:szCs w:val="24"/>
        </w:rPr>
        <w:t xml:space="preserve">доминираща позиция в Западна и Централна Европа. </w:t>
      </w:r>
      <w:r w:rsidR="00B029B0">
        <w:rPr>
          <w:rFonts w:ascii="Times New Roman" w:hAnsi="Times New Roman" w:cs="Times New Roman"/>
          <w:sz w:val="24"/>
          <w:szCs w:val="24"/>
        </w:rPr>
        <w:t>В тези начални етапи на Втората световна война</w:t>
      </w:r>
      <w:r w:rsidR="00D00271">
        <w:rPr>
          <w:rFonts w:ascii="Times New Roman" w:hAnsi="Times New Roman" w:cs="Times New Roman"/>
          <w:sz w:val="24"/>
          <w:szCs w:val="24"/>
        </w:rPr>
        <w:t>,</w:t>
      </w:r>
      <w:r w:rsidR="00B029B0">
        <w:rPr>
          <w:rFonts w:ascii="Times New Roman" w:hAnsi="Times New Roman" w:cs="Times New Roman"/>
          <w:sz w:val="24"/>
          <w:szCs w:val="24"/>
        </w:rPr>
        <w:t xml:space="preserve"> СССР и Третият райх укрепват своите позиции</w:t>
      </w:r>
      <w:r w:rsidR="00D00271">
        <w:rPr>
          <w:rFonts w:ascii="Times New Roman" w:hAnsi="Times New Roman" w:cs="Times New Roman"/>
          <w:sz w:val="24"/>
          <w:szCs w:val="24"/>
        </w:rPr>
        <w:t>,</w:t>
      </w:r>
      <w:r w:rsidR="00B029B0">
        <w:rPr>
          <w:rFonts w:ascii="Times New Roman" w:hAnsi="Times New Roman" w:cs="Times New Roman"/>
          <w:sz w:val="24"/>
          <w:szCs w:val="24"/>
        </w:rPr>
        <w:t xml:space="preserve"> като </w:t>
      </w:r>
      <w:r w:rsidR="003171C6">
        <w:rPr>
          <w:rFonts w:ascii="Times New Roman" w:hAnsi="Times New Roman" w:cs="Times New Roman"/>
          <w:sz w:val="24"/>
          <w:szCs w:val="24"/>
        </w:rPr>
        <w:t xml:space="preserve">се </w:t>
      </w:r>
      <w:r w:rsidR="00B029B0">
        <w:rPr>
          <w:rFonts w:ascii="Times New Roman" w:hAnsi="Times New Roman" w:cs="Times New Roman"/>
          <w:sz w:val="24"/>
          <w:szCs w:val="24"/>
        </w:rPr>
        <w:t>превръщат в двете ос</w:t>
      </w:r>
      <w:r w:rsidR="003171C6">
        <w:rPr>
          <w:rFonts w:ascii="Times New Roman" w:hAnsi="Times New Roman" w:cs="Times New Roman"/>
          <w:sz w:val="24"/>
          <w:szCs w:val="24"/>
        </w:rPr>
        <w:t xml:space="preserve">новни сили на Стария континент. </w:t>
      </w:r>
      <w:r w:rsidR="004D4A3D">
        <w:rPr>
          <w:rFonts w:ascii="Times New Roman" w:hAnsi="Times New Roman" w:cs="Times New Roman"/>
          <w:sz w:val="24"/>
          <w:szCs w:val="24"/>
        </w:rPr>
        <w:t>Съще</w:t>
      </w:r>
      <w:r w:rsidR="003171C6">
        <w:rPr>
          <w:rFonts w:ascii="Times New Roman" w:hAnsi="Times New Roman" w:cs="Times New Roman"/>
          <w:sz w:val="24"/>
          <w:szCs w:val="24"/>
        </w:rPr>
        <w:t>временно границите в Междинна Европа продължават да се променят</w:t>
      </w:r>
      <w:r w:rsidR="00D00271">
        <w:rPr>
          <w:rFonts w:ascii="Times New Roman" w:hAnsi="Times New Roman" w:cs="Times New Roman"/>
          <w:sz w:val="24"/>
          <w:szCs w:val="24"/>
        </w:rPr>
        <w:t>,</w:t>
      </w:r>
      <w:r w:rsidR="003171C6">
        <w:rPr>
          <w:rFonts w:ascii="Times New Roman" w:hAnsi="Times New Roman" w:cs="Times New Roman"/>
          <w:sz w:val="24"/>
          <w:szCs w:val="24"/>
        </w:rPr>
        <w:t xml:space="preserve"> като през 1940 г. Кралство Унгария и </w:t>
      </w:r>
      <w:r w:rsidR="003171C6">
        <w:rPr>
          <w:rFonts w:ascii="Times New Roman" w:hAnsi="Times New Roman" w:cs="Times New Roman"/>
          <w:sz w:val="24"/>
          <w:szCs w:val="24"/>
        </w:rPr>
        <w:lastRenderedPageBreak/>
        <w:t>Царство България получават обратно част от териториите</w:t>
      </w:r>
      <w:r w:rsidR="00D00271">
        <w:rPr>
          <w:rFonts w:ascii="Times New Roman" w:hAnsi="Times New Roman" w:cs="Times New Roman"/>
          <w:sz w:val="24"/>
          <w:szCs w:val="24"/>
        </w:rPr>
        <w:t>,</w:t>
      </w:r>
      <w:r w:rsidR="003171C6">
        <w:rPr>
          <w:rFonts w:ascii="Times New Roman" w:hAnsi="Times New Roman" w:cs="Times New Roman"/>
          <w:sz w:val="24"/>
          <w:szCs w:val="24"/>
        </w:rPr>
        <w:t xml:space="preserve"> които са </w:t>
      </w:r>
      <w:r w:rsidR="004D4A3D">
        <w:rPr>
          <w:rFonts w:ascii="Times New Roman" w:hAnsi="Times New Roman" w:cs="Times New Roman"/>
          <w:sz w:val="24"/>
          <w:szCs w:val="24"/>
        </w:rPr>
        <w:t>загубили преди две десетилетия. Новото равновесие налагано този път от Берлин и Москва</w:t>
      </w:r>
      <w:r w:rsidR="00D00271">
        <w:rPr>
          <w:rFonts w:ascii="Times New Roman" w:hAnsi="Times New Roman" w:cs="Times New Roman"/>
          <w:sz w:val="24"/>
          <w:szCs w:val="24"/>
        </w:rPr>
        <w:t>,</w:t>
      </w:r>
      <w:r w:rsidR="004D4A3D">
        <w:rPr>
          <w:rFonts w:ascii="Times New Roman" w:hAnsi="Times New Roman" w:cs="Times New Roman"/>
          <w:sz w:val="24"/>
          <w:szCs w:val="24"/>
        </w:rPr>
        <w:t xml:space="preserve"> започва да придобива по-ясни очертания</w:t>
      </w:r>
      <w:r w:rsidR="00D00271">
        <w:rPr>
          <w:rFonts w:ascii="Times New Roman" w:hAnsi="Times New Roman" w:cs="Times New Roman"/>
          <w:sz w:val="24"/>
          <w:szCs w:val="24"/>
        </w:rPr>
        <w:t>,</w:t>
      </w:r>
      <w:r w:rsidR="004D4A3D">
        <w:rPr>
          <w:rFonts w:ascii="Times New Roman" w:hAnsi="Times New Roman" w:cs="Times New Roman"/>
          <w:sz w:val="24"/>
          <w:szCs w:val="24"/>
        </w:rPr>
        <w:t xml:space="preserve"> като през 1941 г. и последният от участниците с висок потенциал на намеса</w:t>
      </w:r>
      <w:r w:rsidR="00D00271">
        <w:rPr>
          <w:rFonts w:ascii="Times New Roman" w:hAnsi="Times New Roman" w:cs="Times New Roman"/>
          <w:sz w:val="24"/>
          <w:szCs w:val="24"/>
        </w:rPr>
        <w:t>,</w:t>
      </w:r>
      <w:r w:rsidR="004D4A3D">
        <w:rPr>
          <w:rFonts w:ascii="Times New Roman" w:hAnsi="Times New Roman" w:cs="Times New Roman"/>
          <w:sz w:val="24"/>
          <w:szCs w:val="24"/>
        </w:rPr>
        <w:t xml:space="preserve"> създаден </w:t>
      </w:r>
      <w:r w:rsidR="00F81860">
        <w:rPr>
          <w:rFonts w:ascii="Times New Roman" w:hAnsi="Times New Roman" w:cs="Times New Roman"/>
          <w:sz w:val="24"/>
          <w:szCs w:val="24"/>
        </w:rPr>
        <w:t>с идеята да се противопостави именно на подобно развитие на хода на събитията</w:t>
      </w:r>
      <w:r w:rsidR="00E16836">
        <w:rPr>
          <w:rFonts w:ascii="Times New Roman" w:hAnsi="Times New Roman" w:cs="Times New Roman"/>
          <w:sz w:val="24"/>
          <w:szCs w:val="24"/>
        </w:rPr>
        <w:t xml:space="preserve">, Кралство Югославия, е премахнат. </w:t>
      </w:r>
      <w:r w:rsidR="00D127E3">
        <w:rPr>
          <w:rFonts w:ascii="Times New Roman" w:hAnsi="Times New Roman" w:cs="Times New Roman"/>
          <w:sz w:val="24"/>
          <w:szCs w:val="24"/>
        </w:rPr>
        <w:t xml:space="preserve">В резултат България и Унгария се приближават в още по-голяма степен до своите етнически граници. </w:t>
      </w:r>
    </w:p>
    <w:p w:rsidR="00BC3760" w:rsidRDefault="00252D3D" w:rsidP="00DB1A7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Към този момент Германия и СССР постигат </w:t>
      </w:r>
      <w:r w:rsidR="00F17D0F">
        <w:rPr>
          <w:rFonts w:ascii="Times New Roman" w:hAnsi="Times New Roman" w:cs="Times New Roman"/>
          <w:sz w:val="24"/>
          <w:szCs w:val="24"/>
        </w:rPr>
        <w:t>почти пълен контрол в Европа</w:t>
      </w:r>
      <w:r w:rsidR="00D00271">
        <w:rPr>
          <w:rFonts w:ascii="Times New Roman" w:hAnsi="Times New Roman" w:cs="Times New Roman"/>
          <w:sz w:val="24"/>
          <w:szCs w:val="24"/>
        </w:rPr>
        <w:t>,</w:t>
      </w:r>
      <w:r w:rsidR="00F17D0F">
        <w:rPr>
          <w:rFonts w:ascii="Times New Roman" w:hAnsi="Times New Roman" w:cs="Times New Roman"/>
          <w:sz w:val="24"/>
          <w:szCs w:val="24"/>
        </w:rPr>
        <w:t xml:space="preserve"> а геополитическите интереси на</w:t>
      </w:r>
      <w:r w:rsidR="00401CCB">
        <w:rPr>
          <w:rFonts w:ascii="Times New Roman" w:hAnsi="Times New Roman" w:cs="Times New Roman"/>
          <w:sz w:val="24"/>
          <w:szCs w:val="24"/>
        </w:rPr>
        <w:t xml:space="preserve"> Британската империя са изцяло нарушени. Германската държава е успяла да обедини </w:t>
      </w:r>
      <w:r w:rsidR="00F21035">
        <w:rPr>
          <w:rFonts w:ascii="Times New Roman" w:hAnsi="Times New Roman" w:cs="Times New Roman"/>
          <w:sz w:val="24"/>
          <w:szCs w:val="24"/>
        </w:rPr>
        <w:t xml:space="preserve">под своето управление по-голямата част от европейския континент и застрашава </w:t>
      </w:r>
      <w:r w:rsidR="00D842F3">
        <w:rPr>
          <w:rFonts w:ascii="Times New Roman" w:hAnsi="Times New Roman" w:cs="Times New Roman"/>
          <w:sz w:val="24"/>
          <w:szCs w:val="24"/>
        </w:rPr>
        <w:t>политическата независимост на Британските острови</w:t>
      </w:r>
      <w:r w:rsidR="00D00271">
        <w:rPr>
          <w:rFonts w:ascii="Times New Roman" w:hAnsi="Times New Roman" w:cs="Times New Roman"/>
          <w:sz w:val="24"/>
          <w:szCs w:val="24"/>
        </w:rPr>
        <w:t>,</w:t>
      </w:r>
      <w:r w:rsidR="00D842F3">
        <w:rPr>
          <w:rFonts w:ascii="Times New Roman" w:hAnsi="Times New Roman" w:cs="Times New Roman"/>
          <w:sz w:val="24"/>
          <w:szCs w:val="24"/>
        </w:rPr>
        <w:t xml:space="preserve"> докато Съветския съюз повишава своето относително тегло и се утвърждава като водещ фактор в Евразийското пространство. </w:t>
      </w:r>
      <w:r w:rsidR="00742F13">
        <w:rPr>
          <w:rFonts w:ascii="Times New Roman" w:hAnsi="Times New Roman" w:cs="Times New Roman"/>
          <w:sz w:val="24"/>
          <w:szCs w:val="24"/>
        </w:rPr>
        <w:t>Индексът на суверенност на страните от Междинна</w:t>
      </w:r>
      <w:r w:rsidR="00816DF5">
        <w:rPr>
          <w:rFonts w:ascii="Times New Roman" w:hAnsi="Times New Roman" w:cs="Times New Roman"/>
          <w:sz w:val="24"/>
          <w:szCs w:val="24"/>
        </w:rPr>
        <w:t xml:space="preserve"> Европа е крайно ограничен</w:t>
      </w:r>
      <w:r w:rsidR="00D00271">
        <w:rPr>
          <w:rFonts w:ascii="Times New Roman" w:hAnsi="Times New Roman" w:cs="Times New Roman"/>
          <w:sz w:val="24"/>
          <w:szCs w:val="24"/>
        </w:rPr>
        <w:t>,</w:t>
      </w:r>
      <w:r w:rsidR="00816DF5">
        <w:rPr>
          <w:rFonts w:ascii="Times New Roman" w:hAnsi="Times New Roman" w:cs="Times New Roman"/>
          <w:sz w:val="24"/>
          <w:szCs w:val="24"/>
        </w:rPr>
        <w:t xml:space="preserve"> като външнополитическите им действия са </w:t>
      </w:r>
      <w:r w:rsidR="006E27BD">
        <w:rPr>
          <w:rFonts w:ascii="Times New Roman" w:hAnsi="Times New Roman" w:cs="Times New Roman"/>
          <w:sz w:val="24"/>
          <w:szCs w:val="24"/>
        </w:rPr>
        <w:t xml:space="preserve">напълно зависими от волята на Берлин и Москва. </w:t>
      </w:r>
      <w:r w:rsidR="00AC7BCA">
        <w:rPr>
          <w:rFonts w:ascii="Times New Roman" w:hAnsi="Times New Roman" w:cs="Times New Roman"/>
          <w:sz w:val="24"/>
          <w:szCs w:val="24"/>
        </w:rPr>
        <w:t>Новото равновесие между доминиращите сили създава впечатление</w:t>
      </w:r>
      <w:r w:rsidR="00D00271">
        <w:rPr>
          <w:rFonts w:ascii="Times New Roman" w:hAnsi="Times New Roman" w:cs="Times New Roman"/>
          <w:sz w:val="24"/>
          <w:szCs w:val="24"/>
        </w:rPr>
        <w:t>,</w:t>
      </w:r>
      <w:r w:rsidR="00AC7BCA">
        <w:rPr>
          <w:rFonts w:ascii="Times New Roman" w:hAnsi="Times New Roman" w:cs="Times New Roman"/>
          <w:sz w:val="24"/>
          <w:szCs w:val="24"/>
        </w:rPr>
        <w:t xml:space="preserve"> че ситуацията по отношение на участниците с нисък потенциал на намеса</w:t>
      </w:r>
      <w:r w:rsidR="00D00271">
        <w:rPr>
          <w:rFonts w:ascii="Times New Roman" w:hAnsi="Times New Roman" w:cs="Times New Roman"/>
          <w:sz w:val="24"/>
          <w:szCs w:val="24"/>
        </w:rPr>
        <w:t>,</w:t>
      </w:r>
      <w:r w:rsidR="00AC7BCA">
        <w:rPr>
          <w:rFonts w:ascii="Times New Roman" w:hAnsi="Times New Roman" w:cs="Times New Roman"/>
          <w:sz w:val="24"/>
          <w:szCs w:val="24"/>
        </w:rPr>
        <w:t xml:space="preserve"> ще бъде запазена за дълъг период от време. </w:t>
      </w:r>
    </w:p>
    <w:p w:rsidR="00040C8C" w:rsidRDefault="00040C8C" w:rsidP="00DB1A7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Въпреки това</w:t>
      </w:r>
      <w:r w:rsidR="00D00271">
        <w:rPr>
          <w:rFonts w:ascii="Times New Roman" w:hAnsi="Times New Roman" w:cs="Times New Roman"/>
          <w:sz w:val="24"/>
          <w:szCs w:val="24"/>
        </w:rPr>
        <w:t>,</w:t>
      </w:r>
      <w:r>
        <w:rPr>
          <w:rFonts w:ascii="Times New Roman" w:hAnsi="Times New Roman" w:cs="Times New Roman"/>
          <w:sz w:val="24"/>
          <w:szCs w:val="24"/>
        </w:rPr>
        <w:t xml:space="preserve"> гореописаният баланс на силите ще се окаже краткотраен</w:t>
      </w:r>
      <w:r w:rsidR="00D00271">
        <w:rPr>
          <w:rFonts w:ascii="Times New Roman" w:hAnsi="Times New Roman" w:cs="Times New Roman"/>
          <w:sz w:val="24"/>
          <w:szCs w:val="24"/>
        </w:rPr>
        <w:t>,</w:t>
      </w:r>
      <w:r>
        <w:rPr>
          <w:rFonts w:ascii="Times New Roman" w:hAnsi="Times New Roman" w:cs="Times New Roman"/>
          <w:sz w:val="24"/>
          <w:szCs w:val="24"/>
        </w:rPr>
        <w:t xml:space="preserve"> поради </w:t>
      </w:r>
      <w:r w:rsidR="00B21762">
        <w:rPr>
          <w:rFonts w:ascii="Times New Roman" w:hAnsi="Times New Roman" w:cs="Times New Roman"/>
          <w:sz w:val="24"/>
          <w:szCs w:val="24"/>
        </w:rPr>
        <w:t xml:space="preserve">амбициите на Германия да възприеме ролята на най-могъщ участник в глобалното конкурентно пространство. </w:t>
      </w:r>
      <w:r w:rsidR="00E3687D">
        <w:rPr>
          <w:rFonts w:ascii="Times New Roman" w:hAnsi="Times New Roman" w:cs="Times New Roman"/>
          <w:sz w:val="24"/>
          <w:szCs w:val="24"/>
        </w:rPr>
        <w:t>Началото на конфликта между Третият райх и СССР</w:t>
      </w:r>
      <w:r w:rsidR="00D00271">
        <w:rPr>
          <w:rFonts w:ascii="Times New Roman" w:hAnsi="Times New Roman" w:cs="Times New Roman"/>
          <w:sz w:val="24"/>
          <w:szCs w:val="24"/>
        </w:rPr>
        <w:t>,</w:t>
      </w:r>
      <w:r w:rsidR="00E3687D">
        <w:rPr>
          <w:rFonts w:ascii="Times New Roman" w:hAnsi="Times New Roman" w:cs="Times New Roman"/>
          <w:sz w:val="24"/>
          <w:szCs w:val="24"/>
        </w:rPr>
        <w:t xml:space="preserve"> всъщност поставя като залог и относителното тегло на Европа. </w:t>
      </w:r>
      <w:r w:rsidR="00F05EA2">
        <w:rPr>
          <w:rFonts w:ascii="Times New Roman" w:hAnsi="Times New Roman" w:cs="Times New Roman"/>
          <w:sz w:val="24"/>
          <w:szCs w:val="24"/>
        </w:rPr>
        <w:t xml:space="preserve">Германия макар и да е </w:t>
      </w:r>
      <w:r w:rsidR="004A11E5">
        <w:rPr>
          <w:rFonts w:ascii="Times New Roman" w:hAnsi="Times New Roman" w:cs="Times New Roman"/>
          <w:sz w:val="24"/>
          <w:szCs w:val="24"/>
        </w:rPr>
        <w:t>държавата с най-висок потенциал на намеса там</w:t>
      </w:r>
      <w:r w:rsidR="00D00271">
        <w:rPr>
          <w:rFonts w:ascii="Times New Roman" w:hAnsi="Times New Roman" w:cs="Times New Roman"/>
          <w:sz w:val="24"/>
          <w:szCs w:val="24"/>
        </w:rPr>
        <w:t>,</w:t>
      </w:r>
      <w:r w:rsidR="004A11E5">
        <w:rPr>
          <w:rFonts w:ascii="Times New Roman" w:hAnsi="Times New Roman" w:cs="Times New Roman"/>
          <w:sz w:val="24"/>
          <w:szCs w:val="24"/>
        </w:rPr>
        <w:t xml:space="preserve"> се оказва неспособна да се противопостави едновременно на почти всички останали доминиращи геополитически сили – СССР, САЩ и Британската империя. </w:t>
      </w:r>
      <w:r w:rsidR="0080052C">
        <w:rPr>
          <w:rFonts w:ascii="Times New Roman" w:hAnsi="Times New Roman" w:cs="Times New Roman"/>
          <w:sz w:val="24"/>
          <w:szCs w:val="24"/>
        </w:rPr>
        <w:t xml:space="preserve">Неизбежният военен крах на Берлин изправя Междинна Европа пред ново преначертаване на политическите граници в нейните рамки и преразпределяне на сферите на влияние. </w:t>
      </w:r>
    </w:p>
    <w:p w:rsidR="005D5137" w:rsidRDefault="00CB7A24" w:rsidP="00DB1A7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Зоната представляваща предмет на познавател</w:t>
      </w:r>
      <w:r w:rsidR="000751D7">
        <w:rPr>
          <w:rFonts w:ascii="Times New Roman" w:hAnsi="Times New Roman" w:cs="Times New Roman"/>
          <w:sz w:val="24"/>
          <w:szCs w:val="24"/>
        </w:rPr>
        <w:t>ен интерес на настоящия текст попада в изця</w:t>
      </w:r>
      <w:r w:rsidR="003E1C5E">
        <w:rPr>
          <w:rFonts w:ascii="Times New Roman" w:hAnsi="Times New Roman" w:cs="Times New Roman"/>
          <w:sz w:val="24"/>
          <w:szCs w:val="24"/>
        </w:rPr>
        <w:t>ло нов контекст</w:t>
      </w:r>
      <w:r w:rsidR="00D00271">
        <w:rPr>
          <w:rFonts w:ascii="Times New Roman" w:hAnsi="Times New Roman" w:cs="Times New Roman"/>
          <w:sz w:val="24"/>
          <w:szCs w:val="24"/>
        </w:rPr>
        <w:t>,</w:t>
      </w:r>
      <w:r w:rsidR="003E1C5E">
        <w:rPr>
          <w:rFonts w:ascii="Times New Roman" w:hAnsi="Times New Roman" w:cs="Times New Roman"/>
          <w:sz w:val="24"/>
          <w:szCs w:val="24"/>
        </w:rPr>
        <w:t xml:space="preserve"> тъй като вторият световен конфликт в най-голяма степен изменя ролята на европейските държави. Ако до този момент те са представлявали политико-териториалните единици</w:t>
      </w:r>
      <w:r w:rsidR="00D00271">
        <w:rPr>
          <w:rFonts w:ascii="Times New Roman" w:hAnsi="Times New Roman" w:cs="Times New Roman"/>
          <w:sz w:val="24"/>
          <w:szCs w:val="24"/>
        </w:rPr>
        <w:t>,</w:t>
      </w:r>
      <w:r w:rsidR="003E1C5E">
        <w:rPr>
          <w:rFonts w:ascii="Times New Roman" w:hAnsi="Times New Roman" w:cs="Times New Roman"/>
          <w:sz w:val="24"/>
          <w:szCs w:val="24"/>
        </w:rPr>
        <w:t xml:space="preserve"> предопределящи състоянието на средата на сигурност в нейната цялост</w:t>
      </w:r>
      <w:r w:rsidR="00D00271">
        <w:rPr>
          <w:rFonts w:ascii="Times New Roman" w:hAnsi="Times New Roman" w:cs="Times New Roman"/>
          <w:sz w:val="24"/>
          <w:szCs w:val="24"/>
        </w:rPr>
        <w:t>,</w:t>
      </w:r>
      <w:r w:rsidR="003E1C5E">
        <w:rPr>
          <w:rFonts w:ascii="Times New Roman" w:hAnsi="Times New Roman" w:cs="Times New Roman"/>
          <w:sz w:val="24"/>
          <w:szCs w:val="24"/>
        </w:rPr>
        <w:t xml:space="preserve"> унищоженията претърпени в периода 1939-1945 г. </w:t>
      </w:r>
      <w:r w:rsidR="001C0613">
        <w:rPr>
          <w:rFonts w:ascii="Times New Roman" w:hAnsi="Times New Roman" w:cs="Times New Roman"/>
          <w:sz w:val="24"/>
          <w:szCs w:val="24"/>
        </w:rPr>
        <w:t>променят това</w:t>
      </w:r>
      <w:r w:rsidR="00D00271">
        <w:rPr>
          <w:rFonts w:ascii="Times New Roman" w:hAnsi="Times New Roman" w:cs="Times New Roman"/>
          <w:sz w:val="24"/>
          <w:szCs w:val="24"/>
        </w:rPr>
        <w:t>,</w:t>
      </w:r>
      <w:r w:rsidR="001C0613">
        <w:rPr>
          <w:rFonts w:ascii="Times New Roman" w:hAnsi="Times New Roman" w:cs="Times New Roman"/>
          <w:sz w:val="24"/>
          <w:szCs w:val="24"/>
        </w:rPr>
        <w:t xml:space="preserve"> като позволяват на САЩ да се утвърди в качеството на </w:t>
      </w:r>
      <w:r w:rsidR="006F5E92">
        <w:rPr>
          <w:rFonts w:ascii="Times New Roman" w:hAnsi="Times New Roman" w:cs="Times New Roman"/>
          <w:sz w:val="24"/>
          <w:szCs w:val="24"/>
        </w:rPr>
        <w:t>участника</w:t>
      </w:r>
      <w:r w:rsidR="00D00271">
        <w:rPr>
          <w:rFonts w:ascii="Times New Roman" w:hAnsi="Times New Roman" w:cs="Times New Roman"/>
          <w:sz w:val="24"/>
          <w:szCs w:val="24"/>
        </w:rPr>
        <w:t>,</w:t>
      </w:r>
      <w:r w:rsidR="006F5E92">
        <w:rPr>
          <w:rFonts w:ascii="Times New Roman" w:hAnsi="Times New Roman" w:cs="Times New Roman"/>
          <w:sz w:val="24"/>
          <w:szCs w:val="24"/>
        </w:rPr>
        <w:t xml:space="preserve"> притежаващ най-висок потенциал на намеса. СССР също засилва своето влияние</w:t>
      </w:r>
      <w:r w:rsidR="00D00271">
        <w:rPr>
          <w:rFonts w:ascii="Times New Roman" w:hAnsi="Times New Roman" w:cs="Times New Roman"/>
          <w:sz w:val="24"/>
          <w:szCs w:val="24"/>
        </w:rPr>
        <w:t>,</w:t>
      </w:r>
      <w:r w:rsidR="006F5E92">
        <w:rPr>
          <w:rFonts w:ascii="Times New Roman" w:hAnsi="Times New Roman" w:cs="Times New Roman"/>
          <w:sz w:val="24"/>
          <w:szCs w:val="24"/>
        </w:rPr>
        <w:t xml:space="preserve"> като под негов контрол попада почти изцяло територията на Междинна Европа с изключение на </w:t>
      </w:r>
      <w:r w:rsidR="008960A4">
        <w:rPr>
          <w:rFonts w:ascii="Times New Roman" w:hAnsi="Times New Roman" w:cs="Times New Roman"/>
          <w:sz w:val="24"/>
          <w:szCs w:val="24"/>
        </w:rPr>
        <w:t xml:space="preserve">Кралство </w:t>
      </w:r>
      <w:r w:rsidR="006F5E92">
        <w:rPr>
          <w:rFonts w:ascii="Times New Roman" w:hAnsi="Times New Roman" w:cs="Times New Roman"/>
          <w:sz w:val="24"/>
          <w:szCs w:val="24"/>
        </w:rPr>
        <w:lastRenderedPageBreak/>
        <w:t>Гърция</w:t>
      </w:r>
      <w:r w:rsidR="00D00271">
        <w:rPr>
          <w:rFonts w:ascii="Times New Roman" w:hAnsi="Times New Roman" w:cs="Times New Roman"/>
          <w:sz w:val="24"/>
          <w:szCs w:val="24"/>
        </w:rPr>
        <w:t>,</w:t>
      </w:r>
      <w:r w:rsidR="000E5CEB">
        <w:rPr>
          <w:rFonts w:ascii="Times New Roman" w:hAnsi="Times New Roman" w:cs="Times New Roman"/>
          <w:sz w:val="24"/>
          <w:szCs w:val="24"/>
        </w:rPr>
        <w:t xml:space="preserve"> а след 1948 г. и на СФР Югославия</w:t>
      </w:r>
      <w:r w:rsidR="006F5E92">
        <w:rPr>
          <w:rFonts w:ascii="Times New Roman" w:hAnsi="Times New Roman" w:cs="Times New Roman"/>
          <w:sz w:val="24"/>
          <w:szCs w:val="24"/>
        </w:rPr>
        <w:t>.</w:t>
      </w:r>
      <w:r w:rsidR="000E5CEB" w:rsidRPr="000E5CEB">
        <w:rPr>
          <w:rFonts w:ascii="Times New Roman" w:hAnsi="Times New Roman" w:cs="Times New Roman"/>
          <w:sz w:val="24"/>
          <w:szCs w:val="24"/>
          <w:lang w:val="ru-RU"/>
        </w:rPr>
        <w:t xml:space="preserve"> </w:t>
      </w:r>
      <w:r w:rsidR="000E5CEB">
        <w:rPr>
          <w:rFonts w:ascii="Times New Roman" w:hAnsi="Times New Roman" w:cs="Times New Roman"/>
          <w:sz w:val="24"/>
          <w:szCs w:val="24"/>
        </w:rPr>
        <w:t>Действително и Албания влошава драстично своите отношения с Москва в началото на 60-те години на миналия век</w:t>
      </w:r>
      <w:r w:rsidR="00D00271">
        <w:rPr>
          <w:rFonts w:ascii="Times New Roman" w:hAnsi="Times New Roman" w:cs="Times New Roman"/>
          <w:sz w:val="24"/>
          <w:szCs w:val="24"/>
        </w:rPr>
        <w:t>,</w:t>
      </w:r>
      <w:r w:rsidR="000E5CEB">
        <w:rPr>
          <w:rFonts w:ascii="Times New Roman" w:hAnsi="Times New Roman" w:cs="Times New Roman"/>
          <w:sz w:val="24"/>
          <w:szCs w:val="24"/>
        </w:rPr>
        <w:t xml:space="preserve"> но Организацията на Варшавския договор </w:t>
      </w:r>
      <w:r w:rsidR="005D5137">
        <w:rPr>
          <w:rFonts w:ascii="Times New Roman" w:hAnsi="Times New Roman" w:cs="Times New Roman"/>
          <w:sz w:val="24"/>
          <w:szCs w:val="24"/>
        </w:rPr>
        <w:t>създадена през 1955 г.</w:t>
      </w:r>
      <w:r w:rsidR="00D00271">
        <w:rPr>
          <w:rFonts w:ascii="Times New Roman" w:hAnsi="Times New Roman" w:cs="Times New Roman"/>
          <w:sz w:val="24"/>
          <w:szCs w:val="24"/>
        </w:rPr>
        <w:t>,</w:t>
      </w:r>
      <w:r w:rsidR="005D5137">
        <w:rPr>
          <w:rFonts w:ascii="Times New Roman" w:hAnsi="Times New Roman" w:cs="Times New Roman"/>
          <w:sz w:val="24"/>
          <w:szCs w:val="24"/>
        </w:rPr>
        <w:t xml:space="preserve"> остава</w:t>
      </w:r>
      <w:r w:rsidR="000E5CEB">
        <w:rPr>
          <w:rFonts w:ascii="Times New Roman" w:hAnsi="Times New Roman" w:cs="Times New Roman"/>
          <w:sz w:val="24"/>
          <w:szCs w:val="24"/>
        </w:rPr>
        <w:t xml:space="preserve"> средството чрез което Съветския съюз успешно </w:t>
      </w:r>
      <w:r w:rsidR="005D5137">
        <w:rPr>
          <w:rFonts w:ascii="Times New Roman" w:hAnsi="Times New Roman" w:cs="Times New Roman"/>
          <w:sz w:val="24"/>
          <w:szCs w:val="24"/>
        </w:rPr>
        <w:t xml:space="preserve">контролира своите сателити в </w:t>
      </w:r>
      <w:r w:rsidR="00FF02B8">
        <w:rPr>
          <w:rFonts w:ascii="Times New Roman" w:hAnsi="Times New Roman" w:cs="Times New Roman"/>
          <w:sz w:val="24"/>
          <w:szCs w:val="24"/>
        </w:rPr>
        <w:t>тази част на</w:t>
      </w:r>
      <w:r w:rsidR="005D5137">
        <w:rPr>
          <w:rFonts w:ascii="Times New Roman" w:hAnsi="Times New Roman" w:cs="Times New Roman"/>
          <w:sz w:val="24"/>
          <w:szCs w:val="24"/>
        </w:rPr>
        <w:t xml:space="preserve"> </w:t>
      </w:r>
      <w:r w:rsidR="00FB4D1F">
        <w:rPr>
          <w:rFonts w:ascii="Times New Roman" w:hAnsi="Times New Roman" w:cs="Times New Roman"/>
          <w:sz w:val="24"/>
          <w:szCs w:val="24"/>
        </w:rPr>
        <w:t>Стария континент</w:t>
      </w:r>
      <w:r w:rsidR="005D5137">
        <w:rPr>
          <w:rFonts w:ascii="Times New Roman" w:hAnsi="Times New Roman" w:cs="Times New Roman"/>
          <w:sz w:val="24"/>
          <w:szCs w:val="24"/>
        </w:rPr>
        <w:t>.</w:t>
      </w:r>
      <w:r w:rsidR="006F5E92">
        <w:rPr>
          <w:rFonts w:ascii="Times New Roman" w:hAnsi="Times New Roman" w:cs="Times New Roman"/>
          <w:sz w:val="24"/>
          <w:szCs w:val="24"/>
        </w:rPr>
        <w:t xml:space="preserve"> </w:t>
      </w:r>
    </w:p>
    <w:p w:rsidR="00CB7A24" w:rsidRDefault="000E5CEB" w:rsidP="00DB1A7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Германският райх </w:t>
      </w:r>
      <w:r w:rsidR="004778CA">
        <w:rPr>
          <w:rFonts w:ascii="Times New Roman" w:hAnsi="Times New Roman" w:cs="Times New Roman"/>
          <w:sz w:val="24"/>
          <w:szCs w:val="24"/>
        </w:rPr>
        <w:t xml:space="preserve">на свой ред </w:t>
      </w:r>
      <w:r>
        <w:rPr>
          <w:rFonts w:ascii="Times New Roman" w:hAnsi="Times New Roman" w:cs="Times New Roman"/>
          <w:sz w:val="24"/>
          <w:szCs w:val="24"/>
        </w:rPr>
        <w:t xml:space="preserve">е разделен между държавите-победителки </w:t>
      </w:r>
      <w:r w:rsidR="004778CA">
        <w:rPr>
          <w:rFonts w:ascii="Times New Roman" w:hAnsi="Times New Roman" w:cs="Times New Roman"/>
          <w:sz w:val="24"/>
          <w:szCs w:val="24"/>
        </w:rPr>
        <w:t xml:space="preserve">и практически престава да съществува като източник на геополитическо влияние. </w:t>
      </w:r>
      <w:r w:rsidR="00B462C9">
        <w:rPr>
          <w:rFonts w:ascii="Times New Roman" w:hAnsi="Times New Roman" w:cs="Times New Roman"/>
          <w:sz w:val="24"/>
          <w:szCs w:val="24"/>
        </w:rPr>
        <w:t>САЩ заема ролята</w:t>
      </w:r>
      <w:r w:rsidR="00263865">
        <w:rPr>
          <w:rFonts w:ascii="Times New Roman" w:hAnsi="Times New Roman" w:cs="Times New Roman"/>
          <w:sz w:val="24"/>
          <w:szCs w:val="24"/>
        </w:rPr>
        <w:t>,</w:t>
      </w:r>
      <w:r w:rsidR="00B462C9">
        <w:rPr>
          <w:rFonts w:ascii="Times New Roman" w:hAnsi="Times New Roman" w:cs="Times New Roman"/>
          <w:sz w:val="24"/>
          <w:szCs w:val="24"/>
        </w:rPr>
        <w:t xml:space="preserve"> която до този момент е била изпълнявана от германската държава на водещ фактор в динамиката на сигурността в Европа </w:t>
      </w:r>
      <w:r w:rsidR="00CE4B3D">
        <w:rPr>
          <w:rFonts w:ascii="Times New Roman" w:hAnsi="Times New Roman" w:cs="Times New Roman"/>
          <w:sz w:val="24"/>
          <w:szCs w:val="24"/>
        </w:rPr>
        <w:t xml:space="preserve">като цяло </w:t>
      </w:r>
      <w:r w:rsidR="00B462C9">
        <w:rPr>
          <w:rFonts w:ascii="Times New Roman" w:hAnsi="Times New Roman" w:cs="Times New Roman"/>
          <w:sz w:val="24"/>
          <w:szCs w:val="24"/>
        </w:rPr>
        <w:t>и най-вече в ней</w:t>
      </w:r>
      <w:r w:rsidR="00313BA2">
        <w:rPr>
          <w:rFonts w:ascii="Times New Roman" w:hAnsi="Times New Roman" w:cs="Times New Roman"/>
          <w:sz w:val="24"/>
          <w:szCs w:val="24"/>
        </w:rPr>
        <w:t xml:space="preserve">ните западни и централни зони. </w:t>
      </w:r>
      <w:r w:rsidR="00CE4B3D">
        <w:rPr>
          <w:rFonts w:ascii="Times New Roman" w:hAnsi="Times New Roman" w:cs="Times New Roman"/>
          <w:sz w:val="24"/>
          <w:szCs w:val="24"/>
        </w:rPr>
        <w:t xml:space="preserve">Организацията на Северноатлантическия договор от 1949 г. се превръща в </w:t>
      </w:r>
      <w:r w:rsidR="00A06272">
        <w:rPr>
          <w:rFonts w:ascii="Times New Roman" w:hAnsi="Times New Roman" w:cs="Times New Roman"/>
          <w:sz w:val="24"/>
          <w:szCs w:val="24"/>
        </w:rPr>
        <w:t>механизма</w:t>
      </w:r>
      <w:r w:rsidR="00263865">
        <w:rPr>
          <w:rFonts w:ascii="Times New Roman" w:hAnsi="Times New Roman" w:cs="Times New Roman"/>
          <w:sz w:val="24"/>
          <w:szCs w:val="24"/>
        </w:rPr>
        <w:t>,</w:t>
      </w:r>
      <w:r w:rsidR="00A06272">
        <w:rPr>
          <w:rFonts w:ascii="Times New Roman" w:hAnsi="Times New Roman" w:cs="Times New Roman"/>
          <w:sz w:val="24"/>
          <w:szCs w:val="24"/>
        </w:rPr>
        <w:t xml:space="preserve"> посредством който Вашингтон отстоява своите интереси в рамките на европейския континент</w:t>
      </w:r>
      <w:r w:rsidR="00263865">
        <w:rPr>
          <w:rFonts w:ascii="Times New Roman" w:hAnsi="Times New Roman" w:cs="Times New Roman"/>
          <w:sz w:val="24"/>
          <w:szCs w:val="24"/>
        </w:rPr>
        <w:t>,</w:t>
      </w:r>
      <w:r w:rsidR="00A06272">
        <w:rPr>
          <w:rFonts w:ascii="Times New Roman" w:hAnsi="Times New Roman" w:cs="Times New Roman"/>
          <w:sz w:val="24"/>
          <w:szCs w:val="24"/>
        </w:rPr>
        <w:t xml:space="preserve"> </w:t>
      </w:r>
      <w:r w:rsidR="00645950">
        <w:rPr>
          <w:rFonts w:ascii="Times New Roman" w:hAnsi="Times New Roman" w:cs="Times New Roman"/>
          <w:sz w:val="24"/>
          <w:szCs w:val="24"/>
        </w:rPr>
        <w:t xml:space="preserve">като след 1952 г. засилва своя натиск към неговите </w:t>
      </w:r>
      <w:r w:rsidR="009246BA">
        <w:rPr>
          <w:rFonts w:ascii="Times New Roman" w:hAnsi="Times New Roman" w:cs="Times New Roman"/>
          <w:sz w:val="24"/>
          <w:szCs w:val="24"/>
        </w:rPr>
        <w:t>юго</w:t>
      </w:r>
      <w:r w:rsidR="00645950">
        <w:rPr>
          <w:rFonts w:ascii="Times New Roman" w:hAnsi="Times New Roman" w:cs="Times New Roman"/>
          <w:sz w:val="24"/>
          <w:szCs w:val="24"/>
        </w:rPr>
        <w:t>източни части</w:t>
      </w:r>
      <w:r w:rsidR="00263865">
        <w:rPr>
          <w:rFonts w:ascii="Times New Roman" w:hAnsi="Times New Roman" w:cs="Times New Roman"/>
          <w:sz w:val="24"/>
          <w:szCs w:val="24"/>
        </w:rPr>
        <w:t>,</w:t>
      </w:r>
      <w:r w:rsidR="00645950">
        <w:rPr>
          <w:rFonts w:ascii="Times New Roman" w:hAnsi="Times New Roman" w:cs="Times New Roman"/>
          <w:sz w:val="24"/>
          <w:szCs w:val="24"/>
        </w:rPr>
        <w:t xml:space="preserve"> в резултат на присъединяването на Кралство Гърция и Република Турция. </w:t>
      </w:r>
      <w:r w:rsidR="004C197F">
        <w:rPr>
          <w:rFonts w:ascii="Times New Roman" w:hAnsi="Times New Roman" w:cs="Times New Roman"/>
          <w:sz w:val="24"/>
          <w:szCs w:val="24"/>
        </w:rPr>
        <w:t>Кр</w:t>
      </w:r>
      <w:r w:rsidR="00152868">
        <w:rPr>
          <w:rFonts w:ascii="Times New Roman" w:hAnsi="Times New Roman" w:cs="Times New Roman"/>
          <w:sz w:val="24"/>
          <w:szCs w:val="24"/>
        </w:rPr>
        <w:t>изата в отношенията между САЩ и Франция по време на президентството на Шарл дьо Гол</w:t>
      </w:r>
      <w:r w:rsidR="00263865">
        <w:rPr>
          <w:rFonts w:ascii="Times New Roman" w:hAnsi="Times New Roman" w:cs="Times New Roman"/>
          <w:sz w:val="24"/>
          <w:szCs w:val="24"/>
        </w:rPr>
        <w:t>,</w:t>
      </w:r>
      <w:r w:rsidR="00152868">
        <w:rPr>
          <w:rFonts w:ascii="Times New Roman" w:hAnsi="Times New Roman" w:cs="Times New Roman"/>
          <w:sz w:val="24"/>
          <w:szCs w:val="24"/>
        </w:rPr>
        <w:t xml:space="preserve"> не променя значително динамиката на сигурността в Междинна Европа</w:t>
      </w:r>
      <w:r w:rsidR="00263865">
        <w:rPr>
          <w:rFonts w:ascii="Times New Roman" w:hAnsi="Times New Roman" w:cs="Times New Roman"/>
          <w:sz w:val="24"/>
          <w:szCs w:val="24"/>
        </w:rPr>
        <w:t>,</w:t>
      </w:r>
      <w:r w:rsidR="00152868">
        <w:rPr>
          <w:rFonts w:ascii="Times New Roman" w:hAnsi="Times New Roman" w:cs="Times New Roman"/>
          <w:sz w:val="24"/>
          <w:szCs w:val="24"/>
        </w:rPr>
        <w:t xml:space="preserve"> тъй като Париж не е в състояние да окаже структуроопределящо влияние </w:t>
      </w:r>
      <w:r w:rsidR="00125349">
        <w:rPr>
          <w:rFonts w:ascii="Times New Roman" w:hAnsi="Times New Roman" w:cs="Times New Roman"/>
          <w:sz w:val="24"/>
          <w:szCs w:val="24"/>
        </w:rPr>
        <w:t>спрямо този регион</w:t>
      </w:r>
      <w:r w:rsidR="00263865">
        <w:rPr>
          <w:rFonts w:ascii="Times New Roman" w:hAnsi="Times New Roman" w:cs="Times New Roman"/>
          <w:sz w:val="24"/>
          <w:szCs w:val="24"/>
        </w:rPr>
        <w:t>,</w:t>
      </w:r>
      <w:r w:rsidR="00125349">
        <w:rPr>
          <w:rFonts w:ascii="Times New Roman" w:hAnsi="Times New Roman" w:cs="Times New Roman"/>
          <w:sz w:val="24"/>
          <w:szCs w:val="24"/>
        </w:rPr>
        <w:t xml:space="preserve"> </w:t>
      </w:r>
      <w:r w:rsidR="00152868">
        <w:rPr>
          <w:rFonts w:ascii="Times New Roman" w:hAnsi="Times New Roman" w:cs="Times New Roman"/>
          <w:sz w:val="24"/>
          <w:szCs w:val="24"/>
        </w:rPr>
        <w:t xml:space="preserve">поради относителното тегло </w:t>
      </w:r>
      <w:r w:rsidR="00125349">
        <w:rPr>
          <w:rFonts w:ascii="Times New Roman" w:hAnsi="Times New Roman" w:cs="Times New Roman"/>
          <w:sz w:val="24"/>
          <w:szCs w:val="24"/>
        </w:rPr>
        <w:t xml:space="preserve">и намесите </w:t>
      </w:r>
      <w:r w:rsidR="00152868">
        <w:rPr>
          <w:rFonts w:ascii="Times New Roman" w:hAnsi="Times New Roman" w:cs="Times New Roman"/>
          <w:sz w:val="24"/>
          <w:szCs w:val="24"/>
        </w:rPr>
        <w:t>на Вашингтон</w:t>
      </w:r>
      <w:r w:rsidR="00125349">
        <w:rPr>
          <w:rFonts w:ascii="Times New Roman" w:hAnsi="Times New Roman" w:cs="Times New Roman"/>
          <w:sz w:val="24"/>
          <w:szCs w:val="24"/>
        </w:rPr>
        <w:t xml:space="preserve"> в неговите рамки</w:t>
      </w:r>
      <w:r w:rsidR="00152868">
        <w:rPr>
          <w:rFonts w:ascii="Times New Roman" w:hAnsi="Times New Roman" w:cs="Times New Roman"/>
          <w:sz w:val="24"/>
          <w:szCs w:val="24"/>
        </w:rPr>
        <w:t xml:space="preserve">. </w:t>
      </w:r>
    </w:p>
    <w:p w:rsidR="00F33AF5" w:rsidRDefault="00F33AF5" w:rsidP="00DB1A7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Република Турция </w:t>
      </w:r>
      <w:r w:rsidR="00C85B31">
        <w:rPr>
          <w:rFonts w:ascii="Times New Roman" w:hAnsi="Times New Roman" w:cs="Times New Roman"/>
          <w:sz w:val="24"/>
          <w:szCs w:val="24"/>
        </w:rPr>
        <w:t xml:space="preserve">постепенно </w:t>
      </w:r>
      <w:r w:rsidR="00AF42C0">
        <w:rPr>
          <w:rFonts w:ascii="Times New Roman" w:hAnsi="Times New Roman" w:cs="Times New Roman"/>
          <w:sz w:val="24"/>
          <w:szCs w:val="24"/>
        </w:rPr>
        <w:t xml:space="preserve">възстановява </w:t>
      </w:r>
      <w:r w:rsidR="00683DE0">
        <w:rPr>
          <w:rFonts w:ascii="Times New Roman" w:hAnsi="Times New Roman" w:cs="Times New Roman"/>
          <w:sz w:val="24"/>
          <w:szCs w:val="24"/>
        </w:rPr>
        <w:t>своята роля на фактор за динамиката на сигурността в Югоизточна Европа</w:t>
      </w:r>
      <w:r w:rsidR="00263865">
        <w:rPr>
          <w:rFonts w:ascii="Times New Roman" w:hAnsi="Times New Roman" w:cs="Times New Roman"/>
          <w:sz w:val="24"/>
          <w:szCs w:val="24"/>
        </w:rPr>
        <w:t>,</w:t>
      </w:r>
      <w:r w:rsidR="00683DE0">
        <w:rPr>
          <w:rFonts w:ascii="Times New Roman" w:hAnsi="Times New Roman" w:cs="Times New Roman"/>
          <w:sz w:val="24"/>
          <w:szCs w:val="24"/>
        </w:rPr>
        <w:t xml:space="preserve"> но противопоставянето между САЩ и СССР прави невъзможно за Анкара да следва изцяло независима външна по</w:t>
      </w:r>
      <w:r w:rsidR="00644947">
        <w:rPr>
          <w:rFonts w:ascii="Times New Roman" w:hAnsi="Times New Roman" w:cs="Times New Roman"/>
          <w:sz w:val="24"/>
          <w:szCs w:val="24"/>
        </w:rPr>
        <w:t xml:space="preserve">литика и политика на сигурност. Именно </w:t>
      </w:r>
      <w:r w:rsidR="00311FC4">
        <w:rPr>
          <w:rFonts w:ascii="Times New Roman" w:hAnsi="Times New Roman" w:cs="Times New Roman"/>
          <w:sz w:val="24"/>
          <w:szCs w:val="24"/>
        </w:rPr>
        <w:t>конфликта между двете свръхсили създава впечатление</w:t>
      </w:r>
      <w:r w:rsidR="00263865">
        <w:rPr>
          <w:rFonts w:ascii="Times New Roman" w:hAnsi="Times New Roman" w:cs="Times New Roman"/>
          <w:sz w:val="24"/>
          <w:szCs w:val="24"/>
        </w:rPr>
        <w:t>,</w:t>
      </w:r>
      <w:r w:rsidR="00311FC4">
        <w:rPr>
          <w:rFonts w:ascii="Times New Roman" w:hAnsi="Times New Roman" w:cs="Times New Roman"/>
          <w:sz w:val="24"/>
          <w:szCs w:val="24"/>
        </w:rPr>
        <w:t xml:space="preserve"> че в рамките на Междинна Европа е установено ново равновесие. </w:t>
      </w:r>
      <w:r w:rsidR="00BE140F">
        <w:rPr>
          <w:rFonts w:ascii="Times New Roman" w:hAnsi="Times New Roman" w:cs="Times New Roman"/>
          <w:sz w:val="24"/>
          <w:szCs w:val="24"/>
        </w:rPr>
        <w:t xml:space="preserve">В известна степен поне от </w:t>
      </w:r>
      <w:r w:rsidR="00BE140F">
        <w:rPr>
          <w:rFonts w:ascii="Times New Roman" w:hAnsi="Times New Roman" w:cs="Times New Roman"/>
          <w:sz w:val="24"/>
          <w:szCs w:val="24"/>
          <w:lang w:val="en-US"/>
        </w:rPr>
        <w:t>XVIII</w:t>
      </w:r>
      <w:r w:rsidR="00BE140F" w:rsidRPr="00BE140F">
        <w:rPr>
          <w:rFonts w:ascii="Times New Roman" w:hAnsi="Times New Roman" w:cs="Times New Roman"/>
          <w:sz w:val="24"/>
          <w:szCs w:val="24"/>
          <w:lang w:val="ru-RU"/>
        </w:rPr>
        <w:t xml:space="preserve"> </w:t>
      </w:r>
      <w:r w:rsidR="00BE140F">
        <w:rPr>
          <w:rFonts w:ascii="Times New Roman" w:hAnsi="Times New Roman" w:cs="Times New Roman"/>
          <w:sz w:val="24"/>
          <w:szCs w:val="24"/>
        </w:rPr>
        <w:t>век насам</w:t>
      </w:r>
      <w:r w:rsidR="00263865">
        <w:rPr>
          <w:rFonts w:ascii="Times New Roman" w:hAnsi="Times New Roman" w:cs="Times New Roman"/>
          <w:sz w:val="24"/>
          <w:szCs w:val="24"/>
        </w:rPr>
        <w:t>,</w:t>
      </w:r>
      <w:r w:rsidR="00BE140F">
        <w:rPr>
          <w:rFonts w:ascii="Times New Roman" w:hAnsi="Times New Roman" w:cs="Times New Roman"/>
          <w:sz w:val="24"/>
          <w:szCs w:val="24"/>
        </w:rPr>
        <w:t xml:space="preserve"> тази част на Стария континент винаги е зависела за своето състояние от баланса на силите между намиращите се извън нея участници с висок потенциал на намеса. </w:t>
      </w:r>
      <w:r w:rsidR="00EE03AC">
        <w:rPr>
          <w:rFonts w:ascii="Times New Roman" w:hAnsi="Times New Roman" w:cs="Times New Roman"/>
          <w:sz w:val="24"/>
          <w:szCs w:val="24"/>
        </w:rPr>
        <w:t>По време на Студената война обаче</w:t>
      </w:r>
      <w:r w:rsidR="00263865">
        <w:rPr>
          <w:rFonts w:ascii="Times New Roman" w:hAnsi="Times New Roman" w:cs="Times New Roman"/>
          <w:sz w:val="24"/>
          <w:szCs w:val="24"/>
        </w:rPr>
        <w:t>,</w:t>
      </w:r>
      <w:r w:rsidR="00EE03AC">
        <w:rPr>
          <w:rFonts w:ascii="Times New Roman" w:hAnsi="Times New Roman" w:cs="Times New Roman"/>
          <w:sz w:val="24"/>
          <w:szCs w:val="24"/>
        </w:rPr>
        <w:t xml:space="preserve"> взаимодействията в нейните рамки са </w:t>
      </w:r>
      <w:r w:rsidR="00277E43">
        <w:rPr>
          <w:rFonts w:ascii="Times New Roman" w:hAnsi="Times New Roman" w:cs="Times New Roman"/>
          <w:sz w:val="24"/>
          <w:szCs w:val="24"/>
        </w:rPr>
        <w:t xml:space="preserve">напълно подчинени на антагонизма по линията Вашингтон – Москва. </w:t>
      </w:r>
      <w:r w:rsidR="0094174A">
        <w:rPr>
          <w:rFonts w:ascii="Times New Roman" w:hAnsi="Times New Roman" w:cs="Times New Roman"/>
          <w:sz w:val="24"/>
          <w:szCs w:val="24"/>
        </w:rPr>
        <w:t>СФР Югославия може да бъде разглеждана поне частично като изключение</w:t>
      </w:r>
      <w:r w:rsidR="00263865">
        <w:rPr>
          <w:rFonts w:ascii="Times New Roman" w:hAnsi="Times New Roman" w:cs="Times New Roman"/>
          <w:sz w:val="24"/>
          <w:szCs w:val="24"/>
        </w:rPr>
        <w:t>,</w:t>
      </w:r>
      <w:r w:rsidR="0094174A">
        <w:rPr>
          <w:rFonts w:ascii="Times New Roman" w:hAnsi="Times New Roman" w:cs="Times New Roman"/>
          <w:sz w:val="24"/>
          <w:szCs w:val="24"/>
        </w:rPr>
        <w:t xml:space="preserve"> но всъщност и за нейните външнополитически действи</w:t>
      </w:r>
      <w:r w:rsidR="00822A79">
        <w:rPr>
          <w:rFonts w:ascii="Times New Roman" w:hAnsi="Times New Roman" w:cs="Times New Roman"/>
          <w:sz w:val="24"/>
          <w:szCs w:val="24"/>
        </w:rPr>
        <w:t>я</w:t>
      </w:r>
      <w:r w:rsidR="0094174A">
        <w:rPr>
          <w:rFonts w:ascii="Times New Roman" w:hAnsi="Times New Roman" w:cs="Times New Roman"/>
          <w:sz w:val="24"/>
          <w:szCs w:val="24"/>
        </w:rPr>
        <w:t xml:space="preserve"> е определящ </w:t>
      </w:r>
      <w:r w:rsidR="00822A79">
        <w:rPr>
          <w:rFonts w:ascii="Times New Roman" w:hAnsi="Times New Roman" w:cs="Times New Roman"/>
          <w:sz w:val="24"/>
          <w:szCs w:val="24"/>
        </w:rPr>
        <w:t>същия фактор. Намесите на СССР правят невъзможно създаването на федерация</w:t>
      </w:r>
      <w:r w:rsidR="00263865">
        <w:rPr>
          <w:rFonts w:ascii="Times New Roman" w:hAnsi="Times New Roman" w:cs="Times New Roman"/>
          <w:sz w:val="24"/>
          <w:szCs w:val="24"/>
        </w:rPr>
        <w:t>,</w:t>
      </w:r>
      <w:r w:rsidR="00822A79">
        <w:rPr>
          <w:rFonts w:ascii="Times New Roman" w:hAnsi="Times New Roman" w:cs="Times New Roman"/>
          <w:sz w:val="24"/>
          <w:szCs w:val="24"/>
        </w:rPr>
        <w:t xml:space="preserve"> която да обедини под някаква форма Югославия, България, Албания и дори Гърция. Политиката на необвързаност</w:t>
      </w:r>
      <w:r w:rsidR="00263865">
        <w:rPr>
          <w:rFonts w:ascii="Times New Roman" w:hAnsi="Times New Roman" w:cs="Times New Roman"/>
          <w:sz w:val="24"/>
          <w:szCs w:val="24"/>
        </w:rPr>
        <w:t>,</w:t>
      </w:r>
      <w:r w:rsidR="00822A79">
        <w:rPr>
          <w:rFonts w:ascii="Times New Roman" w:hAnsi="Times New Roman" w:cs="Times New Roman"/>
          <w:sz w:val="24"/>
          <w:szCs w:val="24"/>
        </w:rPr>
        <w:t xml:space="preserve"> към която се придържа Белград</w:t>
      </w:r>
      <w:r w:rsidR="00263865">
        <w:rPr>
          <w:rFonts w:ascii="Times New Roman" w:hAnsi="Times New Roman" w:cs="Times New Roman"/>
          <w:sz w:val="24"/>
          <w:szCs w:val="24"/>
        </w:rPr>
        <w:t>,</w:t>
      </w:r>
      <w:r w:rsidR="00822A79">
        <w:rPr>
          <w:rFonts w:ascii="Times New Roman" w:hAnsi="Times New Roman" w:cs="Times New Roman"/>
          <w:sz w:val="24"/>
          <w:szCs w:val="24"/>
        </w:rPr>
        <w:t xml:space="preserve"> осигурява известни ползи за </w:t>
      </w:r>
      <w:r w:rsidR="00D33B82">
        <w:rPr>
          <w:rFonts w:ascii="Times New Roman" w:hAnsi="Times New Roman" w:cs="Times New Roman"/>
          <w:sz w:val="24"/>
          <w:szCs w:val="24"/>
        </w:rPr>
        <w:t>този участник</w:t>
      </w:r>
      <w:r w:rsidR="00263865">
        <w:rPr>
          <w:rFonts w:ascii="Times New Roman" w:hAnsi="Times New Roman" w:cs="Times New Roman"/>
          <w:sz w:val="24"/>
          <w:szCs w:val="24"/>
        </w:rPr>
        <w:t>,</w:t>
      </w:r>
      <w:r w:rsidR="00D33B82">
        <w:rPr>
          <w:rFonts w:ascii="Times New Roman" w:hAnsi="Times New Roman" w:cs="Times New Roman"/>
          <w:sz w:val="24"/>
          <w:szCs w:val="24"/>
        </w:rPr>
        <w:t xml:space="preserve"> но представянето му като </w:t>
      </w:r>
      <w:r w:rsidR="001F581C">
        <w:rPr>
          <w:rFonts w:ascii="Times New Roman" w:hAnsi="Times New Roman" w:cs="Times New Roman"/>
          <w:sz w:val="24"/>
          <w:szCs w:val="24"/>
        </w:rPr>
        <w:t>можещ да определя хода на събитията в Междинна Европа</w:t>
      </w:r>
      <w:r w:rsidR="00263865">
        <w:rPr>
          <w:rFonts w:ascii="Times New Roman" w:hAnsi="Times New Roman" w:cs="Times New Roman"/>
          <w:sz w:val="24"/>
          <w:szCs w:val="24"/>
        </w:rPr>
        <w:t>,</w:t>
      </w:r>
      <w:r w:rsidR="001F581C">
        <w:rPr>
          <w:rFonts w:ascii="Times New Roman" w:hAnsi="Times New Roman" w:cs="Times New Roman"/>
          <w:sz w:val="24"/>
          <w:szCs w:val="24"/>
        </w:rPr>
        <w:t xml:space="preserve"> би било преувеличено. </w:t>
      </w:r>
    </w:p>
    <w:p w:rsidR="00356A6A" w:rsidRDefault="00ED4BC2" w:rsidP="00DB1A7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Все пак </w:t>
      </w:r>
      <w:r w:rsidR="005E64B3">
        <w:rPr>
          <w:rFonts w:ascii="Times New Roman" w:hAnsi="Times New Roman" w:cs="Times New Roman"/>
          <w:sz w:val="24"/>
          <w:szCs w:val="24"/>
        </w:rPr>
        <w:t>СФРЮ се възползва от създалата се ситуация в глобалното конкурентно пространство. Значителните външни заплахи</w:t>
      </w:r>
      <w:r w:rsidR="00263865">
        <w:rPr>
          <w:rFonts w:ascii="Times New Roman" w:hAnsi="Times New Roman" w:cs="Times New Roman"/>
          <w:sz w:val="24"/>
          <w:szCs w:val="24"/>
        </w:rPr>
        <w:t>,</w:t>
      </w:r>
      <w:r w:rsidR="005E64B3">
        <w:rPr>
          <w:rFonts w:ascii="Times New Roman" w:hAnsi="Times New Roman" w:cs="Times New Roman"/>
          <w:sz w:val="24"/>
          <w:szCs w:val="24"/>
        </w:rPr>
        <w:t xml:space="preserve"> в една или друга степен</w:t>
      </w:r>
      <w:r w:rsidR="00263865">
        <w:rPr>
          <w:rFonts w:ascii="Times New Roman" w:hAnsi="Times New Roman" w:cs="Times New Roman"/>
          <w:sz w:val="24"/>
          <w:szCs w:val="24"/>
        </w:rPr>
        <w:t>,</w:t>
      </w:r>
      <w:r w:rsidR="005E64B3">
        <w:rPr>
          <w:rFonts w:ascii="Times New Roman" w:hAnsi="Times New Roman" w:cs="Times New Roman"/>
          <w:sz w:val="24"/>
          <w:szCs w:val="24"/>
        </w:rPr>
        <w:t xml:space="preserve"> стабилизират вътрешнополитическите ѝ фактори</w:t>
      </w:r>
      <w:r w:rsidR="00263865">
        <w:rPr>
          <w:rFonts w:ascii="Times New Roman" w:hAnsi="Times New Roman" w:cs="Times New Roman"/>
          <w:sz w:val="24"/>
          <w:szCs w:val="24"/>
        </w:rPr>
        <w:t>,</w:t>
      </w:r>
      <w:r w:rsidR="005E64B3">
        <w:rPr>
          <w:rFonts w:ascii="Times New Roman" w:hAnsi="Times New Roman" w:cs="Times New Roman"/>
          <w:sz w:val="24"/>
          <w:szCs w:val="24"/>
        </w:rPr>
        <w:t xml:space="preserve"> като позволяват напрежението между сърби и хървати временно да бъде оставено на заден план. </w:t>
      </w:r>
      <w:r w:rsidR="000B6AB3">
        <w:rPr>
          <w:rFonts w:ascii="Times New Roman" w:hAnsi="Times New Roman" w:cs="Times New Roman"/>
          <w:sz w:val="24"/>
          <w:szCs w:val="24"/>
        </w:rPr>
        <w:t>Така установилото се</w:t>
      </w:r>
      <w:r w:rsidR="00972876">
        <w:rPr>
          <w:rFonts w:ascii="Times New Roman" w:hAnsi="Times New Roman" w:cs="Times New Roman"/>
          <w:sz w:val="24"/>
          <w:szCs w:val="24"/>
        </w:rPr>
        <w:t xml:space="preserve"> равновесие се оказва достатъчно трайно</w:t>
      </w:r>
      <w:r w:rsidR="00263865">
        <w:rPr>
          <w:rFonts w:ascii="Times New Roman" w:hAnsi="Times New Roman" w:cs="Times New Roman"/>
          <w:sz w:val="24"/>
          <w:szCs w:val="24"/>
        </w:rPr>
        <w:t>,</w:t>
      </w:r>
      <w:r w:rsidR="00972876">
        <w:rPr>
          <w:rFonts w:ascii="Times New Roman" w:hAnsi="Times New Roman" w:cs="Times New Roman"/>
          <w:sz w:val="24"/>
          <w:szCs w:val="24"/>
        </w:rPr>
        <w:t xml:space="preserve"> като успява да устои на опитите на Унгария и Чехословакия за отхвърляне на влиянието на СССР. </w:t>
      </w:r>
      <w:r w:rsidR="001640E7">
        <w:rPr>
          <w:rFonts w:ascii="Times New Roman" w:hAnsi="Times New Roman" w:cs="Times New Roman"/>
          <w:sz w:val="24"/>
          <w:szCs w:val="24"/>
        </w:rPr>
        <w:t>ОВД и НАТО на свой ред до голяма степен блокират противоречията налични между националните интереси на членуващите в тях държави. Въпреки това</w:t>
      </w:r>
      <w:r w:rsidR="00263865">
        <w:rPr>
          <w:rFonts w:ascii="Times New Roman" w:hAnsi="Times New Roman" w:cs="Times New Roman"/>
          <w:sz w:val="24"/>
          <w:szCs w:val="24"/>
        </w:rPr>
        <w:t>,</w:t>
      </w:r>
      <w:r w:rsidR="001640E7">
        <w:rPr>
          <w:rFonts w:ascii="Times New Roman" w:hAnsi="Times New Roman" w:cs="Times New Roman"/>
          <w:sz w:val="24"/>
          <w:szCs w:val="24"/>
        </w:rPr>
        <w:t xml:space="preserve"> конфликтът между Гърция и Турция от 1974 г. разкрива</w:t>
      </w:r>
      <w:r w:rsidR="00263865">
        <w:rPr>
          <w:rFonts w:ascii="Times New Roman" w:hAnsi="Times New Roman" w:cs="Times New Roman"/>
          <w:sz w:val="24"/>
          <w:szCs w:val="24"/>
        </w:rPr>
        <w:t>,</w:t>
      </w:r>
      <w:r w:rsidR="001640E7">
        <w:rPr>
          <w:rFonts w:ascii="Times New Roman" w:hAnsi="Times New Roman" w:cs="Times New Roman"/>
          <w:sz w:val="24"/>
          <w:szCs w:val="24"/>
        </w:rPr>
        <w:t xml:space="preserve"> че новата ситуация на глобално равнище само „замразява“ динамиката на сигурността в отделните региони</w:t>
      </w:r>
      <w:r w:rsidR="00263865">
        <w:rPr>
          <w:rFonts w:ascii="Times New Roman" w:hAnsi="Times New Roman" w:cs="Times New Roman"/>
          <w:sz w:val="24"/>
          <w:szCs w:val="24"/>
        </w:rPr>
        <w:t>,</w:t>
      </w:r>
      <w:r w:rsidR="001640E7">
        <w:rPr>
          <w:rFonts w:ascii="Times New Roman" w:hAnsi="Times New Roman" w:cs="Times New Roman"/>
          <w:sz w:val="24"/>
          <w:szCs w:val="24"/>
        </w:rPr>
        <w:t xml:space="preserve"> като не премахва историческите фактори</w:t>
      </w:r>
      <w:r w:rsidR="00263865">
        <w:rPr>
          <w:rFonts w:ascii="Times New Roman" w:hAnsi="Times New Roman" w:cs="Times New Roman"/>
          <w:sz w:val="24"/>
          <w:szCs w:val="24"/>
        </w:rPr>
        <w:t>,</w:t>
      </w:r>
      <w:r w:rsidR="001640E7">
        <w:rPr>
          <w:rFonts w:ascii="Times New Roman" w:hAnsi="Times New Roman" w:cs="Times New Roman"/>
          <w:sz w:val="24"/>
          <w:szCs w:val="24"/>
        </w:rPr>
        <w:t xml:space="preserve"> намиращи се в основата на противоречията</w:t>
      </w:r>
      <w:r w:rsidR="00263865">
        <w:rPr>
          <w:rFonts w:ascii="Times New Roman" w:hAnsi="Times New Roman" w:cs="Times New Roman"/>
          <w:sz w:val="24"/>
          <w:szCs w:val="24"/>
        </w:rPr>
        <w:t>,</w:t>
      </w:r>
      <w:r w:rsidR="001640E7">
        <w:rPr>
          <w:rFonts w:ascii="Times New Roman" w:hAnsi="Times New Roman" w:cs="Times New Roman"/>
          <w:sz w:val="24"/>
          <w:szCs w:val="24"/>
        </w:rPr>
        <w:t xml:space="preserve"> които в недалечното минало са насочвали хода на събитията в техните рамки. </w:t>
      </w:r>
    </w:p>
    <w:p w:rsidR="009D68AE" w:rsidRDefault="009D68AE" w:rsidP="00DB1A7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Така към края на разглеждания в настоящата точка</w:t>
      </w:r>
      <w:r w:rsidR="00263865">
        <w:rPr>
          <w:rFonts w:ascii="Times New Roman" w:hAnsi="Times New Roman" w:cs="Times New Roman"/>
          <w:sz w:val="24"/>
          <w:szCs w:val="24"/>
        </w:rPr>
        <w:t>,</w:t>
      </w:r>
      <w:r>
        <w:rPr>
          <w:rFonts w:ascii="Times New Roman" w:hAnsi="Times New Roman" w:cs="Times New Roman"/>
          <w:sz w:val="24"/>
          <w:szCs w:val="24"/>
        </w:rPr>
        <w:t xml:space="preserve"> период влиянието на СССР в интересуващата ни част на европейския континент е водещо</w:t>
      </w:r>
      <w:r w:rsidR="00263865">
        <w:rPr>
          <w:rFonts w:ascii="Times New Roman" w:hAnsi="Times New Roman" w:cs="Times New Roman"/>
          <w:sz w:val="24"/>
          <w:szCs w:val="24"/>
        </w:rPr>
        <w:t>,</w:t>
      </w:r>
      <w:r>
        <w:rPr>
          <w:rFonts w:ascii="Times New Roman" w:hAnsi="Times New Roman" w:cs="Times New Roman"/>
          <w:sz w:val="24"/>
          <w:szCs w:val="24"/>
        </w:rPr>
        <w:t xml:space="preserve"> докато САЩ </w:t>
      </w:r>
      <w:r w:rsidR="00113410">
        <w:rPr>
          <w:rFonts w:ascii="Times New Roman" w:hAnsi="Times New Roman" w:cs="Times New Roman"/>
          <w:sz w:val="24"/>
          <w:szCs w:val="24"/>
        </w:rPr>
        <w:t>възприема ролята на</w:t>
      </w:r>
      <w:r>
        <w:rPr>
          <w:rFonts w:ascii="Times New Roman" w:hAnsi="Times New Roman" w:cs="Times New Roman"/>
          <w:sz w:val="24"/>
          <w:szCs w:val="24"/>
        </w:rPr>
        <w:t xml:space="preserve"> </w:t>
      </w:r>
      <w:r w:rsidR="00F70112">
        <w:rPr>
          <w:rFonts w:ascii="Times New Roman" w:hAnsi="Times New Roman" w:cs="Times New Roman"/>
          <w:sz w:val="24"/>
          <w:szCs w:val="24"/>
        </w:rPr>
        <w:t>доминиращата геополитическа сила</w:t>
      </w:r>
      <w:r w:rsidR="00263865">
        <w:rPr>
          <w:rFonts w:ascii="Times New Roman" w:hAnsi="Times New Roman" w:cs="Times New Roman"/>
          <w:sz w:val="24"/>
          <w:szCs w:val="24"/>
        </w:rPr>
        <w:t>,</w:t>
      </w:r>
      <w:r w:rsidR="00F70112">
        <w:rPr>
          <w:rFonts w:ascii="Times New Roman" w:hAnsi="Times New Roman" w:cs="Times New Roman"/>
          <w:sz w:val="24"/>
          <w:szCs w:val="24"/>
        </w:rPr>
        <w:t xml:space="preserve"> която </w:t>
      </w:r>
      <w:r w:rsidR="00113410">
        <w:rPr>
          <w:rFonts w:ascii="Times New Roman" w:hAnsi="Times New Roman" w:cs="Times New Roman"/>
          <w:sz w:val="24"/>
          <w:szCs w:val="24"/>
        </w:rPr>
        <w:t>насочва</w:t>
      </w:r>
      <w:r w:rsidR="00F70112">
        <w:rPr>
          <w:rFonts w:ascii="Times New Roman" w:hAnsi="Times New Roman" w:cs="Times New Roman"/>
          <w:sz w:val="24"/>
          <w:szCs w:val="24"/>
        </w:rPr>
        <w:t xml:space="preserve"> </w:t>
      </w:r>
      <w:r w:rsidR="00113410">
        <w:rPr>
          <w:rFonts w:ascii="Times New Roman" w:hAnsi="Times New Roman" w:cs="Times New Roman"/>
          <w:sz w:val="24"/>
          <w:szCs w:val="24"/>
        </w:rPr>
        <w:t>своите усилия</w:t>
      </w:r>
      <w:r w:rsidR="00F70112">
        <w:rPr>
          <w:rFonts w:ascii="Times New Roman" w:hAnsi="Times New Roman" w:cs="Times New Roman"/>
          <w:sz w:val="24"/>
          <w:szCs w:val="24"/>
        </w:rPr>
        <w:t xml:space="preserve"> </w:t>
      </w:r>
      <w:r w:rsidR="00113410">
        <w:rPr>
          <w:rFonts w:ascii="Times New Roman" w:hAnsi="Times New Roman" w:cs="Times New Roman"/>
          <w:sz w:val="24"/>
          <w:szCs w:val="24"/>
        </w:rPr>
        <w:t>към</w:t>
      </w:r>
      <w:r w:rsidR="00F70112">
        <w:rPr>
          <w:rFonts w:ascii="Times New Roman" w:hAnsi="Times New Roman" w:cs="Times New Roman"/>
          <w:sz w:val="24"/>
          <w:szCs w:val="24"/>
        </w:rPr>
        <w:t xml:space="preserve"> противопостав</w:t>
      </w:r>
      <w:r w:rsidR="00113410">
        <w:rPr>
          <w:rFonts w:ascii="Times New Roman" w:hAnsi="Times New Roman" w:cs="Times New Roman"/>
          <w:sz w:val="24"/>
          <w:szCs w:val="24"/>
        </w:rPr>
        <w:t>яне</w:t>
      </w:r>
      <w:r w:rsidR="00F70112">
        <w:rPr>
          <w:rFonts w:ascii="Times New Roman" w:hAnsi="Times New Roman" w:cs="Times New Roman"/>
          <w:sz w:val="24"/>
          <w:szCs w:val="24"/>
        </w:rPr>
        <w:t xml:space="preserve"> на намесите на Москва</w:t>
      </w:r>
      <w:r w:rsidR="00113410">
        <w:rPr>
          <w:rFonts w:ascii="Times New Roman" w:hAnsi="Times New Roman" w:cs="Times New Roman"/>
          <w:sz w:val="24"/>
          <w:szCs w:val="24"/>
        </w:rPr>
        <w:t xml:space="preserve"> там</w:t>
      </w:r>
      <w:r w:rsidR="00263865">
        <w:rPr>
          <w:rFonts w:ascii="Times New Roman" w:hAnsi="Times New Roman" w:cs="Times New Roman"/>
          <w:sz w:val="24"/>
          <w:szCs w:val="24"/>
        </w:rPr>
        <w:t>,</w:t>
      </w:r>
      <w:r w:rsidR="00113410" w:rsidRPr="00113410">
        <w:rPr>
          <w:rFonts w:ascii="Times New Roman" w:hAnsi="Times New Roman" w:cs="Times New Roman"/>
          <w:sz w:val="24"/>
          <w:szCs w:val="24"/>
          <w:lang w:val="ru-RU"/>
        </w:rPr>
        <w:t xml:space="preserve"> </w:t>
      </w:r>
      <w:r w:rsidR="00113410">
        <w:rPr>
          <w:rFonts w:ascii="Times New Roman" w:hAnsi="Times New Roman" w:cs="Times New Roman"/>
          <w:sz w:val="24"/>
          <w:szCs w:val="24"/>
        </w:rPr>
        <w:t>но успява да привлече единствено гръцката държава в качеството ѝ на средство за постигане на тази цел</w:t>
      </w:r>
      <w:r w:rsidR="00F70112">
        <w:rPr>
          <w:rFonts w:ascii="Times New Roman" w:hAnsi="Times New Roman" w:cs="Times New Roman"/>
          <w:sz w:val="24"/>
          <w:szCs w:val="24"/>
        </w:rPr>
        <w:t xml:space="preserve">. </w:t>
      </w:r>
      <w:r w:rsidR="00B52125">
        <w:rPr>
          <w:rFonts w:ascii="Times New Roman" w:hAnsi="Times New Roman" w:cs="Times New Roman"/>
          <w:sz w:val="24"/>
          <w:szCs w:val="24"/>
        </w:rPr>
        <w:t>По-важното в случая е</w:t>
      </w:r>
      <w:r w:rsidR="00263865">
        <w:rPr>
          <w:rFonts w:ascii="Times New Roman" w:hAnsi="Times New Roman" w:cs="Times New Roman"/>
          <w:sz w:val="24"/>
          <w:szCs w:val="24"/>
        </w:rPr>
        <w:t>,</w:t>
      </w:r>
      <w:r w:rsidR="00B52125">
        <w:rPr>
          <w:rFonts w:ascii="Times New Roman" w:hAnsi="Times New Roman" w:cs="Times New Roman"/>
          <w:sz w:val="24"/>
          <w:szCs w:val="24"/>
        </w:rPr>
        <w:t xml:space="preserve"> че политико-териториалните единици в Европа като цяло губят способността си да влияят върху глобалното геополитическо равновесие и са принудени да се съобразяват с интересите на заобикалящите ги два участника</w:t>
      </w:r>
      <w:r w:rsidR="00263865">
        <w:rPr>
          <w:rFonts w:ascii="Times New Roman" w:hAnsi="Times New Roman" w:cs="Times New Roman"/>
          <w:sz w:val="24"/>
          <w:szCs w:val="24"/>
        </w:rPr>
        <w:t>,</w:t>
      </w:r>
      <w:r w:rsidR="00B52125">
        <w:rPr>
          <w:rFonts w:ascii="Times New Roman" w:hAnsi="Times New Roman" w:cs="Times New Roman"/>
          <w:sz w:val="24"/>
          <w:szCs w:val="24"/>
        </w:rPr>
        <w:t xml:space="preserve"> чието относително тегло е несравнимо по-голямо от това на традиционно водещи сили</w:t>
      </w:r>
      <w:r w:rsidR="00263865">
        <w:rPr>
          <w:rFonts w:ascii="Times New Roman" w:hAnsi="Times New Roman" w:cs="Times New Roman"/>
          <w:sz w:val="24"/>
          <w:szCs w:val="24"/>
        </w:rPr>
        <w:t>,</w:t>
      </w:r>
      <w:r w:rsidR="00B52125">
        <w:rPr>
          <w:rFonts w:ascii="Times New Roman" w:hAnsi="Times New Roman" w:cs="Times New Roman"/>
          <w:sz w:val="24"/>
          <w:szCs w:val="24"/>
        </w:rPr>
        <w:t xml:space="preserve"> като Франция и Великобритания. </w:t>
      </w:r>
      <w:r w:rsidR="001175AD">
        <w:rPr>
          <w:rFonts w:ascii="Times New Roman" w:hAnsi="Times New Roman" w:cs="Times New Roman"/>
          <w:sz w:val="24"/>
          <w:szCs w:val="24"/>
        </w:rPr>
        <w:t>Изваждането на германската държава от уравнението на баланса на силите в рамките на Стария континент</w:t>
      </w:r>
      <w:r w:rsidR="00263865">
        <w:rPr>
          <w:rFonts w:ascii="Times New Roman" w:hAnsi="Times New Roman" w:cs="Times New Roman"/>
          <w:sz w:val="24"/>
          <w:szCs w:val="24"/>
        </w:rPr>
        <w:t>,</w:t>
      </w:r>
      <w:r w:rsidR="001175AD">
        <w:rPr>
          <w:rFonts w:ascii="Times New Roman" w:hAnsi="Times New Roman" w:cs="Times New Roman"/>
          <w:sz w:val="24"/>
          <w:szCs w:val="24"/>
        </w:rPr>
        <w:t xml:space="preserve"> се превръща в катализатор за горепосочените изменения </w:t>
      </w:r>
      <w:r w:rsidR="009254A4">
        <w:rPr>
          <w:rFonts w:ascii="Times New Roman" w:hAnsi="Times New Roman" w:cs="Times New Roman"/>
          <w:sz w:val="24"/>
          <w:szCs w:val="24"/>
        </w:rPr>
        <w:t xml:space="preserve">и практически трайно премахва един от основните външни участници в региона Междинна Европа. </w:t>
      </w:r>
    </w:p>
    <w:p w:rsidR="00E30D76" w:rsidRDefault="00A6408D" w:rsidP="00DB1A7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Влошаването на позициите на СССР в Далечния изток през 70-те години на </w:t>
      </w:r>
      <w:r>
        <w:rPr>
          <w:rFonts w:ascii="Times New Roman" w:hAnsi="Times New Roman" w:cs="Times New Roman"/>
          <w:sz w:val="24"/>
          <w:szCs w:val="24"/>
          <w:lang w:val="en-US"/>
        </w:rPr>
        <w:t>XX</w:t>
      </w:r>
      <w:r w:rsidRPr="00A6408D">
        <w:rPr>
          <w:rFonts w:ascii="Times New Roman" w:hAnsi="Times New Roman" w:cs="Times New Roman"/>
          <w:sz w:val="24"/>
          <w:szCs w:val="24"/>
          <w:lang w:val="ru-RU"/>
        </w:rPr>
        <w:t xml:space="preserve"> </w:t>
      </w:r>
      <w:r>
        <w:rPr>
          <w:rFonts w:ascii="Times New Roman" w:hAnsi="Times New Roman" w:cs="Times New Roman"/>
          <w:sz w:val="24"/>
          <w:szCs w:val="24"/>
        </w:rPr>
        <w:t>век</w:t>
      </w:r>
      <w:r w:rsidR="00263865">
        <w:rPr>
          <w:rFonts w:ascii="Times New Roman" w:hAnsi="Times New Roman" w:cs="Times New Roman"/>
          <w:sz w:val="24"/>
          <w:szCs w:val="24"/>
        </w:rPr>
        <w:t>,</w:t>
      </w:r>
      <w:r>
        <w:rPr>
          <w:rFonts w:ascii="Times New Roman" w:hAnsi="Times New Roman" w:cs="Times New Roman"/>
          <w:sz w:val="24"/>
          <w:szCs w:val="24"/>
        </w:rPr>
        <w:t xml:space="preserve"> наред с </w:t>
      </w:r>
      <w:r w:rsidR="00762BB1">
        <w:rPr>
          <w:rFonts w:ascii="Times New Roman" w:hAnsi="Times New Roman" w:cs="Times New Roman"/>
          <w:sz w:val="24"/>
          <w:szCs w:val="24"/>
        </w:rPr>
        <w:t>промените настъпили в Близкия изток след арабско-израелската война от 1973 г. и недотам успешната намеса в Афганистан продължила едно десетилетие</w:t>
      </w:r>
      <w:r w:rsidR="00263865">
        <w:rPr>
          <w:rFonts w:ascii="Times New Roman" w:hAnsi="Times New Roman" w:cs="Times New Roman"/>
          <w:sz w:val="24"/>
          <w:szCs w:val="24"/>
        </w:rPr>
        <w:t>,</w:t>
      </w:r>
      <w:r w:rsidR="00762BB1">
        <w:rPr>
          <w:rFonts w:ascii="Times New Roman" w:hAnsi="Times New Roman" w:cs="Times New Roman"/>
          <w:sz w:val="24"/>
          <w:szCs w:val="24"/>
        </w:rPr>
        <w:t xml:space="preserve"> изправят Москва пред </w:t>
      </w:r>
      <w:r w:rsidR="00745E16">
        <w:rPr>
          <w:rFonts w:ascii="Times New Roman" w:hAnsi="Times New Roman" w:cs="Times New Roman"/>
          <w:sz w:val="24"/>
          <w:szCs w:val="24"/>
        </w:rPr>
        <w:t>все по-големи затруднения при запазването на с</w:t>
      </w:r>
      <w:r w:rsidR="00836524">
        <w:rPr>
          <w:rFonts w:ascii="Times New Roman" w:hAnsi="Times New Roman" w:cs="Times New Roman"/>
          <w:sz w:val="24"/>
          <w:szCs w:val="24"/>
        </w:rPr>
        <w:t>воето влияние в Междинна Европа. Поради тази причина към края на 80-те години на миналия век в рамките на повечето от държавите-членки на ОВД</w:t>
      </w:r>
      <w:r w:rsidR="00263865">
        <w:rPr>
          <w:rFonts w:ascii="Times New Roman" w:hAnsi="Times New Roman" w:cs="Times New Roman"/>
          <w:sz w:val="24"/>
          <w:szCs w:val="24"/>
        </w:rPr>
        <w:t>,</w:t>
      </w:r>
      <w:r w:rsidR="00836524">
        <w:rPr>
          <w:rFonts w:ascii="Times New Roman" w:hAnsi="Times New Roman" w:cs="Times New Roman"/>
          <w:sz w:val="24"/>
          <w:szCs w:val="24"/>
        </w:rPr>
        <w:t xml:space="preserve"> започват процеси на </w:t>
      </w:r>
      <w:r w:rsidR="001C3FF4">
        <w:rPr>
          <w:rFonts w:ascii="Times New Roman" w:hAnsi="Times New Roman" w:cs="Times New Roman"/>
          <w:sz w:val="24"/>
          <w:szCs w:val="24"/>
        </w:rPr>
        <w:t xml:space="preserve">увеличаване на индекса им на суверенност и възраждане на техните амбиции за по-високо равнище на независимост във външнополитически план. </w:t>
      </w:r>
      <w:r w:rsidR="005B119C">
        <w:rPr>
          <w:rFonts w:ascii="Times New Roman" w:hAnsi="Times New Roman" w:cs="Times New Roman"/>
          <w:sz w:val="24"/>
          <w:szCs w:val="24"/>
        </w:rPr>
        <w:t xml:space="preserve">Дори в границите на СССР нестабилността </w:t>
      </w:r>
      <w:r w:rsidR="005B119C">
        <w:rPr>
          <w:rFonts w:ascii="Times New Roman" w:hAnsi="Times New Roman" w:cs="Times New Roman"/>
          <w:sz w:val="24"/>
          <w:szCs w:val="24"/>
        </w:rPr>
        <w:lastRenderedPageBreak/>
        <w:t>се увеличава драстично</w:t>
      </w:r>
      <w:r w:rsidR="00263865">
        <w:rPr>
          <w:rFonts w:ascii="Times New Roman" w:hAnsi="Times New Roman" w:cs="Times New Roman"/>
          <w:sz w:val="24"/>
          <w:szCs w:val="24"/>
        </w:rPr>
        <w:t>,</w:t>
      </w:r>
      <w:r w:rsidR="005B119C">
        <w:rPr>
          <w:rFonts w:ascii="Times New Roman" w:hAnsi="Times New Roman" w:cs="Times New Roman"/>
          <w:sz w:val="24"/>
          <w:szCs w:val="24"/>
        </w:rPr>
        <w:t xml:space="preserve"> като предвещава повторното отделяне на периферията</w:t>
      </w:r>
      <w:r w:rsidR="00263865">
        <w:rPr>
          <w:rFonts w:ascii="Times New Roman" w:hAnsi="Times New Roman" w:cs="Times New Roman"/>
          <w:sz w:val="24"/>
          <w:szCs w:val="24"/>
        </w:rPr>
        <w:t>,</w:t>
      </w:r>
      <w:r w:rsidR="005B119C">
        <w:rPr>
          <w:rFonts w:ascii="Times New Roman" w:hAnsi="Times New Roman" w:cs="Times New Roman"/>
          <w:sz w:val="24"/>
          <w:szCs w:val="24"/>
        </w:rPr>
        <w:t xml:space="preserve"> загубена от Руската империя след Първата световна война и възстановена след края на втория глобален конфликт</w:t>
      </w:r>
      <w:r w:rsidR="005B119C" w:rsidRPr="005B119C">
        <w:rPr>
          <w:rFonts w:ascii="Times New Roman" w:hAnsi="Times New Roman" w:cs="Times New Roman"/>
          <w:sz w:val="24"/>
          <w:szCs w:val="24"/>
          <w:lang w:val="ru-RU"/>
        </w:rPr>
        <w:t xml:space="preserve"> </w:t>
      </w:r>
      <w:r w:rsidR="005B119C">
        <w:rPr>
          <w:rFonts w:ascii="Times New Roman" w:hAnsi="Times New Roman" w:cs="Times New Roman"/>
          <w:sz w:val="24"/>
          <w:szCs w:val="24"/>
        </w:rPr>
        <w:t>с единствената разлика</w:t>
      </w:r>
      <w:r w:rsidR="00263865">
        <w:rPr>
          <w:rFonts w:ascii="Times New Roman" w:hAnsi="Times New Roman" w:cs="Times New Roman"/>
          <w:sz w:val="24"/>
          <w:szCs w:val="24"/>
        </w:rPr>
        <w:t>,</w:t>
      </w:r>
      <w:r w:rsidR="005B119C">
        <w:rPr>
          <w:rFonts w:ascii="Times New Roman" w:hAnsi="Times New Roman" w:cs="Times New Roman"/>
          <w:sz w:val="24"/>
          <w:szCs w:val="24"/>
        </w:rPr>
        <w:t xml:space="preserve"> че този път ще се появят в качеството си на </w:t>
      </w:r>
      <w:r w:rsidR="005B2027">
        <w:rPr>
          <w:rFonts w:ascii="Times New Roman" w:hAnsi="Times New Roman" w:cs="Times New Roman"/>
          <w:sz w:val="24"/>
          <w:szCs w:val="24"/>
        </w:rPr>
        <w:t>самостоятелни държави Беларус и Украйна</w:t>
      </w:r>
      <w:r w:rsidR="005B119C">
        <w:rPr>
          <w:rFonts w:ascii="Times New Roman" w:hAnsi="Times New Roman" w:cs="Times New Roman"/>
          <w:sz w:val="24"/>
          <w:szCs w:val="24"/>
        </w:rPr>
        <w:t xml:space="preserve">. </w:t>
      </w:r>
      <w:r w:rsidR="005B2027">
        <w:rPr>
          <w:rFonts w:ascii="Times New Roman" w:hAnsi="Times New Roman" w:cs="Times New Roman"/>
          <w:sz w:val="24"/>
          <w:szCs w:val="24"/>
        </w:rPr>
        <w:t xml:space="preserve">СФР Югославия от своя страна изпада в ситуация на засилващ се национализъм в нейните </w:t>
      </w:r>
      <w:r w:rsidR="00760313">
        <w:rPr>
          <w:rFonts w:ascii="Times New Roman" w:hAnsi="Times New Roman" w:cs="Times New Roman"/>
          <w:sz w:val="24"/>
          <w:szCs w:val="24"/>
        </w:rPr>
        <w:t>предели</w:t>
      </w:r>
      <w:r w:rsidR="00AC4183">
        <w:rPr>
          <w:rFonts w:ascii="Times New Roman" w:hAnsi="Times New Roman" w:cs="Times New Roman"/>
          <w:sz w:val="24"/>
          <w:szCs w:val="24"/>
        </w:rPr>
        <w:t>,</w:t>
      </w:r>
      <w:r w:rsidR="005B2027">
        <w:rPr>
          <w:rFonts w:ascii="Times New Roman" w:hAnsi="Times New Roman" w:cs="Times New Roman"/>
          <w:sz w:val="24"/>
          <w:szCs w:val="24"/>
        </w:rPr>
        <w:t xml:space="preserve"> който не може да бъде спрян нито от опитите за формиране на обща идентич</w:t>
      </w:r>
      <w:r w:rsidR="00760313">
        <w:rPr>
          <w:rFonts w:ascii="Times New Roman" w:hAnsi="Times New Roman" w:cs="Times New Roman"/>
          <w:sz w:val="24"/>
          <w:szCs w:val="24"/>
        </w:rPr>
        <w:t>ност</w:t>
      </w:r>
      <w:r w:rsidR="00AC4183">
        <w:rPr>
          <w:rFonts w:ascii="Times New Roman" w:hAnsi="Times New Roman" w:cs="Times New Roman"/>
          <w:sz w:val="24"/>
          <w:szCs w:val="24"/>
        </w:rPr>
        <w:t>,</w:t>
      </w:r>
      <w:r w:rsidR="00760313">
        <w:rPr>
          <w:rFonts w:ascii="Times New Roman" w:hAnsi="Times New Roman" w:cs="Times New Roman"/>
          <w:sz w:val="24"/>
          <w:szCs w:val="24"/>
        </w:rPr>
        <w:t xml:space="preserve"> нито от отслабващото глобално геополитическо противоборство. </w:t>
      </w:r>
    </w:p>
    <w:p w:rsidR="004438E8" w:rsidRDefault="004B0F43" w:rsidP="00DB1A7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Представеното дотук разкрива </w:t>
      </w:r>
      <w:r w:rsidR="00D567FE">
        <w:rPr>
          <w:rFonts w:ascii="Times New Roman" w:hAnsi="Times New Roman" w:cs="Times New Roman"/>
          <w:sz w:val="24"/>
          <w:szCs w:val="24"/>
        </w:rPr>
        <w:t>по какъв начин се формира геополитическият регион Междинна Европа и кои са причините за равнището на неговото относително тегло и структурата на отношенията в рамките му към началото на периода</w:t>
      </w:r>
      <w:r w:rsidR="00AC4183">
        <w:rPr>
          <w:rFonts w:ascii="Times New Roman" w:hAnsi="Times New Roman" w:cs="Times New Roman"/>
          <w:sz w:val="24"/>
          <w:szCs w:val="24"/>
        </w:rPr>
        <w:t>,</w:t>
      </w:r>
      <w:r w:rsidR="00D567FE">
        <w:rPr>
          <w:rFonts w:ascii="Times New Roman" w:hAnsi="Times New Roman" w:cs="Times New Roman"/>
          <w:sz w:val="24"/>
          <w:szCs w:val="24"/>
        </w:rPr>
        <w:t xml:space="preserve"> който се явява пр</w:t>
      </w:r>
      <w:r w:rsidR="00EE4C2B">
        <w:rPr>
          <w:rFonts w:ascii="Times New Roman" w:hAnsi="Times New Roman" w:cs="Times New Roman"/>
          <w:sz w:val="24"/>
          <w:szCs w:val="24"/>
        </w:rPr>
        <w:t xml:space="preserve">едмет на настоящото изследване. </w:t>
      </w:r>
    </w:p>
    <w:p w:rsidR="00B65A80" w:rsidRDefault="00B65A80" w:rsidP="00B65A80">
      <w:pPr>
        <w:spacing w:line="360" w:lineRule="auto"/>
        <w:jc w:val="both"/>
        <w:rPr>
          <w:rFonts w:ascii="Times New Roman" w:hAnsi="Times New Roman" w:cs="Times New Roman"/>
          <w:sz w:val="24"/>
          <w:szCs w:val="24"/>
        </w:rPr>
      </w:pPr>
    </w:p>
    <w:p w:rsidR="00B65A80" w:rsidRDefault="00B65A80" w:rsidP="00B65A80">
      <w:pPr>
        <w:spacing w:line="360" w:lineRule="auto"/>
        <w:jc w:val="both"/>
        <w:rPr>
          <w:rFonts w:ascii="Times New Roman" w:hAnsi="Times New Roman" w:cs="Times New Roman"/>
          <w:b/>
          <w:sz w:val="24"/>
          <w:szCs w:val="24"/>
        </w:rPr>
      </w:pPr>
      <w:r w:rsidRPr="006F1A7D">
        <w:rPr>
          <w:rFonts w:ascii="Times New Roman" w:hAnsi="Times New Roman" w:cs="Times New Roman"/>
          <w:b/>
          <w:sz w:val="24"/>
          <w:szCs w:val="24"/>
        </w:rPr>
        <w:t xml:space="preserve">2.2 </w:t>
      </w:r>
      <w:r w:rsidR="006B0DB5" w:rsidRPr="006F1A7D">
        <w:rPr>
          <w:rFonts w:ascii="Times New Roman" w:hAnsi="Times New Roman" w:cs="Times New Roman"/>
          <w:b/>
          <w:sz w:val="24"/>
          <w:szCs w:val="24"/>
        </w:rPr>
        <w:t>Изводи</w:t>
      </w:r>
      <w:r w:rsidR="006F1A7D" w:rsidRPr="006F1A7D">
        <w:rPr>
          <w:rFonts w:ascii="Times New Roman" w:hAnsi="Times New Roman" w:cs="Times New Roman"/>
          <w:b/>
          <w:sz w:val="24"/>
          <w:szCs w:val="24"/>
        </w:rPr>
        <w:t xml:space="preserve"> </w:t>
      </w:r>
    </w:p>
    <w:p w:rsidR="003B3EC5" w:rsidRDefault="003B3EC5" w:rsidP="00B65A8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4534E">
        <w:rPr>
          <w:rFonts w:ascii="Times New Roman" w:hAnsi="Times New Roman" w:cs="Times New Roman"/>
          <w:sz w:val="24"/>
          <w:szCs w:val="24"/>
        </w:rPr>
        <w:t>Направеното по отношение на цялостното представяне на историческото развитие на изследваната система</w:t>
      </w:r>
      <w:r w:rsidR="00AC4183">
        <w:rPr>
          <w:rFonts w:ascii="Times New Roman" w:hAnsi="Times New Roman" w:cs="Times New Roman"/>
          <w:sz w:val="24"/>
          <w:szCs w:val="24"/>
        </w:rPr>
        <w:t>,</w:t>
      </w:r>
      <w:r w:rsidR="0024534E">
        <w:rPr>
          <w:rFonts w:ascii="Times New Roman" w:hAnsi="Times New Roman" w:cs="Times New Roman"/>
          <w:sz w:val="24"/>
          <w:szCs w:val="24"/>
        </w:rPr>
        <w:t xml:space="preserve"> позволява да се откроят величините</w:t>
      </w:r>
      <w:r w:rsidR="00AC4183">
        <w:rPr>
          <w:rFonts w:ascii="Times New Roman" w:hAnsi="Times New Roman" w:cs="Times New Roman"/>
          <w:sz w:val="24"/>
          <w:szCs w:val="24"/>
        </w:rPr>
        <w:t>,</w:t>
      </w:r>
      <w:r w:rsidR="0024534E">
        <w:rPr>
          <w:rFonts w:ascii="Times New Roman" w:hAnsi="Times New Roman" w:cs="Times New Roman"/>
          <w:sz w:val="24"/>
          <w:szCs w:val="24"/>
        </w:rPr>
        <w:t xml:space="preserve"> които се намират в основата на събитията допринасящи за изменение на баланса</w:t>
      </w:r>
      <w:r w:rsidR="00430103">
        <w:rPr>
          <w:rFonts w:ascii="Times New Roman" w:hAnsi="Times New Roman" w:cs="Times New Roman"/>
          <w:sz w:val="24"/>
          <w:szCs w:val="24"/>
        </w:rPr>
        <w:t xml:space="preserve"> на силите</w:t>
      </w:r>
      <w:r w:rsidR="0024534E">
        <w:rPr>
          <w:rFonts w:ascii="Times New Roman" w:hAnsi="Times New Roman" w:cs="Times New Roman"/>
          <w:sz w:val="24"/>
          <w:szCs w:val="24"/>
        </w:rPr>
        <w:t xml:space="preserve"> в нейните рамки. Проучването на историята на отделните държави</w:t>
      </w:r>
      <w:r w:rsidR="00AC4183">
        <w:rPr>
          <w:rFonts w:ascii="Times New Roman" w:hAnsi="Times New Roman" w:cs="Times New Roman"/>
          <w:sz w:val="24"/>
          <w:szCs w:val="24"/>
        </w:rPr>
        <w:t>,</w:t>
      </w:r>
      <w:r w:rsidR="0024534E">
        <w:rPr>
          <w:rFonts w:ascii="Times New Roman" w:hAnsi="Times New Roman" w:cs="Times New Roman"/>
          <w:sz w:val="24"/>
          <w:szCs w:val="24"/>
        </w:rPr>
        <w:t xml:space="preserve"> явяващи се вътрешни участници в регионално</w:t>
      </w:r>
      <w:r w:rsidR="00117560">
        <w:rPr>
          <w:rFonts w:ascii="Times New Roman" w:hAnsi="Times New Roman" w:cs="Times New Roman"/>
          <w:sz w:val="24"/>
          <w:szCs w:val="24"/>
        </w:rPr>
        <w:t>то</w:t>
      </w:r>
      <w:r w:rsidR="0024534E">
        <w:rPr>
          <w:rFonts w:ascii="Times New Roman" w:hAnsi="Times New Roman" w:cs="Times New Roman"/>
          <w:sz w:val="24"/>
          <w:szCs w:val="24"/>
        </w:rPr>
        <w:t xml:space="preserve"> пространство Междинна Европа направено в Приложение 1</w:t>
      </w:r>
      <w:r w:rsidR="00AC4183">
        <w:rPr>
          <w:rFonts w:ascii="Times New Roman" w:hAnsi="Times New Roman" w:cs="Times New Roman"/>
          <w:sz w:val="24"/>
          <w:szCs w:val="24"/>
        </w:rPr>
        <w:t>,</w:t>
      </w:r>
      <w:r w:rsidR="0024534E">
        <w:rPr>
          <w:rFonts w:ascii="Times New Roman" w:hAnsi="Times New Roman" w:cs="Times New Roman"/>
          <w:sz w:val="24"/>
          <w:szCs w:val="24"/>
        </w:rPr>
        <w:t xml:space="preserve"> </w:t>
      </w:r>
      <w:r w:rsidR="00430103">
        <w:rPr>
          <w:rFonts w:ascii="Times New Roman" w:hAnsi="Times New Roman" w:cs="Times New Roman"/>
          <w:sz w:val="24"/>
          <w:szCs w:val="24"/>
        </w:rPr>
        <w:t>на свой ред допълва осъщественото в настоящата глава на изследването</w:t>
      </w:r>
      <w:r w:rsidR="0024534E">
        <w:rPr>
          <w:rFonts w:ascii="Times New Roman" w:hAnsi="Times New Roman" w:cs="Times New Roman"/>
          <w:sz w:val="24"/>
          <w:szCs w:val="24"/>
        </w:rPr>
        <w:t xml:space="preserve"> и </w:t>
      </w:r>
      <w:r w:rsidR="00430103">
        <w:rPr>
          <w:rFonts w:ascii="Times New Roman" w:hAnsi="Times New Roman" w:cs="Times New Roman"/>
          <w:sz w:val="24"/>
          <w:szCs w:val="24"/>
        </w:rPr>
        <w:t>позволява открояването на структурно-функционалните аспекти на историческите явления и постигането на по-високо равнище на разбиране</w:t>
      </w:r>
      <w:r w:rsidR="00AC4183">
        <w:rPr>
          <w:rFonts w:ascii="Times New Roman" w:hAnsi="Times New Roman" w:cs="Times New Roman"/>
          <w:sz w:val="24"/>
          <w:szCs w:val="24"/>
        </w:rPr>
        <w:t>,</w:t>
      </w:r>
      <w:r w:rsidR="00430103">
        <w:rPr>
          <w:rFonts w:ascii="Times New Roman" w:hAnsi="Times New Roman" w:cs="Times New Roman"/>
          <w:sz w:val="24"/>
          <w:szCs w:val="24"/>
        </w:rPr>
        <w:t xml:space="preserve"> относно свойствата на предмета на познавателен интерес. </w:t>
      </w:r>
    </w:p>
    <w:p w:rsidR="001F18C9" w:rsidRPr="0058774D" w:rsidRDefault="001F18C9" w:rsidP="00B65A80">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rPr>
        <w:tab/>
        <w:t>Имайки предвид очертаните връзки и зависимости между отделните ключови събития</w:t>
      </w:r>
      <w:r w:rsidR="00AC4183">
        <w:rPr>
          <w:rFonts w:ascii="Times New Roman" w:hAnsi="Times New Roman" w:cs="Times New Roman"/>
          <w:sz w:val="24"/>
          <w:szCs w:val="24"/>
        </w:rPr>
        <w:t>,</w:t>
      </w:r>
      <w:r>
        <w:rPr>
          <w:rFonts w:ascii="Times New Roman" w:hAnsi="Times New Roman" w:cs="Times New Roman"/>
          <w:sz w:val="24"/>
          <w:szCs w:val="24"/>
        </w:rPr>
        <w:t xml:space="preserve"> формиращи динамиката на сигурността в Междинна Европа </w:t>
      </w:r>
      <w:r w:rsidR="0058774D">
        <w:rPr>
          <w:rFonts w:ascii="Times New Roman" w:hAnsi="Times New Roman" w:cs="Times New Roman"/>
          <w:sz w:val="24"/>
          <w:szCs w:val="24"/>
        </w:rPr>
        <w:t xml:space="preserve">за периода </w:t>
      </w:r>
      <w:r>
        <w:rPr>
          <w:rFonts w:ascii="Times New Roman" w:hAnsi="Times New Roman" w:cs="Times New Roman"/>
          <w:sz w:val="24"/>
          <w:szCs w:val="24"/>
        </w:rPr>
        <w:t xml:space="preserve">от </w:t>
      </w:r>
      <w:r w:rsidRPr="001F18C9">
        <w:rPr>
          <w:rFonts w:ascii="Times New Roman" w:hAnsi="Times New Roman" w:cs="Times New Roman"/>
          <w:sz w:val="24"/>
          <w:szCs w:val="24"/>
        </w:rPr>
        <w:t>създаването на вътрешните участници до 1990 г.</w:t>
      </w:r>
      <w:r>
        <w:rPr>
          <w:rFonts w:ascii="Times New Roman" w:hAnsi="Times New Roman" w:cs="Times New Roman"/>
          <w:sz w:val="24"/>
          <w:szCs w:val="24"/>
        </w:rPr>
        <w:t xml:space="preserve">, </w:t>
      </w:r>
      <w:r w:rsidR="0058774D">
        <w:rPr>
          <w:rFonts w:ascii="Times New Roman" w:hAnsi="Times New Roman" w:cs="Times New Roman"/>
          <w:sz w:val="24"/>
          <w:szCs w:val="24"/>
        </w:rPr>
        <w:t>са формулирани следните изводи</w:t>
      </w:r>
      <w:r w:rsidR="0058774D" w:rsidRPr="0058774D">
        <w:rPr>
          <w:rFonts w:ascii="Times New Roman" w:hAnsi="Times New Roman" w:cs="Times New Roman"/>
          <w:sz w:val="24"/>
          <w:szCs w:val="24"/>
          <w:lang w:val="ru-RU"/>
        </w:rPr>
        <w:t>:</w:t>
      </w:r>
    </w:p>
    <w:p w:rsidR="0058774D" w:rsidRPr="005C4364" w:rsidRDefault="00B42CD6" w:rsidP="0058774D">
      <w:pPr>
        <w:pStyle w:val="ac"/>
        <w:numPr>
          <w:ilvl w:val="0"/>
          <w:numId w:val="1"/>
        </w:numPr>
        <w:spacing w:line="360" w:lineRule="auto"/>
        <w:jc w:val="both"/>
        <w:rPr>
          <w:rFonts w:ascii="Times New Roman" w:hAnsi="Times New Roman" w:cs="Times New Roman"/>
          <w:sz w:val="24"/>
          <w:szCs w:val="24"/>
          <w:lang w:val="ru-RU"/>
        </w:rPr>
      </w:pPr>
      <w:r>
        <w:rPr>
          <w:rFonts w:ascii="Times New Roman" w:hAnsi="Times New Roman" w:cs="Times New Roman"/>
          <w:sz w:val="24"/>
          <w:szCs w:val="24"/>
        </w:rPr>
        <w:t xml:space="preserve">През </w:t>
      </w:r>
      <w:r>
        <w:rPr>
          <w:rFonts w:ascii="Times New Roman" w:hAnsi="Times New Roman" w:cs="Times New Roman"/>
          <w:sz w:val="24"/>
          <w:szCs w:val="24"/>
          <w:lang w:val="en-US"/>
        </w:rPr>
        <w:t>XIX</w:t>
      </w:r>
      <w:r w:rsidRPr="00B42CD6">
        <w:rPr>
          <w:rFonts w:ascii="Times New Roman" w:hAnsi="Times New Roman" w:cs="Times New Roman"/>
          <w:sz w:val="24"/>
          <w:szCs w:val="24"/>
          <w:lang w:val="ru-RU"/>
        </w:rPr>
        <w:t xml:space="preserve"> </w:t>
      </w:r>
      <w:r>
        <w:rPr>
          <w:rFonts w:ascii="Times New Roman" w:hAnsi="Times New Roman" w:cs="Times New Roman"/>
          <w:sz w:val="24"/>
          <w:szCs w:val="24"/>
        </w:rPr>
        <w:t>век се достига до състояние</w:t>
      </w:r>
      <w:r w:rsidR="00AC4183">
        <w:rPr>
          <w:rFonts w:ascii="Times New Roman" w:hAnsi="Times New Roman" w:cs="Times New Roman"/>
          <w:sz w:val="24"/>
          <w:szCs w:val="24"/>
        </w:rPr>
        <w:t>,</w:t>
      </w:r>
      <w:r>
        <w:rPr>
          <w:rFonts w:ascii="Times New Roman" w:hAnsi="Times New Roman" w:cs="Times New Roman"/>
          <w:sz w:val="24"/>
          <w:szCs w:val="24"/>
        </w:rPr>
        <w:t xml:space="preserve"> </w:t>
      </w:r>
      <w:r w:rsidR="00A6757C">
        <w:rPr>
          <w:rFonts w:ascii="Times New Roman" w:hAnsi="Times New Roman" w:cs="Times New Roman"/>
          <w:sz w:val="24"/>
          <w:szCs w:val="24"/>
        </w:rPr>
        <w:t>позволяващо</w:t>
      </w:r>
      <w:r>
        <w:rPr>
          <w:rFonts w:ascii="Times New Roman" w:hAnsi="Times New Roman" w:cs="Times New Roman"/>
          <w:sz w:val="24"/>
          <w:szCs w:val="24"/>
        </w:rPr>
        <w:t xml:space="preserve"> формира</w:t>
      </w:r>
      <w:r w:rsidR="00A6757C">
        <w:rPr>
          <w:rFonts w:ascii="Times New Roman" w:hAnsi="Times New Roman" w:cs="Times New Roman"/>
          <w:sz w:val="24"/>
          <w:szCs w:val="24"/>
        </w:rPr>
        <w:t>нето на</w:t>
      </w:r>
      <w:r>
        <w:rPr>
          <w:rFonts w:ascii="Times New Roman" w:hAnsi="Times New Roman" w:cs="Times New Roman"/>
          <w:sz w:val="24"/>
          <w:szCs w:val="24"/>
        </w:rPr>
        <w:t xml:space="preserve"> равновесие обхващащо изцяло пространството, което на по-късен етап ще бъде разбирано като Междинна Европа. До този момент се формират равновесни състояния с различни мащаби засягащи единствено </w:t>
      </w:r>
      <w:r w:rsidR="00146E11">
        <w:rPr>
          <w:rFonts w:ascii="Times New Roman" w:hAnsi="Times New Roman" w:cs="Times New Roman"/>
          <w:sz w:val="24"/>
          <w:szCs w:val="24"/>
        </w:rPr>
        <w:t xml:space="preserve">съответно </w:t>
      </w:r>
      <w:r>
        <w:rPr>
          <w:rFonts w:ascii="Times New Roman" w:hAnsi="Times New Roman" w:cs="Times New Roman"/>
          <w:sz w:val="24"/>
          <w:szCs w:val="24"/>
        </w:rPr>
        <w:t xml:space="preserve">южните, централните или северните части на </w:t>
      </w:r>
      <w:r w:rsidR="00146E11">
        <w:rPr>
          <w:rFonts w:ascii="Times New Roman" w:hAnsi="Times New Roman" w:cs="Times New Roman"/>
          <w:sz w:val="24"/>
          <w:szCs w:val="24"/>
        </w:rPr>
        <w:t>региона</w:t>
      </w:r>
      <w:r w:rsidR="00AC4183">
        <w:rPr>
          <w:rFonts w:ascii="Times New Roman" w:hAnsi="Times New Roman" w:cs="Times New Roman"/>
          <w:sz w:val="24"/>
          <w:szCs w:val="24"/>
        </w:rPr>
        <w:t>,</w:t>
      </w:r>
      <w:r w:rsidR="00146E11">
        <w:rPr>
          <w:rFonts w:ascii="Times New Roman" w:hAnsi="Times New Roman" w:cs="Times New Roman"/>
          <w:sz w:val="24"/>
          <w:szCs w:val="24"/>
        </w:rPr>
        <w:t xml:space="preserve"> предмет на изследване. </w:t>
      </w:r>
    </w:p>
    <w:p w:rsidR="005C4364" w:rsidRPr="005C4364" w:rsidRDefault="005C4364" w:rsidP="0058774D">
      <w:pPr>
        <w:pStyle w:val="ac"/>
        <w:numPr>
          <w:ilvl w:val="0"/>
          <w:numId w:val="1"/>
        </w:numPr>
        <w:spacing w:line="360" w:lineRule="auto"/>
        <w:jc w:val="both"/>
        <w:rPr>
          <w:rFonts w:ascii="Times New Roman" w:hAnsi="Times New Roman" w:cs="Times New Roman"/>
          <w:sz w:val="24"/>
          <w:szCs w:val="24"/>
          <w:lang w:val="ru-RU"/>
        </w:rPr>
      </w:pPr>
      <w:r>
        <w:rPr>
          <w:rFonts w:ascii="Times New Roman" w:hAnsi="Times New Roman" w:cs="Times New Roman"/>
          <w:sz w:val="24"/>
          <w:szCs w:val="24"/>
        </w:rPr>
        <w:t>Всяка една от промените в равновесието установено в цялото или част от регионалното пространство</w:t>
      </w:r>
      <w:r w:rsidR="00AC4183">
        <w:rPr>
          <w:rFonts w:ascii="Times New Roman" w:hAnsi="Times New Roman" w:cs="Times New Roman"/>
          <w:sz w:val="24"/>
          <w:szCs w:val="24"/>
        </w:rPr>
        <w:t>,</w:t>
      </w:r>
      <w:r>
        <w:rPr>
          <w:rFonts w:ascii="Times New Roman" w:hAnsi="Times New Roman" w:cs="Times New Roman"/>
          <w:sz w:val="24"/>
          <w:szCs w:val="24"/>
        </w:rPr>
        <w:t xml:space="preserve"> води до изменение на относителното му тегло. С </w:t>
      </w:r>
      <w:r>
        <w:rPr>
          <w:rFonts w:ascii="Times New Roman" w:hAnsi="Times New Roman" w:cs="Times New Roman"/>
          <w:sz w:val="24"/>
          <w:szCs w:val="24"/>
        </w:rPr>
        <w:lastRenderedPageBreak/>
        <w:t>повишаването на потенциала на техническия компонент</w:t>
      </w:r>
      <w:r w:rsidR="00AC4183">
        <w:rPr>
          <w:rFonts w:ascii="Times New Roman" w:hAnsi="Times New Roman" w:cs="Times New Roman"/>
          <w:sz w:val="24"/>
          <w:szCs w:val="24"/>
        </w:rPr>
        <w:t>,</w:t>
      </w:r>
      <w:r>
        <w:rPr>
          <w:rFonts w:ascii="Times New Roman" w:hAnsi="Times New Roman" w:cs="Times New Roman"/>
          <w:sz w:val="24"/>
          <w:szCs w:val="24"/>
        </w:rPr>
        <w:t xml:space="preserve"> се повишава и вероятността това изменение да е по-скоро негативно. </w:t>
      </w:r>
    </w:p>
    <w:p w:rsidR="005C4364" w:rsidRPr="007A7181" w:rsidRDefault="000A03D1" w:rsidP="0058774D">
      <w:pPr>
        <w:pStyle w:val="ac"/>
        <w:numPr>
          <w:ilvl w:val="0"/>
          <w:numId w:val="1"/>
        </w:numPr>
        <w:spacing w:line="360" w:lineRule="auto"/>
        <w:jc w:val="both"/>
        <w:rPr>
          <w:rFonts w:ascii="Times New Roman" w:hAnsi="Times New Roman" w:cs="Times New Roman"/>
          <w:sz w:val="24"/>
          <w:szCs w:val="24"/>
          <w:lang w:val="ru-RU"/>
        </w:rPr>
      </w:pPr>
      <w:r>
        <w:rPr>
          <w:rFonts w:ascii="Times New Roman" w:hAnsi="Times New Roman" w:cs="Times New Roman"/>
          <w:sz w:val="24"/>
          <w:szCs w:val="24"/>
        </w:rPr>
        <w:t xml:space="preserve">Териториите които постепенно през </w:t>
      </w:r>
      <w:r>
        <w:rPr>
          <w:rFonts w:ascii="Times New Roman" w:hAnsi="Times New Roman" w:cs="Times New Roman"/>
          <w:sz w:val="24"/>
          <w:szCs w:val="24"/>
          <w:lang w:val="en-US"/>
        </w:rPr>
        <w:t>XX</w:t>
      </w:r>
      <w:r w:rsidRPr="000A03D1">
        <w:rPr>
          <w:rFonts w:ascii="Times New Roman" w:hAnsi="Times New Roman" w:cs="Times New Roman"/>
          <w:sz w:val="24"/>
          <w:szCs w:val="24"/>
          <w:lang w:val="ru-RU"/>
        </w:rPr>
        <w:t xml:space="preserve"> </w:t>
      </w:r>
      <w:r>
        <w:rPr>
          <w:rFonts w:ascii="Times New Roman" w:hAnsi="Times New Roman" w:cs="Times New Roman"/>
          <w:sz w:val="24"/>
          <w:szCs w:val="24"/>
        </w:rPr>
        <w:t>век попадат в рамките на разбирането за Междинна Европа</w:t>
      </w:r>
      <w:r w:rsidR="00AC4183">
        <w:rPr>
          <w:rFonts w:ascii="Times New Roman" w:hAnsi="Times New Roman" w:cs="Times New Roman"/>
          <w:sz w:val="24"/>
          <w:szCs w:val="24"/>
        </w:rPr>
        <w:t>,</w:t>
      </w:r>
      <w:r>
        <w:rPr>
          <w:rFonts w:ascii="Times New Roman" w:hAnsi="Times New Roman" w:cs="Times New Roman"/>
          <w:sz w:val="24"/>
          <w:szCs w:val="24"/>
        </w:rPr>
        <w:t xml:space="preserve"> още от самото създаване на вътрешните участници се намират между три геополитически центъра (в отделните периоди изразявани от различни държави) – Западна и Централна Европа</w:t>
      </w:r>
      <w:r w:rsidR="0004128F">
        <w:rPr>
          <w:rFonts w:ascii="Times New Roman" w:hAnsi="Times New Roman" w:cs="Times New Roman"/>
          <w:sz w:val="24"/>
          <w:szCs w:val="24"/>
        </w:rPr>
        <w:t xml:space="preserve">, Евразийските степи и Близкия изток. </w:t>
      </w:r>
      <w:r w:rsidR="000C50B5">
        <w:rPr>
          <w:rFonts w:ascii="Times New Roman" w:hAnsi="Times New Roman" w:cs="Times New Roman"/>
          <w:sz w:val="24"/>
          <w:szCs w:val="24"/>
        </w:rPr>
        <w:t>В резултат не се формира нито един участник с произход от Междинна Европа</w:t>
      </w:r>
      <w:r w:rsidR="00CF4FD7">
        <w:rPr>
          <w:rFonts w:ascii="Times New Roman" w:hAnsi="Times New Roman" w:cs="Times New Roman"/>
          <w:sz w:val="24"/>
          <w:szCs w:val="24"/>
        </w:rPr>
        <w:t>,</w:t>
      </w:r>
      <w:r w:rsidR="000C50B5">
        <w:rPr>
          <w:rFonts w:ascii="Times New Roman" w:hAnsi="Times New Roman" w:cs="Times New Roman"/>
          <w:sz w:val="24"/>
          <w:szCs w:val="24"/>
        </w:rPr>
        <w:t xml:space="preserve"> който да притежава потенциал на намеса</w:t>
      </w:r>
      <w:r w:rsidR="00CF4FD7">
        <w:rPr>
          <w:rFonts w:ascii="Times New Roman" w:hAnsi="Times New Roman" w:cs="Times New Roman"/>
          <w:sz w:val="24"/>
          <w:szCs w:val="24"/>
        </w:rPr>
        <w:t>,</w:t>
      </w:r>
      <w:r w:rsidR="000C50B5">
        <w:rPr>
          <w:rFonts w:ascii="Times New Roman" w:hAnsi="Times New Roman" w:cs="Times New Roman"/>
          <w:sz w:val="24"/>
          <w:szCs w:val="24"/>
        </w:rPr>
        <w:t xml:space="preserve"> можещ да ограничи външните въздействия (единствено Полско-литовската</w:t>
      </w:r>
      <w:r w:rsidR="00093F6E">
        <w:rPr>
          <w:rFonts w:ascii="Times New Roman" w:hAnsi="Times New Roman" w:cs="Times New Roman"/>
          <w:sz w:val="24"/>
          <w:szCs w:val="24"/>
        </w:rPr>
        <w:t xml:space="preserve"> държава е частично изключение до</w:t>
      </w:r>
      <w:r w:rsidR="000C50B5">
        <w:rPr>
          <w:rFonts w:ascii="Times New Roman" w:hAnsi="Times New Roman" w:cs="Times New Roman"/>
          <w:sz w:val="24"/>
          <w:szCs w:val="24"/>
        </w:rPr>
        <w:t xml:space="preserve"> 1667 г. ). </w:t>
      </w:r>
    </w:p>
    <w:p w:rsidR="00C10E98" w:rsidRDefault="007A7181" w:rsidP="006137C6">
      <w:pPr>
        <w:pStyle w:val="ac"/>
        <w:numPr>
          <w:ilvl w:val="0"/>
          <w:numId w:val="1"/>
        </w:numPr>
        <w:spacing w:line="360" w:lineRule="auto"/>
        <w:jc w:val="both"/>
        <w:rPr>
          <w:rFonts w:ascii="Times New Roman" w:hAnsi="Times New Roman" w:cs="Times New Roman"/>
          <w:sz w:val="24"/>
          <w:szCs w:val="24"/>
        </w:rPr>
      </w:pPr>
      <w:r w:rsidRPr="006137C6">
        <w:rPr>
          <w:rFonts w:ascii="Times New Roman" w:hAnsi="Times New Roman" w:cs="Times New Roman"/>
          <w:sz w:val="24"/>
          <w:szCs w:val="24"/>
        </w:rPr>
        <w:t>Основните промени на равновесието в интересуващ</w:t>
      </w:r>
      <w:r w:rsidR="00534E8C" w:rsidRPr="006137C6">
        <w:rPr>
          <w:rFonts w:ascii="Times New Roman" w:hAnsi="Times New Roman" w:cs="Times New Roman"/>
          <w:sz w:val="24"/>
          <w:szCs w:val="24"/>
        </w:rPr>
        <w:t>а</w:t>
      </w:r>
      <w:r w:rsidRPr="006137C6">
        <w:rPr>
          <w:rFonts w:ascii="Times New Roman" w:hAnsi="Times New Roman" w:cs="Times New Roman"/>
          <w:sz w:val="24"/>
          <w:szCs w:val="24"/>
        </w:rPr>
        <w:t>т</w:t>
      </w:r>
      <w:r w:rsidR="00534E8C" w:rsidRPr="006137C6">
        <w:rPr>
          <w:rFonts w:ascii="Times New Roman" w:hAnsi="Times New Roman" w:cs="Times New Roman"/>
          <w:sz w:val="24"/>
          <w:szCs w:val="24"/>
        </w:rPr>
        <w:t>а</w:t>
      </w:r>
      <w:r w:rsidRPr="006137C6">
        <w:rPr>
          <w:rFonts w:ascii="Times New Roman" w:hAnsi="Times New Roman" w:cs="Times New Roman"/>
          <w:sz w:val="24"/>
          <w:szCs w:val="24"/>
        </w:rPr>
        <w:t xml:space="preserve"> ни </w:t>
      </w:r>
      <w:r w:rsidR="00534E8C" w:rsidRPr="006137C6">
        <w:rPr>
          <w:rFonts w:ascii="Times New Roman" w:hAnsi="Times New Roman" w:cs="Times New Roman"/>
          <w:sz w:val="24"/>
          <w:szCs w:val="24"/>
        </w:rPr>
        <w:t>система</w:t>
      </w:r>
      <w:r w:rsidRPr="006137C6">
        <w:rPr>
          <w:rFonts w:ascii="Times New Roman" w:hAnsi="Times New Roman" w:cs="Times New Roman"/>
          <w:sz w:val="24"/>
          <w:szCs w:val="24"/>
        </w:rPr>
        <w:t xml:space="preserve"> се осъществяват</w:t>
      </w:r>
      <w:r w:rsidR="00534E8C" w:rsidRPr="006137C6">
        <w:rPr>
          <w:rFonts w:ascii="Times New Roman" w:hAnsi="Times New Roman" w:cs="Times New Roman"/>
          <w:sz w:val="24"/>
          <w:szCs w:val="24"/>
          <w:lang w:val="ru-RU"/>
        </w:rPr>
        <w:t>:</w:t>
      </w:r>
      <w:r w:rsidRPr="006137C6">
        <w:rPr>
          <w:rFonts w:ascii="Times New Roman" w:hAnsi="Times New Roman" w:cs="Times New Roman"/>
          <w:sz w:val="24"/>
          <w:szCs w:val="24"/>
        </w:rPr>
        <w:t xml:space="preserve"> </w:t>
      </w:r>
      <w:r w:rsidR="00534E8C" w:rsidRPr="006137C6">
        <w:rPr>
          <w:rFonts w:ascii="Times New Roman" w:hAnsi="Times New Roman" w:cs="Times New Roman"/>
          <w:sz w:val="24"/>
          <w:szCs w:val="24"/>
        </w:rPr>
        <w:t xml:space="preserve">в средата на </w:t>
      </w:r>
      <w:r w:rsidR="00534E8C" w:rsidRPr="006137C6">
        <w:rPr>
          <w:rFonts w:ascii="Times New Roman" w:hAnsi="Times New Roman" w:cs="Times New Roman"/>
          <w:sz w:val="24"/>
          <w:szCs w:val="24"/>
          <w:lang w:val="en-US"/>
        </w:rPr>
        <w:t>XIII</w:t>
      </w:r>
      <w:r w:rsidR="00534E8C" w:rsidRPr="006137C6">
        <w:rPr>
          <w:rFonts w:ascii="Times New Roman" w:hAnsi="Times New Roman" w:cs="Times New Roman"/>
          <w:sz w:val="24"/>
          <w:szCs w:val="24"/>
          <w:lang w:val="ru-RU"/>
        </w:rPr>
        <w:t xml:space="preserve"> </w:t>
      </w:r>
      <w:r w:rsidR="00534E8C" w:rsidRPr="006137C6">
        <w:rPr>
          <w:rFonts w:ascii="Times New Roman" w:hAnsi="Times New Roman" w:cs="Times New Roman"/>
          <w:sz w:val="24"/>
          <w:szCs w:val="24"/>
        </w:rPr>
        <w:t>век в резултат на монголското нашествие</w:t>
      </w:r>
      <w:r w:rsidR="00534E8C" w:rsidRPr="006137C6">
        <w:rPr>
          <w:rFonts w:ascii="Times New Roman" w:hAnsi="Times New Roman" w:cs="Times New Roman"/>
          <w:sz w:val="24"/>
          <w:szCs w:val="24"/>
          <w:lang w:val="ru-RU"/>
        </w:rPr>
        <w:t xml:space="preserve">; </w:t>
      </w:r>
      <w:r w:rsidR="00534E8C" w:rsidRPr="006137C6">
        <w:rPr>
          <w:rFonts w:ascii="Times New Roman" w:hAnsi="Times New Roman" w:cs="Times New Roman"/>
          <w:sz w:val="24"/>
          <w:szCs w:val="24"/>
        </w:rPr>
        <w:t>последвалият разпад на Златната орда позволява на Великото московско княжество (след 1547 г. Руско царство)</w:t>
      </w:r>
      <w:r w:rsidR="00CF4FD7">
        <w:rPr>
          <w:rFonts w:ascii="Times New Roman" w:hAnsi="Times New Roman" w:cs="Times New Roman"/>
          <w:sz w:val="24"/>
          <w:szCs w:val="24"/>
        </w:rPr>
        <w:t>,</w:t>
      </w:r>
      <w:r w:rsidR="00534E8C" w:rsidRPr="006137C6">
        <w:rPr>
          <w:rFonts w:ascii="Times New Roman" w:hAnsi="Times New Roman" w:cs="Times New Roman"/>
          <w:sz w:val="24"/>
          <w:szCs w:val="24"/>
        </w:rPr>
        <w:t xml:space="preserve"> да достигне към края на</w:t>
      </w:r>
      <w:r w:rsidR="00534E8C" w:rsidRPr="006137C6">
        <w:rPr>
          <w:rFonts w:ascii="Times New Roman" w:hAnsi="Times New Roman" w:cs="Times New Roman"/>
          <w:sz w:val="24"/>
          <w:szCs w:val="24"/>
          <w:lang w:val="ru-RU"/>
        </w:rPr>
        <w:t xml:space="preserve"> </w:t>
      </w:r>
      <w:r w:rsidR="00534E8C" w:rsidRPr="006137C6">
        <w:rPr>
          <w:rFonts w:ascii="Times New Roman" w:hAnsi="Times New Roman" w:cs="Times New Roman"/>
          <w:sz w:val="24"/>
          <w:szCs w:val="24"/>
          <w:lang w:val="en-US"/>
        </w:rPr>
        <w:t>XVII</w:t>
      </w:r>
      <w:r w:rsidR="00534E8C" w:rsidRPr="006137C6">
        <w:rPr>
          <w:rFonts w:ascii="Times New Roman" w:hAnsi="Times New Roman" w:cs="Times New Roman"/>
          <w:sz w:val="24"/>
          <w:szCs w:val="24"/>
          <w:lang w:val="ru-RU"/>
        </w:rPr>
        <w:t xml:space="preserve"> </w:t>
      </w:r>
      <w:r w:rsidR="00534E8C" w:rsidRPr="006137C6">
        <w:rPr>
          <w:rFonts w:ascii="Times New Roman" w:hAnsi="Times New Roman" w:cs="Times New Roman"/>
          <w:sz w:val="24"/>
          <w:szCs w:val="24"/>
        </w:rPr>
        <w:t xml:space="preserve">век азиатското крайбрежие на Тихия океан и да обхване </w:t>
      </w:r>
      <w:r w:rsidR="00F24F80" w:rsidRPr="006137C6">
        <w:rPr>
          <w:rFonts w:ascii="Times New Roman" w:hAnsi="Times New Roman" w:cs="Times New Roman"/>
          <w:sz w:val="24"/>
          <w:szCs w:val="24"/>
        </w:rPr>
        <w:t>територии несравнимо по-големи от тези на останалите държави в Европа</w:t>
      </w:r>
      <w:r w:rsidR="00F24F80" w:rsidRPr="006137C6">
        <w:rPr>
          <w:rFonts w:ascii="Times New Roman" w:hAnsi="Times New Roman" w:cs="Times New Roman"/>
          <w:sz w:val="24"/>
          <w:szCs w:val="24"/>
          <w:lang w:val="ru-RU"/>
        </w:rPr>
        <w:t xml:space="preserve">; </w:t>
      </w:r>
      <w:r w:rsidR="00F24F80" w:rsidRPr="006137C6">
        <w:rPr>
          <w:rFonts w:ascii="Times New Roman" w:hAnsi="Times New Roman" w:cs="Times New Roman"/>
          <w:sz w:val="24"/>
          <w:szCs w:val="24"/>
        </w:rPr>
        <w:t>разпадът на Кралство Унгария през 1526 г.</w:t>
      </w:r>
      <w:r w:rsidR="00F24F80" w:rsidRPr="006137C6">
        <w:rPr>
          <w:rFonts w:ascii="Times New Roman" w:hAnsi="Times New Roman" w:cs="Times New Roman"/>
          <w:sz w:val="24"/>
          <w:szCs w:val="24"/>
          <w:lang w:val="ru-RU"/>
        </w:rPr>
        <w:t xml:space="preserve">; частично равновесие до 1683 г., нарушено от </w:t>
      </w:r>
      <w:r w:rsidR="00F24F80" w:rsidRPr="006137C6">
        <w:rPr>
          <w:rFonts w:ascii="Times New Roman" w:hAnsi="Times New Roman" w:cs="Times New Roman"/>
          <w:sz w:val="24"/>
          <w:szCs w:val="24"/>
        </w:rPr>
        <w:t>отслабването на Османската империя</w:t>
      </w:r>
      <w:r w:rsidR="00F24F80" w:rsidRPr="006137C6">
        <w:rPr>
          <w:rFonts w:ascii="Times New Roman" w:hAnsi="Times New Roman" w:cs="Times New Roman"/>
          <w:sz w:val="24"/>
          <w:szCs w:val="24"/>
          <w:lang w:val="ru-RU"/>
        </w:rPr>
        <w:t xml:space="preserve">; </w:t>
      </w:r>
      <w:r w:rsidR="003A262A" w:rsidRPr="006137C6">
        <w:rPr>
          <w:rFonts w:ascii="Times New Roman" w:hAnsi="Times New Roman" w:cs="Times New Roman"/>
          <w:sz w:val="24"/>
          <w:szCs w:val="24"/>
        </w:rPr>
        <w:t>обявяването на Русия за империя през 1721 г. след победата във Великата северна война</w:t>
      </w:r>
      <w:r w:rsidR="00CF4FD7">
        <w:rPr>
          <w:rFonts w:ascii="Times New Roman" w:hAnsi="Times New Roman" w:cs="Times New Roman"/>
          <w:sz w:val="24"/>
          <w:szCs w:val="24"/>
        </w:rPr>
        <w:t>,</w:t>
      </w:r>
      <w:r w:rsidR="003A262A" w:rsidRPr="006137C6">
        <w:rPr>
          <w:rFonts w:ascii="Times New Roman" w:hAnsi="Times New Roman" w:cs="Times New Roman"/>
          <w:sz w:val="24"/>
          <w:szCs w:val="24"/>
        </w:rPr>
        <w:t xml:space="preserve"> окончателно утвърждава този участник като доминираща геополитическа сила</w:t>
      </w:r>
      <w:r w:rsidR="003A262A" w:rsidRPr="006137C6">
        <w:rPr>
          <w:rFonts w:ascii="Times New Roman" w:hAnsi="Times New Roman" w:cs="Times New Roman"/>
          <w:sz w:val="24"/>
          <w:szCs w:val="24"/>
          <w:lang w:val="ru-RU"/>
        </w:rPr>
        <w:t xml:space="preserve">; </w:t>
      </w:r>
      <w:r w:rsidR="006159E9" w:rsidRPr="006137C6">
        <w:rPr>
          <w:rFonts w:ascii="Times New Roman" w:hAnsi="Times New Roman" w:cs="Times New Roman"/>
          <w:sz w:val="24"/>
          <w:szCs w:val="24"/>
        </w:rPr>
        <w:t>през 1795 г. пространството предмет на изследване</w:t>
      </w:r>
      <w:r w:rsidR="00D40BC0">
        <w:rPr>
          <w:rFonts w:ascii="Times New Roman" w:hAnsi="Times New Roman" w:cs="Times New Roman"/>
          <w:sz w:val="24"/>
          <w:szCs w:val="24"/>
        </w:rPr>
        <w:t>,</w:t>
      </w:r>
      <w:r w:rsidR="006159E9" w:rsidRPr="006137C6">
        <w:rPr>
          <w:rFonts w:ascii="Times New Roman" w:hAnsi="Times New Roman" w:cs="Times New Roman"/>
          <w:sz w:val="24"/>
          <w:szCs w:val="24"/>
        </w:rPr>
        <w:t xml:space="preserve"> попада изцяло под контрола на външни участници – Руската империя, Кралство Прусия, Хабсбургската монархия и Османската империя; </w:t>
      </w:r>
      <w:r w:rsidR="006137C6">
        <w:rPr>
          <w:rFonts w:ascii="Times New Roman" w:hAnsi="Times New Roman" w:cs="Times New Roman"/>
          <w:sz w:val="24"/>
          <w:szCs w:val="24"/>
        </w:rPr>
        <w:t xml:space="preserve">в края на XIX век </w:t>
      </w:r>
      <w:r w:rsidR="006137C6" w:rsidRPr="006137C6">
        <w:rPr>
          <w:rFonts w:ascii="Times New Roman" w:hAnsi="Times New Roman" w:cs="Times New Roman"/>
          <w:sz w:val="24"/>
          <w:szCs w:val="24"/>
        </w:rPr>
        <w:t>настъпва период на крайна нестабилност</w:t>
      </w:r>
      <w:r w:rsidR="00D40BC0">
        <w:rPr>
          <w:rFonts w:ascii="Times New Roman" w:hAnsi="Times New Roman" w:cs="Times New Roman"/>
          <w:sz w:val="24"/>
          <w:szCs w:val="24"/>
        </w:rPr>
        <w:t>,</w:t>
      </w:r>
      <w:r w:rsidR="006137C6">
        <w:rPr>
          <w:rFonts w:ascii="Times New Roman" w:hAnsi="Times New Roman" w:cs="Times New Roman"/>
          <w:sz w:val="24"/>
          <w:szCs w:val="24"/>
        </w:rPr>
        <w:t xml:space="preserve"> при който всички структуроопределящи участници възприемат положението си като неотговарящо н</w:t>
      </w:r>
      <w:r w:rsidR="001D6848">
        <w:rPr>
          <w:rFonts w:ascii="Times New Roman" w:hAnsi="Times New Roman" w:cs="Times New Roman"/>
          <w:sz w:val="24"/>
          <w:szCs w:val="24"/>
        </w:rPr>
        <w:t>а действителните им способности</w:t>
      </w:r>
      <w:r w:rsidR="001D6848" w:rsidRPr="001D6848">
        <w:rPr>
          <w:rFonts w:ascii="Times New Roman" w:hAnsi="Times New Roman" w:cs="Times New Roman"/>
          <w:sz w:val="24"/>
          <w:szCs w:val="24"/>
          <w:lang w:val="ru-RU"/>
        </w:rPr>
        <w:t xml:space="preserve">; </w:t>
      </w:r>
      <w:r w:rsidR="001D6848">
        <w:rPr>
          <w:rFonts w:ascii="Times New Roman" w:hAnsi="Times New Roman" w:cs="Times New Roman"/>
          <w:sz w:val="24"/>
          <w:szCs w:val="24"/>
        </w:rPr>
        <w:t>Първата световна война се превръща в изразител на натрупания конфликтен потенциал и множеството претенции за ново равновесно състояние в Европа като цяло</w:t>
      </w:r>
      <w:r w:rsidR="001D6848">
        <w:rPr>
          <w:rFonts w:ascii="Times New Roman" w:hAnsi="Times New Roman" w:cs="Times New Roman"/>
          <w:sz w:val="24"/>
          <w:szCs w:val="24"/>
          <w:lang w:val="ru-RU"/>
        </w:rPr>
        <w:t xml:space="preserve">; </w:t>
      </w:r>
      <w:r w:rsidR="001D6848">
        <w:rPr>
          <w:rFonts w:ascii="Times New Roman" w:hAnsi="Times New Roman" w:cs="Times New Roman"/>
          <w:sz w:val="24"/>
          <w:szCs w:val="24"/>
        </w:rPr>
        <w:t>последвалата Версайска система се оказва нетрайна</w:t>
      </w:r>
      <w:r w:rsidR="00D40BC0">
        <w:rPr>
          <w:rFonts w:ascii="Times New Roman" w:hAnsi="Times New Roman" w:cs="Times New Roman"/>
          <w:sz w:val="24"/>
          <w:szCs w:val="24"/>
        </w:rPr>
        <w:t>,</w:t>
      </w:r>
      <w:r w:rsidR="001D6848">
        <w:rPr>
          <w:rFonts w:ascii="Times New Roman" w:hAnsi="Times New Roman" w:cs="Times New Roman"/>
          <w:sz w:val="24"/>
          <w:szCs w:val="24"/>
        </w:rPr>
        <w:t xml:space="preserve"> поради неудовлетворяване на интересите на руското държавно образувание, оттеглянето на САЩ и стремежът за налагане на диктат над загубилите страни</w:t>
      </w:r>
      <w:r w:rsidR="001D6848" w:rsidRPr="009E2772">
        <w:rPr>
          <w:rFonts w:ascii="Times New Roman" w:hAnsi="Times New Roman" w:cs="Times New Roman"/>
          <w:sz w:val="24"/>
          <w:szCs w:val="24"/>
        </w:rPr>
        <w:t xml:space="preserve">; </w:t>
      </w:r>
      <w:r w:rsidR="009E2772" w:rsidRPr="009E2772">
        <w:rPr>
          <w:rFonts w:ascii="Times New Roman" w:hAnsi="Times New Roman" w:cs="Times New Roman"/>
          <w:sz w:val="24"/>
          <w:szCs w:val="24"/>
        </w:rPr>
        <w:t>Втората световна война първоначално формира равновесие</w:t>
      </w:r>
      <w:r w:rsidR="00D40BC0">
        <w:rPr>
          <w:rFonts w:ascii="Times New Roman" w:hAnsi="Times New Roman" w:cs="Times New Roman"/>
          <w:sz w:val="24"/>
          <w:szCs w:val="24"/>
        </w:rPr>
        <w:t>,</w:t>
      </w:r>
      <w:r w:rsidR="009E2772" w:rsidRPr="009E2772">
        <w:rPr>
          <w:rFonts w:ascii="Times New Roman" w:hAnsi="Times New Roman" w:cs="Times New Roman"/>
          <w:sz w:val="24"/>
          <w:szCs w:val="24"/>
        </w:rPr>
        <w:t xml:space="preserve"> при което са удовлетворени в най-голяма степен интересите на Германия и СССР</w:t>
      </w:r>
      <w:r w:rsidR="009E2772">
        <w:rPr>
          <w:rFonts w:ascii="Times New Roman" w:hAnsi="Times New Roman" w:cs="Times New Roman"/>
          <w:sz w:val="24"/>
          <w:szCs w:val="24"/>
        </w:rPr>
        <w:t>, но конфликта между тези два доминиращи геополитически участника</w:t>
      </w:r>
      <w:r w:rsidR="00D40BC0">
        <w:rPr>
          <w:rFonts w:ascii="Times New Roman" w:hAnsi="Times New Roman" w:cs="Times New Roman"/>
          <w:sz w:val="24"/>
          <w:szCs w:val="24"/>
        </w:rPr>
        <w:t>,</w:t>
      </w:r>
      <w:r w:rsidR="009E2772">
        <w:rPr>
          <w:rFonts w:ascii="Times New Roman" w:hAnsi="Times New Roman" w:cs="Times New Roman"/>
          <w:sz w:val="24"/>
          <w:szCs w:val="24"/>
        </w:rPr>
        <w:t xml:space="preserve"> завършва с цялостно намаляване на относителното тегло на Европа</w:t>
      </w:r>
      <w:r w:rsidR="009E2772" w:rsidRPr="009E2772">
        <w:rPr>
          <w:rFonts w:ascii="Times New Roman" w:hAnsi="Times New Roman" w:cs="Times New Roman"/>
          <w:sz w:val="24"/>
          <w:szCs w:val="24"/>
          <w:lang w:val="ru-RU"/>
        </w:rPr>
        <w:t xml:space="preserve">; </w:t>
      </w:r>
      <w:r w:rsidR="009E2772">
        <w:rPr>
          <w:rFonts w:ascii="Times New Roman" w:hAnsi="Times New Roman" w:cs="Times New Roman"/>
          <w:sz w:val="24"/>
          <w:szCs w:val="24"/>
        </w:rPr>
        <w:t>формира се стабилно равновесно състояние продължило до 1989 г.</w:t>
      </w:r>
      <w:r w:rsidR="00D40BC0">
        <w:rPr>
          <w:rFonts w:ascii="Times New Roman" w:hAnsi="Times New Roman" w:cs="Times New Roman"/>
          <w:sz w:val="24"/>
          <w:szCs w:val="24"/>
        </w:rPr>
        <w:t>,</w:t>
      </w:r>
      <w:r w:rsidR="0020607F">
        <w:rPr>
          <w:rFonts w:ascii="Times New Roman" w:hAnsi="Times New Roman" w:cs="Times New Roman"/>
          <w:sz w:val="24"/>
          <w:szCs w:val="24"/>
        </w:rPr>
        <w:t xml:space="preserve"> когато </w:t>
      </w:r>
      <w:r w:rsidR="0020607F">
        <w:rPr>
          <w:rFonts w:ascii="Times New Roman" w:hAnsi="Times New Roman" w:cs="Times New Roman"/>
          <w:sz w:val="24"/>
          <w:szCs w:val="24"/>
        </w:rPr>
        <w:lastRenderedPageBreak/>
        <w:t>натрупваните с десетилетия политически и икономически проблеми на СССР</w:t>
      </w:r>
      <w:r w:rsidR="00D40BC0">
        <w:rPr>
          <w:rFonts w:ascii="Times New Roman" w:hAnsi="Times New Roman" w:cs="Times New Roman"/>
          <w:sz w:val="24"/>
          <w:szCs w:val="24"/>
        </w:rPr>
        <w:t>,</w:t>
      </w:r>
      <w:r w:rsidR="0020607F">
        <w:rPr>
          <w:rFonts w:ascii="Times New Roman" w:hAnsi="Times New Roman" w:cs="Times New Roman"/>
          <w:sz w:val="24"/>
          <w:szCs w:val="24"/>
        </w:rPr>
        <w:t xml:space="preserve"> поставят началото на разпада на социалистическата система. </w:t>
      </w:r>
    </w:p>
    <w:p w:rsidR="008439E6" w:rsidRPr="00FC5081" w:rsidRDefault="006A755F" w:rsidP="006137C6">
      <w:pPr>
        <w:pStyle w:val="ac"/>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Условията които допринасят за загуба или възстановяване на равновесието в </w:t>
      </w:r>
      <w:r w:rsidRPr="00020462">
        <w:rPr>
          <w:rFonts w:ascii="Times New Roman" w:hAnsi="Times New Roman" w:cs="Times New Roman"/>
          <w:sz w:val="24"/>
          <w:szCs w:val="24"/>
        </w:rPr>
        <w:t xml:space="preserve">изследваната система са: </w:t>
      </w:r>
      <w:r w:rsidR="00FC5081">
        <w:rPr>
          <w:rFonts w:ascii="Times New Roman" w:hAnsi="Times New Roman" w:cs="Times New Roman"/>
          <w:sz w:val="24"/>
          <w:szCs w:val="24"/>
        </w:rPr>
        <w:t>унищожаване</w:t>
      </w:r>
      <w:r w:rsidR="00020462" w:rsidRPr="00020462">
        <w:rPr>
          <w:rFonts w:ascii="Times New Roman" w:hAnsi="Times New Roman" w:cs="Times New Roman"/>
          <w:sz w:val="24"/>
          <w:szCs w:val="24"/>
        </w:rPr>
        <w:t>/оттегляне</w:t>
      </w:r>
      <w:r w:rsidR="00020462" w:rsidRPr="00FC5081">
        <w:rPr>
          <w:rFonts w:ascii="Times New Roman" w:hAnsi="Times New Roman" w:cs="Times New Roman"/>
          <w:sz w:val="24"/>
          <w:szCs w:val="24"/>
        </w:rPr>
        <w:t xml:space="preserve">, </w:t>
      </w:r>
      <w:r w:rsidR="00FC5081" w:rsidRPr="00FC5081">
        <w:rPr>
          <w:rFonts w:ascii="Times New Roman" w:hAnsi="Times New Roman" w:cs="Times New Roman"/>
          <w:sz w:val="24"/>
          <w:szCs w:val="24"/>
        </w:rPr>
        <w:t>отслабване/повишаване на мощта</w:t>
      </w:r>
      <w:r w:rsidR="00020462" w:rsidRPr="00FC5081">
        <w:rPr>
          <w:rFonts w:ascii="Times New Roman" w:hAnsi="Times New Roman" w:cs="Times New Roman"/>
          <w:sz w:val="24"/>
          <w:szCs w:val="24"/>
        </w:rPr>
        <w:t xml:space="preserve"> или </w:t>
      </w:r>
      <w:r w:rsidR="00FC5081" w:rsidRPr="00FC5081">
        <w:rPr>
          <w:rFonts w:ascii="Times New Roman" w:hAnsi="Times New Roman" w:cs="Times New Roman"/>
          <w:sz w:val="24"/>
          <w:szCs w:val="24"/>
        </w:rPr>
        <w:t>създаване</w:t>
      </w:r>
      <w:r w:rsidR="00B324D7" w:rsidRPr="00FC5081">
        <w:rPr>
          <w:rFonts w:ascii="Times New Roman" w:hAnsi="Times New Roman" w:cs="Times New Roman"/>
          <w:sz w:val="24"/>
          <w:szCs w:val="24"/>
        </w:rPr>
        <w:t xml:space="preserve">/включване на структуроопределящ участник; </w:t>
      </w:r>
      <w:r w:rsidR="00FC5081" w:rsidRPr="00FC5081">
        <w:rPr>
          <w:rFonts w:ascii="Times New Roman" w:hAnsi="Times New Roman" w:cs="Times New Roman"/>
          <w:sz w:val="24"/>
          <w:szCs w:val="24"/>
        </w:rPr>
        <w:t>промяна на смисловото пространство в основата на</w:t>
      </w:r>
      <w:r w:rsidR="007B3F00">
        <w:rPr>
          <w:rFonts w:ascii="Times New Roman" w:hAnsi="Times New Roman" w:cs="Times New Roman"/>
          <w:sz w:val="24"/>
          <w:szCs w:val="24"/>
        </w:rPr>
        <w:t xml:space="preserve"> функциониране</w:t>
      </w:r>
      <w:r w:rsidR="00FC5081" w:rsidRPr="00FC5081">
        <w:rPr>
          <w:rFonts w:ascii="Times New Roman" w:hAnsi="Times New Roman" w:cs="Times New Roman"/>
          <w:sz w:val="24"/>
          <w:szCs w:val="24"/>
        </w:rPr>
        <w:t xml:space="preserve"> на политико-териториалните единици; </w:t>
      </w:r>
      <w:r w:rsidR="007B3F00">
        <w:rPr>
          <w:rFonts w:ascii="Times New Roman" w:hAnsi="Times New Roman" w:cs="Times New Roman"/>
          <w:sz w:val="24"/>
          <w:szCs w:val="24"/>
        </w:rPr>
        <w:t>възприемане (субективно) на притежаваните способности</w:t>
      </w:r>
      <w:r w:rsidR="00D40BC0">
        <w:rPr>
          <w:rFonts w:ascii="Times New Roman" w:hAnsi="Times New Roman" w:cs="Times New Roman"/>
          <w:sz w:val="24"/>
          <w:szCs w:val="24"/>
        </w:rPr>
        <w:t>,</w:t>
      </w:r>
      <w:r w:rsidR="007B3F00">
        <w:rPr>
          <w:rFonts w:ascii="Times New Roman" w:hAnsi="Times New Roman" w:cs="Times New Roman"/>
          <w:sz w:val="24"/>
          <w:szCs w:val="24"/>
        </w:rPr>
        <w:t xml:space="preserve"> като несъответстващи на контролираните ресурси (в най-общ смисъл). </w:t>
      </w:r>
    </w:p>
    <w:p w:rsidR="00962FA5" w:rsidRDefault="00962FA5" w:rsidP="00C10E98">
      <w:pPr>
        <w:spacing w:line="360" w:lineRule="auto"/>
        <w:jc w:val="both"/>
        <w:rPr>
          <w:rFonts w:ascii="Times New Roman" w:hAnsi="Times New Roman" w:cs="Times New Roman"/>
          <w:sz w:val="24"/>
          <w:szCs w:val="24"/>
        </w:rPr>
      </w:pPr>
    </w:p>
    <w:p w:rsidR="00962FA5" w:rsidRDefault="00962FA5" w:rsidP="00C10E98">
      <w:pPr>
        <w:spacing w:line="360" w:lineRule="auto"/>
        <w:jc w:val="both"/>
        <w:rPr>
          <w:rFonts w:ascii="Times New Roman" w:hAnsi="Times New Roman" w:cs="Times New Roman"/>
          <w:sz w:val="24"/>
          <w:szCs w:val="24"/>
        </w:rPr>
      </w:pPr>
    </w:p>
    <w:p w:rsidR="00962FA5" w:rsidRDefault="00962FA5" w:rsidP="00C10E98">
      <w:pPr>
        <w:spacing w:line="360" w:lineRule="auto"/>
        <w:jc w:val="both"/>
        <w:rPr>
          <w:rFonts w:ascii="Times New Roman" w:hAnsi="Times New Roman" w:cs="Times New Roman"/>
          <w:sz w:val="24"/>
          <w:szCs w:val="24"/>
        </w:rPr>
      </w:pPr>
    </w:p>
    <w:p w:rsidR="00962FA5" w:rsidRDefault="00962FA5" w:rsidP="00C10E98">
      <w:pPr>
        <w:spacing w:line="360" w:lineRule="auto"/>
        <w:jc w:val="both"/>
        <w:rPr>
          <w:rFonts w:ascii="Times New Roman" w:hAnsi="Times New Roman" w:cs="Times New Roman"/>
          <w:sz w:val="24"/>
          <w:szCs w:val="24"/>
        </w:rPr>
      </w:pPr>
    </w:p>
    <w:p w:rsidR="00962FA5" w:rsidRDefault="00962FA5" w:rsidP="00C10E98">
      <w:pPr>
        <w:spacing w:line="360" w:lineRule="auto"/>
        <w:jc w:val="both"/>
        <w:rPr>
          <w:rFonts w:ascii="Times New Roman" w:hAnsi="Times New Roman" w:cs="Times New Roman"/>
          <w:sz w:val="24"/>
          <w:szCs w:val="24"/>
        </w:rPr>
      </w:pPr>
    </w:p>
    <w:p w:rsidR="00962FA5" w:rsidRDefault="00962FA5" w:rsidP="00C10E98">
      <w:pPr>
        <w:spacing w:line="360" w:lineRule="auto"/>
        <w:jc w:val="both"/>
        <w:rPr>
          <w:rFonts w:ascii="Times New Roman" w:hAnsi="Times New Roman" w:cs="Times New Roman"/>
          <w:sz w:val="24"/>
          <w:szCs w:val="24"/>
        </w:rPr>
      </w:pPr>
    </w:p>
    <w:p w:rsidR="00962FA5" w:rsidRDefault="00962FA5" w:rsidP="00C10E98">
      <w:pPr>
        <w:spacing w:line="360" w:lineRule="auto"/>
        <w:jc w:val="both"/>
        <w:rPr>
          <w:rFonts w:ascii="Times New Roman" w:hAnsi="Times New Roman" w:cs="Times New Roman"/>
          <w:sz w:val="24"/>
          <w:szCs w:val="24"/>
        </w:rPr>
      </w:pPr>
    </w:p>
    <w:p w:rsidR="00962FA5" w:rsidRPr="00190BC3" w:rsidRDefault="00962FA5" w:rsidP="00C10E98">
      <w:pPr>
        <w:spacing w:line="360" w:lineRule="auto"/>
        <w:jc w:val="both"/>
        <w:rPr>
          <w:rFonts w:ascii="Times New Roman" w:hAnsi="Times New Roman" w:cs="Times New Roman"/>
          <w:sz w:val="24"/>
          <w:szCs w:val="24"/>
        </w:rPr>
      </w:pPr>
    </w:p>
    <w:p w:rsidR="00C10E98" w:rsidRPr="00F977F6" w:rsidRDefault="00C10E98" w:rsidP="00C10E98">
      <w:pPr>
        <w:spacing w:line="360" w:lineRule="auto"/>
        <w:jc w:val="both"/>
        <w:rPr>
          <w:rFonts w:ascii="Times New Roman" w:hAnsi="Times New Roman" w:cs="Times New Roman"/>
          <w:b/>
          <w:sz w:val="24"/>
          <w:szCs w:val="24"/>
        </w:rPr>
      </w:pPr>
      <w:r w:rsidRPr="003C317C">
        <w:rPr>
          <w:rFonts w:ascii="Times New Roman" w:hAnsi="Times New Roman" w:cs="Times New Roman"/>
          <w:b/>
          <w:sz w:val="24"/>
          <w:szCs w:val="24"/>
        </w:rPr>
        <w:t>Германизиране цит</w:t>
      </w:r>
      <w:r>
        <w:rPr>
          <w:rFonts w:ascii="Times New Roman" w:hAnsi="Times New Roman" w:cs="Times New Roman"/>
          <w:sz w:val="24"/>
          <w:szCs w:val="24"/>
        </w:rPr>
        <w:t xml:space="preserve">, </w:t>
      </w:r>
      <w:r w:rsidRPr="00290ED2">
        <w:rPr>
          <w:rFonts w:ascii="Times New Roman" w:hAnsi="Times New Roman" w:cs="Times New Roman"/>
          <w:b/>
          <w:sz w:val="24"/>
          <w:szCs w:val="24"/>
        </w:rPr>
        <w:t>Сев война цит Лак</w:t>
      </w:r>
      <w:r>
        <w:rPr>
          <w:rFonts w:ascii="Times New Roman" w:hAnsi="Times New Roman" w:cs="Times New Roman"/>
          <w:sz w:val="24"/>
          <w:szCs w:val="24"/>
        </w:rPr>
        <w:t xml:space="preserve">, </w:t>
      </w:r>
      <w:r w:rsidRPr="00911387">
        <w:rPr>
          <w:rFonts w:ascii="Times New Roman" w:hAnsi="Times New Roman" w:cs="Times New Roman"/>
          <w:b/>
          <w:sz w:val="24"/>
          <w:szCs w:val="24"/>
        </w:rPr>
        <w:t>Иваскив цит за руск влад</w:t>
      </w:r>
      <w:r w:rsidR="005E3E5A">
        <w:rPr>
          <w:rFonts w:ascii="Times New Roman" w:hAnsi="Times New Roman" w:cs="Times New Roman"/>
          <w:sz w:val="24"/>
          <w:szCs w:val="24"/>
        </w:rPr>
        <w:t xml:space="preserve">, </w:t>
      </w:r>
      <w:r w:rsidR="005E3E5A" w:rsidRPr="00FA1F1C">
        <w:rPr>
          <w:rFonts w:ascii="Times New Roman" w:hAnsi="Times New Roman" w:cs="Times New Roman"/>
          <w:b/>
          <w:sz w:val="24"/>
          <w:szCs w:val="24"/>
        </w:rPr>
        <w:t>ВСВ какво става обръщат се репресии</w:t>
      </w:r>
      <w:r w:rsidR="005E3E5A">
        <w:rPr>
          <w:rFonts w:ascii="Times New Roman" w:hAnsi="Times New Roman" w:cs="Times New Roman"/>
          <w:sz w:val="24"/>
          <w:szCs w:val="24"/>
        </w:rPr>
        <w:t xml:space="preserve">, </w:t>
      </w:r>
      <w:r w:rsidR="005E3E5A" w:rsidRPr="00A058A5">
        <w:rPr>
          <w:rFonts w:ascii="Times New Roman" w:hAnsi="Times New Roman" w:cs="Times New Roman"/>
          <w:b/>
          <w:sz w:val="24"/>
          <w:szCs w:val="24"/>
        </w:rPr>
        <w:t>съв режим отново към своб</w:t>
      </w:r>
      <w:r w:rsidR="00650336">
        <w:rPr>
          <w:rFonts w:ascii="Times New Roman" w:hAnsi="Times New Roman" w:cs="Times New Roman"/>
          <w:b/>
          <w:sz w:val="24"/>
          <w:szCs w:val="24"/>
        </w:rPr>
        <w:t xml:space="preserve">, </w:t>
      </w:r>
      <w:r w:rsidR="00650336" w:rsidRPr="008B4160">
        <w:rPr>
          <w:rFonts w:ascii="Times New Roman" w:hAnsi="Times New Roman" w:cs="Times New Roman"/>
          <w:b/>
          <w:sz w:val="24"/>
          <w:szCs w:val="24"/>
        </w:rPr>
        <w:t>музерг 6 револ 1905 и скъс с рус подк</w:t>
      </w:r>
      <w:r w:rsidR="00A86518">
        <w:rPr>
          <w:rFonts w:ascii="Times New Roman" w:hAnsi="Times New Roman" w:cs="Times New Roman"/>
          <w:sz w:val="24"/>
          <w:szCs w:val="24"/>
        </w:rPr>
        <w:t xml:space="preserve">, </w:t>
      </w:r>
      <w:r w:rsidR="00A86518" w:rsidRPr="00813D74">
        <w:rPr>
          <w:rFonts w:ascii="Times New Roman" w:hAnsi="Times New Roman" w:cs="Times New Roman"/>
          <w:b/>
          <w:sz w:val="24"/>
          <w:szCs w:val="24"/>
        </w:rPr>
        <w:t>ейдин 21 за покр, харис 42 конф с тевт</w:t>
      </w:r>
      <w:r w:rsidR="000215BA">
        <w:rPr>
          <w:rFonts w:ascii="Times New Roman" w:hAnsi="Times New Roman" w:cs="Times New Roman"/>
          <w:sz w:val="24"/>
          <w:szCs w:val="24"/>
        </w:rPr>
        <w:t xml:space="preserve">, </w:t>
      </w:r>
      <w:r w:rsidR="000215BA" w:rsidRPr="007162F4">
        <w:rPr>
          <w:rFonts w:ascii="Times New Roman" w:hAnsi="Times New Roman" w:cs="Times New Roman"/>
          <w:b/>
          <w:sz w:val="24"/>
          <w:szCs w:val="24"/>
        </w:rPr>
        <w:t>ейдин 117-118</w:t>
      </w:r>
      <w:r w:rsidR="00FF54EA" w:rsidRPr="007162F4">
        <w:rPr>
          <w:rFonts w:ascii="Times New Roman" w:hAnsi="Times New Roman" w:cs="Times New Roman"/>
          <w:b/>
          <w:sz w:val="24"/>
          <w:szCs w:val="24"/>
        </w:rPr>
        <w:t> 122</w:t>
      </w:r>
      <w:r w:rsidR="00FF54EA" w:rsidRPr="003C6261">
        <w:rPr>
          <w:rFonts w:ascii="Times New Roman" w:hAnsi="Times New Roman" w:cs="Times New Roman"/>
          <w:b/>
          <w:sz w:val="24"/>
          <w:szCs w:val="24"/>
        </w:rPr>
        <w:t>,</w:t>
      </w:r>
      <w:r w:rsidR="00FF54EA">
        <w:rPr>
          <w:rFonts w:ascii="Times New Roman" w:hAnsi="Times New Roman" w:cs="Times New Roman"/>
          <w:sz w:val="24"/>
          <w:szCs w:val="24"/>
        </w:rPr>
        <w:t xml:space="preserve"> </w:t>
      </w:r>
      <w:r w:rsidR="00FF54EA" w:rsidRPr="003C6261">
        <w:rPr>
          <w:rFonts w:ascii="Times New Roman" w:hAnsi="Times New Roman" w:cs="Times New Roman"/>
          <w:b/>
          <w:sz w:val="24"/>
          <w:szCs w:val="24"/>
        </w:rPr>
        <w:t>харис 55</w:t>
      </w:r>
      <w:r w:rsidR="00DB7248">
        <w:rPr>
          <w:rFonts w:ascii="Times New Roman" w:hAnsi="Times New Roman" w:cs="Times New Roman"/>
          <w:b/>
          <w:sz w:val="24"/>
          <w:szCs w:val="24"/>
        </w:rPr>
        <w:t xml:space="preserve">, </w:t>
      </w:r>
      <w:r w:rsidR="00DB7248" w:rsidRPr="007350DB">
        <w:rPr>
          <w:rFonts w:ascii="Times New Roman" w:hAnsi="Times New Roman" w:cs="Times New Roman"/>
          <w:b/>
          <w:sz w:val="24"/>
          <w:szCs w:val="24"/>
        </w:rPr>
        <w:t>полск тевт война, 1385</w:t>
      </w:r>
      <w:r w:rsidR="00DB7248" w:rsidRPr="006B4954">
        <w:rPr>
          <w:rFonts w:ascii="Times New Roman" w:hAnsi="Times New Roman" w:cs="Times New Roman"/>
          <w:b/>
          <w:sz w:val="24"/>
          <w:szCs w:val="24"/>
        </w:rPr>
        <w:t>,</w:t>
      </w:r>
      <w:r w:rsidR="00A366EB" w:rsidRPr="006B4954">
        <w:rPr>
          <w:rFonts w:ascii="Times New Roman" w:hAnsi="Times New Roman" w:cs="Times New Roman"/>
          <w:b/>
          <w:sz w:val="24"/>
          <w:szCs w:val="24"/>
        </w:rPr>
        <w:t xml:space="preserve"> унгар</w:t>
      </w:r>
      <w:r w:rsidR="00DB7248" w:rsidRPr="006B4954">
        <w:rPr>
          <w:rFonts w:ascii="Times New Roman" w:hAnsi="Times New Roman" w:cs="Times New Roman"/>
          <w:b/>
          <w:sz w:val="24"/>
          <w:szCs w:val="24"/>
        </w:rPr>
        <w:t xml:space="preserve"> 1444</w:t>
      </w:r>
      <w:r w:rsidR="00DB7248" w:rsidRPr="00422F51">
        <w:rPr>
          <w:rFonts w:ascii="Times New Roman" w:hAnsi="Times New Roman" w:cs="Times New Roman"/>
          <w:b/>
          <w:sz w:val="24"/>
          <w:szCs w:val="24"/>
        </w:rPr>
        <w:t>, 1569</w:t>
      </w:r>
      <w:r w:rsidR="004D13DA" w:rsidRPr="009220BF">
        <w:rPr>
          <w:rFonts w:ascii="Times New Roman" w:hAnsi="Times New Roman" w:cs="Times New Roman"/>
          <w:b/>
          <w:sz w:val="24"/>
          <w:szCs w:val="24"/>
        </w:rPr>
        <w:t>, тихият сейм,</w:t>
      </w:r>
      <w:r w:rsidR="004D13DA">
        <w:rPr>
          <w:rFonts w:ascii="Times New Roman" w:hAnsi="Times New Roman" w:cs="Times New Roman"/>
          <w:sz w:val="24"/>
          <w:szCs w:val="24"/>
        </w:rPr>
        <w:t xml:space="preserve"> </w:t>
      </w:r>
      <w:r w:rsidR="004D13DA" w:rsidRPr="00F77AC0">
        <w:rPr>
          <w:rFonts w:ascii="Times New Roman" w:hAnsi="Times New Roman" w:cs="Times New Roman"/>
          <w:b/>
          <w:sz w:val="24"/>
          <w:szCs w:val="24"/>
        </w:rPr>
        <w:t>разделянията на Полша,</w:t>
      </w:r>
      <w:r w:rsidR="004D13DA">
        <w:rPr>
          <w:rFonts w:ascii="Times New Roman" w:hAnsi="Times New Roman" w:cs="Times New Roman"/>
          <w:sz w:val="24"/>
          <w:szCs w:val="24"/>
        </w:rPr>
        <w:t xml:space="preserve"> </w:t>
      </w:r>
      <w:r w:rsidR="004D13DA" w:rsidRPr="004D7F9F">
        <w:rPr>
          <w:rFonts w:ascii="Times New Roman" w:hAnsi="Times New Roman" w:cs="Times New Roman"/>
          <w:b/>
          <w:sz w:val="24"/>
          <w:szCs w:val="24"/>
        </w:rPr>
        <w:t>при наполеон,</w:t>
      </w:r>
      <w:r w:rsidR="004D13DA">
        <w:rPr>
          <w:rFonts w:ascii="Times New Roman" w:hAnsi="Times New Roman" w:cs="Times New Roman"/>
          <w:sz w:val="24"/>
          <w:szCs w:val="24"/>
        </w:rPr>
        <w:t xml:space="preserve"> </w:t>
      </w:r>
      <w:r w:rsidR="004D13DA" w:rsidRPr="00F9652B">
        <w:rPr>
          <w:rFonts w:ascii="Times New Roman" w:hAnsi="Times New Roman" w:cs="Times New Roman"/>
          <w:b/>
          <w:sz w:val="24"/>
          <w:szCs w:val="24"/>
        </w:rPr>
        <w:t>свобода 191</w:t>
      </w:r>
      <w:r w:rsidR="00113382" w:rsidRPr="00F9652B">
        <w:rPr>
          <w:rFonts w:ascii="Times New Roman" w:hAnsi="Times New Roman" w:cs="Times New Roman"/>
          <w:b/>
          <w:sz w:val="24"/>
          <w:szCs w:val="24"/>
        </w:rPr>
        <w:t>8</w:t>
      </w:r>
      <w:r w:rsidR="004D13DA" w:rsidRPr="00F9652B">
        <w:rPr>
          <w:rFonts w:ascii="Times New Roman" w:hAnsi="Times New Roman" w:cs="Times New Roman"/>
          <w:b/>
          <w:sz w:val="24"/>
          <w:szCs w:val="24"/>
        </w:rPr>
        <w:t>,</w:t>
      </w:r>
      <w:r w:rsidR="004D13DA">
        <w:rPr>
          <w:rFonts w:ascii="Times New Roman" w:hAnsi="Times New Roman" w:cs="Times New Roman"/>
          <w:sz w:val="24"/>
          <w:szCs w:val="24"/>
        </w:rPr>
        <w:t xml:space="preserve"> </w:t>
      </w:r>
      <w:r w:rsidR="004D13DA" w:rsidRPr="00540E9C">
        <w:rPr>
          <w:rFonts w:ascii="Times New Roman" w:hAnsi="Times New Roman" w:cs="Times New Roman"/>
          <w:b/>
          <w:sz w:val="24"/>
          <w:szCs w:val="24"/>
        </w:rPr>
        <w:t>Пилсудски</w:t>
      </w:r>
      <w:r w:rsidR="004D13DA" w:rsidRPr="009043E9">
        <w:rPr>
          <w:rFonts w:ascii="Times New Roman" w:hAnsi="Times New Roman" w:cs="Times New Roman"/>
          <w:b/>
          <w:sz w:val="24"/>
          <w:szCs w:val="24"/>
        </w:rPr>
        <w:t>, ВСВ,</w:t>
      </w:r>
      <w:r w:rsidR="004D13DA">
        <w:rPr>
          <w:rFonts w:ascii="Times New Roman" w:hAnsi="Times New Roman" w:cs="Times New Roman"/>
          <w:sz w:val="24"/>
          <w:szCs w:val="24"/>
        </w:rPr>
        <w:t xml:space="preserve"> </w:t>
      </w:r>
      <w:r w:rsidR="004D13DA" w:rsidRPr="00776236">
        <w:rPr>
          <w:rFonts w:ascii="Times New Roman" w:hAnsi="Times New Roman" w:cs="Times New Roman"/>
          <w:b/>
          <w:sz w:val="24"/>
          <w:szCs w:val="24"/>
        </w:rPr>
        <w:t>ОВД</w:t>
      </w:r>
      <w:r w:rsidR="00776236">
        <w:rPr>
          <w:rFonts w:ascii="Times New Roman" w:hAnsi="Times New Roman" w:cs="Times New Roman"/>
          <w:sz w:val="24"/>
          <w:szCs w:val="24"/>
        </w:rPr>
        <w:t xml:space="preserve">, </w:t>
      </w:r>
      <w:r w:rsidR="00776236" w:rsidRPr="00F45120">
        <w:rPr>
          <w:rFonts w:ascii="Times New Roman" w:hAnsi="Times New Roman" w:cs="Times New Roman"/>
          <w:b/>
          <w:sz w:val="24"/>
          <w:szCs w:val="24"/>
        </w:rPr>
        <w:t>86</w:t>
      </w:r>
      <w:r w:rsidR="00776236">
        <w:rPr>
          <w:rFonts w:ascii="Times New Roman" w:hAnsi="Times New Roman" w:cs="Times New Roman"/>
          <w:sz w:val="24"/>
          <w:szCs w:val="24"/>
        </w:rPr>
        <w:t> </w:t>
      </w:r>
      <w:r w:rsidR="00776236" w:rsidRPr="0025624F">
        <w:rPr>
          <w:rFonts w:ascii="Times New Roman" w:hAnsi="Times New Roman" w:cs="Times New Roman"/>
          <w:b/>
          <w:sz w:val="24"/>
          <w:szCs w:val="24"/>
        </w:rPr>
        <w:t>182 серх</w:t>
      </w:r>
      <w:r w:rsidR="00776236">
        <w:rPr>
          <w:rFonts w:ascii="Times New Roman" w:hAnsi="Times New Roman" w:cs="Times New Roman"/>
          <w:sz w:val="24"/>
          <w:szCs w:val="24"/>
        </w:rPr>
        <w:t xml:space="preserve">, </w:t>
      </w:r>
      <w:r w:rsidR="008B0582" w:rsidRPr="000B5212">
        <w:rPr>
          <w:rFonts w:ascii="Times New Roman" w:hAnsi="Times New Roman" w:cs="Times New Roman"/>
          <w:b/>
          <w:sz w:val="24"/>
          <w:szCs w:val="24"/>
        </w:rPr>
        <w:t>в рус имп 1795</w:t>
      </w:r>
      <w:r w:rsidR="008B0582">
        <w:rPr>
          <w:rFonts w:ascii="Times New Roman" w:hAnsi="Times New Roman" w:cs="Times New Roman"/>
          <w:sz w:val="24"/>
          <w:szCs w:val="24"/>
        </w:rPr>
        <w:t xml:space="preserve">, </w:t>
      </w:r>
      <w:r w:rsidR="008B0582" w:rsidRPr="00D24C79">
        <w:rPr>
          <w:rFonts w:ascii="Times New Roman" w:hAnsi="Times New Roman" w:cs="Times New Roman"/>
          <w:b/>
          <w:sz w:val="24"/>
          <w:szCs w:val="24"/>
        </w:rPr>
        <w:t>1917 в СССР</w:t>
      </w:r>
      <w:r w:rsidR="00022CF7">
        <w:rPr>
          <w:rFonts w:ascii="Times New Roman" w:hAnsi="Times New Roman" w:cs="Times New Roman"/>
          <w:sz w:val="24"/>
          <w:szCs w:val="24"/>
        </w:rPr>
        <w:t xml:space="preserve">, </w:t>
      </w:r>
      <w:r w:rsidR="00022CF7" w:rsidRPr="000C50F4">
        <w:rPr>
          <w:rFonts w:ascii="Times New Roman" w:hAnsi="Times New Roman" w:cs="Times New Roman"/>
          <w:b/>
          <w:sz w:val="24"/>
          <w:szCs w:val="24"/>
        </w:rPr>
        <w:t>629, крим хан пери,</w:t>
      </w:r>
      <w:r w:rsidR="00022CF7">
        <w:rPr>
          <w:rFonts w:ascii="Times New Roman" w:hAnsi="Times New Roman" w:cs="Times New Roman"/>
          <w:sz w:val="24"/>
          <w:szCs w:val="24"/>
        </w:rPr>
        <w:t xml:space="preserve"> </w:t>
      </w:r>
      <w:r w:rsidR="00022CF7" w:rsidRPr="004E38DD">
        <w:rPr>
          <w:rFonts w:ascii="Times New Roman" w:hAnsi="Times New Roman" w:cs="Times New Roman"/>
          <w:b/>
          <w:sz w:val="24"/>
          <w:szCs w:val="24"/>
        </w:rPr>
        <w:t>казаци, переяславска рада</w:t>
      </w:r>
      <w:r w:rsidR="00022CF7">
        <w:rPr>
          <w:rFonts w:ascii="Times New Roman" w:hAnsi="Times New Roman" w:cs="Times New Roman"/>
          <w:sz w:val="24"/>
          <w:szCs w:val="24"/>
        </w:rPr>
        <w:t xml:space="preserve">, </w:t>
      </w:r>
      <w:r w:rsidR="00022CF7" w:rsidRPr="00201093">
        <w:rPr>
          <w:rFonts w:ascii="Times New Roman" w:hAnsi="Times New Roman" w:cs="Times New Roman"/>
          <w:b/>
          <w:sz w:val="24"/>
          <w:szCs w:val="24"/>
        </w:rPr>
        <w:t>трето разделяне</w:t>
      </w:r>
      <w:r w:rsidR="00022CF7" w:rsidRPr="005023ED">
        <w:rPr>
          <w:rFonts w:ascii="Times New Roman" w:hAnsi="Times New Roman" w:cs="Times New Roman"/>
          <w:b/>
          <w:sz w:val="24"/>
          <w:szCs w:val="24"/>
        </w:rPr>
        <w:t>, разл автср-рус</w:t>
      </w:r>
      <w:r w:rsidR="00022CF7" w:rsidRPr="005209E4">
        <w:rPr>
          <w:rFonts w:ascii="Times New Roman" w:hAnsi="Times New Roman" w:cs="Times New Roman"/>
          <w:b/>
          <w:sz w:val="24"/>
          <w:szCs w:val="24"/>
        </w:rPr>
        <w:t xml:space="preserve">, първа независимост, </w:t>
      </w:r>
      <w:r w:rsidR="00695051" w:rsidRPr="005209E4">
        <w:rPr>
          <w:rFonts w:ascii="Times New Roman" w:hAnsi="Times New Roman" w:cs="Times New Roman"/>
          <w:b/>
          <w:sz w:val="24"/>
          <w:szCs w:val="24"/>
        </w:rPr>
        <w:t xml:space="preserve">анарх, </w:t>
      </w:r>
      <w:r w:rsidR="00022CF7" w:rsidRPr="005209E4">
        <w:rPr>
          <w:rFonts w:ascii="Times New Roman" w:hAnsi="Times New Roman" w:cs="Times New Roman"/>
          <w:b/>
          <w:sz w:val="24"/>
          <w:szCs w:val="24"/>
        </w:rPr>
        <w:t>в СССР</w:t>
      </w:r>
      <w:r w:rsidR="00297969">
        <w:rPr>
          <w:rFonts w:ascii="Times New Roman" w:hAnsi="Times New Roman" w:cs="Times New Roman"/>
          <w:b/>
          <w:sz w:val="24"/>
          <w:szCs w:val="24"/>
        </w:rPr>
        <w:t xml:space="preserve">, </w:t>
      </w:r>
      <w:r w:rsidR="00297969" w:rsidRPr="009D4C18">
        <w:rPr>
          <w:rFonts w:ascii="Times New Roman" w:hAnsi="Times New Roman" w:cs="Times New Roman"/>
          <w:b/>
          <w:sz w:val="24"/>
          <w:szCs w:val="24"/>
        </w:rPr>
        <w:t>554</w:t>
      </w:r>
      <w:r w:rsidR="00F834F7" w:rsidRPr="009D4C18">
        <w:rPr>
          <w:rFonts w:ascii="Times New Roman" w:hAnsi="Times New Roman" w:cs="Times New Roman"/>
          <w:b/>
          <w:sz w:val="24"/>
          <w:szCs w:val="24"/>
        </w:rPr>
        <w:t>, да кажа фед 1969</w:t>
      </w:r>
      <w:r w:rsidR="00C73B88">
        <w:rPr>
          <w:rFonts w:ascii="Times New Roman" w:hAnsi="Times New Roman" w:cs="Times New Roman"/>
          <w:b/>
          <w:sz w:val="24"/>
          <w:szCs w:val="24"/>
        </w:rPr>
        <w:t xml:space="preserve">, </w:t>
      </w:r>
      <w:r w:rsidR="00122C86">
        <w:rPr>
          <w:rFonts w:ascii="Times New Roman" w:hAnsi="Times New Roman" w:cs="Times New Roman"/>
          <w:b/>
          <w:sz w:val="24"/>
          <w:szCs w:val="24"/>
        </w:rPr>
        <w:t>16 стр хитчинс</w:t>
      </w:r>
      <w:r w:rsidR="00122C86" w:rsidRPr="00905EF3">
        <w:rPr>
          <w:rFonts w:ascii="Times New Roman" w:hAnsi="Times New Roman" w:cs="Times New Roman"/>
          <w:b/>
          <w:sz w:val="24"/>
          <w:szCs w:val="24"/>
        </w:rPr>
        <w:t>, кокс 3-4</w:t>
      </w:r>
      <w:r w:rsidR="00AA1672">
        <w:rPr>
          <w:rFonts w:ascii="Times New Roman" w:hAnsi="Times New Roman" w:cs="Times New Roman"/>
          <w:sz w:val="24"/>
          <w:szCs w:val="24"/>
        </w:rPr>
        <w:t xml:space="preserve">, </w:t>
      </w:r>
      <w:r w:rsidR="00AA1672" w:rsidRPr="00470D69">
        <w:rPr>
          <w:rFonts w:ascii="Times New Roman" w:hAnsi="Times New Roman" w:cs="Times New Roman"/>
          <w:b/>
          <w:sz w:val="24"/>
          <w:szCs w:val="24"/>
        </w:rPr>
        <w:t>663</w:t>
      </w:r>
      <w:r w:rsidR="00A3353E">
        <w:rPr>
          <w:rFonts w:ascii="Times New Roman" w:hAnsi="Times New Roman" w:cs="Times New Roman"/>
          <w:sz w:val="24"/>
          <w:szCs w:val="24"/>
        </w:rPr>
        <w:t xml:space="preserve">, </w:t>
      </w:r>
      <w:r w:rsidR="00A3353E" w:rsidRPr="001B698E">
        <w:rPr>
          <w:rFonts w:ascii="Times New Roman" w:hAnsi="Times New Roman" w:cs="Times New Roman"/>
          <w:b/>
          <w:sz w:val="24"/>
          <w:szCs w:val="24"/>
        </w:rPr>
        <w:t>конфл със сърб и унг виж енц,</w:t>
      </w:r>
      <w:r w:rsidR="00A3353E">
        <w:rPr>
          <w:rFonts w:ascii="Times New Roman" w:hAnsi="Times New Roman" w:cs="Times New Roman"/>
          <w:sz w:val="24"/>
          <w:szCs w:val="24"/>
        </w:rPr>
        <w:t xml:space="preserve"> </w:t>
      </w:r>
      <w:r w:rsidR="00A3353E" w:rsidRPr="000A7409">
        <w:rPr>
          <w:rFonts w:ascii="Times New Roman" w:hAnsi="Times New Roman" w:cs="Times New Roman"/>
          <w:b/>
          <w:sz w:val="24"/>
          <w:szCs w:val="24"/>
        </w:rPr>
        <w:t>кланси 225,</w:t>
      </w:r>
      <w:r w:rsidR="00A3353E">
        <w:rPr>
          <w:rFonts w:ascii="Times New Roman" w:hAnsi="Times New Roman" w:cs="Times New Roman"/>
          <w:sz w:val="24"/>
          <w:szCs w:val="24"/>
        </w:rPr>
        <w:t xml:space="preserve"> </w:t>
      </w:r>
      <w:r w:rsidR="00A3353E" w:rsidRPr="001B698E">
        <w:rPr>
          <w:rFonts w:ascii="Times New Roman" w:hAnsi="Times New Roman" w:cs="Times New Roman"/>
          <w:b/>
          <w:sz w:val="24"/>
          <w:szCs w:val="24"/>
        </w:rPr>
        <w:t xml:space="preserve">чувало, </w:t>
      </w:r>
      <w:r w:rsidR="00A3353E" w:rsidRPr="00F977F6">
        <w:rPr>
          <w:rFonts w:ascii="Times New Roman" w:hAnsi="Times New Roman" w:cs="Times New Roman"/>
          <w:b/>
          <w:sz w:val="24"/>
          <w:szCs w:val="24"/>
        </w:rPr>
        <w:t>отто</w:t>
      </w:r>
    </w:p>
    <w:sectPr w:rsidR="00C10E98" w:rsidRPr="00F977F6">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136E" w:rsidRDefault="0092136E" w:rsidP="00196A31">
      <w:pPr>
        <w:spacing w:after="0" w:line="240" w:lineRule="auto"/>
      </w:pPr>
      <w:r>
        <w:separator/>
      </w:r>
    </w:p>
  </w:endnote>
  <w:endnote w:type="continuationSeparator" w:id="0">
    <w:p w:rsidR="0092136E" w:rsidRDefault="0092136E" w:rsidP="00196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5579241"/>
      <w:docPartObj>
        <w:docPartGallery w:val="Page Numbers (Bottom of Page)"/>
        <w:docPartUnique/>
      </w:docPartObj>
    </w:sdtPr>
    <w:sdtContent>
      <w:p w:rsidR="00AC4183" w:rsidRDefault="00AC4183">
        <w:pPr>
          <w:pStyle w:val="a5"/>
        </w:pPr>
        <w:r>
          <w:rPr>
            <w:noProof/>
            <w:lang w:eastAsia="bg-BG"/>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 name="Правоъгъл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AC4183" w:rsidRDefault="00AC4183">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A54E7D" w:rsidRPr="00A54E7D">
                                <w:rPr>
                                  <w:noProof/>
                                  <w:color w:val="ED7D31" w:themeColor="accent2"/>
                                </w:rPr>
                                <w:t>90</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авоъгълник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" filled="f" fillcolor="#c0504d" stroked="f" strokecolor="#5c83b4" strokeweight="2.25pt">
                  <v:textbox inset=",0,,0">
                    <w:txbxContent>
                      <w:p w:rsidR="00AC4183" w:rsidRDefault="00AC4183">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A54E7D" w:rsidRPr="00A54E7D">
                          <w:rPr>
                            <w:noProof/>
                            <w:color w:val="ED7D31" w:themeColor="accent2"/>
                          </w:rPr>
                          <w:t>90</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136E" w:rsidRDefault="0092136E" w:rsidP="00196A31">
      <w:pPr>
        <w:spacing w:after="0" w:line="240" w:lineRule="auto"/>
      </w:pPr>
      <w:r>
        <w:separator/>
      </w:r>
    </w:p>
  </w:footnote>
  <w:footnote w:type="continuationSeparator" w:id="0">
    <w:p w:rsidR="0092136E" w:rsidRDefault="0092136E" w:rsidP="00196A31">
      <w:pPr>
        <w:spacing w:after="0" w:line="240" w:lineRule="auto"/>
      </w:pPr>
      <w:r>
        <w:continuationSeparator/>
      </w:r>
    </w:p>
  </w:footnote>
  <w:footnote w:id="1">
    <w:p w:rsidR="00AC4183" w:rsidRDefault="00AC4183" w:rsidP="00F8075E">
      <w:pPr>
        <w:pStyle w:val="a7"/>
        <w:jc w:val="both"/>
      </w:pPr>
      <w:r>
        <w:rPr>
          <w:rStyle w:val="a9"/>
        </w:rPr>
        <w:footnoteRef/>
      </w:r>
      <w:r>
        <w:t xml:space="preserve"> Цитирания автор допълнително допринася за очертаване на същностния признак на региона Междинна Европа, но също така следва да се отчете че конкретната конфигурация на структурното равнище на отношенията в пределите му за съответния времеви период, предстои да бъде изведена. Едва тогава би било възможно определяне на това, доколко ЕС е самостоятелен геополитически играч, както и каква е ролята на САЩ в анализираната подсистема (б.а.) </w:t>
      </w:r>
    </w:p>
  </w:footnote>
  <w:footnote w:id="2">
    <w:p w:rsidR="00AC4183" w:rsidRDefault="00AC4183">
      <w:pPr>
        <w:pStyle w:val="a7"/>
      </w:pPr>
      <w:r>
        <w:rPr>
          <w:rStyle w:val="a9"/>
        </w:rPr>
        <w:footnoteRef/>
      </w:r>
      <w:r>
        <w:t xml:space="preserve"> Н</w:t>
      </w:r>
      <w:r w:rsidRPr="008D0002">
        <w:t>ай-вече при управлението на Екатерина Велика</w:t>
      </w:r>
      <w:r>
        <w:t xml:space="preserve"> (1762 – 1796 г.) (б.а.)</w:t>
      </w:r>
    </w:p>
  </w:footnote>
  <w:footnote w:id="3">
    <w:p w:rsidR="00AC4183" w:rsidRDefault="00AC4183">
      <w:pPr>
        <w:pStyle w:val="a7"/>
      </w:pPr>
      <w:r>
        <w:rPr>
          <w:rStyle w:val="a9"/>
        </w:rPr>
        <w:footnoteRef/>
      </w:r>
      <w:r>
        <w:t xml:space="preserve"> До голяма степен причина за това е полско-съветската война (1919 – 1921 г.) (б.а.)</w:t>
      </w:r>
    </w:p>
  </w:footnote>
  <w:footnote w:id="4">
    <w:p w:rsidR="00AC4183" w:rsidRDefault="00AC4183">
      <w:pPr>
        <w:pStyle w:val="a7"/>
      </w:pPr>
      <w:r>
        <w:rPr>
          <w:rStyle w:val="a9"/>
        </w:rPr>
        <w:footnoteRef/>
      </w:r>
      <w:r>
        <w:t xml:space="preserve"> К</w:t>
      </w:r>
      <w:r w:rsidRPr="00EF68A2">
        <w:t>аквато е и една от договорките постигнати на Техеранската конференция през 1943 г.</w:t>
      </w:r>
      <w:r>
        <w:t>,</w:t>
      </w:r>
      <w:r w:rsidRPr="00EF68A2">
        <w:t xml:space="preserve"> чието изпълнение до голяма степен се разминава с първоначалната идея гражданите на Естония, Латвия и Литва сами да изберат своето бъдеще и дали то да е свързано със СССР</w:t>
      </w:r>
      <w:r>
        <w:t xml:space="preserve"> (б.а.) </w:t>
      </w:r>
    </w:p>
  </w:footnote>
  <w:footnote w:id="5">
    <w:p w:rsidR="00AC4183" w:rsidRPr="00CB0D75" w:rsidRDefault="00AC4183">
      <w:pPr>
        <w:pStyle w:val="a7"/>
      </w:pPr>
      <w:r>
        <w:rPr>
          <w:rStyle w:val="a9"/>
        </w:rPr>
        <w:footnoteRef/>
      </w:r>
      <w:r>
        <w:t xml:space="preserve"> Точната дата на формиране на Полоцкото княжество не е известна (б.а.) </w:t>
      </w:r>
    </w:p>
  </w:footnote>
  <w:footnote w:id="6">
    <w:p w:rsidR="00AC4183" w:rsidRPr="007110BC" w:rsidRDefault="00AC4183">
      <w:pPr>
        <w:pStyle w:val="a7"/>
      </w:pPr>
      <w:r>
        <w:rPr>
          <w:rStyle w:val="a9"/>
        </w:rPr>
        <w:footnoteRef/>
      </w:r>
      <w:r>
        <w:t xml:space="preserve"> Тук се има предвид населението, което впоследствие ще формира национална идентичност, позволяваща му да се разбира като част от съответната нация, докато историческия спор относно процесите довели до формирането на украинската и беларуската нации, в по-голямата си част остава извън предмета на познавателен интерес на настоящия текст, въпреки че самото му съществуване е показател за разбирането на някои от съществуващите днес тенденции в тази част на региона Междинна Европа (б.а.)</w:t>
      </w:r>
    </w:p>
  </w:footnote>
  <w:footnote w:id="7">
    <w:p w:rsidR="00AC4183" w:rsidRDefault="00AC4183">
      <w:pPr>
        <w:pStyle w:val="a7"/>
      </w:pPr>
      <w:r>
        <w:rPr>
          <w:rStyle w:val="a9"/>
        </w:rPr>
        <w:footnoteRef/>
      </w:r>
      <w:r>
        <w:t xml:space="preserve"> Тук се използва наименованието преобладаващо в българските източници, въпреки че в чуждестранните, включително и цитирания тук, се говори за „Българска империя“ (б.а.)</w:t>
      </w:r>
    </w:p>
  </w:footnote>
  <w:footnote w:id="8">
    <w:p w:rsidR="00AC4183" w:rsidRPr="00DC3FB8" w:rsidRDefault="00AC4183">
      <w:pPr>
        <w:pStyle w:val="a7"/>
      </w:pPr>
      <w:r>
        <w:rPr>
          <w:rStyle w:val="a9"/>
        </w:rPr>
        <w:footnoteRef/>
      </w:r>
      <w:r>
        <w:t xml:space="preserve"> Налице е исторически спор дали маджарите пристигнали в края на </w:t>
      </w:r>
      <w:r>
        <w:rPr>
          <w:lang w:val="en-US"/>
        </w:rPr>
        <w:t>IX</w:t>
      </w:r>
      <w:r w:rsidRPr="00DC3FB8">
        <w:rPr>
          <w:lang w:val="ru-RU"/>
        </w:rPr>
        <w:t xml:space="preserve"> </w:t>
      </w:r>
      <w:r>
        <w:t>век са наследници на хуните, като в някои източници (</w:t>
      </w:r>
      <w:r>
        <w:rPr>
          <w:lang w:val="en-US"/>
        </w:rPr>
        <w:t>Sugar</w:t>
      </w:r>
      <w:r w:rsidRPr="00DC3FB8">
        <w:rPr>
          <w:lang w:val="ru-RU"/>
        </w:rPr>
        <w:t xml:space="preserve">, </w:t>
      </w:r>
      <w:r>
        <w:rPr>
          <w:lang w:val="en-US"/>
        </w:rPr>
        <w:t>Hanak</w:t>
      </w:r>
      <w:r w:rsidRPr="00DC3FB8">
        <w:rPr>
          <w:lang w:val="ru-RU"/>
        </w:rPr>
        <w:t xml:space="preserve">, </w:t>
      </w:r>
      <w:r>
        <w:rPr>
          <w:lang w:val="en-US"/>
        </w:rPr>
        <w:t>Frank</w:t>
      </w:r>
      <w:r w:rsidRPr="00DC3FB8">
        <w:rPr>
          <w:lang w:val="ru-RU"/>
        </w:rPr>
        <w:t xml:space="preserve"> 199</w:t>
      </w:r>
      <w:r w:rsidRPr="00E12CF1">
        <w:rPr>
          <w:lang w:val="ru-RU"/>
        </w:rPr>
        <w:t>4</w:t>
      </w:r>
      <w:r>
        <w:t>)</w:t>
      </w:r>
      <w:r w:rsidRPr="00DC3FB8">
        <w:rPr>
          <w:lang w:val="ru-RU"/>
        </w:rPr>
        <w:t xml:space="preserve"> </w:t>
      </w:r>
      <w:r>
        <w:t>се посочва, че е по-вероятно те да са част от Оногурите. В случая за настоящото изследване е от значение формирането на трайни политически образувания и поради тази причина в полето на познавателен интерес, ще попадне историческия контекст на представяния тук участник след 895 г. (б.а.)</w:t>
      </w:r>
    </w:p>
  </w:footnote>
  <w:footnote w:id="9">
    <w:p w:rsidR="00AC4183" w:rsidRPr="009D763C" w:rsidRDefault="00AC4183">
      <w:pPr>
        <w:pStyle w:val="a7"/>
      </w:pPr>
      <w:r>
        <w:rPr>
          <w:rStyle w:val="a9"/>
        </w:rPr>
        <w:footnoteRef/>
      </w:r>
      <w:r>
        <w:t xml:space="preserve"> Техния произход е предмет на исторически спор, като съществуват различни хипотези в това отношение. Най-вероятно те са били част от славянските племена или сармати, но тази характеристика няма отношение към полето на познавателен интерес на настоящия текст (б.а.)</w:t>
      </w:r>
    </w:p>
  </w:footnote>
  <w:footnote w:id="10">
    <w:p w:rsidR="00AC4183" w:rsidRPr="00AE6DF2" w:rsidRDefault="00AC4183">
      <w:pPr>
        <w:pStyle w:val="a7"/>
      </w:pPr>
      <w:r>
        <w:rPr>
          <w:rStyle w:val="a9"/>
        </w:rPr>
        <w:footnoteRef/>
      </w:r>
      <w:r>
        <w:t xml:space="preserve"> Това събитие е предмет на исторически спор, но в случая то няма пряко отношение към изследователския интерес на настоящия текст (б.а.) </w:t>
      </w:r>
    </w:p>
  </w:footnote>
  <w:footnote w:id="11">
    <w:p w:rsidR="00AC4183" w:rsidRDefault="00AC4183">
      <w:pPr>
        <w:pStyle w:val="a7"/>
      </w:pPr>
      <w:r>
        <w:rPr>
          <w:rStyle w:val="a9"/>
        </w:rPr>
        <w:footnoteRef/>
      </w:r>
      <w:r>
        <w:t xml:space="preserve"> По-точно княжество Дукля бива възприемано като част от историята и на Черна гора (б.а.)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CC38DF"/>
    <w:multiLevelType w:val="hybridMultilevel"/>
    <w:tmpl w:val="FB92DB9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2DC"/>
    <w:rsid w:val="00000509"/>
    <w:rsid w:val="00000BDB"/>
    <w:rsid w:val="00000DC8"/>
    <w:rsid w:val="000011B1"/>
    <w:rsid w:val="00001C81"/>
    <w:rsid w:val="000036AD"/>
    <w:rsid w:val="00003ED0"/>
    <w:rsid w:val="00004E4A"/>
    <w:rsid w:val="00004F02"/>
    <w:rsid w:val="00005ACC"/>
    <w:rsid w:val="00005C16"/>
    <w:rsid w:val="000061BB"/>
    <w:rsid w:val="000062A4"/>
    <w:rsid w:val="00006422"/>
    <w:rsid w:val="00006C62"/>
    <w:rsid w:val="00010167"/>
    <w:rsid w:val="0001032D"/>
    <w:rsid w:val="000107F8"/>
    <w:rsid w:val="00010AAC"/>
    <w:rsid w:val="00010F2C"/>
    <w:rsid w:val="00011B9E"/>
    <w:rsid w:val="00011E05"/>
    <w:rsid w:val="00012C70"/>
    <w:rsid w:val="00012F2B"/>
    <w:rsid w:val="0001330B"/>
    <w:rsid w:val="00014C1C"/>
    <w:rsid w:val="00014DFE"/>
    <w:rsid w:val="00014E2B"/>
    <w:rsid w:val="00015154"/>
    <w:rsid w:val="00015917"/>
    <w:rsid w:val="00015DB4"/>
    <w:rsid w:val="00015F7E"/>
    <w:rsid w:val="00016154"/>
    <w:rsid w:val="00016676"/>
    <w:rsid w:val="0001672C"/>
    <w:rsid w:val="00016F2A"/>
    <w:rsid w:val="00017F12"/>
    <w:rsid w:val="00020462"/>
    <w:rsid w:val="000205DE"/>
    <w:rsid w:val="000215BA"/>
    <w:rsid w:val="00021635"/>
    <w:rsid w:val="00021DD1"/>
    <w:rsid w:val="00022CF7"/>
    <w:rsid w:val="0002324C"/>
    <w:rsid w:val="000233B0"/>
    <w:rsid w:val="000234CB"/>
    <w:rsid w:val="00023718"/>
    <w:rsid w:val="0002390B"/>
    <w:rsid w:val="0002391A"/>
    <w:rsid w:val="0002399C"/>
    <w:rsid w:val="000254C0"/>
    <w:rsid w:val="0002570A"/>
    <w:rsid w:val="00025B9A"/>
    <w:rsid w:val="00026010"/>
    <w:rsid w:val="000267C7"/>
    <w:rsid w:val="000267E5"/>
    <w:rsid w:val="000279E7"/>
    <w:rsid w:val="00027A83"/>
    <w:rsid w:val="0003013F"/>
    <w:rsid w:val="00030B71"/>
    <w:rsid w:val="00030C22"/>
    <w:rsid w:val="0003144C"/>
    <w:rsid w:val="00031B2C"/>
    <w:rsid w:val="0003223D"/>
    <w:rsid w:val="000322D7"/>
    <w:rsid w:val="00033A0D"/>
    <w:rsid w:val="00034054"/>
    <w:rsid w:val="000342E8"/>
    <w:rsid w:val="00036A9D"/>
    <w:rsid w:val="00037402"/>
    <w:rsid w:val="00037C7F"/>
    <w:rsid w:val="00040099"/>
    <w:rsid w:val="00040C8C"/>
    <w:rsid w:val="000410F8"/>
    <w:rsid w:val="0004128F"/>
    <w:rsid w:val="00041F12"/>
    <w:rsid w:val="00043749"/>
    <w:rsid w:val="000448C7"/>
    <w:rsid w:val="000449B9"/>
    <w:rsid w:val="00045115"/>
    <w:rsid w:val="0004531D"/>
    <w:rsid w:val="00045D85"/>
    <w:rsid w:val="00046358"/>
    <w:rsid w:val="000464C4"/>
    <w:rsid w:val="00046713"/>
    <w:rsid w:val="00047739"/>
    <w:rsid w:val="00047A9C"/>
    <w:rsid w:val="0005011F"/>
    <w:rsid w:val="0005063F"/>
    <w:rsid w:val="00050810"/>
    <w:rsid w:val="000508F9"/>
    <w:rsid w:val="000511BE"/>
    <w:rsid w:val="000516BA"/>
    <w:rsid w:val="00051B94"/>
    <w:rsid w:val="00051BFD"/>
    <w:rsid w:val="00051F56"/>
    <w:rsid w:val="00052171"/>
    <w:rsid w:val="0005247D"/>
    <w:rsid w:val="00052954"/>
    <w:rsid w:val="000539BD"/>
    <w:rsid w:val="00053DA9"/>
    <w:rsid w:val="0005569F"/>
    <w:rsid w:val="00055852"/>
    <w:rsid w:val="00055BC7"/>
    <w:rsid w:val="00055C3E"/>
    <w:rsid w:val="00056210"/>
    <w:rsid w:val="00056432"/>
    <w:rsid w:val="000569F6"/>
    <w:rsid w:val="000577D3"/>
    <w:rsid w:val="000603CB"/>
    <w:rsid w:val="000607AC"/>
    <w:rsid w:val="00060859"/>
    <w:rsid w:val="000612F9"/>
    <w:rsid w:val="00061864"/>
    <w:rsid w:val="00061DF1"/>
    <w:rsid w:val="00061F4D"/>
    <w:rsid w:val="00062023"/>
    <w:rsid w:val="0006246C"/>
    <w:rsid w:val="000627BE"/>
    <w:rsid w:val="00062852"/>
    <w:rsid w:val="00062A0C"/>
    <w:rsid w:val="00062D82"/>
    <w:rsid w:val="00063229"/>
    <w:rsid w:val="0006422E"/>
    <w:rsid w:val="000643F5"/>
    <w:rsid w:val="000649A1"/>
    <w:rsid w:val="00064D50"/>
    <w:rsid w:val="00065943"/>
    <w:rsid w:val="00065D46"/>
    <w:rsid w:val="00065F23"/>
    <w:rsid w:val="00066398"/>
    <w:rsid w:val="000664FE"/>
    <w:rsid w:val="00066CA9"/>
    <w:rsid w:val="00066E3C"/>
    <w:rsid w:val="00067323"/>
    <w:rsid w:val="00071A61"/>
    <w:rsid w:val="00072B32"/>
    <w:rsid w:val="0007365C"/>
    <w:rsid w:val="00074AC7"/>
    <w:rsid w:val="000751D7"/>
    <w:rsid w:val="000754E2"/>
    <w:rsid w:val="00075B5B"/>
    <w:rsid w:val="00075D73"/>
    <w:rsid w:val="00075DB2"/>
    <w:rsid w:val="00075E83"/>
    <w:rsid w:val="00076667"/>
    <w:rsid w:val="000768E3"/>
    <w:rsid w:val="00076ADE"/>
    <w:rsid w:val="00076E6E"/>
    <w:rsid w:val="00077CA5"/>
    <w:rsid w:val="000809A2"/>
    <w:rsid w:val="00080E4A"/>
    <w:rsid w:val="00080E70"/>
    <w:rsid w:val="00081CB4"/>
    <w:rsid w:val="00081D34"/>
    <w:rsid w:val="00081D72"/>
    <w:rsid w:val="0008256F"/>
    <w:rsid w:val="00082F32"/>
    <w:rsid w:val="00083056"/>
    <w:rsid w:val="000831E8"/>
    <w:rsid w:val="00083FE4"/>
    <w:rsid w:val="000840A5"/>
    <w:rsid w:val="00084466"/>
    <w:rsid w:val="00084524"/>
    <w:rsid w:val="00084754"/>
    <w:rsid w:val="00087F3E"/>
    <w:rsid w:val="00090242"/>
    <w:rsid w:val="00090CF3"/>
    <w:rsid w:val="0009181E"/>
    <w:rsid w:val="00092106"/>
    <w:rsid w:val="000921A0"/>
    <w:rsid w:val="00092816"/>
    <w:rsid w:val="00092A3F"/>
    <w:rsid w:val="0009371E"/>
    <w:rsid w:val="000939E0"/>
    <w:rsid w:val="00093F08"/>
    <w:rsid w:val="00093F6E"/>
    <w:rsid w:val="000944CC"/>
    <w:rsid w:val="00094C51"/>
    <w:rsid w:val="00094D83"/>
    <w:rsid w:val="000950A3"/>
    <w:rsid w:val="00095191"/>
    <w:rsid w:val="000959B5"/>
    <w:rsid w:val="00095B88"/>
    <w:rsid w:val="00095DA5"/>
    <w:rsid w:val="00095E90"/>
    <w:rsid w:val="0009617A"/>
    <w:rsid w:val="0009669B"/>
    <w:rsid w:val="000971B0"/>
    <w:rsid w:val="00097710"/>
    <w:rsid w:val="00097ACC"/>
    <w:rsid w:val="000A03D1"/>
    <w:rsid w:val="000A0402"/>
    <w:rsid w:val="000A195B"/>
    <w:rsid w:val="000A2866"/>
    <w:rsid w:val="000A376B"/>
    <w:rsid w:val="000A437E"/>
    <w:rsid w:val="000A4A12"/>
    <w:rsid w:val="000A4C65"/>
    <w:rsid w:val="000A4CF7"/>
    <w:rsid w:val="000A5056"/>
    <w:rsid w:val="000A60B0"/>
    <w:rsid w:val="000A6180"/>
    <w:rsid w:val="000A68A5"/>
    <w:rsid w:val="000A6B2E"/>
    <w:rsid w:val="000A7409"/>
    <w:rsid w:val="000A7C2A"/>
    <w:rsid w:val="000A7F4A"/>
    <w:rsid w:val="000B1C06"/>
    <w:rsid w:val="000B31B5"/>
    <w:rsid w:val="000B3F67"/>
    <w:rsid w:val="000B408E"/>
    <w:rsid w:val="000B4572"/>
    <w:rsid w:val="000B46E2"/>
    <w:rsid w:val="000B49A4"/>
    <w:rsid w:val="000B4C41"/>
    <w:rsid w:val="000B4E47"/>
    <w:rsid w:val="000B51DF"/>
    <w:rsid w:val="000B5212"/>
    <w:rsid w:val="000B5B28"/>
    <w:rsid w:val="000B6AB3"/>
    <w:rsid w:val="000B78BF"/>
    <w:rsid w:val="000B79B4"/>
    <w:rsid w:val="000C04C2"/>
    <w:rsid w:val="000C0DFC"/>
    <w:rsid w:val="000C1468"/>
    <w:rsid w:val="000C170B"/>
    <w:rsid w:val="000C25E6"/>
    <w:rsid w:val="000C2F82"/>
    <w:rsid w:val="000C31CF"/>
    <w:rsid w:val="000C37E5"/>
    <w:rsid w:val="000C3832"/>
    <w:rsid w:val="000C3B24"/>
    <w:rsid w:val="000C457D"/>
    <w:rsid w:val="000C50B5"/>
    <w:rsid w:val="000C50F4"/>
    <w:rsid w:val="000C51BE"/>
    <w:rsid w:val="000C5289"/>
    <w:rsid w:val="000C5E5C"/>
    <w:rsid w:val="000C5F77"/>
    <w:rsid w:val="000C5F88"/>
    <w:rsid w:val="000C6143"/>
    <w:rsid w:val="000C6946"/>
    <w:rsid w:val="000C6C08"/>
    <w:rsid w:val="000C7025"/>
    <w:rsid w:val="000C708D"/>
    <w:rsid w:val="000D034A"/>
    <w:rsid w:val="000D0A44"/>
    <w:rsid w:val="000D1937"/>
    <w:rsid w:val="000D21EA"/>
    <w:rsid w:val="000D247D"/>
    <w:rsid w:val="000D2A43"/>
    <w:rsid w:val="000D2B2F"/>
    <w:rsid w:val="000D44B5"/>
    <w:rsid w:val="000D482A"/>
    <w:rsid w:val="000D4F29"/>
    <w:rsid w:val="000D66AC"/>
    <w:rsid w:val="000D6E10"/>
    <w:rsid w:val="000E0258"/>
    <w:rsid w:val="000E13C5"/>
    <w:rsid w:val="000E17D2"/>
    <w:rsid w:val="000E1C39"/>
    <w:rsid w:val="000E234F"/>
    <w:rsid w:val="000E2373"/>
    <w:rsid w:val="000E2684"/>
    <w:rsid w:val="000E348E"/>
    <w:rsid w:val="000E3DC2"/>
    <w:rsid w:val="000E3DFC"/>
    <w:rsid w:val="000E46CE"/>
    <w:rsid w:val="000E4754"/>
    <w:rsid w:val="000E5405"/>
    <w:rsid w:val="000E54E4"/>
    <w:rsid w:val="000E561A"/>
    <w:rsid w:val="000E5A80"/>
    <w:rsid w:val="000E5CEB"/>
    <w:rsid w:val="000E5D93"/>
    <w:rsid w:val="000E5DC4"/>
    <w:rsid w:val="000E5FA1"/>
    <w:rsid w:val="000E6F4C"/>
    <w:rsid w:val="000E78B3"/>
    <w:rsid w:val="000F0403"/>
    <w:rsid w:val="000F055E"/>
    <w:rsid w:val="000F1666"/>
    <w:rsid w:val="000F2258"/>
    <w:rsid w:val="000F2259"/>
    <w:rsid w:val="000F2789"/>
    <w:rsid w:val="000F3302"/>
    <w:rsid w:val="000F3856"/>
    <w:rsid w:val="000F44E7"/>
    <w:rsid w:val="000F4B31"/>
    <w:rsid w:val="000F4C74"/>
    <w:rsid w:val="000F506B"/>
    <w:rsid w:val="000F5687"/>
    <w:rsid w:val="000F59D3"/>
    <w:rsid w:val="000F704A"/>
    <w:rsid w:val="000F7526"/>
    <w:rsid w:val="000F7761"/>
    <w:rsid w:val="001004FF"/>
    <w:rsid w:val="00100CA4"/>
    <w:rsid w:val="0010111C"/>
    <w:rsid w:val="00101621"/>
    <w:rsid w:val="00101822"/>
    <w:rsid w:val="00102221"/>
    <w:rsid w:val="001025D9"/>
    <w:rsid w:val="0010293D"/>
    <w:rsid w:val="00102E11"/>
    <w:rsid w:val="00102FB1"/>
    <w:rsid w:val="00103132"/>
    <w:rsid w:val="00103220"/>
    <w:rsid w:val="00103C29"/>
    <w:rsid w:val="001041D6"/>
    <w:rsid w:val="001042D0"/>
    <w:rsid w:val="0010451F"/>
    <w:rsid w:val="00104D4D"/>
    <w:rsid w:val="00104D6B"/>
    <w:rsid w:val="001059FD"/>
    <w:rsid w:val="00105E6E"/>
    <w:rsid w:val="00106738"/>
    <w:rsid w:val="001101DC"/>
    <w:rsid w:val="0011029F"/>
    <w:rsid w:val="001105F2"/>
    <w:rsid w:val="00111820"/>
    <w:rsid w:val="00112688"/>
    <w:rsid w:val="00112781"/>
    <w:rsid w:val="00113382"/>
    <w:rsid w:val="00113410"/>
    <w:rsid w:val="00114197"/>
    <w:rsid w:val="001142CC"/>
    <w:rsid w:val="001143D0"/>
    <w:rsid w:val="001145C1"/>
    <w:rsid w:val="001145ED"/>
    <w:rsid w:val="00114C2C"/>
    <w:rsid w:val="00114ED4"/>
    <w:rsid w:val="00115205"/>
    <w:rsid w:val="001152FE"/>
    <w:rsid w:val="001154E1"/>
    <w:rsid w:val="00115A42"/>
    <w:rsid w:val="00116369"/>
    <w:rsid w:val="00116889"/>
    <w:rsid w:val="00116BEF"/>
    <w:rsid w:val="00116C0D"/>
    <w:rsid w:val="00117560"/>
    <w:rsid w:val="001175AD"/>
    <w:rsid w:val="001176AE"/>
    <w:rsid w:val="00117910"/>
    <w:rsid w:val="00117920"/>
    <w:rsid w:val="00120B76"/>
    <w:rsid w:val="00120C70"/>
    <w:rsid w:val="00120D50"/>
    <w:rsid w:val="00120FDD"/>
    <w:rsid w:val="001210B9"/>
    <w:rsid w:val="0012156E"/>
    <w:rsid w:val="001223A7"/>
    <w:rsid w:val="00122C29"/>
    <w:rsid w:val="00122C86"/>
    <w:rsid w:val="00122CAC"/>
    <w:rsid w:val="0012423C"/>
    <w:rsid w:val="001243DB"/>
    <w:rsid w:val="00124762"/>
    <w:rsid w:val="00124FBE"/>
    <w:rsid w:val="00125349"/>
    <w:rsid w:val="00126B69"/>
    <w:rsid w:val="001273D2"/>
    <w:rsid w:val="00127AF0"/>
    <w:rsid w:val="00130EDF"/>
    <w:rsid w:val="00131131"/>
    <w:rsid w:val="00131213"/>
    <w:rsid w:val="001313D3"/>
    <w:rsid w:val="0013146B"/>
    <w:rsid w:val="00131AC1"/>
    <w:rsid w:val="00131D5B"/>
    <w:rsid w:val="00132081"/>
    <w:rsid w:val="001321AC"/>
    <w:rsid w:val="0013312B"/>
    <w:rsid w:val="0013324E"/>
    <w:rsid w:val="001333A7"/>
    <w:rsid w:val="001358EF"/>
    <w:rsid w:val="00135A67"/>
    <w:rsid w:val="0013676A"/>
    <w:rsid w:val="00136DDC"/>
    <w:rsid w:val="00136DFA"/>
    <w:rsid w:val="00137201"/>
    <w:rsid w:val="0013786A"/>
    <w:rsid w:val="00140D81"/>
    <w:rsid w:val="00140EE7"/>
    <w:rsid w:val="0014139B"/>
    <w:rsid w:val="001414CF"/>
    <w:rsid w:val="001415E1"/>
    <w:rsid w:val="001416AE"/>
    <w:rsid w:val="00141729"/>
    <w:rsid w:val="001417F9"/>
    <w:rsid w:val="001419D4"/>
    <w:rsid w:val="00141AD4"/>
    <w:rsid w:val="00141D47"/>
    <w:rsid w:val="00142074"/>
    <w:rsid w:val="00142C9A"/>
    <w:rsid w:val="00142F2A"/>
    <w:rsid w:val="00143A22"/>
    <w:rsid w:val="00144299"/>
    <w:rsid w:val="00144B1C"/>
    <w:rsid w:val="00144E36"/>
    <w:rsid w:val="001453D5"/>
    <w:rsid w:val="0014569E"/>
    <w:rsid w:val="001456AE"/>
    <w:rsid w:val="00145752"/>
    <w:rsid w:val="0014586A"/>
    <w:rsid w:val="00145B71"/>
    <w:rsid w:val="001460FF"/>
    <w:rsid w:val="00146C18"/>
    <w:rsid w:val="00146E11"/>
    <w:rsid w:val="0014792E"/>
    <w:rsid w:val="00147A7D"/>
    <w:rsid w:val="0015079E"/>
    <w:rsid w:val="00151092"/>
    <w:rsid w:val="001519F5"/>
    <w:rsid w:val="00151FE7"/>
    <w:rsid w:val="00152868"/>
    <w:rsid w:val="00152980"/>
    <w:rsid w:val="00152E90"/>
    <w:rsid w:val="00153166"/>
    <w:rsid w:val="00153297"/>
    <w:rsid w:val="00153462"/>
    <w:rsid w:val="00153FEF"/>
    <w:rsid w:val="00154430"/>
    <w:rsid w:val="00154D9E"/>
    <w:rsid w:val="00155BA1"/>
    <w:rsid w:val="00155CA7"/>
    <w:rsid w:val="00155D2B"/>
    <w:rsid w:val="00155EA7"/>
    <w:rsid w:val="0015648F"/>
    <w:rsid w:val="00156737"/>
    <w:rsid w:val="001568ED"/>
    <w:rsid w:val="00157CBA"/>
    <w:rsid w:val="00157CDA"/>
    <w:rsid w:val="0016039F"/>
    <w:rsid w:val="001606A9"/>
    <w:rsid w:val="001608EB"/>
    <w:rsid w:val="001609C5"/>
    <w:rsid w:val="00160E89"/>
    <w:rsid w:val="00161262"/>
    <w:rsid w:val="00161977"/>
    <w:rsid w:val="00161FF8"/>
    <w:rsid w:val="00162173"/>
    <w:rsid w:val="00162510"/>
    <w:rsid w:val="00162B8F"/>
    <w:rsid w:val="00162BCB"/>
    <w:rsid w:val="001640E7"/>
    <w:rsid w:val="0016477C"/>
    <w:rsid w:val="001647EE"/>
    <w:rsid w:val="00165327"/>
    <w:rsid w:val="0016553F"/>
    <w:rsid w:val="00166AFF"/>
    <w:rsid w:val="00166D74"/>
    <w:rsid w:val="001670B8"/>
    <w:rsid w:val="00167526"/>
    <w:rsid w:val="0016781D"/>
    <w:rsid w:val="00167EA3"/>
    <w:rsid w:val="0017022C"/>
    <w:rsid w:val="0017216E"/>
    <w:rsid w:val="001726A7"/>
    <w:rsid w:val="00172C4D"/>
    <w:rsid w:val="001742D9"/>
    <w:rsid w:val="001744A0"/>
    <w:rsid w:val="001748BA"/>
    <w:rsid w:val="00174A8E"/>
    <w:rsid w:val="00175593"/>
    <w:rsid w:val="001755BB"/>
    <w:rsid w:val="00175803"/>
    <w:rsid w:val="00176BC7"/>
    <w:rsid w:val="00176E30"/>
    <w:rsid w:val="00177145"/>
    <w:rsid w:val="001772C9"/>
    <w:rsid w:val="00177C1F"/>
    <w:rsid w:val="00180754"/>
    <w:rsid w:val="001814FE"/>
    <w:rsid w:val="00181DB7"/>
    <w:rsid w:val="0018228B"/>
    <w:rsid w:val="0018246C"/>
    <w:rsid w:val="00183BF5"/>
    <w:rsid w:val="00183C47"/>
    <w:rsid w:val="00184231"/>
    <w:rsid w:val="00184826"/>
    <w:rsid w:val="00185633"/>
    <w:rsid w:val="001858CE"/>
    <w:rsid w:val="00185AE9"/>
    <w:rsid w:val="00185FEA"/>
    <w:rsid w:val="00186657"/>
    <w:rsid w:val="0018691E"/>
    <w:rsid w:val="00186AF0"/>
    <w:rsid w:val="00186F64"/>
    <w:rsid w:val="001903E3"/>
    <w:rsid w:val="00190BC3"/>
    <w:rsid w:val="00190C84"/>
    <w:rsid w:val="001911FD"/>
    <w:rsid w:val="001925F8"/>
    <w:rsid w:val="00194AD4"/>
    <w:rsid w:val="00194F20"/>
    <w:rsid w:val="00195196"/>
    <w:rsid w:val="0019522D"/>
    <w:rsid w:val="001952AB"/>
    <w:rsid w:val="00195583"/>
    <w:rsid w:val="0019619C"/>
    <w:rsid w:val="00196249"/>
    <w:rsid w:val="00196882"/>
    <w:rsid w:val="00196A31"/>
    <w:rsid w:val="00197B24"/>
    <w:rsid w:val="00197BBD"/>
    <w:rsid w:val="00197F82"/>
    <w:rsid w:val="001A040A"/>
    <w:rsid w:val="001A1335"/>
    <w:rsid w:val="001A2BC8"/>
    <w:rsid w:val="001A31B9"/>
    <w:rsid w:val="001A37AD"/>
    <w:rsid w:val="001A4624"/>
    <w:rsid w:val="001A52E3"/>
    <w:rsid w:val="001A5491"/>
    <w:rsid w:val="001A5519"/>
    <w:rsid w:val="001A5B07"/>
    <w:rsid w:val="001A5C97"/>
    <w:rsid w:val="001A73D6"/>
    <w:rsid w:val="001A7829"/>
    <w:rsid w:val="001A79A1"/>
    <w:rsid w:val="001B07D5"/>
    <w:rsid w:val="001B0F3B"/>
    <w:rsid w:val="001B140F"/>
    <w:rsid w:val="001B17AD"/>
    <w:rsid w:val="001B1A66"/>
    <w:rsid w:val="001B2923"/>
    <w:rsid w:val="001B292E"/>
    <w:rsid w:val="001B42D5"/>
    <w:rsid w:val="001B4468"/>
    <w:rsid w:val="001B45CC"/>
    <w:rsid w:val="001B4A05"/>
    <w:rsid w:val="001B5665"/>
    <w:rsid w:val="001B588B"/>
    <w:rsid w:val="001B58E3"/>
    <w:rsid w:val="001B6339"/>
    <w:rsid w:val="001B698E"/>
    <w:rsid w:val="001B6FFC"/>
    <w:rsid w:val="001B7056"/>
    <w:rsid w:val="001B73DC"/>
    <w:rsid w:val="001B74CD"/>
    <w:rsid w:val="001C036E"/>
    <w:rsid w:val="001C0613"/>
    <w:rsid w:val="001C0946"/>
    <w:rsid w:val="001C181C"/>
    <w:rsid w:val="001C1DE2"/>
    <w:rsid w:val="001C2DEE"/>
    <w:rsid w:val="001C38D0"/>
    <w:rsid w:val="001C3FF4"/>
    <w:rsid w:val="001C4963"/>
    <w:rsid w:val="001C4C56"/>
    <w:rsid w:val="001C54E2"/>
    <w:rsid w:val="001C5684"/>
    <w:rsid w:val="001C646A"/>
    <w:rsid w:val="001C6496"/>
    <w:rsid w:val="001C6D52"/>
    <w:rsid w:val="001D0263"/>
    <w:rsid w:val="001D03D2"/>
    <w:rsid w:val="001D168B"/>
    <w:rsid w:val="001D2381"/>
    <w:rsid w:val="001D28F4"/>
    <w:rsid w:val="001D2D54"/>
    <w:rsid w:val="001D3EB8"/>
    <w:rsid w:val="001D426F"/>
    <w:rsid w:val="001D4512"/>
    <w:rsid w:val="001D46E8"/>
    <w:rsid w:val="001D4B3B"/>
    <w:rsid w:val="001D5540"/>
    <w:rsid w:val="001D5858"/>
    <w:rsid w:val="001D592A"/>
    <w:rsid w:val="001D5979"/>
    <w:rsid w:val="001D5FE6"/>
    <w:rsid w:val="001D6848"/>
    <w:rsid w:val="001D6A50"/>
    <w:rsid w:val="001D7058"/>
    <w:rsid w:val="001D7E1B"/>
    <w:rsid w:val="001E1975"/>
    <w:rsid w:val="001E1C2F"/>
    <w:rsid w:val="001E1E1A"/>
    <w:rsid w:val="001E1FD5"/>
    <w:rsid w:val="001E2B16"/>
    <w:rsid w:val="001E2CD0"/>
    <w:rsid w:val="001E3825"/>
    <w:rsid w:val="001E40E5"/>
    <w:rsid w:val="001E4900"/>
    <w:rsid w:val="001E4A99"/>
    <w:rsid w:val="001E508A"/>
    <w:rsid w:val="001E549A"/>
    <w:rsid w:val="001E57B8"/>
    <w:rsid w:val="001E6873"/>
    <w:rsid w:val="001E6FEC"/>
    <w:rsid w:val="001E74FA"/>
    <w:rsid w:val="001E7E70"/>
    <w:rsid w:val="001F0279"/>
    <w:rsid w:val="001F0AD7"/>
    <w:rsid w:val="001F0ECE"/>
    <w:rsid w:val="001F18C9"/>
    <w:rsid w:val="001F1BE4"/>
    <w:rsid w:val="001F20ED"/>
    <w:rsid w:val="001F2401"/>
    <w:rsid w:val="001F2C23"/>
    <w:rsid w:val="001F3B74"/>
    <w:rsid w:val="001F3DC8"/>
    <w:rsid w:val="001F43D5"/>
    <w:rsid w:val="001F47C5"/>
    <w:rsid w:val="001F57FA"/>
    <w:rsid w:val="001F581C"/>
    <w:rsid w:val="001F5A37"/>
    <w:rsid w:val="001F5BFF"/>
    <w:rsid w:val="001F65E9"/>
    <w:rsid w:val="001F6D58"/>
    <w:rsid w:val="001F74F7"/>
    <w:rsid w:val="001F7B2D"/>
    <w:rsid w:val="001F7BF6"/>
    <w:rsid w:val="002006C2"/>
    <w:rsid w:val="00201093"/>
    <w:rsid w:val="00201249"/>
    <w:rsid w:val="00201B66"/>
    <w:rsid w:val="00202298"/>
    <w:rsid w:val="00202404"/>
    <w:rsid w:val="00202E1B"/>
    <w:rsid w:val="00202F04"/>
    <w:rsid w:val="002031A2"/>
    <w:rsid w:val="002036DB"/>
    <w:rsid w:val="00203BA6"/>
    <w:rsid w:val="00203C4A"/>
    <w:rsid w:val="00203F15"/>
    <w:rsid w:val="00204ACD"/>
    <w:rsid w:val="00204AFF"/>
    <w:rsid w:val="00205E23"/>
    <w:rsid w:val="0020607F"/>
    <w:rsid w:val="002069BA"/>
    <w:rsid w:val="002071B2"/>
    <w:rsid w:val="00207BBE"/>
    <w:rsid w:val="0021169E"/>
    <w:rsid w:val="00211A4B"/>
    <w:rsid w:val="00211AD3"/>
    <w:rsid w:val="00211F9F"/>
    <w:rsid w:val="00212312"/>
    <w:rsid w:val="0021238A"/>
    <w:rsid w:val="00213B54"/>
    <w:rsid w:val="00214825"/>
    <w:rsid w:val="00214B3E"/>
    <w:rsid w:val="00215294"/>
    <w:rsid w:val="002152E7"/>
    <w:rsid w:val="0021612A"/>
    <w:rsid w:val="002167DE"/>
    <w:rsid w:val="002169AB"/>
    <w:rsid w:val="00216DBA"/>
    <w:rsid w:val="00216DC0"/>
    <w:rsid w:val="00216E50"/>
    <w:rsid w:val="00216E63"/>
    <w:rsid w:val="002173C9"/>
    <w:rsid w:val="00217861"/>
    <w:rsid w:val="00220309"/>
    <w:rsid w:val="002203FF"/>
    <w:rsid w:val="00221536"/>
    <w:rsid w:val="00221F17"/>
    <w:rsid w:val="0022239C"/>
    <w:rsid w:val="002227C1"/>
    <w:rsid w:val="00222969"/>
    <w:rsid w:val="0022314F"/>
    <w:rsid w:val="002232CF"/>
    <w:rsid w:val="002239E3"/>
    <w:rsid w:val="00224A0C"/>
    <w:rsid w:val="0022563D"/>
    <w:rsid w:val="00225DE4"/>
    <w:rsid w:val="00226286"/>
    <w:rsid w:val="00226905"/>
    <w:rsid w:val="00227079"/>
    <w:rsid w:val="002273CE"/>
    <w:rsid w:val="00227673"/>
    <w:rsid w:val="002276D9"/>
    <w:rsid w:val="00227B31"/>
    <w:rsid w:val="00230174"/>
    <w:rsid w:val="002309F8"/>
    <w:rsid w:val="002316C8"/>
    <w:rsid w:val="00231882"/>
    <w:rsid w:val="00232C27"/>
    <w:rsid w:val="00233E2E"/>
    <w:rsid w:val="00234427"/>
    <w:rsid w:val="0023460F"/>
    <w:rsid w:val="00234A52"/>
    <w:rsid w:val="00234DFD"/>
    <w:rsid w:val="00235024"/>
    <w:rsid w:val="00235F4B"/>
    <w:rsid w:val="00236288"/>
    <w:rsid w:val="0023674E"/>
    <w:rsid w:val="00237D16"/>
    <w:rsid w:val="00237DEA"/>
    <w:rsid w:val="0024044C"/>
    <w:rsid w:val="00240851"/>
    <w:rsid w:val="002408B6"/>
    <w:rsid w:val="00240E27"/>
    <w:rsid w:val="0024129C"/>
    <w:rsid w:val="00241647"/>
    <w:rsid w:val="00241FC4"/>
    <w:rsid w:val="002427D6"/>
    <w:rsid w:val="00242D30"/>
    <w:rsid w:val="00243E02"/>
    <w:rsid w:val="00244361"/>
    <w:rsid w:val="002444EE"/>
    <w:rsid w:val="00244C0D"/>
    <w:rsid w:val="00244F4E"/>
    <w:rsid w:val="0024534E"/>
    <w:rsid w:val="00245CAD"/>
    <w:rsid w:val="0024768B"/>
    <w:rsid w:val="00247C2C"/>
    <w:rsid w:val="0025054D"/>
    <w:rsid w:val="00250A8D"/>
    <w:rsid w:val="00250ED0"/>
    <w:rsid w:val="002518C8"/>
    <w:rsid w:val="00251F2B"/>
    <w:rsid w:val="002521BC"/>
    <w:rsid w:val="0025239B"/>
    <w:rsid w:val="00252D3D"/>
    <w:rsid w:val="00253B49"/>
    <w:rsid w:val="00253F19"/>
    <w:rsid w:val="002543B6"/>
    <w:rsid w:val="0025542C"/>
    <w:rsid w:val="00255A21"/>
    <w:rsid w:val="00255A5C"/>
    <w:rsid w:val="00255DFB"/>
    <w:rsid w:val="00256133"/>
    <w:rsid w:val="0025624F"/>
    <w:rsid w:val="00256C2C"/>
    <w:rsid w:val="00257C4C"/>
    <w:rsid w:val="00257EC4"/>
    <w:rsid w:val="002622AB"/>
    <w:rsid w:val="002625BB"/>
    <w:rsid w:val="00262606"/>
    <w:rsid w:val="002629C7"/>
    <w:rsid w:val="00262B22"/>
    <w:rsid w:val="0026300E"/>
    <w:rsid w:val="002632B1"/>
    <w:rsid w:val="00263865"/>
    <w:rsid w:val="00263CB2"/>
    <w:rsid w:val="00263E07"/>
    <w:rsid w:val="002642A9"/>
    <w:rsid w:val="00264439"/>
    <w:rsid w:val="00265406"/>
    <w:rsid w:val="0026557F"/>
    <w:rsid w:val="00266D01"/>
    <w:rsid w:val="00266D3E"/>
    <w:rsid w:val="00267939"/>
    <w:rsid w:val="00270004"/>
    <w:rsid w:val="00270FCD"/>
    <w:rsid w:val="0027131C"/>
    <w:rsid w:val="00271452"/>
    <w:rsid w:val="002715E2"/>
    <w:rsid w:val="00271DBC"/>
    <w:rsid w:val="00272552"/>
    <w:rsid w:val="00272748"/>
    <w:rsid w:val="00272FB6"/>
    <w:rsid w:val="002737D4"/>
    <w:rsid w:val="00273A95"/>
    <w:rsid w:val="00274252"/>
    <w:rsid w:val="00274A3B"/>
    <w:rsid w:val="00274C9F"/>
    <w:rsid w:val="00274F27"/>
    <w:rsid w:val="002752AB"/>
    <w:rsid w:val="0027660E"/>
    <w:rsid w:val="00276964"/>
    <w:rsid w:val="00277E43"/>
    <w:rsid w:val="00280311"/>
    <w:rsid w:val="00280376"/>
    <w:rsid w:val="00280553"/>
    <w:rsid w:val="00280785"/>
    <w:rsid w:val="00280CCD"/>
    <w:rsid w:val="00280D94"/>
    <w:rsid w:val="002815DC"/>
    <w:rsid w:val="002819E9"/>
    <w:rsid w:val="00281D03"/>
    <w:rsid w:val="002824F7"/>
    <w:rsid w:val="002828AD"/>
    <w:rsid w:val="002834E3"/>
    <w:rsid w:val="00283597"/>
    <w:rsid w:val="0028391C"/>
    <w:rsid w:val="00283AFD"/>
    <w:rsid w:val="00283CA3"/>
    <w:rsid w:val="0028421B"/>
    <w:rsid w:val="00284A47"/>
    <w:rsid w:val="002855BF"/>
    <w:rsid w:val="002855CB"/>
    <w:rsid w:val="002855F9"/>
    <w:rsid w:val="00285761"/>
    <w:rsid w:val="0028582F"/>
    <w:rsid w:val="0028595F"/>
    <w:rsid w:val="00285B8B"/>
    <w:rsid w:val="002866B6"/>
    <w:rsid w:val="00286CC6"/>
    <w:rsid w:val="00286E82"/>
    <w:rsid w:val="00286FE8"/>
    <w:rsid w:val="0028736C"/>
    <w:rsid w:val="0028743A"/>
    <w:rsid w:val="002875FD"/>
    <w:rsid w:val="00287A32"/>
    <w:rsid w:val="00290187"/>
    <w:rsid w:val="00290A94"/>
    <w:rsid w:val="00290ED2"/>
    <w:rsid w:val="002911D0"/>
    <w:rsid w:val="0029138F"/>
    <w:rsid w:val="00291799"/>
    <w:rsid w:val="00292465"/>
    <w:rsid w:val="0029256B"/>
    <w:rsid w:val="00292BFE"/>
    <w:rsid w:val="00292DE3"/>
    <w:rsid w:val="00293360"/>
    <w:rsid w:val="0029370F"/>
    <w:rsid w:val="00293CE2"/>
    <w:rsid w:val="00295932"/>
    <w:rsid w:val="00297284"/>
    <w:rsid w:val="00297969"/>
    <w:rsid w:val="002A031B"/>
    <w:rsid w:val="002A036A"/>
    <w:rsid w:val="002A0A95"/>
    <w:rsid w:val="002A0F27"/>
    <w:rsid w:val="002A1A40"/>
    <w:rsid w:val="002A1D37"/>
    <w:rsid w:val="002A22D0"/>
    <w:rsid w:val="002A2F89"/>
    <w:rsid w:val="002A4AA3"/>
    <w:rsid w:val="002A4EE4"/>
    <w:rsid w:val="002A5154"/>
    <w:rsid w:val="002A52FF"/>
    <w:rsid w:val="002A5871"/>
    <w:rsid w:val="002A5E54"/>
    <w:rsid w:val="002A5EED"/>
    <w:rsid w:val="002A6A87"/>
    <w:rsid w:val="002A6DA6"/>
    <w:rsid w:val="002B0EE0"/>
    <w:rsid w:val="002B1BA5"/>
    <w:rsid w:val="002B1DAD"/>
    <w:rsid w:val="002B219E"/>
    <w:rsid w:val="002B279E"/>
    <w:rsid w:val="002B27AC"/>
    <w:rsid w:val="002B35AF"/>
    <w:rsid w:val="002B3CF5"/>
    <w:rsid w:val="002B41AF"/>
    <w:rsid w:val="002B4231"/>
    <w:rsid w:val="002B4254"/>
    <w:rsid w:val="002B4CEB"/>
    <w:rsid w:val="002B4ECB"/>
    <w:rsid w:val="002B5925"/>
    <w:rsid w:val="002B5C4C"/>
    <w:rsid w:val="002B6ADE"/>
    <w:rsid w:val="002B6B0C"/>
    <w:rsid w:val="002B6D96"/>
    <w:rsid w:val="002B706A"/>
    <w:rsid w:val="002B7C36"/>
    <w:rsid w:val="002C0108"/>
    <w:rsid w:val="002C09B3"/>
    <w:rsid w:val="002C0D5D"/>
    <w:rsid w:val="002C1125"/>
    <w:rsid w:val="002C20C6"/>
    <w:rsid w:val="002C3545"/>
    <w:rsid w:val="002C40F1"/>
    <w:rsid w:val="002C47A7"/>
    <w:rsid w:val="002C5EBB"/>
    <w:rsid w:val="002C639C"/>
    <w:rsid w:val="002C688B"/>
    <w:rsid w:val="002C6ED3"/>
    <w:rsid w:val="002C734A"/>
    <w:rsid w:val="002C76F5"/>
    <w:rsid w:val="002D0C02"/>
    <w:rsid w:val="002D0D5E"/>
    <w:rsid w:val="002D0DF9"/>
    <w:rsid w:val="002D154E"/>
    <w:rsid w:val="002D1B7F"/>
    <w:rsid w:val="002D29FC"/>
    <w:rsid w:val="002D2B2A"/>
    <w:rsid w:val="002D3894"/>
    <w:rsid w:val="002D39B6"/>
    <w:rsid w:val="002D43E6"/>
    <w:rsid w:val="002D4937"/>
    <w:rsid w:val="002D4DBE"/>
    <w:rsid w:val="002D5915"/>
    <w:rsid w:val="002D59A9"/>
    <w:rsid w:val="002D5C95"/>
    <w:rsid w:val="002D6B53"/>
    <w:rsid w:val="002D7089"/>
    <w:rsid w:val="002D7550"/>
    <w:rsid w:val="002D7875"/>
    <w:rsid w:val="002D7F81"/>
    <w:rsid w:val="002E0476"/>
    <w:rsid w:val="002E054F"/>
    <w:rsid w:val="002E1AE8"/>
    <w:rsid w:val="002E24D4"/>
    <w:rsid w:val="002E26BA"/>
    <w:rsid w:val="002E2BC6"/>
    <w:rsid w:val="002E31D2"/>
    <w:rsid w:val="002E33F6"/>
    <w:rsid w:val="002E3425"/>
    <w:rsid w:val="002E380B"/>
    <w:rsid w:val="002E463D"/>
    <w:rsid w:val="002E4D0D"/>
    <w:rsid w:val="002E58E9"/>
    <w:rsid w:val="002E5D57"/>
    <w:rsid w:val="002E5DC3"/>
    <w:rsid w:val="002E5DD9"/>
    <w:rsid w:val="002E6746"/>
    <w:rsid w:val="002E6C23"/>
    <w:rsid w:val="002E6CBD"/>
    <w:rsid w:val="002E70A6"/>
    <w:rsid w:val="002E766B"/>
    <w:rsid w:val="002E7D89"/>
    <w:rsid w:val="002E7E4F"/>
    <w:rsid w:val="002F04DD"/>
    <w:rsid w:val="002F0C5B"/>
    <w:rsid w:val="002F1297"/>
    <w:rsid w:val="002F1B93"/>
    <w:rsid w:val="002F2925"/>
    <w:rsid w:val="002F2CBF"/>
    <w:rsid w:val="002F310B"/>
    <w:rsid w:val="002F4750"/>
    <w:rsid w:val="002F4EFB"/>
    <w:rsid w:val="002F5FA6"/>
    <w:rsid w:val="002F677C"/>
    <w:rsid w:val="002F6837"/>
    <w:rsid w:val="002F71F1"/>
    <w:rsid w:val="002F7536"/>
    <w:rsid w:val="002F7A60"/>
    <w:rsid w:val="002F7A7E"/>
    <w:rsid w:val="002F7EBC"/>
    <w:rsid w:val="003001A5"/>
    <w:rsid w:val="00300838"/>
    <w:rsid w:val="0030089B"/>
    <w:rsid w:val="00300BF0"/>
    <w:rsid w:val="00300E7F"/>
    <w:rsid w:val="003010B2"/>
    <w:rsid w:val="00301CE3"/>
    <w:rsid w:val="00301E05"/>
    <w:rsid w:val="00302360"/>
    <w:rsid w:val="00302A91"/>
    <w:rsid w:val="003033AD"/>
    <w:rsid w:val="00303649"/>
    <w:rsid w:val="00303CF8"/>
    <w:rsid w:val="00303DE7"/>
    <w:rsid w:val="00304B47"/>
    <w:rsid w:val="00305D6B"/>
    <w:rsid w:val="00305E6D"/>
    <w:rsid w:val="00305FD2"/>
    <w:rsid w:val="00306328"/>
    <w:rsid w:val="003064A2"/>
    <w:rsid w:val="0030661C"/>
    <w:rsid w:val="0030718E"/>
    <w:rsid w:val="00307413"/>
    <w:rsid w:val="00310044"/>
    <w:rsid w:val="00310376"/>
    <w:rsid w:val="003110D1"/>
    <w:rsid w:val="00311ACE"/>
    <w:rsid w:val="00311FC4"/>
    <w:rsid w:val="0031202B"/>
    <w:rsid w:val="00312456"/>
    <w:rsid w:val="0031338A"/>
    <w:rsid w:val="0031357A"/>
    <w:rsid w:val="0031363E"/>
    <w:rsid w:val="00313920"/>
    <w:rsid w:val="00313BA2"/>
    <w:rsid w:val="00313E9B"/>
    <w:rsid w:val="00314948"/>
    <w:rsid w:val="003151E8"/>
    <w:rsid w:val="00315783"/>
    <w:rsid w:val="00315CE8"/>
    <w:rsid w:val="00315E0D"/>
    <w:rsid w:val="00316380"/>
    <w:rsid w:val="00316547"/>
    <w:rsid w:val="003171C6"/>
    <w:rsid w:val="00317A2C"/>
    <w:rsid w:val="00317C23"/>
    <w:rsid w:val="003200BB"/>
    <w:rsid w:val="00320836"/>
    <w:rsid w:val="00320C2C"/>
    <w:rsid w:val="0032109D"/>
    <w:rsid w:val="00321411"/>
    <w:rsid w:val="00322280"/>
    <w:rsid w:val="00322CFD"/>
    <w:rsid w:val="0032385D"/>
    <w:rsid w:val="00323E2F"/>
    <w:rsid w:val="00324152"/>
    <w:rsid w:val="00324D76"/>
    <w:rsid w:val="003256F3"/>
    <w:rsid w:val="00325EB7"/>
    <w:rsid w:val="003261A8"/>
    <w:rsid w:val="003262AD"/>
    <w:rsid w:val="003262C7"/>
    <w:rsid w:val="0032637B"/>
    <w:rsid w:val="00326591"/>
    <w:rsid w:val="00326BF2"/>
    <w:rsid w:val="00326D38"/>
    <w:rsid w:val="00326E5D"/>
    <w:rsid w:val="00330129"/>
    <w:rsid w:val="00330D3F"/>
    <w:rsid w:val="00330EC9"/>
    <w:rsid w:val="00331384"/>
    <w:rsid w:val="00332098"/>
    <w:rsid w:val="003323D0"/>
    <w:rsid w:val="0033269A"/>
    <w:rsid w:val="00332CDE"/>
    <w:rsid w:val="003337B2"/>
    <w:rsid w:val="0033383D"/>
    <w:rsid w:val="003338FE"/>
    <w:rsid w:val="00333D2C"/>
    <w:rsid w:val="0033419D"/>
    <w:rsid w:val="00334581"/>
    <w:rsid w:val="0033732E"/>
    <w:rsid w:val="003378F5"/>
    <w:rsid w:val="00337E42"/>
    <w:rsid w:val="003408C1"/>
    <w:rsid w:val="00341049"/>
    <w:rsid w:val="003418AD"/>
    <w:rsid w:val="003419DD"/>
    <w:rsid w:val="00342481"/>
    <w:rsid w:val="00343367"/>
    <w:rsid w:val="00343596"/>
    <w:rsid w:val="00343C0C"/>
    <w:rsid w:val="00343D6E"/>
    <w:rsid w:val="00343ECE"/>
    <w:rsid w:val="003440E7"/>
    <w:rsid w:val="003442CE"/>
    <w:rsid w:val="00344778"/>
    <w:rsid w:val="003450A5"/>
    <w:rsid w:val="00345275"/>
    <w:rsid w:val="00345DD7"/>
    <w:rsid w:val="003477EF"/>
    <w:rsid w:val="00347E98"/>
    <w:rsid w:val="00350409"/>
    <w:rsid w:val="00350714"/>
    <w:rsid w:val="003511FE"/>
    <w:rsid w:val="00351D62"/>
    <w:rsid w:val="00352883"/>
    <w:rsid w:val="00352986"/>
    <w:rsid w:val="00353591"/>
    <w:rsid w:val="00353BE1"/>
    <w:rsid w:val="00354130"/>
    <w:rsid w:val="003543D2"/>
    <w:rsid w:val="00354B06"/>
    <w:rsid w:val="00354F87"/>
    <w:rsid w:val="00355DB9"/>
    <w:rsid w:val="003563A0"/>
    <w:rsid w:val="00356A6A"/>
    <w:rsid w:val="00357363"/>
    <w:rsid w:val="00357674"/>
    <w:rsid w:val="003579E5"/>
    <w:rsid w:val="00357D1E"/>
    <w:rsid w:val="00360C2F"/>
    <w:rsid w:val="00360D3E"/>
    <w:rsid w:val="00360F60"/>
    <w:rsid w:val="003620FF"/>
    <w:rsid w:val="003624CF"/>
    <w:rsid w:val="003629DD"/>
    <w:rsid w:val="00362AFD"/>
    <w:rsid w:val="003630D5"/>
    <w:rsid w:val="003633A6"/>
    <w:rsid w:val="003633C5"/>
    <w:rsid w:val="0036485B"/>
    <w:rsid w:val="00364FD2"/>
    <w:rsid w:val="0036501D"/>
    <w:rsid w:val="003651A9"/>
    <w:rsid w:val="00365BF4"/>
    <w:rsid w:val="00366323"/>
    <w:rsid w:val="0036678C"/>
    <w:rsid w:val="00367561"/>
    <w:rsid w:val="00367AD5"/>
    <w:rsid w:val="00367C10"/>
    <w:rsid w:val="00370712"/>
    <w:rsid w:val="00370A8F"/>
    <w:rsid w:val="003711C3"/>
    <w:rsid w:val="00371286"/>
    <w:rsid w:val="00371B27"/>
    <w:rsid w:val="003727DE"/>
    <w:rsid w:val="00373DAD"/>
    <w:rsid w:val="003742FB"/>
    <w:rsid w:val="00374EA2"/>
    <w:rsid w:val="00375738"/>
    <w:rsid w:val="003758FC"/>
    <w:rsid w:val="003760FF"/>
    <w:rsid w:val="00376266"/>
    <w:rsid w:val="0037642E"/>
    <w:rsid w:val="00376D8B"/>
    <w:rsid w:val="003775AF"/>
    <w:rsid w:val="003779B5"/>
    <w:rsid w:val="00377A0B"/>
    <w:rsid w:val="00377AD9"/>
    <w:rsid w:val="00377D38"/>
    <w:rsid w:val="003811D6"/>
    <w:rsid w:val="003814C4"/>
    <w:rsid w:val="00381AB1"/>
    <w:rsid w:val="00381BFB"/>
    <w:rsid w:val="003824C7"/>
    <w:rsid w:val="0038297B"/>
    <w:rsid w:val="00382CD6"/>
    <w:rsid w:val="00382F87"/>
    <w:rsid w:val="00383328"/>
    <w:rsid w:val="00383879"/>
    <w:rsid w:val="00383C04"/>
    <w:rsid w:val="00384299"/>
    <w:rsid w:val="003846C7"/>
    <w:rsid w:val="00384CA3"/>
    <w:rsid w:val="00384D3F"/>
    <w:rsid w:val="00385C2A"/>
    <w:rsid w:val="0038678A"/>
    <w:rsid w:val="00386F20"/>
    <w:rsid w:val="00387261"/>
    <w:rsid w:val="00387671"/>
    <w:rsid w:val="00387BD5"/>
    <w:rsid w:val="00390251"/>
    <w:rsid w:val="00390357"/>
    <w:rsid w:val="003908A3"/>
    <w:rsid w:val="00390F54"/>
    <w:rsid w:val="0039161B"/>
    <w:rsid w:val="00392BA5"/>
    <w:rsid w:val="00392D56"/>
    <w:rsid w:val="00392E1F"/>
    <w:rsid w:val="00392E45"/>
    <w:rsid w:val="003930F5"/>
    <w:rsid w:val="0039318B"/>
    <w:rsid w:val="003932E3"/>
    <w:rsid w:val="00393906"/>
    <w:rsid w:val="00395049"/>
    <w:rsid w:val="00395224"/>
    <w:rsid w:val="003953A6"/>
    <w:rsid w:val="00395467"/>
    <w:rsid w:val="0039555C"/>
    <w:rsid w:val="0039587F"/>
    <w:rsid w:val="003959D5"/>
    <w:rsid w:val="003965DA"/>
    <w:rsid w:val="00396849"/>
    <w:rsid w:val="00396A88"/>
    <w:rsid w:val="00396D97"/>
    <w:rsid w:val="003A1023"/>
    <w:rsid w:val="003A1CCC"/>
    <w:rsid w:val="003A1E4D"/>
    <w:rsid w:val="003A20EC"/>
    <w:rsid w:val="003A21DC"/>
    <w:rsid w:val="003A21F1"/>
    <w:rsid w:val="003A2221"/>
    <w:rsid w:val="003A24AD"/>
    <w:rsid w:val="003A258D"/>
    <w:rsid w:val="003A262A"/>
    <w:rsid w:val="003A2634"/>
    <w:rsid w:val="003A28CE"/>
    <w:rsid w:val="003A3494"/>
    <w:rsid w:val="003A4071"/>
    <w:rsid w:val="003A4FDE"/>
    <w:rsid w:val="003A5994"/>
    <w:rsid w:val="003A5BC8"/>
    <w:rsid w:val="003A5D69"/>
    <w:rsid w:val="003A6588"/>
    <w:rsid w:val="003A65D0"/>
    <w:rsid w:val="003A6681"/>
    <w:rsid w:val="003A6B99"/>
    <w:rsid w:val="003A6FD7"/>
    <w:rsid w:val="003A71B7"/>
    <w:rsid w:val="003B09EB"/>
    <w:rsid w:val="003B1247"/>
    <w:rsid w:val="003B135E"/>
    <w:rsid w:val="003B13FD"/>
    <w:rsid w:val="003B14BB"/>
    <w:rsid w:val="003B1AAB"/>
    <w:rsid w:val="003B1DDD"/>
    <w:rsid w:val="003B1FD7"/>
    <w:rsid w:val="003B2539"/>
    <w:rsid w:val="003B2597"/>
    <w:rsid w:val="003B2EDD"/>
    <w:rsid w:val="003B379B"/>
    <w:rsid w:val="003B3EC5"/>
    <w:rsid w:val="003B4D3C"/>
    <w:rsid w:val="003B5663"/>
    <w:rsid w:val="003B59E8"/>
    <w:rsid w:val="003B5FE8"/>
    <w:rsid w:val="003B67DE"/>
    <w:rsid w:val="003B6E16"/>
    <w:rsid w:val="003B719D"/>
    <w:rsid w:val="003C06BB"/>
    <w:rsid w:val="003C09B7"/>
    <w:rsid w:val="003C0FCC"/>
    <w:rsid w:val="003C217F"/>
    <w:rsid w:val="003C2484"/>
    <w:rsid w:val="003C2E5A"/>
    <w:rsid w:val="003C30FE"/>
    <w:rsid w:val="003C317C"/>
    <w:rsid w:val="003C327D"/>
    <w:rsid w:val="003C341E"/>
    <w:rsid w:val="003C385D"/>
    <w:rsid w:val="003C3A34"/>
    <w:rsid w:val="003C3CC0"/>
    <w:rsid w:val="003C4612"/>
    <w:rsid w:val="003C46BB"/>
    <w:rsid w:val="003C483A"/>
    <w:rsid w:val="003C4BD9"/>
    <w:rsid w:val="003C4E10"/>
    <w:rsid w:val="003C534D"/>
    <w:rsid w:val="003C5366"/>
    <w:rsid w:val="003C5BAF"/>
    <w:rsid w:val="003C6261"/>
    <w:rsid w:val="003C66F0"/>
    <w:rsid w:val="003C7B37"/>
    <w:rsid w:val="003C7CBA"/>
    <w:rsid w:val="003D029B"/>
    <w:rsid w:val="003D03C8"/>
    <w:rsid w:val="003D0964"/>
    <w:rsid w:val="003D0D94"/>
    <w:rsid w:val="003D1282"/>
    <w:rsid w:val="003D16C0"/>
    <w:rsid w:val="003D1C0D"/>
    <w:rsid w:val="003D1D61"/>
    <w:rsid w:val="003D267F"/>
    <w:rsid w:val="003D2DAD"/>
    <w:rsid w:val="003D324E"/>
    <w:rsid w:val="003D3335"/>
    <w:rsid w:val="003D3997"/>
    <w:rsid w:val="003D417F"/>
    <w:rsid w:val="003D4D85"/>
    <w:rsid w:val="003D4F89"/>
    <w:rsid w:val="003D4FB6"/>
    <w:rsid w:val="003D5E47"/>
    <w:rsid w:val="003D6AE1"/>
    <w:rsid w:val="003D7047"/>
    <w:rsid w:val="003D716F"/>
    <w:rsid w:val="003D7273"/>
    <w:rsid w:val="003D74A4"/>
    <w:rsid w:val="003D768E"/>
    <w:rsid w:val="003E048D"/>
    <w:rsid w:val="003E0B4F"/>
    <w:rsid w:val="003E0F57"/>
    <w:rsid w:val="003E10FE"/>
    <w:rsid w:val="003E1A5E"/>
    <w:rsid w:val="003E1C5E"/>
    <w:rsid w:val="003E2489"/>
    <w:rsid w:val="003E278E"/>
    <w:rsid w:val="003E2A48"/>
    <w:rsid w:val="003E4380"/>
    <w:rsid w:val="003E458D"/>
    <w:rsid w:val="003E4FF1"/>
    <w:rsid w:val="003E53A9"/>
    <w:rsid w:val="003E58AE"/>
    <w:rsid w:val="003E5DDB"/>
    <w:rsid w:val="003E62C2"/>
    <w:rsid w:val="003E65F8"/>
    <w:rsid w:val="003E67FE"/>
    <w:rsid w:val="003E6A18"/>
    <w:rsid w:val="003E6A75"/>
    <w:rsid w:val="003E6FEF"/>
    <w:rsid w:val="003E777D"/>
    <w:rsid w:val="003E7C04"/>
    <w:rsid w:val="003F05CA"/>
    <w:rsid w:val="003F166F"/>
    <w:rsid w:val="003F19CF"/>
    <w:rsid w:val="003F21A1"/>
    <w:rsid w:val="003F3210"/>
    <w:rsid w:val="003F322C"/>
    <w:rsid w:val="003F37CC"/>
    <w:rsid w:val="003F3D86"/>
    <w:rsid w:val="003F4881"/>
    <w:rsid w:val="003F4C93"/>
    <w:rsid w:val="003F4DF6"/>
    <w:rsid w:val="003F5470"/>
    <w:rsid w:val="003F57E2"/>
    <w:rsid w:val="003F62B3"/>
    <w:rsid w:val="003F6429"/>
    <w:rsid w:val="003F6D71"/>
    <w:rsid w:val="003F6E60"/>
    <w:rsid w:val="00400211"/>
    <w:rsid w:val="00400262"/>
    <w:rsid w:val="00400482"/>
    <w:rsid w:val="004004C1"/>
    <w:rsid w:val="00400F3D"/>
    <w:rsid w:val="004017C6"/>
    <w:rsid w:val="00401CCB"/>
    <w:rsid w:val="004020B2"/>
    <w:rsid w:val="00402D46"/>
    <w:rsid w:val="00403C41"/>
    <w:rsid w:val="004049E1"/>
    <w:rsid w:val="00404C15"/>
    <w:rsid w:val="00404C4C"/>
    <w:rsid w:val="00404E8F"/>
    <w:rsid w:val="0040564D"/>
    <w:rsid w:val="00405F34"/>
    <w:rsid w:val="004065D8"/>
    <w:rsid w:val="004065FD"/>
    <w:rsid w:val="00406E74"/>
    <w:rsid w:val="00406ECB"/>
    <w:rsid w:val="00407081"/>
    <w:rsid w:val="00407296"/>
    <w:rsid w:val="00407745"/>
    <w:rsid w:val="00407B0D"/>
    <w:rsid w:val="00407EC2"/>
    <w:rsid w:val="00411224"/>
    <w:rsid w:val="00411FD1"/>
    <w:rsid w:val="004120C1"/>
    <w:rsid w:val="00412212"/>
    <w:rsid w:val="00412E60"/>
    <w:rsid w:val="00413106"/>
    <w:rsid w:val="0041369F"/>
    <w:rsid w:val="00413D46"/>
    <w:rsid w:val="00414760"/>
    <w:rsid w:val="00415281"/>
    <w:rsid w:val="00415DD6"/>
    <w:rsid w:val="00416959"/>
    <w:rsid w:val="00416C0C"/>
    <w:rsid w:val="00417244"/>
    <w:rsid w:val="004175F1"/>
    <w:rsid w:val="004200F3"/>
    <w:rsid w:val="004201C7"/>
    <w:rsid w:val="00420366"/>
    <w:rsid w:val="00420B6D"/>
    <w:rsid w:val="00420EB5"/>
    <w:rsid w:val="0042180C"/>
    <w:rsid w:val="00421D7A"/>
    <w:rsid w:val="00422682"/>
    <w:rsid w:val="00422F51"/>
    <w:rsid w:val="00423120"/>
    <w:rsid w:val="004235A5"/>
    <w:rsid w:val="0042397F"/>
    <w:rsid w:val="004241A0"/>
    <w:rsid w:val="004242A2"/>
    <w:rsid w:val="004245A1"/>
    <w:rsid w:val="00424857"/>
    <w:rsid w:val="00424ECB"/>
    <w:rsid w:val="0042553F"/>
    <w:rsid w:val="0042575F"/>
    <w:rsid w:val="004258D5"/>
    <w:rsid w:val="00425C16"/>
    <w:rsid w:val="0042709F"/>
    <w:rsid w:val="00427868"/>
    <w:rsid w:val="00430103"/>
    <w:rsid w:val="00430BBB"/>
    <w:rsid w:val="004319EB"/>
    <w:rsid w:val="00431D6F"/>
    <w:rsid w:val="00432AFE"/>
    <w:rsid w:val="00433BAB"/>
    <w:rsid w:val="00434F6C"/>
    <w:rsid w:val="004353C5"/>
    <w:rsid w:val="00436A33"/>
    <w:rsid w:val="00436CDD"/>
    <w:rsid w:val="004371F1"/>
    <w:rsid w:val="004372DD"/>
    <w:rsid w:val="0043761D"/>
    <w:rsid w:val="00437652"/>
    <w:rsid w:val="00437D25"/>
    <w:rsid w:val="00440072"/>
    <w:rsid w:val="0044007C"/>
    <w:rsid w:val="00441656"/>
    <w:rsid w:val="004423C1"/>
    <w:rsid w:val="00442D86"/>
    <w:rsid w:val="00442E9B"/>
    <w:rsid w:val="004432F0"/>
    <w:rsid w:val="004435EE"/>
    <w:rsid w:val="004438E8"/>
    <w:rsid w:val="00443A70"/>
    <w:rsid w:val="004446FE"/>
    <w:rsid w:val="00445470"/>
    <w:rsid w:val="004456B0"/>
    <w:rsid w:val="00445824"/>
    <w:rsid w:val="004459A8"/>
    <w:rsid w:val="00445D80"/>
    <w:rsid w:val="00446659"/>
    <w:rsid w:val="00446757"/>
    <w:rsid w:val="00446786"/>
    <w:rsid w:val="0044714E"/>
    <w:rsid w:val="00447847"/>
    <w:rsid w:val="0045092B"/>
    <w:rsid w:val="00450B4F"/>
    <w:rsid w:val="00450ECF"/>
    <w:rsid w:val="00451075"/>
    <w:rsid w:val="00451264"/>
    <w:rsid w:val="004512E5"/>
    <w:rsid w:val="00451408"/>
    <w:rsid w:val="004515D3"/>
    <w:rsid w:val="00451F67"/>
    <w:rsid w:val="00452314"/>
    <w:rsid w:val="004524A5"/>
    <w:rsid w:val="004524AA"/>
    <w:rsid w:val="00452B4C"/>
    <w:rsid w:val="0045326D"/>
    <w:rsid w:val="0045341C"/>
    <w:rsid w:val="00455817"/>
    <w:rsid w:val="004560BE"/>
    <w:rsid w:val="004561B3"/>
    <w:rsid w:val="004566EB"/>
    <w:rsid w:val="0045685C"/>
    <w:rsid w:val="00456B2C"/>
    <w:rsid w:val="00457126"/>
    <w:rsid w:val="004573E1"/>
    <w:rsid w:val="0045741D"/>
    <w:rsid w:val="00457613"/>
    <w:rsid w:val="004577FB"/>
    <w:rsid w:val="00457E72"/>
    <w:rsid w:val="0046109F"/>
    <w:rsid w:val="0046185D"/>
    <w:rsid w:val="00461889"/>
    <w:rsid w:val="004618A1"/>
    <w:rsid w:val="00461955"/>
    <w:rsid w:val="004624BF"/>
    <w:rsid w:val="00462BBA"/>
    <w:rsid w:val="00462DA9"/>
    <w:rsid w:val="00463A47"/>
    <w:rsid w:val="00463AE8"/>
    <w:rsid w:val="00463AF6"/>
    <w:rsid w:val="00463D91"/>
    <w:rsid w:val="00464D1C"/>
    <w:rsid w:val="0046535F"/>
    <w:rsid w:val="00465642"/>
    <w:rsid w:val="0046627E"/>
    <w:rsid w:val="00470B55"/>
    <w:rsid w:val="00470D69"/>
    <w:rsid w:val="00470F93"/>
    <w:rsid w:val="00470FD8"/>
    <w:rsid w:val="00471A67"/>
    <w:rsid w:val="00471D05"/>
    <w:rsid w:val="00472AB8"/>
    <w:rsid w:val="00473E1B"/>
    <w:rsid w:val="00474185"/>
    <w:rsid w:val="004747D7"/>
    <w:rsid w:val="00474C3D"/>
    <w:rsid w:val="00474CAA"/>
    <w:rsid w:val="00475060"/>
    <w:rsid w:val="0047509F"/>
    <w:rsid w:val="00476FCC"/>
    <w:rsid w:val="0047729E"/>
    <w:rsid w:val="004778CA"/>
    <w:rsid w:val="004801D8"/>
    <w:rsid w:val="0048091A"/>
    <w:rsid w:val="00481426"/>
    <w:rsid w:val="00481B49"/>
    <w:rsid w:val="00481EAD"/>
    <w:rsid w:val="004826DD"/>
    <w:rsid w:val="00482788"/>
    <w:rsid w:val="00482799"/>
    <w:rsid w:val="0048298A"/>
    <w:rsid w:val="004830D3"/>
    <w:rsid w:val="0048332C"/>
    <w:rsid w:val="00483A52"/>
    <w:rsid w:val="004850A8"/>
    <w:rsid w:val="00485234"/>
    <w:rsid w:val="0048540B"/>
    <w:rsid w:val="00485A14"/>
    <w:rsid w:val="00485DEF"/>
    <w:rsid w:val="00485FF5"/>
    <w:rsid w:val="004870E8"/>
    <w:rsid w:val="00487F15"/>
    <w:rsid w:val="0049003C"/>
    <w:rsid w:val="00490C57"/>
    <w:rsid w:val="00490F63"/>
    <w:rsid w:val="00491049"/>
    <w:rsid w:val="00491656"/>
    <w:rsid w:val="004917E5"/>
    <w:rsid w:val="004917F5"/>
    <w:rsid w:val="00491901"/>
    <w:rsid w:val="00493817"/>
    <w:rsid w:val="00493A5A"/>
    <w:rsid w:val="00493C1A"/>
    <w:rsid w:val="00493F7D"/>
    <w:rsid w:val="004957E8"/>
    <w:rsid w:val="00495C10"/>
    <w:rsid w:val="00496042"/>
    <w:rsid w:val="004966C6"/>
    <w:rsid w:val="00496F99"/>
    <w:rsid w:val="00497256"/>
    <w:rsid w:val="004A0A70"/>
    <w:rsid w:val="004A0E9E"/>
    <w:rsid w:val="004A0FB0"/>
    <w:rsid w:val="004A11E5"/>
    <w:rsid w:val="004A1248"/>
    <w:rsid w:val="004A2889"/>
    <w:rsid w:val="004A2BD5"/>
    <w:rsid w:val="004A2C79"/>
    <w:rsid w:val="004A2FFB"/>
    <w:rsid w:val="004A303C"/>
    <w:rsid w:val="004A3354"/>
    <w:rsid w:val="004A373D"/>
    <w:rsid w:val="004A376E"/>
    <w:rsid w:val="004A4A8B"/>
    <w:rsid w:val="004A4D56"/>
    <w:rsid w:val="004A50B8"/>
    <w:rsid w:val="004A5976"/>
    <w:rsid w:val="004A73D6"/>
    <w:rsid w:val="004A74D4"/>
    <w:rsid w:val="004A79FC"/>
    <w:rsid w:val="004A7CC3"/>
    <w:rsid w:val="004A7F01"/>
    <w:rsid w:val="004B0270"/>
    <w:rsid w:val="004B02AB"/>
    <w:rsid w:val="004B074D"/>
    <w:rsid w:val="004B0979"/>
    <w:rsid w:val="004B0F43"/>
    <w:rsid w:val="004B0FCC"/>
    <w:rsid w:val="004B15A9"/>
    <w:rsid w:val="004B1821"/>
    <w:rsid w:val="004B189B"/>
    <w:rsid w:val="004B18A9"/>
    <w:rsid w:val="004B21CF"/>
    <w:rsid w:val="004B2662"/>
    <w:rsid w:val="004B32FE"/>
    <w:rsid w:val="004B3315"/>
    <w:rsid w:val="004B4440"/>
    <w:rsid w:val="004B45A6"/>
    <w:rsid w:val="004B4A80"/>
    <w:rsid w:val="004B512B"/>
    <w:rsid w:val="004B5D61"/>
    <w:rsid w:val="004B630D"/>
    <w:rsid w:val="004B6893"/>
    <w:rsid w:val="004B7772"/>
    <w:rsid w:val="004B7BFB"/>
    <w:rsid w:val="004B7F93"/>
    <w:rsid w:val="004C0172"/>
    <w:rsid w:val="004C079D"/>
    <w:rsid w:val="004C1545"/>
    <w:rsid w:val="004C16AB"/>
    <w:rsid w:val="004C197F"/>
    <w:rsid w:val="004C1A2A"/>
    <w:rsid w:val="004C1C75"/>
    <w:rsid w:val="004C1C82"/>
    <w:rsid w:val="004C1D83"/>
    <w:rsid w:val="004C20FB"/>
    <w:rsid w:val="004C2AB1"/>
    <w:rsid w:val="004C3817"/>
    <w:rsid w:val="004C3F64"/>
    <w:rsid w:val="004C456D"/>
    <w:rsid w:val="004C516A"/>
    <w:rsid w:val="004C538A"/>
    <w:rsid w:val="004C5779"/>
    <w:rsid w:val="004C627E"/>
    <w:rsid w:val="004C64EE"/>
    <w:rsid w:val="004C6959"/>
    <w:rsid w:val="004C6BF3"/>
    <w:rsid w:val="004C6D64"/>
    <w:rsid w:val="004C7B99"/>
    <w:rsid w:val="004D0329"/>
    <w:rsid w:val="004D0355"/>
    <w:rsid w:val="004D04D0"/>
    <w:rsid w:val="004D1147"/>
    <w:rsid w:val="004D114E"/>
    <w:rsid w:val="004D1156"/>
    <w:rsid w:val="004D13DA"/>
    <w:rsid w:val="004D16A0"/>
    <w:rsid w:val="004D1911"/>
    <w:rsid w:val="004D1D86"/>
    <w:rsid w:val="004D287B"/>
    <w:rsid w:val="004D373A"/>
    <w:rsid w:val="004D3AFB"/>
    <w:rsid w:val="004D4A3D"/>
    <w:rsid w:val="004D4F2B"/>
    <w:rsid w:val="004D6834"/>
    <w:rsid w:val="004D6B5E"/>
    <w:rsid w:val="004D6DCC"/>
    <w:rsid w:val="004D720C"/>
    <w:rsid w:val="004D725F"/>
    <w:rsid w:val="004D79CD"/>
    <w:rsid w:val="004D7DA8"/>
    <w:rsid w:val="004D7DCC"/>
    <w:rsid w:val="004D7F9F"/>
    <w:rsid w:val="004E12D2"/>
    <w:rsid w:val="004E13B1"/>
    <w:rsid w:val="004E14EE"/>
    <w:rsid w:val="004E19D1"/>
    <w:rsid w:val="004E1C2C"/>
    <w:rsid w:val="004E1ECA"/>
    <w:rsid w:val="004E33AA"/>
    <w:rsid w:val="004E34CA"/>
    <w:rsid w:val="004E3798"/>
    <w:rsid w:val="004E38DD"/>
    <w:rsid w:val="004E3CC6"/>
    <w:rsid w:val="004E41E1"/>
    <w:rsid w:val="004E47DA"/>
    <w:rsid w:val="004E53EC"/>
    <w:rsid w:val="004E57B9"/>
    <w:rsid w:val="004E5BB5"/>
    <w:rsid w:val="004E5C54"/>
    <w:rsid w:val="004E5CED"/>
    <w:rsid w:val="004E5D7C"/>
    <w:rsid w:val="004E6D35"/>
    <w:rsid w:val="004E7A11"/>
    <w:rsid w:val="004F0432"/>
    <w:rsid w:val="004F062A"/>
    <w:rsid w:val="004F06AB"/>
    <w:rsid w:val="004F17D5"/>
    <w:rsid w:val="004F1CF0"/>
    <w:rsid w:val="004F23E7"/>
    <w:rsid w:val="004F3C31"/>
    <w:rsid w:val="004F3E62"/>
    <w:rsid w:val="004F3F32"/>
    <w:rsid w:val="004F3FB1"/>
    <w:rsid w:val="004F463C"/>
    <w:rsid w:val="004F4BE7"/>
    <w:rsid w:val="004F5179"/>
    <w:rsid w:val="004F5C79"/>
    <w:rsid w:val="004F5D60"/>
    <w:rsid w:val="004F7542"/>
    <w:rsid w:val="004F7EDB"/>
    <w:rsid w:val="00500618"/>
    <w:rsid w:val="00500722"/>
    <w:rsid w:val="00500E6C"/>
    <w:rsid w:val="005015E2"/>
    <w:rsid w:val="00502304"/>
    <w:rsid w:val="005023ED"/>
    <w:rsid w:val="00503832"/>
    <w:rsid w:val="00503C10"/>
    <w:rsid w:val="00503DC0"/>
    <w:rsid w:val="005042CE"/>
    <w:rsid w:val="00505A3A"/>
    <w:rsid w:val="00505FD1"/>
    <w:rsid w:val="005061D9"/>
    <w:rsid w:val="005110F0"/>
    <w:rsid w:val="005136C1"/>
    <w:rsid w:val="00513FFC"/>
    <w:rsid w:val="00514268"/>
    <w:rsid w:val="00515152"/>
    <w:rsid w:val="00515FC3"/>
    <w:rsid w:val="00516702"/>
    <w:rsid w:val="00516776"/>
    <w:rsid w:val="00516844"/>
    <w:rsid w:val="00516CEA"/>
    <w:rsid w:val="0051707E"/>
    <w:rsid w:val="00517689"/>
    <w:rsid w:val="005207CE"/>
    <w:rsid w:val="0052095C"/>
    <w:rsid w:val="005209E4"/>
    <w:rsid w:val="00521B4E"/>
    <w:rsid w:val="00521E97"/>
    <w:rsid w:val="00522B4E"/>
    <w:rsid w:val="00522F22"/>
    <w:rsid w:val="00523359"/>
    <w:rsid w:val="00523BDE"/>
    <w:rsid w:val="00524285"/>
    <w:rsid w:val="005253AC"/>
    <w:rsid w:val="00525454"/>
    <w:rsid w:val="005254D9"/>
    <w:rsid w:val="00525968"/>
    <w:rsid w:val="00525B0C"/>
    <w:rsid w:val="00526142"/>
    <w:rsid w:val="0052617D"/>
    <w:rsid w:val="00526284"/>
    <w:rsid w:val="00526A66"/>
    <w:rsid w:val="00527140"/>
    <w:rsid w:val="0052757C"/>
    <w:rsid w:val="005278D8"/>
    <w:rsid w:val="00527B53"/>
    <w:rsid w:val="00527EA4"/>
    <w:rsid w:val="00530531"/>
    <w:rsid w:val="005308C3"/>
    <w:rsid w:val="00530CB4"/>
    <w:rsid w:val="005312E8"/>
    <w:rsid w:val="00531450"/>
    <w:rsid w:val="0053192E"/>
    <w:rsid w:val="00532810"/>
    <w:rsid w:val="005332CB"/>
    <w:rsid w:val="00533C66"/>
    <w:rsid w:val="005345D7"/>
    <w:rsid w:val="00534A40"/>
    <w:rsid w:val="00534E8C"/>
    <w:rsid w:val="005358F7"/>
    <w:rsid w:val="005368E8"/>
    <w:rsid w:val="005371AC"/>
    <w:rsid w:val="005377B7"/>
    <w:rsid w:val="005407DB"/>
    <w:rsid w:val="0054082F"/>
    <w:rsid w:val="00540E9C"/>
    <w:rsid w:val="00541322"/>
    <w:rsid w:val="0054157A"/>
    <w:rsid w:val="00541776"/>
    <w:rsid w:val="005418D7"/>
    <w:rsid w:val="00541C39"/>
    <w:rsid w:val="00541EE5"/>
    <w:rsid w:val="00541FEE"/>
    <w:rsid w:val="0054252F"/>
    <w:rsid w:val="00544310"/>
    <w:rsid w:val="00544CD2"/>
    <w:rsid w:val="00544E94"/>
    <w:rsid w:val="005450A0"/>
    <w:rsid w:val="005456B3"/>
    <w:rsid w:val="00546477"/>
    <w:rsid w:val="00546ADD"/>
    <w:rsid w:val="0054732A"/>
    <w:rsid w:val="00550B5B"/>
    <w:rsid w:val="005510F1"/>
    <w:rsid w:val="005515D5"/>
    <w:rsid w:val="00551D43"/>
    <w:rsid w:val="00551F09"/>
    <w:rsid w:val="005522F9"/>
    <w:rsid w:val="00552AFC"/>
    <w:rsid w:val="005541E6"/>
    <w:rsid w:val="00554CA3"/>
    <w:rsid w:val="00554FF7"/>
    <w:rsid w:val="00555B01"/>
    <w:rsid w:val="00555CC0"/>
    <w:rsid w:val="00555D38"/>
    <w:rsid w:val="00556179"/>
    <w:rsid w:val="00556414"/>
    <w:rsid w:val="0055663A"/>
    <w:rsid w:val="00556C73"/>
    <w:rsid w:val="00556D35"/>
    <w:rsid w:val="00556EA0"/>
    <w:rsid w:val="00560355"/>
    <w:rsid w:val="00560EDD"/>
    <w:rsid w:val="00561E45"/>
    <w:rsid w:val="00562A43"/>
    <w:rsid w:val="0056394B"/>
    <w:rsid w:val="005640EE"/>
    <w:rsid w:val="00564275"/>
    <w:rsid w:val="0056469F"/>
    <w:rsid w:val="005653A1"/>
    <w:rsid w:val="005657C8"/>
    <w:rsid w:val="00565B0E"/>
    <w:rsid w:val="005662CE"/>
    <w:rsid w:val="00566E92"/>
    <w:rsid w:val="005676E5"/>
    <w:rsid w:val="00567809"/>
    <w:rsid w:val="00567883"/>
    <w:rsid w:val="00567954"/>
    <w:rsid w:val="00567AAC"/>
    <w:rsid w:val="00567BF3"/>
    <w:rsid w:val="00567F0E"/>
    <w:rsid w:val="005701EF"/>
    <w:rsid w:val="00570707"/>
    <w:rsid w:val="0057154C"/>
    <w:rsid w:val="00571C90"/>
    <w:rsid w:val="005723C3"/>
    <w:rsid w:val="005725DE"/>
    <w:rsid w:val="005730CB"/>
    <w:rsid w:val="00573428"/>
    <w:rsid w:val="00573C78"/>
    <w:rsid w:val="0057492B"/>
    <w:rsid w:val="00574A46"/>
    <w:rsid w:val="00574C5A"/>
    <w:rsid w:val="00574CCD"/>
    <w:rsid w:val="00575238"/>
    <w:rsid w:val="00575660"/>
    <w:rsid w:val="005757F5"/>
    <w:rsid w:val="0057670F"/>
    <w:rsid w:val="00577047"/>
    <w:rsid w:val="005772B0"/>
    <w:rsid w:val="00577BF8"/>
    <w:rsid w:val="00580402"/>
    <w:rsid w:val="005809D8"/>
    <w:rsid w:val="005812B0"/>
    <w:rsid w:val="00581650"/>
    <w:rsid w:val="00581A92"/>
    <w:rsid w:val="00581C80"/>
    <w:rsid w:val="00581F4B"/>
    <w:rsid w:val="00581FBE"/>
    <w:rsid w:val="00582049"/>
    <w:rsid w:val="00583043"/>
    <w:rsid w:val="00583EC7"/>
    <w:rsid w:val="00584484"/>
    <w:rsid w:val="00585595"/>
    <w:rsid w:val="005856B9"/>
    <w:rsid w:val="005862B7"/>
    <w:rsid w:val="0058689C"/>
    <w:rsid w:val="00587212"/>
    <w:rsid w:val="0058774D"/>
    <w:rsid w:val="0058778A"/>
    <w:rsid w:val="0058794A"/>
    <w:rsid w:val="00590A8B"/>
    <w:rsid w:val="0059122B"/>
    <w:rsid w:val="005925E9"/>
    <w:rsid w:val="00592DAC"/>
    <w:rsid w:val="00593BAC"/>
    <w:rsid w:val="00593DF2"/>
    <w:rsid w:val="00593EB0"/>
    <w:rsid w:val="00594189"/>
    <w:rsid w:val="005944D1"/>
    <w:rsid w:val="00595B98"/>
    <w:rsid w:val="00595BD4"/>
    <w:rsid w:val="00595ED3"/>
    <w:rsid w:val="005973F1"/>
    <w:rsid w:val="00597677"/>
    <w:rsid w:val="005978A7"/>
    <w:rsid w:val="00597D84"/>
    <w:rsid w:val="005A1118"/>
    <w:rsid w:val="005A15DF"/>
    <w:rsid w:val="005A1790"/>
    <w:rsid w:val="005A1B8E"/>
    <w:rsid w:val="005A313A"/>
    <w:rsid w:val="005A3997"/>
    <w:rsid w:val="005A3FC6"/>
    <w:rsid w:val="005A4BC7"/>
    <w:rsid w:val="005A5147"/>
    <w:rsid w:val="005A52F6"/>
    <w:rsid w:val="005A5461"/>
    <w:rsid w:val="005A5D04"/>
    <w:rsid w:val="005A6001"/>
    <w:rsid w:val="005A6BE8"/>
    <w:rsid w:val="005A6E0C"/>
    <w:rsid w:val="005A7181"/>
    <w:rsid w:val="005A721B"/>
    <w:rsid w:val="005A739C"/>
    <w:rsid w:val="005B091B"/>
    <w:rsid w:val="005B0ED8"/>
    <w:rsid w:val="005B108E"/>
    <w:rsid w:val="005B119C"/>
    <w:rsid w:val="005B15AA"/>
    <w:rsid w:val="005B1D62"/>
    <w:rsid w:val="005B1DCE"/>
    <w:rsid w:val="005B2027"/>
    <w:rsid w:val="005B23AE"/>
    <w:rsid w:val="005B2642"/>
    <w:rsid w:val="005B2936"/>
    <w:rsid w:val="005B2AF2"/>
    <w:rsid w:val="005B2D6A"/>
    <w:rsid w:val="005B356C"/>
    <w:rsid w:val="005B364C"/>
    <w:rsid w:val="005B36C7"/>
    <w:rsid w:val="005B39DE"/>
    <w:rsid w:val="005B3E68"/>
    <w:rsid w:val="005B3EE4"/>
    <w:rsid w:val="005B48DE"/>
    <w:rsid w:val="005B4A7C"/>
    <w:rsid w:val="005B50F5"/>
    <w:rsid w:val="005B5233"/>
    <w:rsid w:val="005B63CA"/>
    <w:rsid w:val="005C024E"/>
    <w:rsid w:val="005C07A4"/>
    <w:rsid w:val="005C091F"/>
    <w:rsid w:val="005C09C5"/>
    <w:rsid w:val="005C0B1F"/>
    <w:rsid w:val="005C0B58"/>
    <w:rsid w:val="005C18BC"/>
    <w:rsid w:val="005C23C9"/>
    <w:rsid w:val="005C4364"/>
    <w:rsid w:val="005C49AF"/>
    <w:rsid w:val="005C4ADB"/>
    <w:rsid w:val="005C4E4B"/>
    <w:rsid w:val="005C4E6C"/>
    <w:rsid w:val="005C5576"/>
    <w:rsid w:val="005C5680"/>
    <w:rsid w:val="005C5905"/>
    <w:rsid w:val="005C6FE5"/>
    <w:rsid w:val="005C7023"/>
    <w:rsid w:val="005D08EF"/>
    <w:rsid w:val="005D0FC5"/>
    <w:rsid w:val="005D11D1"/>
    <w:rsid w:val="005D1238"/>
    <w:rsid w:val="005D1841"/>
    <w:rsid w:val="005D228B"/>
    <w:rsid w:val="005D35D5"/>
    <w:rsid w:val="005D440A"/>
    <w:rsid w:val="005D4930"/>
    <w:rsid w:val="005D5137"/>
    <w:rsid w:val="005D52AB"/>
    <w:rsid w:val="005D61DC"/>
    <w:rsid w:val="005D6F41"/>
    <w:rsid w:val="005D7A1C"/>
    <w:rsid w:val="005D7C0C"/>
    <w:rsid w:val="005E0269"/>
    <w:rsid w:val="005E03B8"/>
    <w:rsid w:val="005E06BF"/>
    <w:rsid w:val="005E0EBF"/>
    <w:rsid w:val="005E1426"/>
    <w:rsid w:val="005E1663"/>
    <w:rsid w:val="005E22A0"/>
    <w:rsid w:val="005E22C3"/>
    <w:rsid w:val="005E260D"/>
    <w:rsid w:val="005E2A02"/>
    <w:rsid w:val="005E3C82"/>
    <w:rsid w:val="005E3E5A"/>
    <w:rsid w:val="005E4143"/>
    <w:rsid w:val="005E461E"/>
    <w:rsid w:val="005E477B"/>
    <w:rsid w:val="005E57C9"/>
    <w:rsid w:val="005E594F"/>
    <w:rsid w:val="005E595D"/>
    <w:rsid w:val="005E5A05"/>
    <w:rsid w:val="005E5CB7"/>
    <w:rsid w:val="005E5DDD"/>
    <w:rsid w:val="005E64B3"/>
    <w:rsid w:val="005E66AA"/>
    <w:rsid w:val="005E6C0B"/>
    <w:rsid w:val="005E7593"/>
    <w:rsid w:val="005E7F48"/>
    <w:rsid w:val="005F043F"/>
    <w:rsid w:val="005F0A2C"/>
    <w:rsid w:val="005F0B11"/>
    <w:rsid w:val="005F0CD6"/>
    <w:rsid w:val="005F10D2"/>
    <w:rsid w:val="005F2143"/>
    <w:rsid w:val="005F2E82"/>
    <w:rsid w:val="005F4105"/>
    <w:rsid w:val="005F46EE"/>
    <w:rsid w:val="005F5731"/>
    <w:rsid w:val="005F77A5"/>
    <w:rsid w:val="0060012E"/>
    <w:rsid w:val="00601C42"/>
    <w:rsid w:val="0060250D"/>
    <w:rsid w:val="00602AA0"/>
    <w:rsid w:val="006031D2"/>
    <w:rsid w:val="00603F70"/>
    <w:rsid w:val="006041E0"/>
    <w:rsid w:val="006045C7"/>
    <w:rsid w:val="006045FE"/>
    <w:rsid w:val="00605AE6"/>
    <w:rsid w:val="006061FD"/>
    <w:rsid w:val="006063AD"/>
    <w:rsid w:val="00607FF8"/>
    <w:rsid w:val="00610C18"/>
    <w:rsid w:val="00611173"/>
    <w:rsid w:val="006113BB"/>
    <w:rsid w:val="00611971"/>
    <w:rsid w:val="00611A04"/>
    <w:rsid w:val="00611C2A"/>
    <w:rsid w:val="00611EAC"/>
    <w:rsid w:val="00611FFB"/>
    <w:rsid w:val="00612315"/>
    <w:rsid w:val="00612A0C"/>
    <w:rsid w:val="00612E2E"/>
    <w:rsid w:val="006134CE"/>
    <w:rsid w:val="006137C6"/>
    <w:rsid w:val="00613AD5"/>
    <w:rsid w:val="00613C5F"/>
    <w:rsid w:val="006149AA"/>
    <w:rsid w:val="00614A95"/>
    <w:rsid w:val="0061525A"/>
    <w:rsid w:val="0061540D"/>
    <w:rsid w:val="006155F2"/>
    <w:rsid w:val="006157E1"/>
    <w:rsid w:val="006159E9"/>
    <w:rsid w:val="00615F1E"/>
    <w:rsid w:val="0061700E"/>
    <w:rsid w:val="006171E5"/>
    <w:rsid w:val="0061772C"/>
    <w:rsid w:val="006178BE"/>
    <w:rsid w:val="00617F53"/>
    <w:rsid w:val="00620A40"/>
    <w:rsid w:val="006221FF"/>
    <w:rsid w:val="0062283D"/>
    <w:rsid w:val="006228FD"/>
    <w:rsid w:val="00623275"/>
    <w:rsid w:val="0062453F"/>
    <w:rsid w:val="0062484A"/>
    <w:rsid w:val="00624CDE"/>
    <w:rsid w:val="0062528A"/>
    <w:rsid w:val="0062585B"/>
    <w:rsid w:val="00626707"/>
    <w:rsid w:val="00626925"/>
    <w:rsid w:val="00627F56"/>
    <w:rsid w:val="00630528"/>
    <w:rsid w:val="0063107F"/>
    <w:rsid w:val="0063125A"/>
    <w:rsid w:val="006314E0"/>
    <w:rsid w:val="00631EA7"/>
    <w:rsid w:val="00632EC0"/>
    <w:rsid w:val="006337D0"/>
    <w:rsid w:val="00633AF4"/>
    <w:rsid w:val="006342FE"/>
    <w:rsid w:val="00634781"/>
    <w:rsid w:val="00634A81"/>
    <w:rsid w:val="00635026"/>
    <w:rsid w:val="00635052"/>
    <w:rsid w:val="00635289"/>
    <w:rsid w:val="0063655E"/>
    <w:rsid w:val="00636808"/>
    <w:rsid w:val="00636D07"/>
    <w:rsid w:val="006376F8"/>
    <w:rsid w:val="00637A41"/>
    <w:rsid w:val="00637CC4"/>
    <w:rsid w:val="0064031D"/>
    <w:rsid w:val="00640620"/>
    <w:rsid w:val="006407F3"/>
    <w:rsid w:val="00640C03"/>
    <w:rsid w:val="00641789"/>
    <w:rsid w:val="00641C0E"/>
    <w:rsid w:val="00641C5E"/>
    <w:rsid w:val="0064227B"/>
    <w:rsid w:val="00642C65"/>
    <w:rsid w:val="00642EEA"/>
    <w:rsid w:val="0064311E"/>
    <w:rsid w:val="00643479"/>
    <w:rsid w:val="00643BAE"/>
    <w:rsid w:val="006446F3"/>
    <w:rsid w:val="00644947"/>
    <w:rsid w:val="006458DA"/>
    <w:rsid w:val="00645950"/>
    <w:rsid w:val="00645A64"/>
    <w:rsid w:val="00645DE3"/>
    <w:rsid w:val="006460F8"/>
    <w:rsid w:val="00646EB7"/>
    <w:rsid w:val="00650336"/>
    <w:rsid w:val="006508F9"/>
    <w:rsid w:val="00650BB8"/>
    <w:rsid w:val="00650F2F"/>
    <w:rsid w:val="006513D8"/>
    <w:rsid w:val="00651498"/>
    <w:rsid w:val="00651501"/>
    <w:rsid w:val="00651724"/>
    <w:rsid w:val="0065179F"/>
    <w:rsid w:val="00651CB5"/>
    <w:rsid w:val="00651D0F"/>
    <w:rsid w:val="00652076"/>
    <w:rsid w:val="0065291B"/>
    <w:rsid w:val="0065325D"/>
    <w:rsid w:val="0065342C"/>
    <w:rsid w:val="0065364B"/>
    <w:rsid w:val="0065369F"/>
    <w:rsid w:val="0065397F"/>
    <w:rsid w:val="00653B39"/>
    <w:rsid w:val="00653D7F"/>
    <w:rsid w:val="00654252"/>
    <w:rsid w:val="00654F3D"/>
    <w:rsid w:val="0065594E"/>
    <w:rsid w:val="006559F3"/>
    <w:rsid w:val="00655F4F"/>
    <w:rsid w:val="006568F7"/>
    <w:rsid w:val="00656954"/>
    <w:rsid w:val="00656A6E"/>
    <w:rsid w:val="00656D87"/>
    <w:rsid w:val="0065734D"/>
    <w:rsid w:val="00657584"/>
    <w:rsid w:val="00657587"/>
    <w:rsid w:val="00657C62"/>
    <w:rsid w:val="00657D62"/>
    <w:rsid w:val="00660310"/>
    <w:rsid w:val="006609F3"/>
    <w:rsid w:val="0066114A"/>
    <w:rsid w:val="006611E8"/>
    <w:rsid w:val="0066143A"/>
    <w:rsid w:val="006616FF"/>
    <w:rsid w:val="00661BE6"/>
    <w:rsid w:val="00661DA8"/>
    <w:rsid w:val="00662B13"/>
    <w:rsid w:val="00662B47"/>
    <w:rsid w:val="00662BF9"/>
    <w:rsid w:val="00663D40"/>
    <w:rsid w:val="00663D67"/>
    <w:rsid w:val="00663F0E"/>
    <w:rsid w:val="0066433C"/>
    <w:rsid w:val="00665F0E"/>
    <w:rsid w:val="006663E8"/>
    <w:rsid w:val="00666687"/>
    <w:rsid w:val="00666B9A"/>
    <w:rsid w:val="00666EBA"/>
    <w:rsid w:val="0067058B"/>
    <w:rsid w:val="006709E2"/>
    <w:rsid w:val="00670E6C"/>
    <w:rsid w:val="00671776"/>
    <w:rsid w:val="0067179C"/>
    <w:rsid w:val="006721FA"/>
    <w:rsid w:val="00672395"/>
    <w:rsid w:val="006728E7"/>
    <w:rsid w:val="00672CB4"/>
    <w:rsid w:val="00672E08"/>
    <w:rsid w:val="00672ED8"/>
    <w:rsid w:val="00673510"/>
    <w:rsid w:val="00674851"/>
    <w:rsid w:val="00674F04"/>
    <w:rsid w:val="00675080"/>
    <w:rsid w:val="006751C4"/>
    <w:rsid w:val="00675376"/>
    <w:rsid w:val="00675CAF"/>
    <w:rsid w:val="00675E5D"/>
    <w:rsid w:val="00675FA8"/>
    <w:rsid w:val="0067683C"/>
    <w:rsid w:val="00676B1B"/>
    <w:rsid w:val="00677B21"/>
    <w:rsid w:val="00677D2D"/>
    <w:rsid w:val="00680182"/>
    <w:rsid w:val="0068039F"/>
    <w:rsid w:val="00680488"/>
    <w:rsid w:val="00680BDE"/>
    <w:rsid w:val="00681131"/>
    <w:rsid w:val="006820FD"/>
    <w:rsid w:val="006822E0"/>
    <w:rsid w:val="006830FE"/>
    <w:rsid w:val="006832EF"/>
    <w:rsid w:val="006836C7"/>
    <w:rsid w:val="00683858"/>
    <w:rsid w:val="006838E7"/>
    <w:rsid w:val="00683DE0"/>
    <w:rsid w:val="00684087"/>
    <w:rsid w:val="00684E00"/>
    <w:rsid w:val="00685635"/>
    <w:rsid w:val="00685665"/>
    <w:rsid w:val="00685816"/>
    <w:rsid w:val="00685D1A"/>
    <w:rsid w:val="006875E5"/>
    <w:rsid w:val="00687709"/>
    <w:rsid w:val="00690A61"/>
    <w:rsid w:val="00690BEA"/>
    <w:rsid w:val="00691F0B"/>
    <w:rsid w:val="0069263A"/>
    <w:rsid w:val="00692EB5"/>
    <w:rsid w:val="00693DB0"/>
    <w:rsid w:val="0069442A"/>
    <w:rsid w:val="00694DB5"/>
    <w:rsid w:val="00695051"/>
    <w:rsid w:val="006953A8"/>
    <w:rsid w:val="0069720B"/>
    <w:rsid w:val="006977FF"/>
    <w:rsid w:val="006979A6"/>
    <w:rsid w:val="00697D4E"/>
    <w:rsid w:val="006A095A"/>
    <w:rsid w:val="006A0EC0"/>
    <w:rsid w:val="006A1579"/>
    <w:rsid w:val="006A186F"/>
    <w:rsid w:val="006A1D5A"/>
    <w:rsid w:val="006A1E16"/>
    <w:rsid w:val="006A2D38"/>
    <w:rsid w:val="006A2F89"/>
    <w:rsid w:val="006A31BB"/>
    <w:rsid w:val="006A3624"/>
    <w:rsid w:val="006A3914"/>
    <w:rsid w:val="006A3E77"/>
    <w:rsid w:val="006A4CEC"/>
    <w:rsid w:val="006A54A6"/>
    <w:rsid w:val="006A584D"/>
    <w:rsid w:val="006A67E3"/>
    <w:rsid w:val="006A755F"/>
    <w:rsid w:val="006A77F7"/>
    <w:rsid w:val="006B04AA"/>
    <w:rsid w:val="006B0DB5"/>
    <w:rsid w:val="006B128E"/>
    <w:rsid w:val="006B17BF"/>
    <w:rsid w:val="006B19DC"/>
    <w:rsid w:val="006B1C4F"/>
    <w:rsid w:val="006B1F52"/>
    <w:rsid w:val="006B1FBD"/>
    <w:rsid w:val="006B2A41"/>
    <w:rsid w:val="006B2A56"/>
    <w:rsid w:val="006B3177"/>
    <w:rsid w:val="006B321B"/>
    <w:rsid w:val="006B3457"/>
    <w:rsid w:val="006B4954"/>
    <w:rsid w:val="006B4C66"/>
    <w:rsid w:val="006B58C8"/>
    <w:rsid w:val="006B6A57"/>
    <w:rsid w:val="006B74E0"/>
    <w:rsid w:val="006C1A5C"/>
    <w:rsid w:val="006C246D"/>
    <w:rsid w:val="006C26D3"/>
    <w:rsid w:val="006C2B71"/>
    <w:rsid w:val="006C2EBF"/>
    <w:rsid w:val="006C31AE"/>
    <w:rsid w:val="006C4149"/>
    <w:rsid w:val="006C42DC"/>
    <w:rsid w:val="006C486F"/>
    <w:rsid w:val="006C4F22"/>
    <w:rsid w:val="006C4F63"/>
    <w:rsid w:val="006C54F0"/>
    <w:rsid w:val="006C5551"/>
    <w:rsid w:val="006C5616"/>
    <w:rsid w:val="006C6288"/>
    <w:rsid w:val="006C6348"/>
    <w:rsid w:val="006C7A60"/>
    <w:rsid w:val="006D0079"/>
    <w:rsid w:val="006D05F5"/>
    <w:rsid w:val="006D0DED"/>
    <w:rsid w:val="006D0F79"/>
    <w:rsid w:val="006D1BDF"/>
    <w:rsid w:val="006D2117"/>
    <w:rsid w:val="006D2252"/>
    <w:rsid w:val="006D2BD0"/>
    <w:rsid w:val="006D437F"/>
    <w:rsid w:val="006D52FE"/>
    <w:rsid w:val="006D552F"/>
    <w:rsid w:val="006D55B9"/>
    <w:rsid w:val="006D5ABC"/>
    <w:rsid w:val="006D5F46"/>
    <w:rsid w:val="006D643F"/>
    <w:rsid w:val="006D6A6A"/>
    <w:rsid w:val="006D7A28"/>
    <w:rsid w:val="006E0E94"/>
    <w:rsid w:val="006E0FC8"/>
    <w:rsid w:val="006E13E7"/>
    <w:rsid w:val="006E24A2"/>
    <w:rsid w:val="006E27BD"/>
    <w:rsid w:val="006E336A"/>
    <w:rsid w:val="006E3455"/>
    <w:rsid w:val="006E3830"/>
    <w:rsid w:val="006E3863"/>
    <w:rsid w:val="006E43D1"/>
    <w:rsid w:val="006E448D"/>
    <w:rsid w:val="006E4B64"/>
    <w:rsid w:val="006E4F1C"/>
    <w:rsid w:val="006E4F34"/>
    <w:rsid w:val="006E5074"/>
    <w:rsid w:val="006E5940"/>
    <w:rsid w:val="006E5945"/>
    <w:rsid w:val="006E6B0C"/>
    <w:rsid w:val="006E6FCD"/>
    <w:rsid w:val="006E71AB"/>
    <w:rsid w:val="006F02B5"/>
    <w:rsid w:val="006F0F05"/>
    <w:rsid w:val="006F137E"/>
    <w:rsid w:val="006F1A7D"/>
    <w:rsid w:val="006F1BD1"/>
    <w:rsid w:val="006F21D0"/>
    <w:rsid w:val="006F24F6"/>
    <w:rsid w:val="006F2D5E"/>
    <w:rsid w:val="006F2F3D"/>
    <w:rsid w:val="006F311D"/>
    <w:rsid w:val="006F3633"/>
    <w:rsid w:val="006F4E01"/>
    <w:rsid w:val="006F4F74"/>
    <w:rsid w:val="006F53C8"/>
    <w:rsid w:val="006F5758"/>
    <w:rsid w:val="006F5767"/>
    <w:rsid w:val="006F5D22"/>
    <w:rsid w:val="006F5DFB"/>
    <w:rsid w:val="006F5E92"/>
    <w:rsid w:val="006F7031"/>
    <w:rsid w:val="006F7418"/>
    <w:rsid w:val="006F752F"/>
    <w:rsid w:val="006F7DF2"/>
    <w:rsid w:val="006F7F7D"/>
    <w:rsid w:val="00700670"/>
    <w:rsid w:val="0070190B"/>
    <w:rsid w:val="007022A7"/>
    <w:rsid w:val="0070239C"/>
    <w:rsid w:val="0070281D"/>
    <w:rsid w:val="0070303E"/>
    <w:rsid w:val="007040E7"/>
    <w:rsid w:val="00704E0A"/>
    <w:rsid w:val="007054A8"/>
    <w:rsid w:val="0070594C"/>
    <w:rsid w:val="00706316"/>
    <w:rsid w:val="00706CD0"/>
    <w:rsid w:val="00706EA1"/>
    <w:rsid w:val="0070763D"/>
    <w:rsid w:val="00707878"/>
    <w:rsid w:val="00707CC2"/>
    <w:rsid w:val="007110BC"/>
    <w:rsid w:val="007120C0"/>
    <w:rsid w:val="00713677"/>
    <w:rsid w:val="00713715"/>
    <w:rsid w:val="007141E8"/>
    <w:rsid w:val="00714882"/>
    <w:rsid w:val="0071597A"/>
    <w:rsid w:val="00715FF4"/>
    <w:rsid w:val="0071616C"/>
    <w:rsid w:val="007162F4"/>
    <w:rsid w:val="007166E1"/>
    <w:rsid w:val="00720054"/>
    <w:rsid w:val="0072018D"/>
    <w:rsid w:val="00721983"/>
    <w:rsid w:val="0072198D"/>
    <w:rsid w:val="007219A2"/>
    <w:rsid w:val="0072205E"/>
    <w:rsid w:val="00722096"/>
    <w:rsid w:val="00722E21"/>
    <w:rsid w:val="00723626"/>
    <w:rsid w:val="0072425C"/>
    <w:rsid w:val="0072493C"/>
    <w:rsid w:val="00727A30"/>
    <w:rsid w:val="00730171"/>
    <w:rsid w:val="00730E6D"/>
    <w:rsid w:val="007312C8"/>
    <w:rsid w:val="00731CF0"/>
    <w:rsid w:val="00732585"/>
    <w:rsid w:val="00732683"/>
    <w:rsid w:val="00732DCB"/>
    <w:rsid w:val="007330BF"/>
    <w:rsid w:val="007338F7"/>
    <w:rsid w:val="00733A44"/>
    <w:rsid w:val="00733B26"/>
    <w:rsid w:val="00733BB8"/>
    <w:rsid w:val="007348DB"/>
    <w:rsid w:val="00734AD5"/>
    <w:rsid w:val="007350DB"/>
    <w:rsid w:val="00735593"/>
    <w:rsid w:val="00735FC9"/>
    <w:rsid w:val="007366C3"/>
    <w:rsid w:val="007370D7"/>
    <w:rsid w:val="00737583"/>
    <w:rsid w:val="00737618"/>
    <w:rsid w:val="00737752"/>
    <w:rsid w:val="00737D30"/>
    <w:rsid w:val="0074044F"/>
    <w:rsid w:val="007406D5"/>
    <w:rsid w:val="00741A18"/>
    <w:rsid w:val="00741B01"/>
    <w:rsid w:val="0074278F"/>
    <w:rsid w:val="00742DDF"/>
    <w:rsid w:val="00742E0C"/>
    <w:rsid w:val="00742F13"/>
    <w:rsid w:val="0074372D"/>
    <w:rsid w:val="00743A14"/>
    <w:rsid w:val="00744D09"/>
    <w:rsid w:val="007451A1"/>
    <w:rsid w:val="007452CD"/>
    <w:rsid w:val="00745450"/>
    <w:rsid w:val="007457EA"/>
    <w:rsid w:val="00745E16"/>
    <w:rsid w:val="00745FC9"/>
    <w:rsid w:val="007466E4"/>
    <w:rsid w:val="00746A1E"/>
    <w:rsid w:val="00746B9D"/>
    <w:rsid w:val="00746F66"/>
    <w:rsid w:val="00747089"/>
    <w:rsid w:val="00747323"/>
    <w:rsid w:val="00747403"/>
    <w:rsid w:val="00747412"/>
    <w:rsid w:val="007515C5"/>
    <w:rsid w:val="007518B9"/>
    <w:rsid w:val="00752A77"/>
    <w:rsid w:val="00752AD0"/>
    <w:rsid w:val="00752D84"/>
    <w:rsid w:val="00752F2E"/>
    <w:rsid w:val="0075302A"/>
    <w:rsid w:val="007532B7"/>
    <w:rsid w:val="0075334C"/>
    <w:rsid w:val="007537CB"/>
    <w:rsid w:val="00753D4E"/>
    <w:rsid w:val="0075441A"/>
    <w:rsid w:val="00755616"/>
    <w:rsid w:val="00755D7C"/>
    <w:rsid w:val="00755DB2"/>
    <w:rsid w:val="0075608A"/>
    <w:rsid w:val="00757097"/>
    <w:rsid w:val="007573F1"/>
    <w:rsid w:val="0075761F"/>
    <w:rsid w:val="00760313"/>
    <w:rsid w:val="0076048D"/>
    <w:rsid w:val="00760A3F"/>
    <w:rsid w:val="00762176"/>
    <w:rsid w:val="007629A9"/>
    <w:rsid w:val="00762AB4"/>
    <w:rsid w:val="00762BB1"/>
    <w:rsid w:val="00762BF5"/>
    <w:rsid w:val="00762E84"/>
    <w:rsid w:val="00763BC7"/>
    <w:rsid w:val="00765150"/>
    <w:rsid w:val="0076548F"/>
    <w:rsid w:val="00765776"/>
    <w:rsid w:val="00765CA7"/>
    <w:rsid w:val="007665BF"/>
    <w:rsid w:val="00766ABF"/>
    <w:rsid w:val="00766AF9"/>
    <w:rsid w:val="00767112"/>
    <w:rsid w:val="00767277"/>
    <w:rsid w:val="00767D4D"/>
    <w:rsid w:val="007705C6"/>
    <w:rsid w:val="007710A5"/>
    <w:rsid w:val="00771304"/>
    <w:rsid w:val="00771655"/>
    <w:rsid w:val="00771746"/>
    <w:rsid w:val="00771C36"/>
    <w:rsid w:val="00771C4C"/>
    <w:rsid w:val="0077402B"/>
    <w:rsid w:val="00774537"/>
    <w:rsid w:val="0077485A"/>
    <w:rsid w:val="00774CA7"/>
    <w:rsid w:val="00774D28"/>
    <w:rsid w:val="00774E16"/>
    <w:rsid w:val="00774E2A"/>
    <w:rsid w:val="00775B0A"/>
    <w:rsid w:val="00776236"/>
    <w:rsid w:val="00777EF7"/>
    <w:rsid w:val="0078011C"/>
    <w:rsid w:val="00781ACF"/>
    <w:rsid w:val="00782284"/>
    <w:rsid w:val="0078265D"/>
    <w:rsid w:val="0078283B"/>
    <w:rsid w:val="00783247"/>
    <w:rsid w:val="00784C96"/>
    <w:rsid w:val="00786243"/>
    <w:rsid w:val="007869EE"/>
    <w:rsid w:val="00786B86"/>
    <w:rsid w:val="007879BB"/>
    <w:rsid w:val="00787DCE"/>
    <w:rsid w:val="00790147"/>
    <w:rsid w:val="0079101D"/>
    <w:rsid w:val="0079152B"/>
    <w:rsid w:val="0079212A"/>
    <w:rsid w:val="007922AA"/>
    <w:rsid w:val="007923D6"/>
    <w:rsid w:val="0079256E"/>
    <w:rsid w:val="00792706"/>
    <w:rsid w:val="007928BE"/>
    <w:rsid w:val="00792B80"/>
    <w:rsid w:val="007932C9"/>
    <w:rsid w:val="007936B9"/>
    <w:rsid w:val="00794B34"/>
    <w:rsid w:val="00794C5F"/>
    <w:rsid w:val="00794D55"/>
    <w:rsid w:val="00794E09"/>
    <w:rsid w:val="0079580B"/>
    <w:rsid w:val="00795A4E"/>
    <w:rsid w:val="00796734"/>
    <w:rsid w:val="0079715C"/>
    <w:rsid w:val="00797579"/>
    <w:rsid w:val="00797A27"/>
    <w:rsid w:val="007A0F19"/>
    <w:rsid w:val="007A231A"/>
    <w:rsid w:val="007A2FD0"/>
    <w:rsid w:val="007A33A9"/>
    <w:rsid w:val="007A36DE"/>
    <w:rsid w:val="007A4CAE"/>
    <w:rsid w:val="007A5111"/>
    <w:rsid w:val="007A5284"/>
    <w:rsid w:val="007A5311"/>
    <w:rsid w:val="007A5458"/>
    <w:rsid w:val="007A562A"/>
    <w:rsid w:val="007A5D4C"/>
    <w:rsid w:val="007A6255"/>
    <w:rsid w:val="007A6BBE"/>
    <w:rsid w:val="007A7181"/>
    <w:rsid w:val="007A7B55"/>
    <w:rsid w:val="007A7CA5"/>
    <w:rsid w:val="007B0435"/>
    <w:rsid w:val="007B0DAA"/>
    <w:rsid w:val="007B1081"/>
    <w:rsid w:val="007B27B3"/>
    <w:rsid w:val="007B29DD"/>
    <w:rsid w:val="007B2F01"/>
    <w:rsid w:val="007B30A4"/>
    <w:rsid w:val="007B3BE1"/>
    <w:rsid w:val="007B3F00"/>
    <w:rsid w:val="007B4321"/>
    <w:rsid w:val="007B4F24"/>
    <w:rsid w:val="007B545B"/>
    <w:rsid w:val="007B5BF0"/>
    <w:rsid w:val="007B620E"/>
    <w:rsid w:val="007B6244"/>
    <w:rsid w:val="007B6495"/>
    <w:rsid w:val="007B69F7"/>
    <w:rsid w:val="007B6E2E"/>
    <w:rsid w:val="007B76FC"/>
    <w:rsid w:val="007B776C"/>
    <w:rsid w:val="007B77FA"/>
    <w:rsid w:val="007C04EC"/>
    <w:rsid w:val="007C09AD"/>
    <w:rsid w:val="007C0B39"/>
    <w:rsid w:val="007C0EDB"/>
    <w:rsid w:val="007C1BEF"/>
    <w:rsid w:val="007C1BF0"/>
    <w:rsid w:val="007C1EEA"/>
    <w:rsid w:val="007C2B65"/>
    <w:rsid w:val="007C38A1"/>
    <w:rsid w:val="007C3EE7"/>
    <w:rsid w:val="007C4FC9"/>
    <w:rsid w:val="007C5A27"/>
    <w:rsid w:val="007C6045"/>
    <w:rsid w:val="007C6596"/>
    <w:rsid w:val="007C663E"/>
    <w:rsid w:val="007C6B71"/>
    <w:rsid w:val="007C6F41"/>
    <w:rsid w:val="007C73AC"/>
    <w:rsid w:val="007C77BE"/>
    <w:rsid w:val="007C7A07"/>
    <w:rsid w:val="007C7ABE"/>
    <w:rsid w:val="007D03BF"/>
    <w:rsid w:val="007D0FEB"/>
    <w:rsid w:val="007D46CF"/>
    <w:rsid w:val="007D4C0D"/>
    <w:rsid w:val="007D4FDB"/>
    <w:rsid w:val="007D77AE"/>
    <w:rsid w:val="007E005E"/>
    <w:rsid w:val="007E1023"/>
    <w:rsid w:val="007E12D1"/>
    <w:rsid w:val="007E1A10"/>
    <w:rsid w:val="007E21AD"/>
    <w:rsid w:val="007E2F29"/>
    <w:rsid w:val="007E2FDB"/>
    <w:rsid w:val="007E374A"/>
    <w:rsid w:val="007E3D84"/>
    <w:rsid w:val="007E5236"/>
    <w:rsid w:val="007E541F"/>
    <w:rsid w:val="007E5575"/>
    <w:rsid w:val="007E5D1A"/>
    <w:rsid w:val="007E63A4"/>
    <w:rsid w:val="007E67E6"/>
    <w:rsid w:val="007E6BCF"/>
    <w:rsid w:val="007E6E38"/>
    <w:rsid w:val="007E77A6"/>
    <w:rsid w:val="007E7A82"/>
    <w:rsid w:val="007E7FE1"/>
    <w:rsid w:val="007F035B"/>
    <w:rsid w:val="007F0BC7"/>
    <w:rsid w:val="007F0F81"/>
    <w:rsid w:val="007F18A5"/>
    <w:rsid w:val="007F1D31"/>
    <w:rsid w:val="007F2D8C"/>
    <w:rsid w:val="007F3BF8"/>
    <w:rsid w:val="007F3DAB"/>
    <w:rsid w:val="007F42D1"/>
    <w:rsid w:val="007F4A40"/>
    <w:rsid w:val="007F4A56"/>
    <w:rsid w:val="007F536F"/>
    <w:rsid w:val="007F58E9"/>
    <w:rsid w:val="007F5C48"/>
    <w:rsid w:val="007F60A0"/>
    <w:rsid w:val="007F6F5B"/>
    <w:rsid w:val="007F7492"/>
    <w:rsid w:val="0080052C"/>
    <w:rsid w:val="008006CB"/>
    <w:rsid w:val="00800FE9"/>
    <w:rsid w:val="00801090"/>
    <w:rsid w:val="00801949"/>
    <w:rsid w:val="00803024"/>
    <w:rsid w:val="0080412A"/>
    <w:rsid w:val="00804817"/>
    <w:rsid w:val="008048D7"/>
    <w:rsid w:val="00804B72"/>
    <w:rsid w:val="00805D28"/>
    <w:rsid w:val="00805FEE"/>
    <w:rsid w:val="00806CBB"/>
    <w:rsid w:val="00807016"/>
    <w:rsid w:val="00807267"/>
    <w:rsid w:val="00807893"/>
    <w:rsid w:val="00807BCE"/>
    <w:rsid w:val="00810056"/>
    <w:rsid w:val="0081005F"/>
    <w:rsid w:val="008101D8"/>
    <w:rsid w:val="008106E6"/>
    <w:rsid w:val="00811B49"/>
    <w:rsid w:val="00811C24"/>
    <w:rsid w:val="00811C3E"/>
    <w:rsid w:val="00811DD9"/>
    <w:rsid w:val="00811E9B"/>
    <w:rsid w:val="008121E2"/>
    <w:rsid w:val="00812B93"/>
    <w:rsid w:val="0081337C"/>
    <w:rsid w:val="008133ED"/>
    <w:rsid w:val="00813D74"/>
    <w:rsid w:val="00813FED"/>
    <w:rsid w:val="00814195"/>
    <w:rsid w:val="0081542D"/>
    <w:rsid w:val="008158BE"/>
    <w:rsid w:val="00816DF5"/>
    <w:rsid w:val="00817B65"/>
    <w:rsid w:val="00817D9A"/>
    <w:rsid w:val="008201FA"/>
    <w:rsid w:val="00820292"/>
    <w:rsid w:val="00820327"/>
    <w:rsid w:val="0082091A"/>
    <w:rsid w:val="008211A3"/>
    <w:rsid w:val="00821833"/>
    <w:rsid w:val="008220DE"/>
    <w:rsid w:val="0082258C"/>
    <w:rsid w:val="00822A79"/>
    <w:rsid w:val="00822D4B"/>
    <w:rsid w:val="008238D0"/>
    <w:rsid w:val="00823C8B"/>
    <w:rsid w:val="00823E4D"/>
    <w:rsid w:val="00824413"/>
    <w:rsid w:val="008248F0"/>
    <w:rsid w:val="00824AD9"/>
    <w:rsid w:val="00824D0A"/>
    <w:rsid w:val="0082654D"/>
    <w:rsid w:val="008269EC"/>
    <w:rsid w:val="008303D3"/>
    <w:rsid w:val="008317DA"/>
    <w:rsid w:val="00831EBF"/>
    <w:rsid w:val="00831FF8"/>
    <w:rsid w:val="008325E0"/>
    <w:rsid w:val="00832ADB"/>
    <w:rsid w:val="00832B3D"/>
    <w:rsid w:val="00832E77"/>
    <w:rsid w:val="0083368D"/>
    <w:rsid w:val="008336CF"/>
    <w:rsid w:val="00833888"/>
    <w:rsid w:val="0083498B"/>
    <w:rsid w:val="00836524"/>
    <w:rsid w:val="00837625"/>
    <w:rsid w:val="00837937"/>
    <w:rsid w:val="00837AA5"/>
    <w:rsid w:val="00837B22"/>
    <w:rsid w:val="008414CE"/>
    <w:rsid w:val="00841531"/>
    <w:rsid w:val="00842364"/>
    <w:rsid w:val="008425CD"/>
    <w:rsid w:val="008426F5"/>
    <w:rsid w:val="00842987"/>
    <w:rsid w:val="008438A4"/>
    <w:rsid w:val="008439E6"/>
    <w:rsid w:val="00844541"/>
    <w:rsid w:val="00844583"/>
    <w:rsid w:val="00844673"/>
    <w:rsid w:val="00844D23"/>
    <w:rsid w:val="00846CBE"/>
    <w:rsid w:val="00846E92"/>
    <w:rsid w:val="008473FF"/>
    <w:rsid w:val="00847591"/>
    <w:rsid w:val="008478A1"/>
    <w:rsid w:val="008479FF"/>
    <w:rsid w:val="00850B1F"/>
    <w:rsid w:val="00850D3D"/>
    <w:rsid w:val="008513B8"/>
    <w:rsid w:val="008513BF"/>
    <w:rsid w:val="00851641"/>
    <w:rsid w:val="00852191"/>
    <w:rsid w:val="0085267D"/>
    <w:rsid w:val="008532A6"/>
    <w:rsid w:val="00854123"/>
    <w:rsid w:val="00854384"/>
    <w:rsid w:val="0085461F"/>
    <w:rsid w:val="008546A2"/>
    <w:rsid w:val="00855AE0"/>
    <w:rsid w:val="00855F5E"/>
    <w:rsid w:val="008566C9"/>
    <w:rsid w:val="00856A3E"/>
    <w:rsid w:val="008570FF"/>
    <w:rsid w:val="0085721B"/>
    <w:rsid w:val="00857C6E"/>
    <w:rsid w:val="00857E8B"/>
    <w:rsid w:val="0086005D"/>
    <w:rsid w:val="00860C21"/>
    <w:rsid w:val="00862467"/>
    <w:rsid w:val="008629EF"/>
    <w:rsid w:val="00862E09"/>
    <w:rsid w:val="0086313E"/>
    <w:rsid w:val="0086317A"/>
    <w:rsid w:val="008636BB"/>
    <w:rsid w:val="00864179"/>
    <w:rsid w:val="00864A85"/>
    <w:rsid w:val="008658D5"/>
    <w:rsid w:val="00865B6D"/>
    <w:rsid w:val="00865D70"/>
    <w:rsid w:val="0086717A"/>
    <w:rsid w:val="00867452"/>
    <w:rsid w:val="008705AE"/>
    <w:rsid w:val="00871161"/>
    <w:rsid w:val="00872129"/>
    <w:rsid w:val="008733F0"/>
    <w:rsid w:val="00873B96"/>
    <w:rsid w:val="008750DC"/>
    <w:rsid w:val="00875863"/>
    <w:rsid w:val="00875F3F"/>
    <w:rsid w:val="008761BA"/>
    <w:rsid w:val="00876E4C"/>
    <w:rsid w:val="008775C0"/>
    <w:rsid w:val="008776BF"/>
    <w:rsid w:val="0087775D"/>
    <w:rsid w:val="00877B81"/>
    <w:rsid w:val="008807E7"/>
    <w:rsid w:val="008812F5"/>
    <w:rsid w:val="00881BEE"/>
    <w:rsid w:val="0088274E"/>
    <w:rsid w:val="00882F0A"/>
    <w:rsid w:val="00883401"/>
    <w:rsid w:val="0088414D"/>
    <w:rsid w:val="008847A9"/>
    <w:rsid w:val="008848CA"/>
    <w:rsid w:val="00884AEC"/>
    <w:rsid w:val="00884D95"/>
    <w:rsid w:val="00884F39"/>
    <w:rsid w:val="00886491"/>
    <w:rsid w:val="00886811"/>
    <w:rsid w:val="00886A87"/>
    <w:rsid w:val="00886EA3"/>
    <w:rsid w:val="00887688"/>
    <w:rsid w:val="00887722"/>
    <w:rsid w:val="008878FA"/>
    <w:rsid w:val="00887A1B"/>
    <w:rsid w:val="00887C7A"/>
    <w:rsid w:val="00890DA2"/>
    <w:rsid w:val="00891095"/>
    <w:rsid w:val="00891D25"/>
    <w:rsid w:val="00891EF4"/>
    <w:rsid w:val="008923ED"/>
    <w:rsid w:val="00892660"/>
    <w:rsid w:val="00892C0C"/>
    <w:rsid w:val="00892D2D"/>
    <w:rsid w:val="00893911"/>
    <w:rsid w:val="00894B7D"/>
    <w:rsid w:val="0089566F"/>
    <w:rsid w:val="00895D2E"/>
    <w:rsid w:val="008960A4"/>
    <w:rsid w:val="0089653A"/>
    <w:rsid w:val="008976E8"/>
    <w:rsid w:val="008A0D25"/>
    <w:rsid w:val="008A0F30"/>
    <w:rsid w:val="008A1046"/>
    <w:rsid w:val="008A1134"/>
    <w:rsid w:val="008A1252"/>
    <w:rsid w:val="008A14A1"/>
    <w:rsid w:val="008A1E45"/>
    <w:rsid w:val="008A230B"/>
    <w:rsid w:val="008A32B8"/>
    <w:rsid w:val="008A388D"/>
    <w:rsid w:val="008A3C23"/>
    <w:rsid w:val="008A4663"/>
    <w:rsid w:val="008A4B62"/>
    <w:rsid w:val="008A5169"/>
    <w:rsid w:val="008A528B"/>
    <w:rsid w:val="008A5756"/>
    <w:rsid w:val="008A5DDB"/>
    <w:rsid w:val="008B0566"/>
    <w:rsid w:val="008B0582"/>
    <w:rsid w:val="008B07F1"/>
    <w:rsid w:val="008B0B91"/>
    <w:rsid w:val="008B0D00"/>
    <w:rsid w:val="008B10A6"/>
    <w:rsid w:val="008B16E5"/>
    <w:rsid w:val="008B1CC7"/>
    <w:rsid w:val="008B2375"/>
    <w:rsid w:val="008B29EF"/>
    <w:rsid w:val="008B2AF8"/>
    <w:rsid w:val="008B2FBA"/>
    <w:rsid w:val="008B3609"/>
    <w:rsid w:val="008B3FFA"/>
    <w:rsid w:val="008B4160"/>
    <w:rsid w:val="008B4A2F"/>
    <w:rsid w:val="008B513E"/>
    <w:rsid w:val="008B535C"/>
    <w:rsid w:val="008B5C48"/>
    <w:rsid w:val="008B5DA0"/>
    <w:rsid w:val="008B67C4"/>
    <w:rsid w:val="008B67C6"/>
    <w:rsid w:val="008B7044"/>
    <w:rsid w:val="008B77A0"/>
    <w:rsid w:val="008B7FC9"/>
    <w:rsid w:val="008C00F8"/>
    <w:rsid w:val="008C0439"/>
    <w:rsid w:val="008C050B"/>
    <w:rsid w:val="008C091B"/>
    <w:rsid w:val="008C09EF"/>
    <w:rsid w:val="008C0B46"/>
    <w:rsid w:val="008C0F69"/>
    <w:rsid w:val="008C14BC"/>
    <w:rsid w:val="008C16AD"/>
    <w:rsid w:val="008C1EC8"/>
    <w:rsid w:val="008C1EE8"/>
    <w:rsid w:val="008C2857"/>
    <w:rsid w:val="008C2869"/>
    <w:rsid w:val="008C2D2C"/>
    <w:rsid w:val="008C31EB"/>
    <w:rsid w:val="008C3367"/>
    <w:rsid w:val="008C356D"/>
    <w:rsid w:val="008C477C"/>
    <w:rsid w:val="008C740C"/>
    <w:rsid w:val="008C744A"/>
    <w:rsid w:val="008D0002"/>
    <w:rsid w:val="008D01E1"/>
    <w:rsid w:val="008D0F5D"/>
    <w:rsid w:val="008D12F7"/>
    <w:rsid w:val="008D1D36"/>
    <w:rsid w:val="008D2218"/>
    <w:rsid w:val="008D33C3"/>
    <w:rsid w:val="008D3C0A"/>
    <w:rsid w:val="008D4BB4"/>
    <w:rsid w:val="008D4C90"/>
    <w:rsid w:val="008D51B3"/>
    <w:rsid w:val="008D58D1"/>
    <w:rsid w:val="008D5BB7"/>
    <w:rsid w:val="008D5BD0"/>
    <w:rsid w:val="008D5F24"/>
    <w:rsid w:val="008D5F30"/>
    <w:rsid w:val="008D679B"/>
    <w:rsid w:val="008D6D46"/>
    <w:rsid w:val="008D718D"/>
    <w:rsid w:val="008D7CCC"/>
    <w:rsid w:val="008E0FEF"/>
    <w:rsid w:val="008E1CB0"/>
    <w:rsid w:val="008E2194"/>
    <w:rsid w:val="008E2C7C"/>
    <w:rsid w:val="008E314C"/>
    <w:rsid w:val="008E3468"/>
    <w:rsid w:val="008E40B3"/>
    <w:rsid w:val="008E43B6"/>
    <w:rsid w:val="008E4FC7"/>
    <w:rsid w:val="008E503F"/>
    <w:rsid w:val="008E6734"/>
    <w:rsid w:val="008E771A"/>
    <w:rsid w:val="008E7AC0"/>
    <w:rsid w:val="008F0413"/>
    <w:rsid w:val="008F0661"/>
    <w:rsid w:val="008F08BC"/>
    <w:rsid w:val="008F0BC1"/>
    <w:rsid w:val="008F0D76"/>
    <w:rsid w:val="008F0DF3"/>
    <w:rsid w:val="008F167C"/>
    <w:rsid w:val="008F29F8"/>
    <w:rsid w:val="008F38BF"/>
    <w:rsid w:val="008F3AF2"/>
    <w:rsid w:val="008F43A5"/>
    <w:rsid w:val="008F45D8"/>
    <w:rsid w:val="008F4EBB"/>
    <w:rsid w:val="008F5480"/>
    <w:rsid w:val="008F5713"/>
    <w:rsid w:val="008F597E"/>
    <w:rsid w:val="008F5B09"/>
    <w:rsid w:val="008F63B0"/>
    <w:rsid w:val="008F657F"/>
    <w:rsid w:val="00900E6C"/>
    <w:rsid w:val="0090105E"/>
    <w:rsid w:val="0090117D"/>
    <w:rsid w:val="00901AC8"/>
    <w:rsid w:val="0090260E"/>
    <w:rsid w:val="00902CBD"/>
    <w:rsid w:val="009033E8"/>
    <w:rsid w:val="009043E9"/>
    <w:rsid w:val="00904795"/>
    <w:rsid w:val="00904F60"/>
    <w:rsid w:val="00905D54"/>
    <w:rsid w:val="00905EF3"/>
    <w:rsid w:val="009062E3"/>
    <w:rsid w:val="00906939"/>
    <w:rsid w:val="00906D4F"/>
    <w:rsid w:val="0090756E"/>
    <w:rsid w:val="009079BF"/>
    <w:rsid w:val="00910118"/>
    <w:rsid w:val="0091019D"/>
    <w:rsid w:val="00910515"/>
    <w:rsid w:val="00910B85"/>
    <w:rsid w:val="00910FFF"/>
    <w:rsid w:val="00911387"/>
    <w:rsid w:val="009113B0"/>
    <w:rsid w:val="00911899"/>
    <w:rsid w:val="00911E99"/>
    <w:rsid w:val="0091245F"/>
    <w:rsid w:val="00912717"/>
    <w:rsid w:val="00913A51"/>
    <w:rsid w:val="00913B04"/>
    <w:rsid w:val="00914968"/>
    <w:rsid w:val="00914B58"/>
    <w:rsid w:val="00914FE9"/>
    <w:rsid w:val="00915DE7"/>
    <w:rsid w:val="00916710"/>
    <w:rsid w:val="009173BF"/>
    <w:rsid w:val="0091741B"/>
    <w:rsid w:val="0091751D"/>
    <w:rsid w:val="009175D9"/>
    <w:rsid w:val="0091777B"/>
    <w:rsid w:val="009177EB"/>
    <w:rsid w:val="00917CF0"/>
    <w:rsid w:val="00917FA0"/>
    <w:rsid w:val="00920D45"/>
    <w:rsid w:val="00920DAC"/>
    <w:rsid w:val="0092136E"/>
    <w:rsid w:val="0092152D"/>
    <w:rsid w:val="0092156E"/>
    <w:rsid w:val="009215C4"/>
    <w:rsid w:val="00921773"/>
    <w:rsid w:val="00921A4A"/>
    <w:rsid w:val="00921FD6"/>
    <w:rsid w:val="009220BF"/>
    <w:rsid w:val="00923304"/>
    <w:rsid w:val="00923C29"/>
    <w:rsid w:val="0092438C"/>
    <w:rsid w:val="009244A4"/>
    <w:rsid w:val="009246BA"/>
    <w:rsid w:val="009254A4"/>
    <w:rsid w:val="0092581D"/>
    <w:rsid w:val="00925ADA"/>
    <w:rsid w:val="00925F56"/>
    <w:rsid w:val="00925FD0"/>
    <w:rsid w:val="00930B9D"/>
    <w:rsid w:val="00931353"/>
    <w:rsid w:val="0093211A"/>
    <w:rsid w:val="009321E7"/>
    <w:rsid w:val="00932257"/>
    <w:rsid w:val="009329BB"/>
    <w:rsid w:val="00932B98"/>
    <w:rsid w:val="00933040"/>
    <w:rsid w:val="00933261"/>
    <w:rsid w:val="00933B1B"/>
    <w:rsid w:val="00933C1C"/>
    <w:rsid w:val="00935808"/>
    <w:rsid w:val="0093622E"/>
    <w:rsid w:val="009366E3"/>
    <w:rsid w:val="009366EF"/>
    <w:rsid w:val="00936E46"/>
    <w:rsid w:val="009372D0"/>
    <w:rsid w:val="00937E97"/>
    <w:rsid w:val="00940FE3"/>
    <w:rsid w:val="00941459"/>
    <w:rsid w:val="0094174A"/>
    <w:rsid w:val="00941870"/>
    <w:rsid w:val="00941CDB"/>
    <w:rsid w:val="0094246E"/>
    <w:rsid w:val="0094282B"/>
    <w:rsid w:val="00942E60"/>
    <w:rsid w:val="009437E5"/>
    <w:rsid w:val="00943DD2"/>
    <w:rsid w:val="00943E5E"/>
    <w:rsid w:val="0094460C"/>
    <w:rsid w:val="00944855"/>
    <w:rsid w:val="009448A9"/>
    <w:rsid w:val="00945807"/>
    <w:rsid w:val="009470E5"/>
    <w:rsid w:val="009472F6"/>
    <w:rsid w:val="0094734C"/>
    <w:rsid w:val="00947FB2"/>
    <w:rsid w:val="00947FBA"/>
    <w:rsid w:val="009506FE"/>
    <w:rsid w:val="00950715"/>
    <w:rsid w:val="009508A2"/>
    <w:rsid w:val="009508FB"/>
    <w:rsid w:val="009509D3"/>
    <w:rsid w:val="00950BFD"/>
    <w:rsid w:val="00951DE1"/>
    <w:rsid w:val="00952528"/>
    <w:rsid w:val="00952825"/>
    <w:rsid w:val="00952C7C"/>
    <w:rsid w:val="00952CEC"/>
    <w:rsid w:val="009532D4"/>
    <w:rsid w:val="009533E2"/>
    <w:rsid w:val="00953A4D"/>
    <w:rsid w:val="00954159"/>
    <w:rsid w:val="0095550F"/>
    <w:rsid w:val="00955F05"/>
    <w:rsid w:val="009566F4"/>
    <w:rsid w:val="00956B88"/>
    <w:rsid w:val="00956C80"/>
    <w:rsid w:val="00957163"/>
    <w:rsid w:val="00957463"/>
    <w:rsid w:val="00957C0A"/>
    <w:rsid w:val="00960DA5"/>
    <w:rsid w:val="00962348"/>
    <w:rsid w:val="00962513"/>
    <w:rsid w:val="009627FC"/>
    <w:rsid w:val="00962FA5"/>
    <w:rsid w:val="00963AC4"/>
    <w:rsid w:val="00963EE0"/>
    <w:rsid w:val="00963EF7"/>
    <w:rsid w:val="0096476D"/>
    <w:rsid w:val="00964E98"/>
    <w:rsid w:val="00964FC5"/>
    <w:rsid w:val="00965A85"/>
    <w:rsid w:val="00965AC2"/>
    <w:rsid w:val="0096627E"/>
    <w:rsid w:val="00966578"/>
    <w:rsid w:val="0096662D"/>
    <w:rsid w:val="00966E51"/>
    <w:rsid w:val="00967485"/>
    <w:rsid w:val="0096763A"/>
    <w:rsid w:val="0097010D"/>
    <w:rsid w:val="00970314"/>
    <w:rsid w:val="009703A3"/>
    <w:rsid w:val="00970E3E"/>
    <w:rsid w:val="00970E50"/>
    <w:rsid w:val="009714CF"/>
    <w:rsid w:val="0097160E"/>
    <w:rsid w:val="00971617"/>
    <w:rsid w:val="00972251"/>
    <w:rsid w:val="00972876"/>
    <w:rsid w:val="00973699"/>
    <w:rsid w:val="009738BE"/>
    <w:rsid w:val="00974733"/>
    <w:rsid w:val="00974BEA"/>
    <w:rsid w:val="009753DF"/>
    <w:rsid w:val="0097554A"/>
    <w:rsid w:val="00976153"/>
    <w:rsid w:val="00977005"/>
    <w:rsid w:val="00977440"/>
    <w:rsid w:val="00977E2C"/>
    <w:rsid w:val="0098075C"/>
    <w:rsid w:val="00980DAE"/>
    <w:rsid w:val="00982631"/>
    <w:rsid w:val="00983A7C"/>
    <w:rsid w:val="00983BF1"/>
    <w:rsid w:val="00983F3E"/>
    <w:rsid w:val="00983F74"/>
    <w:rsid w:val="009857FD"/>
    <w:rsid w:val="009863DD"/>
    <w:rsid w:val="00986CE1"/>
    <w:rsid w:val="009876A7"/>
    <w:rsid w:val="00987996"/>
    <w:rsid w:val="00990119"/>
    <w:rsid w:val="0099036D"/>
    <w:rsid w:val="00991BD6"/>
    <w:rsid w:val="00991F03"/>
    <w:rsid w:val="009928D4"/>
    <w:rsid w:val="00992B54"/>
    <w:rsid w:val="00992BEA"/>
    <w:rsid w:val="00992E85"/>
    <w:rsid w:val="009930BF"/>
    <w:rsid w:val="009936F4"/>
    <w:rsid w:val="00993764"/>
    <w:rsid w:val="009937A9"/>
    <w:rsid w:val="00993821"/>
    <w:rsid w:val="00993F7B"/>
    <w:rsid w:val="00994828"/>
    <w:rsid w:val="00994980"/>
    <w:rsid w:val="00994AC2"/>
    <w:rsid w:val="00994BD3"/>
    <w:rsid w:val="0099512B"/>
    <w:rsid w:val="009953EF"/>
    <w:rsid w:val="009958F3"/>
    <w:rsid w:val="0099636C"/>
    <w:rsid w:val="00996DDE"/>
    <w:rsid w:val="0099736B"/>
    <w:rsid w:val="00997A68"/>
    <w:rsid w:val="00997BE8"/>
    <w:rsid w:val="009A02D6"/>
    <w:rsid w:val="009A03BD"/>
    <w:rsid w:val="009A0A29"/>
    <w:rsid w:val="009A0B17"/>
    <w:rsid w:val="009A0DCB"/>
    <w:rsid w:val="009A102E"/>
    <w:rsid w:val="009A10AB"/>
    <w:rsid w:val="009A1854"/>
    <w:rsid w:val="009A1CAB"/>
    <w:rsid w:val="009A1D68"/>
    <w:rsid w:val="009A23F4"/>
    <w:rsid w:val="009A25A7"/>
    <w:rsid w:val="009A3485"/>
    <w:rsid w:val="009A3D72"/>
    <w:rsid w:val="009A3E26"/>
    <w:rsid w:val="009A49A5"/>
    <w:rsid w:val="009A49B4"/>
    <w:rsid w:val="009A52E8"/>
    <w:rsid w:val="009A57D7"/>
    <w:rsid w:val="009A6DEF"/>
    <w:rsid w:val="009B0028"/>
    <w:rsid w:val="009B02AF"/>
    <w:rsid w:val="009B09C0"/>
    <w:rsid w:val="009B0A63"/>
    <w:rsid w:val="009B20B1"/>
    <w:rsid w:val="009B3344"/>
    <w:rsid w:val="009B34F7"/>
    <w:rsid w:val="009B38C4"/>
    <w:rsid w:val="009B3AD7"/>
    <w:rsid w:val="009B3E37"/>
    <w:rsid w:val="009B40AB"/>
    <w:rsid w:val="009B44D3"/>
    <w:rsid w:val="009B4CC5"/>
    <w:rsid w:val="009B515B"/>
    <w:rsid w:val="009B53FD"/>
    <w:rsid w:val="009B5684"/>
    <w:rsid w:val="009B58C7"/>
    <w:rsid w:val="009B625C"/>
    <w:rsid w:val="009B75E9"/>
    <w:rsid w:val="009B7F7D"/>
    <w:rsid w:val="009C0703"/>
    <w:rsid w:val="009C08DE"/>
    <w:rsid w:val="009C08F2"/>
    <w:rsid w:val="009C0C59"/>
    <w:rsid w:val="009C133F"/>
    <w:rsid w:val="009C138E"/>
    <w:rsid w:val="009C13F3"/>
    <w:rsid w:val="009C159B"/>
    <w:rsid w:val="009C15F4"/>
    <w:rsid w:val="009C1684"/>
    <w:rsid w:val="009C1818"/>
    <w:rsid w:val="009C1846"/>
    <w:rsid w:val="009C1AC2"/>
    <w:rsid w:val="009C2394"/>
    <w:rsid w:val="009C23ED"/>
    <w:rsid w:val="009C2695"/>
    <w:rsid w:val="009C3497"/>
    <w:rsid w:val="009C3C47"/>
    <w:rsid w:val="009C50AB"/>
    <w:rsid w:val="009C5328"/>
    <w:rsid w:val="009C587C"/>
    <w:rsid w:val="009C6672"/>
    <w:rsid w:val="009C668B"/>
    <w:rsid w:val="009C6DB4"/>
    <w:rsid w:val="009C71CB"/>
    <w:rsid w:val="009C7298"/>
    <w:rsid w:val="009D1138"/>
    <w:rsid w:val="009D15EC"/>
    <w:rsid w:val="009D1A32"/>
    <w:rsid w:val="009D1D26"/>
    <w:rsid w:val="009D2726"/>
    <w:rsid w:val="009D2A7D"/>
    <w:rsid w:val="009D46AA"/>
    <w:rsid w:val="009D4C18"/>
    <w:rsid w:val="009D594F"/>
    <w:rsid w:val="009D59FA"/>
    <w:rsid w:val="009D5B54"/>
    <w:rsid w:val="009D5E63"/>
    <w:rsid w:val="009D5FF0"/>
    <w:rsid w:val="009D67D6"/>
    <w:rsid w:val="009D68AE"/>
    <w:rsid w:val="009D68AF"/>
    <w:rsid w:val="009D763C"/>
    <w:rsid w:val="009E014E"/>
    <w:rsid w:val="009E02BA"/>
    <w:rsid w:val="009E087F"/>
    <w:rsid w:val="009E09F7"/>
    <w:rsid w:val="009E1A5D"/>
    <w:rsid w:val="009E1F51"/>
    <w:rsid w:val="009E21C6"/>
    <w:rsid w:val="009E2546"/>
    <w:rsid w:val="009E2772"/>
    <w:rsid w:val="009E2B47"/>
    <w:rsid w:val="009E2C7B"/>
    <w:rsid w:val="009E2DC0"/>
    <w:rsid w:val="009E362C"/>
    <w:rsid w:val="009E3912"/>
    <w:rsid w:val="009E5689"/>
    <w:rsid w:val="009E595F"/>
    <w:rsid w:val="009E5FCF"/>
    <w:rsid w:val="009E5FE1"/>
    <w:rsid w:val="009E6130"/>
    <w:rsid w:val="009E6171"/>
    <w:rsid w:val="009E7726"/>
    <w:rsid w:val="009F0EBA"/>
    <w:rsid w:val="009F0ED6"/>
    <w:rsid w:val="009F111B"/>
    <w:rsid w:val="009F14D5"/>
    <w:rsid w:val="009F1D42"/>
    <w:rsid w:val="009F2C57"/>
    <w:rsid w:val="009F31C4"/>
    <w:rsid w:val="009F3265"/>
    <w:rsid w:val="009F35DA"/>
    <w:rsid w:val="009F383A"/>
    <w:rsid w:val="009F4109"/>
    <w:rsid w:val="009F52BC"/>
    <w:rsid w:val="009F56D7"/>
    <w:rsid w:val="009F5B17"/>
    <w:rsid w:val="009F5C46"/>
    <w:rsid w:val="009F6486"/>
    <w:rsid w:val="009F65C7"/>
    <w:rsid w:val="009F6D53"/>
    <w:rsid w:val="00A00277"/>
    <w:rsid w:val="00A00818"/>
    <w:rsid w:val="00A00A3E"/>
    <w:rsid w:val="00A00C5D"/>
    <w:rsid w:val="00A00D91"/>
    <w:rsid w:val="00A0124D"/>
    <w:rsid w:val="00A01875"/>
    <w:rsid w:val="00A02F15"/>
    <w:rsid w:val="00A03370"/>
    <w:rsid w:val="00A03580"/>
    <w:rsid w:val="00A039A6"/>
    <w:rsid w:val="00A04355"/>
    <w:rsid w:val="00A0466B"/>
    <w:rsid w:val="00A046CD"/>
    <w:rsid w:val="00A050C9"/>
    <w:rsid w:val="00A0541E"/>
    <w:rsid w:val="00A055E6"/>
    <w:rsid w:val="00A058A5"/>
    <w:rsid w:val="00A0592E"/>
    <w:rsid w:val="00A05F1F"/>
    <w:rsid w:val="00A06272"/>
    <w:rsid w:val="00A06780"/>
    <w:rsid w:val="00A06A04"/>
    <w:rsid w:val="00A0736D"/>
    <w:rsid w:val="00A0767A"/>
    <w:rsid w:val="00A079F2"/>
    <w:rsid w:val="00A10676"/>
    <w:rsid w:val="00A1077B"/>
    <w:rsid w:val="00A11B63"/>
    <w:rsid w:val="00A1380B"/>
    <w:rsid w:val="00A13E35"/>
    <w:rsid w:val="00A14754"/>
    <w:rsid w:val="00A14ADA"/>
    <w:rsid w:val="00A14FDF"/>
    <w:rsid w:val="00A154B1"/>
    <w:rsid w:val="00A157A2"/>
    <w:rsid w:val="00A15E34"/>
    <w:rsid w:val="00A16665"/>
    <w:rsid w:val="00A203EA"/>
    <w:rsid w:val="00A204EA"/>
    <w:rsid w:val="00A20545"/>
    <w:rsid w:val="00A2098A"/>
    <w:rsid w:val="00A209B2"/>
    <w:rsid w:val="00A20FB5"/>
    <w:rsid w:val="00A21137"/>
    <w:rsid w:val="00A215BA"/>
    <w:rsid w:val="00A21FBB"/>
    <w:rsid w:val="00A22213"/>
    <w:rsid w:val="00A22905"/>
    <w:rsid w:val="00A22BE9"/>
    <w:rsid w:val="00A23757"/>
    <w:rsid w:val="00A23FA1"/>
    <w:rsid w:val="00A24045"/>
    <w:rsid w:val="00A24341"/>
    <w:rsid w:val="00A25496"/>
    <w:rsid w:val="00A25A8B"/>
    <w:rsid w:val="00A26E67"/>
    <w:rsid w:val="00A26FFF"/>
    <w:rsid w:val="00A27EB7"/>
    <w:rsid w:val="00A3080E"/>
    <w:rsid w:val="00A30BE0"/>
    <w:rsid w:val="00A31D94"/>
    <w:rsid w:val="00A31E60"/>
    <w:rsid w:val="00A3244C"/>
    <w:rsid w:val="00A324F2"/>
    <w:rsid w:val="00A33220"/>
    <w:rsid w:val="00A3353E"/>
    <w:rsid w:val="00A33656"/>
    <w:rsid w:val="00A33AD0"/>
    <w:rsid w:val="00A33DE2"/>
    <w:rsid w:val="00A33F0C"/>
    <w:rsid w:val="00A3404D"/>
    <w:rsid w:val="00A3485F"/>
    <w:rsid w:val="00A34891"/>
    <w:rsid w:val="00A356EE"/>
    <w:rsid w:val="00A35994"/>
    <w:rsid w:val="00A35D45"/>
    <w:rsid w:val="00A36443"/>
    <w:rsid w:val="00A366EB"/>
    <w:rsid w:val="00A36B94"/>
    <w:rsid w:val="00A36CFC"/>
    <w:rsid w:val="00A36DF1"/>
    <w:rsid w:val="00A36E0C"/>
    <w:rsid w:val="00A40766"/>
    <w:rsid w:val="00A409EE"/>
    <w:rsid w:val="00A40C76"/>
    <w:rsid w:val="00A40FD4"/>
    <w:rsid w:val="00A4155E"/>
    <w:rsid w:val="00A41C37"/>
    <w:rsid w:val="00A41F4B"/>
    <w:rsid w:val="00A42DA5"/>
    <w:rsid w:val="00A43AF6"/>
    <w:rsid w:val="00A43ED7"/>
    <w:rsid w:val="00A44859"/>
    <w:rsid w:val="00A4540D"/>
    <w:rsid w:val="00A4572E"/>
    <w:rsid w:val="00A45904"/>
    <w:rsid w:val="00A45F0F"/>
    <w:rsid w:val="00A46235"/>
    <w:rsid w:val="00A46CF6"/>
    <w:rsid w:val="00A50DF7"/>
    <w:rsid w:val="00A52AA9"/>
    <w:rsid w:val="00A52D0A"/>
    <w:rsid w:val="00A52E0D"/>
    <w:rsid w:val="00A53721"/>
    <w:rsid w:val="00A54CD9"/>
    <w:rsid w:val="00A54DAE"/>
    <w:rsid w:val="00A54DFB"/>
    <w:rsid w:val="00A54E7D"/>
    <w:rsid w:val="00A55204"/>
    <w:rsid w:val="00A55392"/>
    <w:rsid w:val="00A55A28"/>
    <w:rsid w:val="00A563EE"/>
    <w:rsid w:val="00A5658D"/>
    <w:rsid w:val="00A574F5"/>
    <w:rsid w:val="00A57858"/>
    <w:rsid w:val="00A57A93"/>
    <w:rsid w:val="00A60235"/>
    <w:rsid w:val="00A605CF"/>
    <w:rsid w:val="00A60849"/>
    <w:rsid w:val="00A6091D"/>
    <w:rsid w:val="00A610F3"/>
    <w:rsid w:val="00A6147E"/>
    <w:rsid w:val="00A6189B"/>
    <w:rsid w:val="00A61952"/>
    <w:rsid w:val="00A61A76"/>
    <w:rsid w:val="00A61BAE"/>
    <w:rsid w:val="00A61F0B"/>
    <w:rsid w:val="00A6285B"/>
    <w:rsid w:val="00A62B3C"/>
    <w:rsid w:val="00A62F7E"/>
    <w:rsid w:val="00A636BC"/>
    <w:rsid w:val="00A6408D"/>
    <w:rsid w:val="00A65E99"/>
    <w:rsid w:val="00A662A0"/>
    <w:rsid w:val="00A664E9"/>
    <w:rsid w:val="00A665A6"/>
    <w:rsid w:val="00A66B96"/>
    <w:rsid w:val="00A66CD6"/>
    <w:rsid w:val="00A6711E"/>
    <w:rsid w:val="00A67482"/>
    <w:rsid w:val="00A6757C"/>
    <w:rsid w:val="00A679A8"/>
    <w:rsid w:val="00A67E8B"/>
    <w:rsid w:val="00A7021A"/>
    <w:rsid w:val="00A702B3"/>
    <w:rsid w:val="00A70372"/>
    <w:rsid w:val="00A707FD"/>
    <w:rsid w:val="00A70987"/>
    <w:rsid w:val="00A70FEC"/>
    <w:rsid w:val="00A715B7"/>
    <w:rsid w:val="00A73FD6"/>
    <w:rsid w:val="00A7489B"/>
    <w:rsid w:val="00A74FC8"/>
    <w:rsid w:val="00A750CD"/>
    <w:rsid w:val="00A75700"/>
    <w:rsid w:val="00A75861"/>
    <w:rsid w:val="00A7686E"/>
    <w:rsid w:val="00A7707D"/>
    <w:rsid w:val="00A77502"/>
    <w:rsid w:val="00A77521"/>
    <w:rsid w:val="00A77C42"/>
    <w:rsid w:val="00A77C8A"/>
    <w:rsid w:val="00A80EAC"/>
    <w:rsid w:val="00A81071"/>
    <w:rsid w:val="00A81076"/>
    <w:rsid w:val="00A81633"/>
    <w:rsid w:val="00A8184C"/>
    <w:rsid w:val="00A8186E"/>
    <w:rsid w:val="00A81BA8"/>
    <w:rsid w:val="00A81F2E"/>
    <w:rsid w:val="00A82166"/>
    <w:rsid w:val="00A8232A"/>
    <w:rsid w:val="00A823BB"/>
    <w:rsid w:val="00A8285F"/>
    <w:rsid w:val="00A82F35"/>
    <w:rsid w:val="00A832DE"/>
    <w:rsid w:val="00A83583"/>
    <w:rsid w:val="00A83880"/>
    <w:rsid w:val="00A839B7"/>
    <w:rsid w:val="00A84085"/>
    <w:rsid w:val="00A8460E"/>
    <w:rsid w:val="00A846B4"/>
    <w:rsid w:val="00A8481D"/>
    <w:rsid w:val="00A85624"/>
    <w:rsid w:val="00A85799"/>
    <w:rsid w:val="00A85AEB"/>
    <w:rsid w:val="00A85CFD"/>
    <w:rsid w:val="00A86383"/>
    <w:rsid w:val="00A86518"/>
    <w:rsid w:val="00A86A96"/>
    <w:rsid w:val="00A86BEF"/>
    <w:rsid w:val="00A87357"/>
    <w:rsid w:val="00A879A3"/>
    <w:rsid w:val="00A913DB"/>
    <w:rsid w:val="00A913E8"/>
    <w:rsid w:val="00A91AB4"/>
    <w:rsid w:val="00A91EB7"/>
    <w:rsid w:val="00A92A2D"/>
    <w:rsid w:val="00A92B56"/>
    <w:rsid w:val="00A92C2A"/>
    <w:rsid w:val="00A92F8E"/>
    <w:rsid w:val="00A933BD"/>
    <w:rsid w:val="00A939B8"/>
    <w:rsid w:val="00A96747"/>
    <w:rsid w:val="00A969C2"/>
    <w:rsid w:val="00A972A1"/>
    <w:rsid w:val="00A97ABC"/>
    <w:rsid w:val="00AA0D52"/>
    <w:rsid w:val="00AA1672"/>
    <w:rsid w:val="00AA1886"/>
    <w:rsid w:val="00AA18A1"/>
    <w:rsid w:val="00AA18E5"/>
    <w:rsid w:val="00AA2E84"/>
    <w:rsid w:val="00AA37DC"/>
    <w:rsid w:val="00AA37E9"/>
    <w:rsid w:val="00AA4671"/>
    <w:rsid w:val="00AA475A"/>
    <w:rsid w:val="00AA559F"/>
    <w:rsid w:val="00AA5690"/>
    <w:rsid w:val="00AA5EA1"/>
    <w:rsid w:val="00AA5F80"/>
    <w:rsid w:val="00AA66BE"/>
    <w:rsid w:val="00AA6CAE"/>
    <w:rsid w:val="00AA7186"/>
    <w:rsid w:val="00AA7541"/>
    <w:rsid w:val="00AA75CE"/>
    <w:rsid w:val="00AB02D2"/>
    <w:rsid w:val="00AB0C59"/>
    <w:rsid w:val="00AB0F60"/>
    <w:rsid w:val="00AB11CB"/>
    <w:rsid w:val="00AB13B7"/>
    <w:rsid w:val="00AB164F"/>
    <w:rsid w:val="00AB20BC"/>
    <w:rsid w:val="00AB254F"/>
    <w:rsid w:val="00AB28A0"/>
    <w:rsid w:val="00AB2EB0"/>
    <w:rsid w:val="00AB4198"/>
    <w:rsid w:val="00AB4298"/>
    <w:rsid w:val="00AB4905"/>
    <w:rsid w:val="00AB4AC6"/>
    <w:rsid w:val="00AB6689"/>
    <w:rsid w:val="00AB6730"/>
    <w:rsid w:val="00AB688D"/>
    <w:rsid w:val="00AB6C04"/>
    <w:rsid w:val="00AB718C"/>
    <w:rsid w:val="00AB731A"/>
    <w:rsid w:val="00AB74B6"/>
    <w:rsid w:val="00AB7922"/>
    <w:rsid w:val="00AC05E9"/>
    <w:rsid w:val="00AC08E5"/>
    <w:rsid w:val="00AC0B4A"/>
    <w:rsid w:val="00AC0D97"/>
    <w:rsid w:val="00AC0F78"/>
    <w:rsid w:val="00AC19E5"/>
    <w:rsid w:val="00AC1F5E"/>
    <w:rsid w:val="00AC2EB6"/>
    <w:rsid w:val="00AC4183"/>
    <w:rsid w:val="00AC44A0"/>
    <w:rsid w:val="00AC4927"/>
    <w:rsid w:val="00AC4B37"/>
    <w:rsid w:val="00AC5CED"/>
    <w:rsid w:val="00AC6249"/>
    <w:rsid w:val="00AC6279"/>
    <w:rsid w:val="00AC6815"/>
    <w:rsid w:val="00AC6B72"/>
    <w:rsid w:val="00AC6D9C"/>
    <w:rsid w:val="00AC751C"/>
    <w:rsid w:val="00AC7607"/>
    <w:rsid w:val="00AC7BCA"/>
    <w:rsid w:val="00AD0405"/>
    <w:rsid w:val="00AD0963"/>
    <w:rsid w:val="00AD0BE5"/>
    <w:rsid w:val="00AD16D9"/>
    <w:rsid w:val="00AD1700"/>
    <w:rsid w:val="00AD2426"/>
    <w:rsid w:val="00AD2662"/>
    <w:rsid w:val="00AD329E"/>
    <w:rsid w:val="00AD32CF"/>
    <w:rsid w:val="00AD3446"/>
    <w:rsid w:val="00AD39FE"/>
    <w:rsid w:val="00AD4CD9"/>
    <w:rsid w:val="00AD5B6F"/>
    <w:rsid w:val="00AD5E4F"/>
    <w:rsid w:val="00AD6EDF"/>
    <w:rsid w:val="00AD76E5"/>
    <w:rsid w:val="00AD7F12"/>
    <w:rsid w:val="00AE0142"/>
    <w:rsid w:val="00AE057B"/>
    <w:rsid w:val="00AE08CB"/>
    <w:rsid w:val="00AE4130"/>
    <w:rsid w:val="00AE449E"/>
    <w:rsid w:val="00AE5774"/>
    <w:rsid w:val="00AE5D50"/>
    <w:rsid w:val="00AE6C1D"/>
    <w:rsid w:val="00AE6DF2"/>
    <w:rsid w:val="00AE74FD"/>
    <w:rsid w:val="00AF02A4"/>
    <w:rsid w:val="00AF2713"/>
    <w:rsid w:val="00AF2A86"/>
    <w:rsid w:val="00AF2DE1"/>
    <w:rsid w:val="00AF2E68"/>
    <w:rsid w:val="00AF2F2B"/>
    <w:rsid w:val="00AF34A2"/>
    <w:rsid w:val="00AF3D02"/>
    <w:rsid w:val="00AF42C0"/>
    <w:rsid w:val="00AF456C"/>
    <w:rsid w:val="00AF4C07"/>
    <w:rsid w:val="00AF74D2"/>
    <w:rsid w:val="00AF7A01"/>
    <w:rsid w:val="00B0012A"/>
    <w:rsid w:val="00B01E4D"/>
    <w:rsid w:val="00B02961"/>
    <w:rsid w:val="00B029B0"/>
    <w:rsid w:val="00B02DFB"/>
    <w:rsid w:val="00B03AA0"/>
    <w:rsid w:val="00B03C76"/>
    <w:rsid w:val="00B03FA5"/>
    <w:rsid w:val="00B04192"/>
    <w:rsid w:val="00B045F6"/>
    <w:rsid w:val="00B04B2D"/>
    <w:rsid w:val="00B0520A"/>
    <w:rsid w:val="00B05A33"/>
    <w:rsid w:val="00B0685D"/>
    <w:rsid w:val="00B0698A"/>
    <w:rsid w:val="00B07588"/>
    <w:rsid w:val="00B07A67"/>
    <w:rsid w:val="00B113C7"/>
    <w:rsid w:val="00B11A80"/>
    <w:rsid w:val="00B120C1"/>
    <w:rsid w:val="00B1227B"/>
    <w:rsid w:val="00B128AB"/>
    <w:rsid w:val="00B12A95"/>
    <w:rsid w:val="00B12EAE"/>
    <w:rsid w:val="00B13009"/>
    <w:rsid w:val="00B1371E"/>
    <w:rsid w:val="00B13D3D"/>
    <w:rsid w:val="00B14B25"/>
    <w:rsid w:val="00B15419"/>
    <w:rsid w:val="00B1544F"/>
    <w:rsid w:val="00B15763"/>
    <w:rsid w:val="00B1620E"/>
    <w:rsid w:val="00B1687B"/>
    <w:rsid w:val="00B1695A"/>
    <w:rsid w:val="00B16D02"/>
    <w:rsid w:val="00B172CA"/>
    <w:rsid w:val="00B17569"/>
    <w:rsid w:val="00B179BF"/>
    <w:rsid w:val="00B179E4"/>
    <w:rsid w:val="00B17FB1"/>
    <w:rsid w:val="00B2064C"/>
    <w:rsid w:val="00B2079A"/>
    <w:rsid w:val="00B20DE4"/>
    <w:rsid w:val="00B211D7"/>
    <w:rsid w:val="00B211E5"/>
    <w:rsid w:val="00B21333"/>
    <w:rsid w:val="00B21762"/>
    <w:rsid w:val="00B218FB"/>
    <w:rsid w:val="00B22AD6"/>
    <w:rsid w:val="00B22D80"/>
    <w:rsid w:val="00B234BD"/>
    <w:rsid w:val="00B23531"/>
    <w:rsid w:val="00B2551E"/>
    <w:rsid w:val="00B25AD1"/>
    <w:rsid w:val="00B25C0A"/>
    <w:rsid w:val="00B25FC2"/>
    <w:rsid w:val="00B2644A"/>
    <w:rsid w:val="00B264D0"/>
    <w:rsid w:val="00B2684A"/>
    <w:rsid w:val="00B268E2"/>
    <w:rsid w:val="00B269CA"/>
    <w:rsid w:val="00B26B41"/>
    <w:rsid w:val="00B2754E"/>
    <w:rsid w:val="00B27FB3"/>
    <w:rsid w:val="00B3078E"/>
    <w:rsid w:val="00B30ED9"/>
    <w:rsid w:val="00B31294"/>
    <w:rsid w:val="00B31888"/>
    <w:rsid w:val="00B31BDE"/>
    <w:rsid w:val="00B31FC7"/>
    <w:rsid w:val="00B32117"/>
    <w:rsid w:val="00B324D7"/>
    <w:rsid w:val="00B3268D"/>
    <w:rsid w:val="00B327B1"/>
    <w:rsid w:val="00B32AB8"/>
    <w:rsid w:val="00B32DB6"/>
    <w:rsid w:val="00B3318F"/>
    <w:rsid w:val="00B33211"/>
    <w:rsid w:val="00B345E0"/>
    <w:rsid w:val="00B350E8"/>
    <w:rsid w:val="00B351A4"/>
    <w:rsid w:val="00B35687"/>
    <w:rsid w:val="00B365BE"/>
    <w:rsid w:val="00B36E11"/>
    <w:rsid w:val="00B37093"/>
    <w:rsid w:val="00B37B0E"/>
    <w:rsid w:val="00B4158D"/>
    <w:rsid w:val="00B41610"/>
    <w:rsid w:val="00B41A59"/>
    <w:rsid w:val="00B41A8A"/>
    <w:rsid w:val="00B41F48"/>
    <w:rsid w:val="00B4207E"/>
    <w:rsid w:val="00B4271C"/>
    <w:rsid w:val="00B4281B"/>
    <w:rsid w:val="00B42CD6"/>
    <w:rsid w:val="00B43547"/>
    <w:rsid w:val="00B43754"/>
    <w:rsid w:val="00B447A5"/>
    <w:rsid w:val="00B45D5A"/>
    <w:rsid w:val="00B462C9"/>
    <w:rsid w:val="00B464F6"/>
    <w:rsid w:val="00B470F3"/>
    <w:rsid w:val="00B50796"/>
    <w:rsid w:val="00B517B1"/>
    <w:rsid w:val="00B52125"/>
    <w:rsid w:val="00B521E3"/>
    <w:rsid w:val="00B52B7A"/>
    <w:rsid w:val="00B52C52"/>
    <w:rsid w:val="00B54AB6"/>
    <w:rsid w:val="00B54CC1"/>
    <w:rsid w:val="00B54D7B"/>
    <w:rsid w:val="00B55712"/>
    <w:rsid w:val="00B55A54"/>
    <w:rsid w:val="00B560B8"/>
    <w:rsid w:val="00B56C17"/>
    <w:rsid w:val="00B571CC"/>
    <w:rsid w:val="00B575C7"/>
    <w:rsid w:val="00B57AD0"/>
    <w:rsid w:val="00B57F37"/>
    <w:rsid w:val="00B6009B"/>
    <w:rsid w:val="00B625D0"/>
    <w:rsid w:val="00B630EE"/>
    <w:rsid w:val="00B63240"/>
    <w:rsid w:val="00B6341C"/>
    <w:rsid w:val="00B63521"/>
    <w:rsid w:val="00B635B4"/>
    <w:rsid w:val="00B65A80"/>
    <w:rsid w:val="00B65E03"/>
    <w:rsid w:val="00B67592"/>
    <w:rsid w:val="00B70BB1"/>
    <w:rsid w:val="00B70E3E"/>
    <w:rsid w:val="00B7136A"/>
    <w:rsid w:val="00B71A48"/>
    <w:rsid w:val="00B71B88"/>
    <w:rsid w:val="00B72697"/>
    <w:rsid w:val="00B72FC8"/>
    <w:rsid w:val="00B73D9B"/>
    <w:rsid w:val="00B73FF0"/>
    <w:rsid w:val="00B74474"/>
    <w:rsid w:val="00B74893"/>
    <w:rsid w:val="00B74A22"/>
    <w:rsid w:val="00B76370"/>
    <w:rsid w:val="00B76630"/>
    <w:rsid w:val="00B76DAA"/>
    <w:rsid w:val="00B779B9"/>
    <w:rsid w:val="00B80267"/>
    <w:rsid w:val="00B80330"/>
    <w:rsid w:val="00B803CF"/>
    <w:rsid w:val="00B81BF0"/>
    <w:rsid w:val="00B82EBC"/>
    <w:rsid w:val="00B8306F"/>
    <w:rsid w:val="00B8313E"/>
    <w:rsid w:val="00B838B1"/>
    <w:rsid w:val="00B83CCA"/>
    <w:rsid w:val="00B84018"/>
    <w:rsid w:val="00B85383"/>
    <w:rsid w:val="00B8608C"/>
    <w:rsid w:val="00B8617B"/>
    <w:rsid w:val="00B86231"/>
    <w:rsid w:val="00B8654C"/>
    <w:rsid w:val="00B8744A"/>
    <w:rsid w:val="00B874D6"/>
    <w:rsid w:val="00B87FFD"/>
    <w:rsid w:val="00B91121"/>
    <w:rsid w:val="00B912D0"/>
    <w:rsid w:val="00B91ECF"/>
    <w:rsid w:val="00B924DE"/>
    <w:rsid w:val="00B932CB"/>
    <w:rsid w:val="00B936E3"/>
    <w:rsid w:val="00B93A01"/>
    <w:rsid w:val="00B93A80"/>
    <w:rsid w:val="00B93FE7"/>
    <w:rsid w:val="00B94C00"/>
    <w:rsid w:val="00B94D61"/>
    <w:rsid w:val="00B95664"/>
    <w:rsid w:val="00B968A6"/>
    <w:rsid w:val="00B96982"/>
    <w:rsid w:val="00B96FD8"/>
    <w:rsid w:val="00B97EFA"/>
    <w:rsid w:val="00B97FB1"/>
    <w:rsid w:val="00BA051C"/>
    <w:rsid w:val="00BA056F"/>
    <w:rsid w:val="00BA0676"/>
    <w:rsid w:val="00BA0787"/>
    <w:rsid w:val="00BA1219"/>
    <w:rsid w:val="00BA1729"/>
    <w:rsid w:val="00BA1FE1"/>
    <w:rsid w:val="00BA368E"/>
    <w:rsid w:val="00BA36A5"/>
    <w:rsid w:val="00BA40FA"/>
    <w:rsid w:val="00BA4A72"/>
    <w:rsid w:val="00BA4CC9"/>
    <w:rsid w:val="00BA4CF1"/>
    <w:rsid w:val="00BA603B"/>
    <w:rsid w:val="00BA6704"/>
    <w:rsid w:val="00BA6E31"/>
    <w:rsid w:val="00BA6E37"/>
    <w:rsid w:val="00BA6FB4"/>
    <w:rsid w:val="00BB046E"/>
    <w:rsid w:val="00BB145F"/>
    <w:rsid w:val="00BB2885"/>
    <w:rsid w:val="00BB3F44"/>
    <w:rsid w:val="00BB4221"/>
    <w:rsid w:val="00BB59C5"/>
    <w:rsid w:val="00BB5AD1"/>
    <w:rsid w:val="00BB64C7"/>
    <w:rsid w:val="00BB693D"/>
    <w:rsid w:val="00BB6E7A"/>
    <w:rsid w:val="00BB763D"/>
    <w:rsid w:val="00BB7701"/>
    <w:rsid w:val="00BC0D14"/>
    <w:rsid w:val="00BC0D42"/>
    <w:rsid w:val="00BC0E38"/>
    <w:rsid w:val="00BC16DA"/>
    <w:rsid w:val="00BC214B"/>
    <w:rsid w:val="00BC2526"/>
    <w:rsid w:val="00BC2975"/>
    <w:rsid w:val="00BC2D9C"/>
    <w:rsid w:val="00BC3186"/>
    <w:rsid w:val="00BC363E"/>
    <w:rsid w:val="00BC36FF"/>
    <w:rsid w:val="00BC3760"/>
    <w:rsid w:val="00BC3C36"/>
    <w:rsid w:val="00BC4583"/>
    <w:rsid w:val="00BC49EE"/>
    <w:rsid w:val="00BC4F69"/>
    <w:rsid w:val="00BC552B"/>
    <w:rsid w:val="00BC5658"/>
    <w:rsid w:val="00BC5BC2"/>
    <w:rsid w:val="00BC6115"/>
    <w:rsid w:val="00BC6763"/>
    <w:rsid w:val="00BC6769"/>
    <w:rsid w:val="00BC68B9"/>
    <w:rsid w:val="00BC72E1"/>
    <w:rsid w:val="00BC7711"/>
    <w:rsid w:val="00BD03A6"/>
    <w:rsid w:val="00BD0A7E"/>
    <w:rsid w:val="00BD0C8E"/>
    <w:rsid w:val="00BD1505"/>
    <w:rsid w:val="00BD158B"/>
    <w:rsid w:val="00BD1CC5"/>
    <w:rsid w:val="00BD1FC2"/>
    <w:rsid w:val="00BD220E"/>
    <w:rsid w:val="00BD26FA"/>
    <w:rsid w:val="00BD2BFF"/>
    <w:rsid w:val="00BD3535"/>
    <w:rsid w:val="00BD3EE2"/>
    <w:rsid w:val="00BD3EFB"/>
    <w:rsid w:val="00BD4924"/>
    <w:rsid w:val="00BD4FD8"/>
    <w:rsid w:val="00BD5000"/>
    <w:rsid w:val="00BD57E8"/>
    <w:rsid w:val="00BD62DE"/>
    <w:rsid w:val="00BD6EEF"/>
    <w:rsid w:val="00BD6FF5"/>
    <w:rsid w:val="00BD7557"/>
    <w:rsid w:val="00BE01E2"/>
    <w:rsid w:val="00BE0A11"/>
    <w:rsid w:val="00BE0E7D"/>
    <w:rsid w:val="00BE0F52"/>
    <w:rsid w:val="00BE0FBD"/>
    <w:rsid w:val="00BE140F"/>
    <w:rsid w:val="00BE15C8"/>
    <w:rsid w:val="00BE1A07"/>
    <w:rsid w:val="00BE1D24"/>
    <w:rsid w:val="00BE26A9"/>
    <w:rsid w:val="00BE2F39"/>
    <w:rsid w:val="00BE3051"/>
    <w:rsid w:val="00BE3B0F"/>
    <w:rsid w:val="00BE418A"/>
    <w:rsid w:val="00BE41A9"/>
    <w:rsid w:val="00BE4351"/>
    <w:rsid w:val="00BE4641"/>
    <w:rsid w:val="00BE52AF"/>
    <w:rsid w:val="00BE5B5D"/>
    <w:rsid w:val="00BE652D"/>
    <w:rsid w:val="00BE69C0"/>
    <w:rsid w:val="00BE6C57"/>
    <w:rsid w:val="00BE75ED"/>
    <w:rsid w:val="00BE799F"/>
    <w:rsid w:val="00BF1203"/>
    <w:rsid w:val="00BF1D00"/>
    <w:rsid w:val="00BF21C4"/>
    <w:rsid w:val="00BF293A"/>
    <w:rsid w:val="00BF2AA7"/>
    <w:rsid w:val="00BF38EA"/>
    <w:rsid w:val="00BF4CD6"/>
    <w:rsid w:val="00BF4F3D"/>
    <w:rsid w:val="00BF4FD5"/>
    <w:rsid w:val="00BF4FDC"/>
    <w:rsid w:val="00BF5A6E"/>
    <w:rsid w:val="00BF7536"/>
    <w:rsid w:val="00BF7763"/>
    <w:rsid w:val="00BF7ED6"/>
    <w:rsid w:val="00BF7F91"/>
    <w:rsid w:val="00C006AE"/>
    <w:rsid w:val="00C0079A"/>
    <w:rsid w:val="00C00D87"/>
    <w:rsid w:val="00C01EDF"/>
    <w:rsid w:val="00C0247A"/>
    <w:rsid w:val="00C02BB1"/>
    <w:rsid w:val="00C02BE4"/>
    <w:rsid w:val="00C02E04"/>
    <w:rsid w:val="00C03AAE"/>
    <w:rsid w:val="00C03D31"/>
    <w:rsid w:val="00C040C1"/>
    <w:rsid w:val="00C05298"/>
    <w:rsid w:val="00C0549A"/>
    <w:rsid w:val="00C054F1"/>
    <w:rsid w:val="00C054FF"/>
    <w:rsid w:val="00C05A99"/>
    <w:rsid w:val="00C05D71"/>
    <w:rsid w:val="00C05DE7"/>
    <w:rsid w:val="00C068BD"/>
    <w:rsid w:val="00C10157"/>
    <w:rsid w:val="00C10605"/>
    <w:rsid w:val="00C10E98"/>
    <w:rsid w:val="00C11E11"/>
    <w:rsid w:val="00C1284E"/>
    <w:rsid w:val="00C12A5B"/>
    <w:rsid w:val="00C12DD1"/>
    <w:rsid w:val="00C12FCB"/>
    <w:rsid w:val="00C13643"/>
    <w:rsid w:val="00C137B9"/>
    <w:rsid w:val="00C13FA9"/>
    <w:rsid w:val="00C142A3"/>
    <w:rsid w:val="00C1435F"/>
    <w:rsid w:val="00C14D06"/>
    <w:rsid w:val="00C14F00"/>
    <w:rsid w:val="00C14F46"/>
    <w:rsid w:val="00C150DD"/>
    <w:rsid w:val="00C15732"/>
    <w:rsid w:val="00C15EC4"/>
    <w:rsid w:val="00C174E4"/>
    <w:rsid w:val="00C17B89"/>
    <w:rsid w:val="00C17EC2"/>
    <w:rsid w:val="00C20169"/>
    <w:rsid w:val="00C21FCD"/>
    <w:rsid w:val="00C22127"/>
    <w:rsid w:val="00C223A8"/>
    <w:rsid w:val="00C224D1"/>
    <w:rsid w:val="00C235AB"/>
    <w:rsid w:val="00C238D1"/>
    <w:rsid w:val="00C2403C"/>
    <w:rsid w:val="00C24487"/>
    <w:rsid w:val="00C24799"/>
    <w:rsid w:val="00C24A33"/>
    <w:rsid w:val="00C25286"/>
    <w:rsid w:val="00C26142"/>
    <w:rsid w:val="00C2655C"/>
    <w:rsid w:val="00C26642"/>
    <w:rsid w:val="00C26BA9"/>
    <w:rsid w:val="00C26F0A"/>
    <w:rsid w:val="00C27B5E"/>
    <w:rsid w:val="00C27B7F"/>
    <w:rsid w:val="00C27C3B"/>
    <w:rsid w:val="00C301C5"/>
    <w:rsid w:val="00C30951"/>
    <w:rsid w:val="00C30BFA"/>
    <w:rsid w:val="00C30C39"/>
    <w:rsid w:val="00C32211"/>
    <w:rsid w:val="00C3256E"/>
    <w:rsid w:val="00C33C08"/>
    <w:rsid w:val="00C33F87"/>
    <w:rsid w:val="00C33FE1"/>
    <w:rsid w:val="00C34271"/>
    <w:rsid w:val="00C34527"/>
    <w:rsid w:val="00C35104"/>
    <w:rsid w:val="00C357FA"/>
    <w:rsid w:val="00C361BC"/>
    <w:rsid w:val="00C364FE"/>
    <w:rsid w:val="00C36E6B"/>
    <w:rsid w:val="00C37471"/>
    <w:rsid w:val="00C37A7D"/>
    <w:rsid w:val="00C403FB"/>
    <w:rsid w:val="00C405D0"/>
    <w:rsid w:val="00C4090A"/>
    <w:rsid w:val="00C40A25"/>
    <w:rsid w:val="00C40E2B"/>
    <w:rsid w:val="00C40F8E"/>
    <w:rsid w:val="00C41173"/>
    <w:rsid w:val="00C41541"/>
    <w:rsid w:val="00C42103"/>
    <w:rsid w:val="00C4302C"/>
    <w:rsid w:val="00C43643"/>
    <w:rsid w:val="00C43CF0"/>
    <w:rsid w:val="00C43E53"/>
    <w:rsid w:val="00C444AA"/>
    <w:rsid w:val="00C44D92"/>
    <w:rsid w:val="00C44E21"/>
    <w:rsid w:val="00C44F79"/>
    <w:rsid w:val="00C45B85"/>
    <w:rsid w:val="00C467E0"/>
    <w:rsid w:val="00C476E4"/>
    <w:rsid w:val="00C509D6"/>
    <w:rsid w:val="00C51430"/>
    <w:rsid w:val="00C514FD"/>
    <w:rsid w:val="00C5174D"/>
    <w:rsid w:val="00C51D73"/>
    <w:rsid w:val="00C51F19"/>
    <w:rsid w:val="00C52882"/>
    <w:rsid w:val="00C53144"/>
    <w:rsid w:val="00C5373A"/>
    <w:rsid w:val="00C5391E"/>
    <w:rsid w:val="00C539E8"/>
    <w:rsid w:val="00C53BD5"/>
    <w:rsid w:val="00C54334"/>
    <w:rsid w:val="00C54819"/>
    <w:rsid w:val="00C54A28"/>
    <w:rsid w:val="00C54D1F"/>
    <w:rsid w:val="00C5569B"/>
    <w:rsid w:val="00C55AAC"/>
    <w:rsid w:val="00C55D83"/>
    <w:rsid w:val="00C55FD1"/>
    <w:rsid w:val="00C56304"/>
    <w:rsid w:val="00C568EE"/>
    <w:rsid w:val="00C569E1"/>
    <w:rsid w:val="00C56B38"/>
    <w:rsid w:val="00C56D5E"/>
    <w:rsid w:val="00C56DC4"/>
    <w:rsid w:val="00C56E31"/>
    <w:rsid w:val="00C570CF"/>
    <w:rsid w:val="00C577B7"/>
    <w:rsid w:val="00C57CCD"/>
    <w:rsid w:val="00C57E4E"/>
    <w:rsid w:val="00C57E8C"/>
    <w:rsid w:val="00C60402"/>
    <w:rsid w:val="00C611D0"/>
    <w:rsid w:val="00C611F2"/>
    <w:rsid w:val="00C61244"/>
    <w:rsid w:val="00C6154B"/>
    <w:rsid w:val="00C61E05"/>
    <w:rsid w:val="00C63ACE"/>
    <w:rsid w:val="00C6403E"/>
    <w:rsid w:val="00C64AF4"/>
    <w:rsid w:val="00C65F98"/>
    <w:rsid w:val="00C66443"/>
    <w:rsid w:val="00C668B9"/>
    <w:rsid w:val="00C668CD"/>
    <w:rsid w:val="00C6703D"/>
    <w:rsid w:val="00C6735B"/>
    <w:rsid w:val="00C67782"/>
    <w:rsid w:val="00C67FF8"/>
    <w:rsid w:val="00C7041C"/>
    <w:rsid w:val="00C71BCA"/>
    <w:rsid w:val="00C71BD3"/>
    <w:rsid w:val="00C72F6A"/>
    <w:rsid w:val="00C733B7"/>
    <w:rsid w:val="00C73B88"/>
    <w:rsid w:val="00C73E34"/>
    <w:rsid w:val="00C7443A"/>
    <w:rsid w:val="00C74BBC"/>
    <w:rsid w:val="00C74C10"/>
    <w:rsid w:val="00C759A2"/>
    <w:rsid w:val="00C76106"/>
    <w:rsid w:val="00C76220"/>
    <w:rsid w:val="00C76334"/>
    <w:rsid w:val="00C766E5"/>
    <w:rsid w:val="00C76771"/>
    <w:rsid w:val="00C76D55"/>
    <w:rsid w:val="00C7787F"/>
    <w:rsid w:val="00C77969"/>
    <w:rsid w:val="00C803C5"/>
    <w:rsid w:val="00C81502"/>
    <w:rsid w:val="00C823C7"/>
    <w:rsid w:val="00C8279A"/>
    <w:rsid w:val="00C8286D"/>
    <w:rsid w:val="00C82F94"/>
    <w:rsid w:val="00C8313E"/>
    <w:rsid w:val="00C8416D"/>
    <w:rsid w:val="00C84241"/>
    <w:rsid w:val="00C843C4"/>
    <w:rsid w:val="00C84BD5"/>
    <w:rsid w:val="00C853A6"/>
    <w:rsid w:val="00C85968"/>
    <w:rsid w:val="00C85B31"/>
    <w:rsid w:val="00C85B77"/>
    <w:rsid w:val="00C85F09"/>
    <w:rsid w:val="00C85F59"/>
    <w:rsid w:val="00C86889"/>
    <w:rsid w:val="00C86CC2"/>
    <w:rsid w:val="00C86E2C"/>
    <w:rsid w:val="00C8706A"/>
    <w:rsid w:val="00C87658"/>
    <w:rsid w:val="00C87857"/>
    <w:rsid w:val="00C87BDA"/>
    <w:rsid w:val="00C87E14"/>
    <w:rsid w:val="00C90029"/>
    <w:rsid w:val="00C912E8"/>
    <w:rsid w:val="00C91318"/>
    <w:rsid w:val="00C91AEE"/>
    <w:rsid w:val="00C922AE"/>
    <w:rsid w:val="00C93C56"/>
    <w:rsid w:val="00C93E24"/>
    <w:rsid w:val="00C94460"/>
    <w:rsid w:val="00C94692"/>
    <w:rsid w:val="00C9530F"/>
    <w:rsid w:val="00C95368"/>
    <w:rsid w:val="00C95702"/>
    <w:rsid w:val="00C95952"/>
    <w:rsid w:val="00C95BC9"/>
    <w:rsid w:val="00C95D56"/>
    <w:rsid w:val="00C96938"/>
    <w:rsid w:val="00C9753D"/>
    <w:rsid w:val="00C97847"/>
    <w:rsid w:val="00C97974"/>
    <w:rsid w:val="00CA1579"/>
    <w:rsid w:val="00CA1C56"/>
    <w:rsid w:val="00CA2770"/>
    <w:rsid w:val="00CA365D"/>
    <w:rsid w:val="00CA4186"/>
    <w:rsid w:val="00CA491B"/>
    <w:rsid w:val="00CA494F"/>
    <w:rsid w:val="00CA4F3F"/>
    <w:rsid w:val="00CA4FE0"/>
    <w:rsid w:val="00CA5D5F"/>
    <w:rsid w:val="00CA6A11"/>
    <w:rsid w:val="00CA6ED9"/>
    <w:rsid w:val="00CA6F4C"/>
    <w:rsid w:val="00CA72B7"/>
    <w:rsid w:val="00CA77C3"/>
    <w:rsid w:val="00CB004C"/>
    <w:rsid w:val="00CB0BB2"/>
    <w:rsid w:val="00CB0D75"/>
    <w:rsid w:val="00CB13CE"/>
    <w:rsid w:val="00CB1AC2"/>
    <w:rsid w:val="00CB2F7C"/>
    <w:rsid w:val="00CB3360"/>
    <w:rsid w:val="00CB398C"/>
    <w:rsid w:val="00CB4718"/>
    <w:rsid w:val="00CB4946"/>
    <w:rsid w:val="00CB4DA9"/>
    <w:rsid w:val="00CB4F4A"/>
    <w:rsid w:val="00CB505C"/>
    <w:rsid w:val="00CB54F8"/>
    <w:rsid w:val="00CB57E6"/>
    <w:rsid w:val="00CB63B8"/>
    <w:rsid w:val="00CB65E1"/>
    <w:rsid w:val="00CB7828"/>
    <w:rsid w:val="00CB78BD"/>
    <w:rsid w:val="00CB7A24"/>
    <w:rsid w:val="00CB7F12"/>
    <w:rsid w:val="00CC010F"/>
    <w:rsid w:val="00CC029E"/>
    <w:rsid w:val="00CC06F2"/>
    <w:rsid w:val="00CC0A40"/>
    <w:rsid w:val="00CC1F91"/>
    <w:rsid w:val="00CC28C0"/>
    <w:rsid w:val="00CC2B29"/>
    <w:rsid w:val="00CC2CF8"/>
    <w:rsid w:val="00CC2DAA"/>
    <w:rsid w:val="00CC3296"/>
    <w:rsid w:val="00CC34E1"/>
    <w:rsid w:val="00CC36AD"/>
    <w:rsid w:val="00CC3DD7"/>
    <w:rsid w:val="00CC41DD"/>
    <w:rsid w:val="00CC41FB"/>
    <w:rsid w:val="00CC424E"/>
    <w:rsid w:val="00CC4400"/>
    <w:rsid w:val="00CC4BC6"/>
    <w:rsid w:val="00CC50AB"/>
    <w:rsid w:val="00CC51AE"/>
    <w:rsid w:val="00CC5D7F"/>
    <w:rsid w:val="00CC65C6"/>
    <w:rsid w:val="00CC693C"/>
    <w:rsid w:val="00CC6E63"/>
    <w:rsid w:val="00CD02DF"/>
    <w:rsid w:val="00CD2054"/>
    <w:rsid w:val="00CD22D2"/>
    <w:rsid w:val="00CD2F30"/>
    <w:rsid w:val="00CD48DE"/>
    <w:rsid w:val="00CD4D61"/>
    <w:rsid w:val="00CD5318"/>
    <w:rsid w:val="00CD6523"/>
    <w:rsid w:val="00CD74BA"/>
    <w:rsid w:val="00CD7948"/>
    <w:rsid w:val="00CE060C"/>
    <w:rsid w:val="00CE1A7C"/>
    <w:rsid w:val="00CE2972"/>
    <w:rsid w:val="00CE2B0D"/>
    <w:rsid w:val="00CE2B89"/>
    <w:rsid w:val="00CE3D02"/>
    <w:rsid w:val="00CE4B3D"/>
    <w:rsid w:val="00CE5A6A"/>
    <w:rsid w:val="00CE61D3"/>
    <w:rsid w:val="00CE63A5"/>
    <w:rsid w:val="00CE650A"/>
    <w:rsid w:val="00CE6DC4"/>
    <w:rsid w:val="00CE752D"/>
    <w:rsid w:val="00CE78A7"/>
    <w:rsid w:val="00CE78F8"/>
    <w:rsid w:val="00CE7D10"/>
    <w:rsid w:val="00CE7DD7"/>
    <w:rsid w:val="00CF085F"/>
    <w:rsid w:val="00CF1037"/>
    <w:rsid w:val="00CF1D43"/>
    <w:rsid w:val="00CF210B"/>
    <w:rsid w:val="00CF26B7"/>
    <w:rsid w:val="00CF2863"/>
    <w:rsid w:val="00CF29DD"/>
    <w:rsid w:val="00CF2D13"/>
    <w:rsid w:val="00CF2F79"/>
    <w:rsid w:val="00CF43F5"/>
    <w:rsid w:val="00CF4D4A"/>
    <w:rsid w:val="00CF4D7B"/>
    <w:rsid w:val="00CF4FD7"/>
    <w:rsid w:val="00CF54E9"/>
    <w:rsid w:val="00CF54F0"/>
    <w:rsid w:val="00CF592A"/>
    <w:rsid w:val="00CF5E17"/>
    <w:rsid w:val="00CF7368"/>
    <w:rsid w:val="00D00271"/>
    <w:rsid w:val="00D0090C"/>
    <w:rsid w:val="00D00D8F"/>
    <w:rsid w:val="00D011DB"/>
    <w:rsid w:val="00D01365"/>
    <w:rsid w:val="00D01421"/>
    <w:rsid w:val="00D0260E"/>
    <w:rsid w:val="00D0295A"/>
    <w:rsid w:val="00D02BF9"/>
    <w:rsid w:val="00D02E88"/>
    <w:rsid w:val="00D03270"/>
    <w:rsid w:val="00D033D0"/>
    <w:rsid w:val="00D039D6"/>
    <w:rsid w:val="00D03B6D"/>
    <w:rsid w:val="00D0452D"/>
    <w:rsid w:val="00D0481A"/>
    <w:rsid w:val="00D05847"/>
    <w:rsid w:val="00D06DE6"/>
    <w:rsid w:val="00D104FD"/>
    <w:rsid w:val="00D105BA"/>
    <w:rsid w:val="00D10B26"/>
    <w:rsid w:val="00D10FA2"/>
    <w:rsid w:val="00D112C3"/>
    <w:rsid w:val="00D11595"/>
    <w:rsid w:val="00D11EDC"/>
    <w:rsid w:val="00D127E3"/>
    <w:rsid w:val="00D1300B"/>
    <w:rsid w:val="00D144E3"/>
    <w:rsid w:val="00D14587"/>
    <w:rsid w:val="00D147ED"/>
    <w:rsid w:val="00D148AB"/>
    <w:rsid w:val="00D14FFA"/>
    <w:rsid w:val="00D15C82"/>
    <w:rsid w:val="00D15DF3"/>
    <w:rsid w:val="00D1646D"/>
    <w:rsid w:val="00D165BA"/>
    <w:rsid w:val="00D16A5D"/>
    <w:rsid w:val="00D16E1A"/>
    <w:rsid w:val="00D17CA1"/>
    <w:rsid w:val="00D20E27"/>
    <w:rsid w:val="00D21AC4"/>
    <w:rsid w:val="00D230B6"/>
    <w:rsid w:val="00D23ABB"/>
    <w:rsid w:val="00D23B95"/>
    <w:rsid w:val="00D23D06"/>
    <w:rsid w:val="00D24121"/>
    <w:rsid w:val="00D246F7"/>
    <w:rsid w:val="00D2486B"/>
    <w:rsid w:val="00D24C79"/>
    <w:rsid w:val="00D24E50"/>
    <w:rsid w:val="00D25337"/>
    <w:rsid w:val="00D253E2"/>
    <w:rsid w:val="00D256C9"/>
    <w:rsid w:val="00D25B38"/>
    <w:rsid w:val="00D26368"/>
    <w:rsid w:val="00D2656E"/>
    <w:rsid w:val="00D26897"/>
    <w:rsid w:val="00D26AB3"/>
    <w:rsid w:val="00D26AF3"/>
    <w:rsid w:val="00D26E01"/>
    <w:rsid w:val="00D27C17"/>
    <w:rsid w:val="00D27CC2"/>
    <w:rsid w:val="00D27F6E"/>
    <w:rsid w:val="00D3025C"/>
    <w:rsid w:val="00D30DA6"/>
    <w:rsid w:val="00D3213E"/>
    <w:rsid w:val="00D326CF"/>
    <w:rsid w:val="00D32D2D"/>
    <w:rsid w:val="00D32ECD"/>
    <w:rsid w:val="00D32FC4"/>
    <w:rsid w:val="00D330D2"/>
    <w:rsid w:val="00D331DD"/>
    <w:rsid w:val="00D33478"/>
    <w:rsid w:val="00D33704"/>
    <w:rsid w:val="00D3385F"/>
    <w:rsid w:val="00D33B17"/>
    <w:rsid w:val="00D33B82"/>
    <w:rsid w:val="00D33DB7"/>
    <w:rsid w:val="00D33FD5"/>
    <w:rsid w:val="00D346B5"/>
    <w:rsid w:val="00D347C0"/>
    <w:rsid w:val="00D34C6A"/>
    <w:rsid w:val="00D35C2D"/>
    <w:rsid w:val="00D36395"/>
    <w:rsid w:val="00D37D60"/>
    <w:rsid w:val="00D4018C"/>
    <w:rsid w:val="00D405A6"/>
    <w:rsid w:val="00D40BC0"/>
    <w:rsid w:val="00D40D9E"/>
    <w:rsid w:val="00D413A3"/>
    <w:rsid w:val="00D41EB7"/>
    <w:rsid w:val="00D42798"/>
    <w:rsid w:val="00D4386A"/>
    <w:rsid w:val="00D43ADC"/>
    <w:rsid w:val="00D43ECD"/>
    <w:rsid w:val="00D443D5"/>
    <w:rsid w:val="00D449BB"/>
    <w:rsid w:val="00D449E5"/>
    <w:rsid w:val="00D44AFF"/>
    <w:rsid w:val="00D44C63"/>
    <w:rsid w:val="00D46DDE"/>
    <w:rsid w:val="00D46FC6"/>
    <w:rsid w:val="00D47B3E"/>
    <w:rsid w:val="00D509B1"/>
    <w:rsid w:val="00D50A14"/>
    <w:rsid w:val="00D50F71"/>
    <w:rsid w:val="00D514E5"/>
    <w:rsid w:val="00D5315E"/>
    <w:rsid w:val="00D533ED"/>
    <w:rsid w:val="00D53E3D"/>
    <w:rsid w:val="00D53E65"/>
    <w:rsid w:val="00D54068"/>
    <w:rsid w:val="00D54088"/>
    <w:rsid w:val="00D54310"/>
    <w:rsid w:val="00D5491A"/>
    <w:rsid w:val="00D54A0E"/>
    <w:rsid w:val="00D555DB"/>
    <w:rsid w:val="00D556C8"/>
    <w:rsid w:val="00D560CE"/>
    <w:rsid w:val="00D567FE"/>
    <w:rsid w:val="00D56954"/>
    <w:rsid w:val="00D56AE2"/>
    <w:rsid w:val="00D57551"/>
    <w:rsid w:val="00D579DA"/>
    <w:rsid w:val="00D60E2C"/>
    <w:rsid w:val="00D60FF8"/>
    <w:rsid w:val="00D6153B"/>
    <w:rsid w:val="00D61BE9"/>
    <w:rsid w:val="00D63107"/>
    <w:rsid w:val="00D639A7"/>
    <w:rsid w:val="00D63CD9"/>
    <w:rsid w:val="00D64836"/>
    <w:rsid w:val="00D6595D"/>
    <w:rsid w:val="00D66125"/>
    <w:rsid w:val="00D66891"/>
    <w:rsid w:val="00D66C9E"/>
    <w:rsid w:val="00D66CF8"/>
    <w:rsid w:val="00D67209"/>
    <w:rsid w:val="00D67F5C"/>
    <w:rsid w:val="00D70AF4"/>
    <w:rsid w:val="00D7100D"/>
    <w:rsid w:val="00D71695"/>
    <w:rsid w:val="00D719E9"/>
    <w:rsid w:val="00D71BEE"/>
    <w:rsid w:val="00D720DB"/>
    <w:rsid w:val="00D725CA"/>
    <w:rsid w:val="00D7272C"/>
    <w:rsid w:val="00D72F9A"/>
    <w:rsid w:val="00D737D7"/>
    <w:rsid w:val="00D73A0E"/>
    <w:rsid w:val="00D73CFD"/>
    <w:rsid w:val="00D749B9"/>
    <w:rsid w:val="00D75262"/>
    <w:rsid w:val="00D75700"/>
    <w:rsid w:val="00D758E1"/>
    <w:rsid w:val="00D75D17"/>
    <w:rsid w:val="00D7622C"/>
    <w:rsid w:val="00D774D5"/>
    <w:rsid w:val="00D7761F"/>
    <w:rsid w:val="00D7788D"/>
    <w:rsid w:val="00D817BD"/>
    <w:rsid w:val="00D81C35"/>
    <w:rsid w:val="00D825D4"/>
    <w:rsid w:val="00D82AF4"/>
    <w:rsid w:val="00D82EBA"/>
    <w:rsid w:val="00D83BC8"/>
    <w:rsid w:val="00D842F3"/>
    <w:rsid w:val="00D84676"/>
    <w:rsid w:val="00D847DA"/>
    <w:rsid w:val="00D84823"/>
    <w:rsid w:val="00D850AA"/>
    <w:rsid w:val="00D852E5"/>
    <w:rsid w:val="00D90926"/>
    <w:rsid w:val="00D90CC1"/>
    <w:rsid w:val="00D915AD"/>
    <w:rsid w:val="00D91973"/>
    <w:rsid w:val="00D919A6"/>
    <w:rsid w:val="00D91BEA"/>
    <w:rsid w:val="00D9325D"/>
    <w:rsid w:val="00D9348C"/>
    <w:rsid w:val="00D937B6"/>
    <w:rsid w:val="00D93DDE"/>
    <w:rsid w:val="00D94A89"/>
    <w:rsid w:val="00D94C95"/>
    <w:rsid w:val="00D95384"/>
    <w:rsid w:val="00D95CCF"/>
    <w:rsid w:val="00D96304"/>
    <w:rsid w:val="00D9631A"/>
    <w:rsid w:val="00D978F7"/>
    <w:rsid w:val="00D97CD6"/>
    <w:rsid w:val="00D97DC6"/>
    <w:rsid w:val="00DA00FB"/>
    <w:rsid w:val="00DA011A"/>
    <w:rsid w:val="00DA07DC"/>
    <w:rsid w:val="00DA1ACD"/>
    <w:rsid w:val="00DA2F86"/>
    <w:rsid w:val="00DA3140"/>
    <w:rsid w:val="00DA3BAE"/>
    <w:rsid w:val="00DA406C"/>
    <w:rsid w:val="00DA4AD9"/>
    <w:rsid w:val="00DA5FA2"/>
    <w:rsid w:val="00DA691F"/>
    <w:rsid w:val="00DA72B2"/>
    <w:rsid w:val="00DA73F7"/>
    <w:rsid w:val="00DB02D5"/>
    <w:rsid w:val="00DB0A9C"/>
    <w:rsid w:val="00DB1104"/>
    <w:rsid w:val="00DB1A7C"/>
    <w:rsid w:val="00DB1E71"/>
    <w:rsid w:val="00DB31A1"/>
    <w:rsid w:val="00DB3457"/>
    <w:rsid w:val="00DB6C71"/>
    <w:rsid w:val="00DB6CDF"/>
    <w:rsid w:val="00DB7248"/>
    <w:rsid w:val="00DB747B"/>
    <w:rsid w:val="00DC0C88"/>
    <w:rsid w:val="00DC18FF"/>
    <w:rsid w:val="00DC2025"/>
    <w:rsid w:val="00DC2414"/>
    <w:rsid w:val="00DC2BF1"/>
    <w:rsid w:val="00DC2E01"/>
    <w:rsid w:val="00DC3095"/>
    <w:rsid w:val="00DC3994"/>
    <w:rsid w:val="00DC3B84"/>
    <w:rsid w:val="00DC3F3E"/>
    <w:rsid w:val="00DC3FB8"/>
    <w:rsid w:val="00DC4558"/>
    <w:rsid w:val="00DC4F44"/>
    <w:rsid w:val="00DC523E"/>
    <w:rsid w:val="00DC5299"/>
    <w:rsid w:val="00DC6489"/>
    <w:rsid w:val="00DC66FB"/>
    <w:rsid w:val="00DC7E6D"/>
    <w:rsid w:val="00DD0D76"/>
    <w:rsid w:val="00DD1E6F"/>
    <w:rsid w:val="00DD21AF"/>
    <w:rsid w:val="00DD2215"/>
    <w:rsid w:val="00DD24C0"/>
    <w:rsid w:val="00DD2BD0"/>
    <w:rsid w:val="00DD3252"/>
    <w:rsid w:val="00DD344A"/>
    <w:rsid w:val="00DD3E72"/>
    <w:rsid w:val="00DD45D3"/>
    <w:rsid w:val="00DD6010"/>
    <w:rsid w:val="00DD6638"/>
    <w:rsid w:val="00DE06B6"/>
    <w:rsid w:val="00DE14D5"/>
    <w:rsid w:val="00DE1568"/>
    <w:rsid w:val="00DE1BC5"/>
    <w:rsid w:val="00DE1D97"/>
    <w:rsid w:val="00DE3229"/>
    <w:rsid w:val="00DE399E"/>
    <w:rsid w:val="00DE3AAC"/>
    <w:rsid w:val="00DE43B5"/>
    <w:rsid w:val="00DE450C"/>
    <w:rsid w:val="00DE4CB9"/>
    <w:rsid w:val="00DE514E"/>
    <w:rsid w:val="00DE515E"/>
    <w:rsid w:val="00DE5856"/>
    <w:rsid w:val="00DE624F"/>
    <w:rsid w:val="00DE661F"/>
    <w:rsid w:val="00DE6AF4"/>
    <w:rsid w:val="00DE7500"/>
    <w:rsid w:val="00DE7B74"/>
    <w:rsid w:val="00DE7C6D"/>
    <w:rsid w:val="00DE7DF9"/>
    <w:rsid w:val="00DF05FB"/>
    <w:rsid w:val="00DF065E"/>
    <w:rsid w:val="00DF1191"/>
    <w:rsid w:val="00DF328E"/>
    <w:rsid w:val="00DF34F4"/>
    <w:rsid w:val="00DF399F"/>
    <w:rsid w:val="00DF3CF2"/>
    <w:rsid w:val="00DF4451"/>
    <w:rsid w:val="00DF484B"/>
    <w:rsid w:val="00DF58A8"/>
    <w:rsid w:val="00DF5CF1"/>
    <w:rsid w:val="00DF7216"/>
    <w:rsid w:val="00DF7376"/>
    <w:rsid w:val="00E0040B"/>
    <w:rsid w:val="00E00DC6"/>
    <w:rsid w:val="00E01267"/>
    <w:rsid w:val="00E01836"/>
    <w:rsid w:val="00E01EE3"/>
    <w:rsid w:val="00E02665"/>
    <w:rsid w:val="00E02AE9"/>
    <w:rsid w:val="00E039CA"/>
    <w:rsid w:val="00E03CFC"/>
    <w:rsid w:val="00E03EC1"/>
    <w:rsid w:val="00E0435F"/>
    <w:rsid w:val="00E05743"/>
    <w:rsid w:val="00E05E14"/>
    <w:rsid w:val="00E06864"/>
    <w:rsid w:val="00E0719E"/>
    <w:rsid w:val="00E07BFF"/>
    <w:rsid w:val="00E07CF2"/>
    <w:rsid w:val="00E07CFF"/>
    <w:rsid w:val="00E07DD0"/>
    <w:rsid w:val="00E10E66"/>
    <w:rsid w:val="00E1162E"/>
    <w:rsid w:val="00E11632"/>
    <w:rsid w:val="00E11FE3"/>
    <w:rsid w:val="00E12166"/>
    <w:rsid w:val="00E123F7"/>
    <w:rsid w:val="00E12CF1"/>
    <w:rsid w:val="00E12D2C"/>
    <w:rsid w:val="00E134A0"/>
    <w:rsid w:val="00E14CA5"/>
    <w:rsid w:val="00E163E3"/>
    <w:rsid w:val="00E16836"/>
    <w:rsid w:val="00E175D9"/>
    <w:rsid w:val="00E17FD6"/>
    <w:rsid w:val="00E20898"/>
    <w:rsid w:val="00E22FCF"/>
    <w:rsid w:val="00E2361F"/>
    <w:rsid w:val="00E24C52"/>
    <w:rsid w:val="00E24F40"/>
    <w:rsid w:val="00E24F7F"/>
    <w:rsid w:val="00E27E64"/>
    <w:rsid w:val="00E3077C"/>
    <w:rsid w:val="00E30936"/>
    <w:rsid w:val="00E30D76"/>
    <w:rsid w:val="00E320C1"/>
    <w:rsid w:val="00E32221"/>
    <w:rsid w:val="00E32308"/>
    <w:rsid w:val="00E32649"/>
    <w:rsid w:val="00E32B99"/>
    <w:rsid w:val="00E33B37"/>
    <w:rsid w:val="00E3457B"/>
    <w:rsid w:val="00E34716"/>
    <w:rsid w:val="00E35027"/>
    <w:rsid w:val="00E350A0"/>
    <w:rsid w:val="00E35CB3"/>
    <w:rsid w:val="00E35F9A"/>
    <w:rsid w:val="00E36629"/>
    <w:rsid w:val="00E3687D"/>
    <w:rsid w:val="00E36F22"/>
    <w:rsid w:val="00E372E5"/>
    <w:rsid w:val="00E374FC"/>
    <w:rsid w:val="00E37513"/>
    <w:rsid w:val="00E408F3"/>
    <w:rsid w:val="00E409B7"/>
    <w:rsid w:val="00E4100B"/>
    <w:rsid w:val="00E41DD2"/>
    <w:rsid w:val="00E42001"/>
    <w:rsid w:val="00E42C32"/>
    <w:rsid w:val="00E433F8"/>
    <w:rsid w:val="00E43A7A"/>
    <w:rsid w:val="00E43BAC"/>
    <w:rsid w:val="00E444B0"/>
    <w:rsid w:val="00E45149"/>
    <w:rsid w:val="00E457BC"/>
    <w:rsid w:val="00E45E5F"/>
    <w:rsid w:val="00E45EEE"/>
    <w:rsid w:val="00E45F56"/>
    <w:rsid w:val="00E45FFB"/>
    <w:rsid w:val="00E46585"/>
    <w:rsid w:val="00E4706A"/>
    <w:rsid w:val="00E47B62"/>
    <w:rsid w:val="00E507F5"/>
    <w:rsid w:val="00E50A33"/>
    <w:rsid w:val="00E52020"/>
    <w:rsid w:val="00E52324"/>
    <w:rsid w:val="00E525C7"/>
    <w:rsid w:val="00E52BF7"/>
    <w:rsid w:val="00E52D20"/>
    <w:rsid w:val="00E54D86"/>
    <w:rsid w:val="00E55187"/>
    <w:rsid w:val="00E553CE"/>
    <w:rsid w:val="00E560ED"/>
    <w:rsid w:val="00E56180"/>
    <w:rsid w:val="00E56385"/>
    <w:rsid w:val="00E56D41"/>
    <w:rsid w:val="00E56EBB"/>
    <w:rsid w:val="00E5761D"/>
    <w:rsid w:val="00E579F9"/>
    <w:rsid w:val="00E60721"/>
    <w:rsid w:val="00E6089B"/>
    <w:rsid w:val="00E61521"/>
    <w:rsid w:val="00E61576"/>
    <w:rsid w:val="00E62CE3"/>
    <w:rsid w:val="00E62FD2"/>
    <w:rsid w:val="00E63524"/>
    <w:rsid w:val="00E63B97"/>
    <w:rsid w:val="00E63E35"/>
    <w:rsid w:val="00E64BA7"/>
    <w:rsid w:val="00E654BB"/>
    <w:rsid w:val="00E65D3F"/>
    <w:rsid w:val="00E65DC4"/>
    <w:rsid w:val="00E6613A"/>
    <w:rsid w:val="00E661CB"/>
    <w:rsid w:val="00E67885"/>
    <w:rsid w:val="00E679B0"/>
    <w:rsid w:val="00E7017D"/>
    <w:rsid w:val="00E719CA"/>
    <w:rsid w:val="00E719E6"/>
    <w:rsid w:val="00E71DE2"/>
    <w:rsid w:val="00E73215"/>
    <w:rsid w:val="00E7346B"/>
    <w:rsid w:val="00E7358F"/>
    <w:rsid w:val="00E73B45"/>
    <w:rsid w:val="00E7428C"/>
    <w:rsid w:val="00E74A67"/>
    <w:rsid w:val="00E74D1B"/>
    <w:rsid w:val="00E74F6B"/>
    <w:rsid w:val="00E74F83"/>
    <w:rsid w:val="00E75378"/>
    <w:rsid w:val="00E75731"/>
    <w:rsid w:val="00E76C99"/>
    <w:rsid w:val="00E76D04"/>
    <w:rsid w:val="00E774EB"/>
    <w:rsid w:val="00E77E0E"/>
    <w:rsid w:val="00E807C8"/>
    <w:rsid w:val="00E80DB1"/>
    <w:rsid w:val="00E80FE1"/>
    <w:rsid w:val="00E81C74"/>
    <w:rsid w:val="00E81DC3"/>
    <w:rsid w:val="00E8261F"/>
    <w:rsid w:val="00E82638"/>
    <w:rsid w:val="00E82D72"/>
    <w:rsid w:val="00E82DE3"/>
    <w:rsid w:val="00E8366B"/>
    <w:rsid w:val="00E83AED"/>
    <w:rsid w:val="00E84664"/>
    <w:rsid w:val="00E84B22"/>
    <w:rsid w:val="00E857A0"/>
    <w:rsid w:val="00E85800"/>
    <w:rsid w:val="00E858C5"/>
    <w:rsid w:val="00E85EFB"/>
    <w:rsid w:val="00E86BD2"/>
    <w:rsid w:val="00E87837"/>
    <w:rsid w:val="00E87B96"/>
    <w:rsid w:val="00E9086D"/>
    <w:rsid w:val="00E90B5C"/>
    <w:rsid w:val="00E9139D"/>
    <w:rsid w:val="00E916D2"/>
    <w:rsid w:val="00E92968"/>
    <w:rsid w:val="00E92F61"/>
    <w:rsid w:val="00E938C8"/>
    <w:rsid w:val="00E93EF7"/>
    <w:rsid w:val="00E94B9C"/>
    <w:rsid w:val="00E94F2E"/>
    <w:rsid w:val="00E95020"/>
    <w:rsid w:val="00E95423"/>
    <w:rsid w:val="00E95633"/>
    <w:rsid w:val="00E97CCA"/>
    <w:rsid w:val="00EA0289"/>
    <w:rsid w:val="00EA083A"/>
    <w:rsid w:val="00EA0B8D"/>
    <w:rsid w:val="00EA0C8E"/>
    <w:rsid w:val="00EA1A1B"/>
    <w:rsid w:val="00EA1E9C"/>
    <w:rsid w:val="00EA1F05"/>
    <w:rsid w:val="00EA208A"/>
    <w:rsid w:val="00EA22A1"/>
    <w:rsid w:val="00EA29A1"/>
    <w:rsid w:val="00EA2B37"/>
    <w:rsid w:val="00EA320D"/>
    <w:rsid w:val="00EA3C6F"/>
    <w:rsid w:val="00EA4915"/>
    <w:rsid w:val="00EA50DA"/>
    <w:rsid w:val="00EA532D"/>
    <w:rsid w:val="00EA537D"/>
    <w:rsid w:val="00EA77DF"/>
    <w:rsid w:val="00EB056C"/>
    <w:rsid w:val="00EB073C"/>
    <w:rsid w:val="00EB16DF"/>
    <w:rsid w:val="00EB17FE"/>
    <w:rsid w:val="00EB4A5C"/>
    <w:rsid w:val="00EB503D"/>
    <w:rsid w:val="00EB50BD"/>
    <w:rsid w:val="00EB5488"/>
    <w:rsid w:val="00EB55C7"/>
    <w:rsid w:val="00EB5C8F"/>
    <w:rsid w:val="00EB5D05"/>
    <w:rsid w:val="00EB63A6"/>
    <w:rsid w:val="00EB68D9"/>
    <w:rsid w:val="00EB69B8"/>
    <w:rsid w:val="00EB6CDB"/>
    <w:rsid w:val="00EB71D2"/>
    <w:rsid w:val="00EB782B"/>
    <w:rsid w:val="00EB7BC7"/>
    <w:rsid w:val="00EC0229"/>
    <w:rsid w:val="00EC091D"/>
    <w:rsid w:val="00EC0C3D"/>
    <w:rsid w:val="00EC1777"/>
    <w:rsid w:val="00EC243B"/>
    <w:rsid w:val="00EC3030"/>
    <w:rsid w:val="00EC322D"/>
    <w:rsid w:val="00EC3584"/>
    <w:rsid w:val="00EC40A3"/>
    <w:rsid w:val="00EC48EB"/>
    <w:rsid w:val="00EC4A05"/>
    <w:rsid w:val="00EC4E84"/>
    <w:rsid w:val="00EC59AC"/>
    <w:rsid w:val="00EC6509"/>
    <w:rsid w:val="00EC6678"/>
    <w:rsid w:val="00EC7946"/>
    <w:rsid w:val="00EC7B86"/>
    <w:rsid w:val="00ED00DC"/>
    <w:rsid w:val="00ED03B8"/>
    <w:rsid w:val="00ED0401"/>
    <w:rsid w:val="00ED0A41"/>
    <w:rsid w:val="00ED0C4E"/>
    <w:rsid w:val="00ED218D"/>
    <w:rsid w:val="00ED2265"/>
    <w:rsid w:val="00ED22EB"/>
    <w:rsid w:val="00ED24ED"/>
    <w:rsid w:val="00ED26BD"/>
    <w:rsid w:val="00ED351E"/>
    <w:rsid w:val="00ED3B40"/>
    <w:rsid w:val="00ED3D61"/>
    <w:rsid w:val="00ED407F"/>
    <w:rsid w:val="00ED41D1"/>
    <w:rsid w:val="00ED4822"/>
    <w:rsid w:val="00ED4AAF"/>
    <w:rsid w:val="00ED4BC2"/>
    <w:rsid w:val="00ED53BF"/>
    <w:rsid w:val="00ED572C"/>
    <w:rsid w:val="00ED59E9"/>
    <w:rsid w:val="00ED64FF"/>
    <w:rsid w:val="00ED7746"/>
    <w:rsid w:val="00ED7B24"/>
    <w:rsid w:val="00ED7B95"/>
    <w:rsid w:val="00ED7D6D"/>
    <w:rsid w:val="00EE03AC"/>
    <w:rsid w:val="00EE0902"/>
    <w:rsid w:val="00EE0A7A"/>
    <w:rsid w:val="00EE1451"/>
    <w:rsid w:val="00EE1FCD"/>
    <w:rsid w:val="00EE28E8"/>
    <w:rsid w:val="00EE2ED8"/>
    <w:rsid w:val="00EE3452"/>
    <w:rsid w:val="00EE367F"/>
    <w:rsid w:val="00EE3697"/>
    <w:rsid w:val="00EE3830"/>
    <w:rsid w:val="00EE3E4F"/>
    <w:rsid w:val="00EE4173"/>
    <w:rsid w:val="00EE4C2B"/>
    <w:rsid w:val="00EE50E7"/>
    <w:rsid w:val="00EE524C"/>
    <w:rsid w:val="00EE56A5"/>
    <w:rsid w:val="00EE6E1B"/>
    <w:rsid w:val="00EE7CAC"/>
    <w:rsid w:val="00EF0347"/>
    <w:rsid w:val="00EF06A1"/>
    <w:rsid w:val="00EF0A22"/>
    <w:rsid w:val="00EF12F7"/>
    <w:rsid w:val="00EF1915"/>
    <w:rsid w:val="00EF1C36"/>
    <w:rsid w:val="00EF1CB3"/>
    <w:rsid w:val="00EF30CE"/>
    <w:rsid w:val="00EF353E"/>
    <w:rsid w:val="00EF37F1"/>
    <w:rsid w:val="00EF3D6D"/>
    <w:rsid w:val="00EF511D"/>
    <w:rsid w:val="00EF5DA0"/>
    <w:rsid w:val="00EF5DFB"/>
    <w:rsid w:val="00EF62FD"/>
    <w:rsid w:val="00EF68A2"/>
    <w:rsid w:val="00EF6A11"/>
    <w:rsid w:val="00EF6BA5"/>
    <w:rsid w:val="00F00338"/>
    <w:rsid w:val="00F00528"/>
    <w:rsid w:val="00F0098A"/>
    <w:rsid w:val="00F010A5"/>
    <w:rsid w:val="00F0113F"/>
    <w:rsid w:val="00F0163C"/>
    <w:rsid w:val="00F01FEA"/>
    <w:rsid w:val="00F02C20"/>
    <w:rsid w:val="00F038EA"/>
    <w:rsid w:val="00F04025"/>
    <w:rsid w:val="00F0430E"/>
    <w:rsid w:val="00F0476B"/>
    <w:rsid w:val="00F04770"/>
    <w:rsid w:val="00F050C0"/>
    <w:rsid w:val="00F05567"/>
    <w:rsid w:val="00F055BE"/>
    <w:rsid w:val="00F059F8"/>
    <w:rsid w:val="00F05EA2"/>
    <w:rsid w:val="00F0632D"/>
    <w:rsid w:val="00F069FD"/>
    <w:rsid w:val="00F06F00"/>
    <w:rsid w:val="00F07508"/>
    <w:rsid w:val="00F077E5"/>
    <w:rsid w:val="00F07DCC"/>
    <w:rsid w:val="00F10A97"/>
    <w:rsid w:val="00F10C9C"/>
    <w:rsid w:val="00F1134E"/>
    <w:rsid w:val="00F114C6"/>
    <w:rsid w:val="00F121BA"/>
    <w:rsid w:val="00F12C0A"/>
    <w:rsid w:val="00F13151"/>
    <w:rsid w:val="00F13471"/>
    <w:rsid w:val="00F138D8"/>
    <w:rsid w:val="00F14184"/>
    <w:rsid w:val="00F153B3"/>
    <w:rsid w:val="00F153F3"/>
    <w:rsid w:val="00F15552"/>
    <w:rsid w:val="00F15875"/>
    <w:rsid w:val="00F16C9E"/>
    <w:rsid w:val="00F17958"/>
    <w:rsid w:val="00F17B12"/>
    <w:rsid w:val="00F17D0F"/>
    <w:rsid w:val="00F20464"/>
    <w:rsid w:val="00F206BE"/>
    <w:rsid w:val="00F21035"/>
    <w:rsid w:val="00F215F0"/>
    <w:rsid w:val="00F21B2F"/>
    <w:rsid w:val="00F21CAB"/>
    <w:rsid w:val="00F22514"/>
    <w:rsid w:val="00F226D6"/>
    <w:rsid w:val="00F22D40"/>
    <w:rsid w:val="00F236B9"/>
    <w:rsid w:val="00F2375A"/>
    <w:rsid w:val="00F237E3"/>
    <w:rsid w:val="00F2466F"/>
    <w:rsid w:val="00F24F80"/>
    <w:rsid w:val="00F256A1"/>
    <w:rsid w:val="00F258A0"/>
    <w:rsid w:val="00F261F0"/>
    <w:rsid w:val="00F263CB"/>
    <w:rsid w:val="00F2640A"/>
    <w:rsid w:val="00F2686C"/>
    <w:rsid w:val="00F26FE8"/>
    <w:rsid w:val="00F30CCD"/>
    <w:rsid w:val="00F31294"/>
    <w:rsid w:val="00F3325B"/>
    <w:rsid w:val="00F333C4"/>
    <w:rsid w:val="00F33AF5"/>
    <w:rsid w:val="00F33DDD"/>
    <w:rsid w:val="00F33F78"/>
    <w:rsid w:val="00F3465B"/>
    <w:rsid w:val="00F34A91"/>
    <w:rsid w:val="00F34EF6"/>
    <w:rsid w:val="00F35631"/>
    <w:rsid w:val="00F35DE1"/>
    <w:rsid w:val="00F36EC3"/>
    <w:rsid w:val="00F37235"/>
    <w:rsid w:val="00F40104"/>
    <w:rsid w:val="00F402E8"/>
    <w:rsid w:val="00F4094C"/>
    <w:rsid w:val="00F40A42"/>
    <w:rsid w:val="00F40B55"/>
    <w:rsid w:val="00F41DD7"/>
    <w:rsid w:val="00F424FE"/>
    <w:rsid w:val="00F42E3C"/>
    <w:rsid w:val="00F44F6B"/>
    <w:rsid w:val="00F45120"/>
    <w:rsid w:val="00F46018"/>
    <w:rsid w:val="00F46279"/>
    <w:rsid w:val="00F463DC"/>
    <w:rsid w:val="00F46945"/>
    <w:rsid w:val="00F46CC5"/>
    <w:rsid w:val="00F46D49"/>
    <w:rsid w:val="00F46FD1"/>
    <w:rsid w:val="00F47844"/>
    <w:rsid w:val="00F47BB0"/>
    <w:rsid w:val="00F502DC"/>
    <w:rsid w:val="00F5061F"/>
    <w:rsid w:val="00F519EB"/>
    <w:rsid w:val="00F51A32"/>
    <w:rsid w:val="00F5254F"/>
    <w:rsid w:val="00F52A22"/>
    <w:rsid w:val="00F53493"/>
    <w:rsid w:val="00F53B8A"/>
    <w:rsid w:val="00F541F3"/>
    <w:rsid w:val="00F55B11"/>
    <w:rsid w:val="00F56EED"/>
    <w:rsid w:val="00F56F83"/>
    <w:rsid w:val="00F5792A"/>
    <w:rsid w:val="00F57D0F"/>
    <w:rsid w:val="00F60209"/>
    <w:rsid w:val="00F609D7"/>
    <w:rsid w:val="00F60B21"/>
    <w:rsid w:val="00F60CD7"/>
    <w:rsid w:val="00F61383"/>
    <w:rsid w:val="00F61482"/>
    <w:rsid w:val="00F62B3A"/>
    <w:rsid w:val="00F63256"/>
    <w:rsid w:val="00F638B5"/>
    <w:rsid w:val="00F63E64"/>
    <w:rsid w:val="00F649B0"/>
    <w:rsid w:val="00F64C11"/>
    <w:rsid w:val="00F64F0B"/>
    <w:rsid w:val="00F65369"/>
    <w:rsid w:val="00F65F69"/>
    <w:rsid w:val="00F65FF7"/>
    <w:rsid w:val="00F66898"/>
    <w:rsid w:val="00F668BD"/>
    <w:rsid w:val="00F66F8B"/>
    <w:rsid w:val="00F70112"/>
    <w:rsid w:val="00F70C10"/>
    <w:rsid w:val="00F70C9C"/>
    <w:rsid w:val="00F70FEC"/>
    <w:rsid w:val="00F71B51"/>
    <w:rsid w:val="00F71E6D"/>
    <w:rsid w:val="00F71E70"/>
    <w:rsid w:val="00F71F6B"/>
    <w:rsid w:val="00F727BA"/>
    <w:rsid w:val="00F72B93"/>
    <w:rsid w:val="00F7336D"/>
    <w:rsid w:val="00F73C97"/>
    <w:rsid w:val="00F74137"/>
    <w:rsid w:val="00F741E9"/>
    <w:rsid w:val="00F7425C"/>
    <w:rsid w:val="00F747CB"/>
    <w:rsid w:val="00F74F71"/>
    <w:rsid w:val="00F754CE"/>
    <w:rsid w:val="00F75EAF"/>
    <w:rsid w:val="00F76F34"/>
    <w:rsid w:val="00F77070"/>
    <w:rsid w:val="00F77AC0"/>
    <w:rsid w:val="00F77B1E"/>
    <w:rsid w:val="00F77E06"/>
    <w:rsid w:val="00F77FB5"/>
    <w:rsid w:val="00F8007E"/>
    <w:rsid w:val="00F8075E"/>
    <w:rsid w:val="00F80C8A"/>
    <w:rsid w:val="00F81067"/>
    <w:rsid w:val="00F81860"/>
    <w:rsid w:val="00F81B64"/>
    <w:rsid w:val="00F81C14"/>
    <w:rsid w:val="00F82954"/>
    <w:rsid w:val="00F82FC3"/>
    <w:rsid w:val="00F834F7"/>
    <w:rsid w:val="00F838D5"/>
    <w:rsid w:val="00F83C15"/>
    <w:rsid w:val="00F83E39"/>
    <w:rsid w:val="00F84040"/>
    <w:rsid w:val="00F843DF"/>
    <w:rsid w:val="00F85470"/>
    <w:rsid w:val="00F85E90"/>
    <w:rsid w:val="00F86052"/>
    <w:rsid w:val="00F8613C"/>
    <w:rsid w:val="00F878D5"/>
    <w:rsid w:val="00F87EBE"/>
    <w:rsid w:val="00F9176E"/>
    <w:rsid w:val="00F9189B"/>
    <w:rsid w:val="00F92010"/>
    <w:rsid w:val="00F92102"/>
    <w:rsid w:val="00F921B9"/>
    <w:rsid w:val="00F924B8"/>
    <w:rsid w:val="00F927CA"/>
    <w:rsid w:val="00F93ACC"/>
    <w:rsid w:val="00F94353"/>
    <w:rsid w:val="00F94C91"/>
    <w:rsid w:val="00F9527A"/>
    <w:rsid w:val="00F9539B"/>
    <w:rsid w:val="00F95524"/>
    <w:rsid w:val="00F95531"/>
    <w:rsid w:val="00F960E0"/>
    <w:rsid w:val="00F962FE"/>
    <w:rsid w:val="00F9652B"/>
    <w:rsid w:val="00F9693F"/>
    <w:rsid w:val="00F96B4D"/>
    <w:rsid w:val="00F9747F"/>
    <w:rsid w:val="00F976C8"/>
    <w:rsid w:val="00F977B5"/>
    <w:rsid w:val="00F977F6"/>
    <w:rsid w:val="00F97817"/>
    <w:rsid w:val="00F97904"/>
    <w:rsid w:val="00FA0049"/>
    <w:rsid w:val="00FA0A64"/>
    <w:rsid w:val="00FA1420"/>
    <w:rsid w:val="00FA1880"/>
    <w:rsid w:val="00FA1A72"/>
    <w:rsid w:val="00FA1B09"/>
    <w:rsid w:val="00FA1F1C"/>
    <w:rsid w:val="00FA209F"/>
    <w:rsid w:val="00FA22D2"/>
    <w:rsid w:val="00FA257D"/>
    <w:rsid w:val="00FA2892"/>
    <w:rsid w:val="00FA28E4"/>
    <w:rsid w:val="00FA33F8"/>
    <w:rsid w:val="00FA3B64"/>
    <w:rsid w:val="00FA3E8E"/>
    <w:rsid w:val="00FA4A69"/>
    <w:rsid w:val="00FA52DC"/>
    <w:rsid w:val="00FA5519"/>
    <w:rsid w:val="00FA56B6"/>
    <w:rsid w:val="00FA5953"/>
    <w:rsid w:val="00FA59FA"/>
    <w:rsid w:val="00FA5D25"/>
    <w:rsid w:val="00FA6125"/>
    <w:rsid w:val="00FA62DB"/>
    <w:rsid w:val="00FA782C"/>
    <w:rsid w:val="00FB0E29"/>
    <w:rsid w:val="00FB232C"/>
    <w:rsid w:val="00FB2DA1"/>
    <w:rsid w:val="00FB4289"/>
    <w:rsid w:val="00FB4BF9"/>
    <w:rsid w:val="00FB4CB6"/>
    <w:rsid w:val="00FB4D1F"/>
    <w:rsid w:val="00FB5A8E"/>
    <w:rsid w:val="00FB5B1C"/>
    <w:rsid w:val="00FB5D45"/>
    <w:rsid w:val="00FB6170"/>
    <w:rsid w:val="00FB6314"/>
    <w:rsid w:val="00FB646D"/>
    <w:rsid w:val="00FB7FB4"/>
    <w:rsid w:val="00FC001D"/>
    <w:rsid w:val="00FC0596"/>
    <w:rsid w:val="00FC08D3"/>
    <w:rsid w:val="00FC1970"/>
    <w:rsid w:val="00FC1A95"/>
    <w:rsid w:val="00FC2784"/>
    <w:rsid w:val="00FC2B4A"/>
    <w:rsid w:val="00FC2F90"/>
    <w:rsid w:val="00FC309F"/>
    <w:rsid w:val="00FC37F3"/>
    <w:rsid w:val="00FC39EF"/>
    <w:rsid w:val="00FC3B13"/>
    <w:rsid w:val="00FC4993"/>
    <w:rsid w:val="00FC4A56"/>
    <w:rsid w:val="00FC4E04"/>
    <w:rsid w:val="00FC4E8C"/>
    <w:rsid w:val="00FC5081"/>
    <w:rsid w:val="00FC5A6D"/>
    <w:rsid w:val="00FC5A90"/>
    <w:rsid w:val="00FC5C53"/>
    <w:rsid w:val="00FC61AF"/>
    <w:rsid w:val="00FC6880"/>
    <w:rsid w:val="00FC6D67"/>
    <w:rsid w:val="00FC701F"/>
    <w:rsid w:val="00FC7945"/>
    <w:rsid w:val="00FD1124"/>
    <w:rsid w:val="00FD1521"/>
    <w:rsid w:val="00FD1986"/>
    <w:rsid w:val="00FD24D7"/>
    <w:rsid w:val="00FD26F3"/>
    <w:rsid w:val="00FD3439"/>
    <w:rsid w:val="00FD37A1"/>
    <w:rsid w:val="00FD4017"/>
    <w:rsid w:val="00FD476D"/>
    <w:rsid w:val="00FD4C4D"/>
    <w:rsid w:val="00FD522C"/>
    <w:rsid w:val="00FD5A84"/>
    <w:rsid w:val="00FD5D3A"/>
    <w:rsid w:val="00FD619E"/>
    <w:rsid w:val="00FD6660"/>
    <w:rsid w:val="00FD6B2E"/>
    <w:rsid w:val="00FD6EF2"/>
    <w:rsid w:val="00FD739A"/>
    <w:rsid w:val="00FD758A"/>
    <w:rsid w:val="00FD791B"/>
    <w:rsid w:val="00FD7BFF"/>
    <w:rsid w:val="00FE0E70"/>
    <w:rsid w:val="00FE12C0"/>
    <w:rsid w:val="00FE1489"/>
    <w:rsid w:val="00FE1799"/>
    <w:rsid w:val="00FE190E"/>
    <w:rsid w:val="00FE1DCF"/>
    <w:rsid w:val="00FE1DF9"/>
    <w:rsid w:val="00FE41E9"/>
    <w:rsid w:val="00FE5B8F"/>
    <w:rsid w:val="00FE69AB"/>
    <w:rsid w:val="00FE6CDD"/>
    <w:rsid w:val="00FE7C0A"/>
    <w:rsid w:val="00FE7CEF"/>
    <w:rsid w:val="00FF0000"/>
    <w:rsid w:val="00FF0103"/>
    <w:rsid w:val="00FF02B8"/>
    <w:rsid w:val="00FF0C2D"/>
    <w:rsid w:val="00FF0C55"/>
    <w:rsid w:val="00FF15C8"/>
    <w:rsid w:val="00FF1C17"/>
    <w:rsid w:val="00FF23A8"/>
    <w:rsid w:val="00FF3540"/>
    <w:rsid w:val="00FF3663"/>
    <w:rsid w:val="00FF4815"/>
    <w:rsid w:val="00FF4C77"/>
    <w:rsid w:val="00FF54EA"/>
    <w:rsid w:val="00FF69B7"/>
    <w:rsid w:val="00FF6A9A"/>
    <w:rsid w:val="00FF6EC1"/>
    <w:rsid w:val="00FF740E"/>
    <w:rsid w:val="00FF778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FD857"/>
  <w15:chartTrackingRefBased/>
  <w15:docId w15:val="{0CD776A2-E0D1-4D38-AF01-6326F57D2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6A31"/>
    <w:pPr>
      <w:tabs>
        <w:tab w:val="center" w:pos="4536"/>
        <w:tab w:val="right" w:pos="9072"/>
      </w:tabs>
      <w:spacing w:after="0" w:line="240" w:lineRule="auto"/>
    </w:pPr>
  </w:style>
  <w:style w:type="character" w:customStyle="1" w:styleId="a4">
    <w:name w:val="Горен колонтитул Знак"/>
    <w:basedOn w:val="a0"/>
    <w:link w:val="a3"/>
    <w:uiPriority w:val="99"/>
    <w:rsid w:val="00196A31"/>
  </w:style>
  <w:style w:type="paragraph" w:styleId="a5">
    <w:name w:val="footer"/>
    <w:basedOn w:val="a"/>
    <w:link w:val="a6"/>
    <w:uiPriority w:val="99"/>
    <w:unhideWhenUsed/>
    <w:rsid w:val="00196A31"/>
    <w:pPr>
      <w:tabs>
        <w:tab w:val="center" w:pos="4536"/>
        <w:tab w:val="right" w:pos="9072"/>
      </w:tabs>
      <w:spacing w:after="0" w:line="240" w:lineRule="auto"/>
    </w:pPr>
  </w:style>
  <w:style w:type="character" w:customStyle="1" w:styleId="a6">
    <w:name w:val="Долен колонтитул Знак"/>
    <w:basedOn w:val="a0"/>
    <w:link w:val="a5"/>
    <w:uiPriority w:val="99"/>
    <w:rsid w:val="00196A31"/>
  </w:style>
  <w:style w:type="paragraph" w:styleId="a7">
    <w:name w:val="footnote text"/>
    <w:basedOn w:val="a"/>
    <w:link w:val="a8"/>
    <w:uiPriority w:val="99"/>
    <w:semiHidden/>
    <w:unhideWhenUsed/>
    <w:rsid w:val="007457EA"/>
    <w:pPr>
      <w:spacing w:after="0" w:line="240" w:lineRule="auto"/>
    </w:pPr>
    <w:rPr>
      <w:sz w:val="20"/>
      <w:szCs w:val="20"/>
    </w:rPr>
  </w:style>
  <w:style w:type="character" w:customStyle="1" w:styleId="a8">
    <w:name w:val="Текст под линия Знак"/>
    <w:basedOn w:val="a0"/>
    <w:link w:val="a7"/>
    <w:uiPriority w:val="99"/>
    <w:semiHidden/>
    <w:rsid w:val="007457EA"/>
    <w:rPr>
      <w:sz w:val="20"/>
      <w:szCs w:val="20"/>
    </w:rPr>
  </w:style>
  <w:style w:type="character" w:styleId="a9">
    <w:name w:val="footnote reference"/>
    <w:basedOn w:val="a0"/>
    <w:uiPriority w:val="99"/>
    <w:semiHidden/>
    <w:unhideWhenUsed/>
    <w:rsid w:val="007457EA"/>
    <w:rPr>
      <w:vertAlign w:val="superscript"/>
    </w:rPr>
  </w:style>
  <w:style w:type="paragraph" w:styleId="aa">
    <w:name w:val="Balloon Text"/>
    <w:basedOn w:val="a"/>
    <w:link w:val="ab"/>
    <w:uiPriority w:val="99"/>
    <w:semiHidden/>
    <w:unhideWhenUsed/>
    <w:rsid w:val="00962FA5"/>
    <w:pPr>
      <w:spacing w:after="0" w:line="240" w:lineRule="auto"/>
    </w:pPr>
    <w:rPr>
      <w:rFonts w:ascii="Segoe UI" w:hAnsi="Segoe UI" w:cs="Segoe UI"/>
      <w:sz w:val="18"/>
      <w:szCs w:val="18"/>
    </w:rPr>
  </w:style>
  <w:style w:type="character" w:customStyle="1" w:styleId="ab">
    <w:name w:val="Изнесен текст Знак"/>
    <w:basedOn w:val="a0"/>
    <w:link w:val="aa"/>
    <w:uiPriority w:val="99"/>
    <w:semiHidden/>
    <w:rsid w:val="00962FA5"/>
    <w:rPr>
      <w:rFonts w:ascii="Segoe UI" w:hAnsi="Segoe UI" w:cs="Segoe UI"/>
      <w:sz w:val="18"/>
      <w:szCs w:val="18"/>
    </w:rPr>
  </w:style>
  <w:style w:type="paragraph" w:styleId="ac">
    <w:name w:val="List Paragraph"/>
    <w:basedOn w:val="a"/>
    <w:uiPriority w:val="34"/>
    <w:qFormat/>
    <w:rsid w:val="005877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1D550-EFE9-423F-A431-F5FD73BE4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10295</TotalTime>
  <Pages>132</Pages>
  <Words>48567</Words>
  <Characters>276834</Characters>
  <Application>Microsoft Office Word</Application>
  <DocSecurity>0</DocSecurity>
  <Lines>2306</Lines>
  <Paragraphs>649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324752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Dimitrov</dc:creator>
  <cp:keywords/>
  <dc:description/>
  <cp:lastModifiedBy>Mihael Dimitrov</cp:lastModifiedBy>
  <cp:revision>6903</cp:revision>
  <cp:lastPrinted>2016-06-03T12:14:00Z</cp:lastPrinted>
  <dcterms:created xsi:type="dcterms:W3CDTF">2016-01-29T11:28:00Z</dcterms:created>
  <dcterms:modified xsi:type="dcterms:W3CDTF">2017-04-06T11:41:00Z</dcterms:modified>
</cp:coreProperties>
</file>