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98" w:rsidRDefault="00EF4443" w:rsidP="00EF4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 в тематично направление 1 – „</w:t>
      </w:r>
      <w:r w:rsidRPr="00EF4443">
        <w:rPr>
          <w:rFonts w:ascii="Times New Roman" w:hAnsi="Times New Roman" w:cs="Times New Roman"/>
          <w:sz w:val="24"/>
          <w:szCs w:val="24"/>
        </w:rPr>
        <w:t>Новите предизвикателства пред сигурността и необходимите реформи в ЕС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EF4443" w:rsidRDefault="00EF4443" w:rsidP="00EF4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443">
        <w:rPr>
          <w:rFonts w:ascii="Times New Roman" w:hAnsi="Times New Roman" w:cs="Times New Roman"/>
          <w:sz w:val="24"/>
          <w:szCs w:val="24"/>
        </w:rPr>
        <w:t>Доц. д-р Тодор Коларов, Нов български университет - "Иран и Таджикистан - два подхода към международната правна помощ на пътя на афганистанските наркотици";</w:t>
      </w:r>
      <w:r w:rsidR="00570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0AAC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EF4443" w:rsidRPr="00005596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Мария Николова, Нов български университет – „</w:t>
      </w:r>
      <w:r w:rsidRPr="0000559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лектронна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идентификация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0055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електронните комуникации“</w:t>
      </w:r>
      <w:r w:rsidRPr="00005596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0AAC" w:rsidRPr="00570AAC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д-р Гена Велковска, Европейски политехнически университет – гр. Перник – „</w:t>
      </w:r>
      <w:r w:rsidRPr="0024401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стройството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безопасността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площадките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игра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елемент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сигурността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жизнената</w:t>
      </w:r>
      <w:r w:rsidRPr="002440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среда“</w:t>
      </w:r>
      <w:r w:rsidRPr="00244010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3676" w:rsidRPr="0098367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Гл. ас. д-р Ирина Миндова, Военна академия „Г. С. Раковски“ – „</w:t>
      </w:r>
      <w:r w:rsidRPr="004C552E">
        <w:rPr>
          <w:rFonts w:ascii="Times New Roman" w:hAnsi="Times New Roman" w:cs="Times New Roman"/>
          <w:sz w:val="24"/>
          <w:szCs w:val="24"/>
        </w:rPr>
        <w:t>Споделянето на информация в контекста на ответните действия за борба с тероризма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C552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0C68FB" w:rsidRPr="000C68FB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Димитър Йончев, д.н., Нов български университет – „</w:t>
      </w:r>
      <w:r w:rsidRPr="0021028B">
        <w:rPr>
          <w:rFonts w:ascii="Times New Roman" w:hAnsi="Times New Roman" w:cs="Times New Roman"/>
          <w:sz w:val="24"/>
          <w:szCs w:val="24"/>
        </w:rPr>
        <w:t>Реформите в ЕС според доклада на Националната разузнавателна агенция на САЩ“</w:t>
      </w:r>
      <w:r w:rsidRPr="0021028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0C68FB" w:rsidRPr="000C68FB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Николай Радулов, Нов български университет – „</w:t>
      </w:r>
      <w:r w:rsidRPr="00807D9B">
        <w:rPr>
          <w:rFonts w:ascii="Times New Roman" w:hAnsi="Times New Roman" w:cs="Times New Roman"/>
          <w:sz w:val="24"/>
          <w:szCs w:val="24"/>
        </w:rPr>
        <w:t>Корупция и промигрантски лобизъм в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07D9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857C26" w:rsidRPr="00857C2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Сергей Игнатов, д.н., Нов български университет – „</w:t>
      </w:r>
      <w:r w:rsidRPr="00653165">
        <w:rPr>
          <w:rFonts w:ascii="Times New Roman" w:hAnsi="Times New Roman" w:cs="Times New Roman"/>
          <w:sz w:val="24"/>
          <w:szCs w:val="24"/>
        </w:rPr>
        <w:t>Новите предизвикателства пред образованието в Европа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5316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857C26" w:rsidRPr="00857C26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Георги Бахчеванов, д.н., Нов български университет – „</w:t>
      </w:r>
      <w:r w:rsidRPr="000964C9">
        <w:rPr>
          <w:rFonts w:ascii="Times New Roman" w:hAnsi="Times New Roman" w:cs="Times New Roman"/>
          <w:sz w:val="24"/>
          <w:szCs w:val="24"/>
        </w:rPr>
        <w:t>Може ли Европа  да създаде единна армия като инструмент за отстояване на интересите си?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964C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901AE" w:rsidRPr="004901AE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Ас. д-р Радослав Бонев, Военна академия „Г. С. Раковски“ – „</w:t>
      </w:r>
      <w:r w:rsidRPr="000054F5">
        <w:rPr>
          <w:rFonts w:ascii="Times New Roman" w:hAnsi="Times New Roman" w:cs="Times New Roman"/>
          <w:sz w:val="24"/>
          <w:szCs w:val="24"/>
        </w:rPr>
        <w:t>Характеристика на общите закономерности в историческа еволюция на геополитичес</w:t>
      </w:r>
      <w:r>
        <w:rPr>
          <w:rFonts w:ascii="Times New Roman" w:hAnsi="Times New Roman" w:cs="Times New Roman"/>
          <w:sz w:val="24"/>
          <w:szCs w:val="24"/>
        </w:rPr>
        <w:t>ката и геостратегическата среда</w:t>
      </w:r>
      <w:r w:rsidRPr="000054F5">
        <w:rPr>
          <w:rFonts w:ascii="Times New Roman" w:hAnsi="Times New Roman" w:cs="Times New Roman"/>
          <w:sz w:val="24"/>
          <w:szCs w:val="24"/>
        </w:rPr>
        <w:t xml:space="preserve"> в стратегиите за сигурност през ХХI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054F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901AE" w:rsidRPr="004901AE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878">
        <w:rPr>
          <w:rFonts w:ascii="Times New Roman" w:hAnsi="Times New Roman" w:cs="Times New Roman"/>
          <w:sz w:val="24"/>
          <w:szCs w:val="24"/>
        </w:rPr>
        <w:t>Ас. д-р Радослав Бонев, Военна академия „Г. С. Раковски“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875878">
        <w:rPr>
          <w:rFonts w:ascii="Times New Roman" w:hAnsi="Times New Roman" w:cs="Times New Roman"/>
          <w:sz w:val="24"/>
          <w:szCs w:val="24"/>
        </w:rPr>
        <w:t>Основни характеристики на асиметричната война в теорията на военното изкуство и  стратегиите за сигурност през ХХI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7587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901AE" w:rsidRPr="004901AE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Михаел Димитров, Нов български университет – „Динамика на сигурността в Междинна Европа (2013-2016 г.)“</w:t>
      </w:r>
      <w:r w:rsidRPr="009A423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4901AE" w:rsidRPr="004901AE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Калоян Панчелиев, Университет по библиотекознание и информационни технологии – „</w:t>
      </w:r>
      <w:r w:rsidRPr="00CA707B">
        <w:rPr>
          <w:rFonts w:ascii="Times New Roman" w:hAnsi="Times New Roman" w:cs="Times New Roman"/>
          <w:sz w:val="24"/>
          <w:szCs w:val="24"/>
        </w:rPr>
        <w:t xml:space="preserve">Морските операции на европейската агенция </w:t>
      </w:r>
      <w:proofErr w:type="spellStart"/>
      <w:r w:rsidRPr="00CA707B">
        <w:rPr>
          <w:rFonts w:ascii="Times New Roman" w:hAnsi="Times New Roman" w:cs="Times New Roman"/>
          <w:sz w:val="24"/>
          <w:szCs w:val="24"/>
        </w:rPr>
        <w:t>Frontex</w:t>
      </w:r>
      <w:proofErr w:type="spellEnd"/>
      <w:r w:rsidRPr="00CA707B">
        <w:rPr>
          <w:rFonts w:ascii="Times New Roman" w:hAnsi="Times New Roman" w:cs="Times New Roman"/>
          <w:sz w:val="24"/>
          <w:szCs w:val="24"/>
        </w:rPr>
        <w:t xml:space="preserve"> в отговор на новите предизвикателства пред сигурността в района на Източното Средиземноморие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A707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ED1EB7" w:rsidRPr="00ED1EB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Йордан Начев, д.и.н., Университет по библиотекознание и информационни технологии – „</w:t>
      </w:r>
      <w:r w:rsidRPr="00EB641C">
        <w:rPr>
          <w:rFonts w:ascii="Times New Roman" w:hAnsi="Times New Roman" w:cs="Times New Roman"/>
          <w:sz w:val="24"/>
          <w:szCs w:val="24"/>
        </w:rPr>
        <w:t>Състояние и тенденции в общата европейска разузнавателна политика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641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ED1EB7" w:rsidRPr="00ED1EB7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E1F">
        <w:rPr>
          <w:rFonts w:ascii="Times New Roman" w:hAnsi="Times New Roman" w:cs="Times New Roman"/>
          <w:sz w:val="24"/>
          <w:szCs w:val="24"/>
        </w:rPr>
        <w:t xml:space="preserve">Докторант Васил Мавродиев, УНИБИТ –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92E1F">
        <w:rPr>
          <w:rFonts w:ascii="Times New Roman" w:hAnsi="Times New Roman" w:cs="Times New Roman"/>
          <w:sz w:val="24"/>
          <w:szCs w:val="24"/>
        </w:rPr>
        <w:t>Насилието като инструмент на идеологията – предизвикателство пред националната сигурност на демократичните общества през 21 Век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92E1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5466A" w:rsidRPr="0065466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Александра Атанасова, </w:t>
      </w:r>
      <w:r w:rsidRPr="00692E1F">
        <w:rPr>
          <w:rFonts w:ascii="Times New Roman" w:hAnsi="Times New Roman" w:cs="Times New Roman"/>
          <w:sz w:val="24"/>
          <w:szCs w:val="24"/>
        </w:rPr>
        <w:t>Министерство на външните работи на Република България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692E1F">
        <w:rPr>
          <w:rFonts w:ascii="Times New Roman" w:hAnsi="Times New Roman" w:cs="Times New Roman"/>
          <w:sz w:val="24"/>
          <w:szCs w:val="24"/>
        </w:rPr>
        <w:t>Повишаване на сигурността чрез ограничаване на правата на човека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92E1F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5466A" w:rsidRPr="0065466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Д-р Гергана Йорданова, Българска народна банка – „</w:t>
      </w:r>
      <w:r w:rsidRPr="007E2CAC">
        <w:rPr>
          <w:rFonts w:ascii="Times New Roman" w:hAnsi="Times New Roman" w:cs="Times New Roman"/>
          <w:sz w:val="24"/>
          <w:szCs w:val="24"/>
        </w:rPr>
        <w:t>Генериране на финансова сигурност чрез реформиране на механизмите за прехвърляне на парични средства в ЕС в контекста на миграционните потоци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E2CA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5466A" w:rsidRPr="0065466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 Гергана Йорданова, Българска народна банка – „</w:t>
      </w:r>
      <w:r w:rsidRPr="00450AF4">
        <w:rPr>
          <w:rFonts w:ascii="Times New Roman" w:hAnsi="Times New Roman" w:cs="Times New Roman"/>
          <w:sz w:val="24"/>
          <w:szCs w:val="24"/>
        </w:rPr>
        <w:t>Системата "</w:t>
      </w:r>
      <w:proofErr w:type="spellStart"/>
      <w:r w:rsidRPr="00450AF4">
        <w:rPr>
          <w:rFonts w:ascii="Times New Roman" w:hAnsi="Times New Roman" w:cs="Times New Roman"/>
          <w:sz w:val="24"/>
          <w:szCs w:val="24"/>
        </w:rPr>
        <w:t>Хауала</w:t>
      </w:r>
      <w:proofErr w:type="spellEnd"/>
      <w:r w:rsidRPr="00450AF4">
        <w:rPr>
          <w:rFonts w:ascii="Times New Roman" w:hAnsi="Times New Roman" w:cs="Times New Roman"/>
          <w:sz w:val="24"/>
          <w:szCs w:val="24"/>
        </w:rPr>
        <w:t>" в контекста на Директива (ЕС) 2015/849 за предотвратяване използването на финансовата система за целите на изпирането на пари и финансирането на тероризма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50AF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5466A" w:rsidRPr="0065466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Докторант Албена Попова, Нов български университет – „</w:t>
      </w:r>
      <w:r w:rsidRPr="00865B3D">
        <w:rPr>
          <w:rFonts w:ascii="Times New Roman" w:hAnsi="Times New Roman" w:cs="Times New Roman"/>
          <w:sz w:val="24"/>
          <w:szCs w:val="24"/>
        </w:rPr>
        <w:t>Система за управление на сигурността на летище -  перспективи на ЕС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65B3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5466A" w:rsidRPr="0065466A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Ангел Анастасов, </w:t>
      </w:r>
      <w:r w:rsidRPr="00E4772A">
        <w:rPr>
          <w:rFonts w:ascii="Times New Roman" w:hAnsi="Times New Roman" w:cs="Times New Roman"/>
          <w:sz w:val="24"/>
          <w:szCs w:val="24"/>
        </w:rPr>
        <w:t>Институт за държавата и правото при БАН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E4772A">
        <w:rPr>
          <w:rFonts w:ascii="Times New Roman" w:hAnsi="Times New Roman" w:cs="Times New Roman"/>
          <w:sz w:val="24"/>
          <w:szCs w:val="24"/>
        </w:rPr>
        <w:t>Ефективна ли е правната рамка на европейската система за убежище?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772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72114" w:rsidRPr="00672114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Доц. д-р Златогор Минчев, докторант Георги Дуков, </w:t>
      </w:r>
      <w:r w:rsidRPr="00C3321E">
        <w:rPr>
          <w:rFonts w:ascii="Times New Roman" w:hAnsi="Times New Roman" w:cs="Times New Roman"/>
          <w:sz w:val="24"/>
          <w:szCs w:val="24"/>
        </w:rPr>
        <w:t>Институт по информационни технологии – БАН</w:t>
      </w:r>
      <w:r>
        <w:rPr>
          <w:rFonts w:ascii="Times New Roman" w:hAnsi="Times New Roman" w:cs="Times New Roman"/>
          <w:sz w:val="24"/>
          <w:szCs w:val="24"/>
        </w:rPr>
        <w:t xml:space="preserve"> – „</w:t>
      </w:r>
      <w:r w:rsidRPr="00C3321E">
        <w:rPr>
          <w:rFonts w:ascii="Times New Roman" w:hAnsi="Times New Roman" w:cs="Times New Roman"/>
          <w:sz w:val="24"/>
          <w:szCs w:val="24"/>
        </w:rPr>
        <w:t>Аналитичен подход за изследване на новите предизвикателства пред сигурността в дигиталното общество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3321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72114" w:rsidRPr="00672114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Проф. д-р Калин Гайдаров, Нов български университет – „</w:t>
      </w:r>
      <w:r w:rsidRPr="006D590A">
        <w:rPr>
          <w:rFonts w:ascii="Times New Roman" w:hAnsi="Times New Roman" w:cs="Times New Roman"/>
          <w:sz w:val="24"/>
          <w:szCs w:val="24"/>
        </w:rPr>
        <w:t xml:space="preserve">Социална </w:t>
      </w:r>
      <w:proofErr w:type="spellStart"/>
      <w:r w:rsidRPr="006D590A">
        <w:rPr>
          <w:rFonts w:ascii="Times New Roman" w:hAnsi="Times New Roman" w:cs="Times New Roman"/>
          <w:sz w:val="24"/>
          <w:szCs w:val="24"/>
        </w:rPr>
        <w:t>изключеност</w:t>
      </w:r>
      <w:proofErr w:type="spellEnd"/>
      <w:r w:rsidRPr="006D590A">
        <w:rPr>
          <w:rFonts w:ascii="Times New Roman" w:hAnsi="Times New Roman" w:cs="Times New Roman"/>
          <w:sz w:val="24"/>
          <w:szCs w:val="24"/>
        </w:rPr>
        <w:t xml:space="preserve"> при извършители на насилствени престъпления против личността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D590A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672114" w:rsidRPr="00672114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Проф. д-р Вихрен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745B">
        <w:rPr>
          <w:rFonts w:ascii="Times New Roman" w:hAnsi="Times New Roman" w:cs="Times New Roman"/>
          <w:sz w:val="24"/>
          <w:szCs w:val="24"/>
        </w:rPr>
        <w:t>ВТУ «Св.св. Кирил и Методий»</w:t>
      </w:r>
      <w:r>
        <w:rPr>
          <w:rFonts w:ascii="Times New Roman" w:hAnsi="Times New Roman" w:cs="Times New Roman"/>
          <w:sz w:val="24"/>
          <w:szCs w:val="24"/>
        </w:rPr>
        <w:t xml:space="preserve"> - „</w:t>
      </w:r>
      <w:r w:rsidRPr="0073745B">
        <w:rPr>
          <w:rFonts w:ascii="Times New Roman" w:hAnsi="Times New Roman" w:cs="Times New Roman"/>
          <w:sz w:val="24"/>
          <w:szCs w:val="24"/>
        </w:rPr>
        <w:t xml:space="preserve">Европейския съюз и кризата на </w:t>
      </w:r>
      <w:proofErr w:type="spellStart"/>
      <w:r w:rsidRPr="0073745B">
        <w:rPr>
          <w:rFonts w:ascii="Times New Roman" w:hAnsi="Times New Roman" w:cs="Times New Roman"/>
          <w:sz w:val="24"/>
          <w:szCs w:val="24"/>
        </w:rPr>
        <w:t>мултикултурализма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Pr="0073745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BE1475" w:rsidRPr="00BE1475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Потвърдено</w:t>
      </w:r>
      <w:proofErr w:type="spellEnd"/>
    </w:p>
    <w:p w:rsidR="00EF4443" w:rsidRDefault="00EF4443" w:rsidP="00EF44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Акад. проф. д-р Слободан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Нешкович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4F8C">
        <w:rPr>
          <w:rFonts w:ascii="Times New Roman" w:hAnsi="Times New Roman" w:cs="Times New Roman"/>
          <w:sz w:val="24"/>
          <w:szCs w:val="24"/>
          <w:lang w:val="sr-Latn-RS"/>
        </w:rPr>
        <w:t xml:space="preserve">Centar za strateska istrazivanja nacionalne bezbednosti </w:t>
      </w:r>
      <w:r>
        <w:rPr>
          <w:rFonts w:ascii="Times New Roman" w:hAnsi="Times New Roman" w:cs="Times New Roman"/>
          <w:sz w:val="24"/>
          <w:szCs w:val="24"/>
          <w:lang w:val="sr-Latn-RS"/>
        </w:rPr>
        <w:t>CESNA 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Beograd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4F8C">
        <w:rPr>
          <w:rFonts w:ascii="Times New Roman" w:hAnsi="Times New Roman" w:cs="Times New Roman"/>
          <w:sz w:val="24"/>
          <w:szCs w:val="24"/>
          <w:lang w:val="sr-Latn-RS"/>
        </w:rPr>
        <w:t>Univerzitet Privredna Akademija u Novom Sadu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A616F">
        <w:rPr>
          <w:rFonts w:ascii="Times New Roman" w:hAnsi="Times New Roman" w:cs="Times New Roman"/>
          <w:sz w:val="24"/>
          <w:szCs w:val="24"/>
          <w:lang w:val="sr-Latn-RS"/>
        </w:rPr>
        <w:t>Bezbednosna politika Evropske Unije I inicijative u regionu Jugoistocne Evrope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A616F">
        <w:rPr>
          <w:rFonts w:ascii="Times New Roman" w:hAnsi="Times New Roman" w:cs="Times New Roman"/>
          <w:sz w:val="24"/>
          <w:szCs w:val="24"/>
        </w:rPr>
        <w:t xml:space="preserve">; </w:t>
      </w:r>
      <w:r w:rsidR="00BE1475" w:rsidRPr="00BE1475">
        <w:rPr>
          <w:rFonts w:ascii="Times New Roman" w:hAnsi="Times New Roman" w:cs="Times New Roman"/>
          <w:color w:val="FF0000"/>
          <w:sz w:val="24"/>
          <w:szCs w:val="24"/>
        </w:rPr>
        <w:t>Няма и-мейл</w:t>
      </w:r>
    </w:p>
    <w:p w:rsidR="00B266E6" w:rsidRPr="00B266E6" w:rsidRDefault="00B266E6" w:rsidP="00B266E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266E6">
        <w:rPr>
          <w:rFonts w:ascii="Times New Roman" w:hAnsi="Times New Roman" w:cs="Times New Roman"/>
          <w:sz w:val="24"/>
          <w:szCs w:val="24"/>
        </w:rPr>
        <w:t xml:space="preserve">Ас. Светлана Янева, Технически университет – гр. София – „Ергономични изисквания към индивидуалната екипировка на антитерориста, използвана в обекти от </w:t>
      </w:r>
      <w:r>
        <w:rPr>
          <w:rFonts w:ascii="Times New Roman" w:hAnsi="Times New Roman" w:cs="Times New Roman"/>
          <w:sz w:val="24"/>
          <w:szCs w:val="24"/>
        </w:rPr>
        <w:t xml:space="preserve">критичната инфраструктура“; </w:t>
      </w:r>
      <w:r w:rsidRPr="00B266E6">
        <w:rPr>
          <w:rFonts w:ascii="Times New Roman" w:hAnsi="Times New Roman" w:cs="Times New Roman"/>
          <w:color w:val="FF0000"/>
          <w:sz w:val="24"/>
          <w:szCs w:val="24"/>
        </w:rPr>
        <w:t>(Желае в ТН1, но може би е по-удачно включване в ТН2)</w:t>
      </w:r>
      <w:r w:rsidR="008F0C49">
        <w:rPr>
          <w:rFonts w:ascii="Times New Roman" w:hAnsi="Times New Roman" w:cs="Times New Roman"/>
          <w:color w:val="FF0000"/>
          <w:sz w:val="24"/>
          <w:szCs w:val="24"/>
        </w:rPr>
        <w:t xml:space="preserve"> Потвърдено</w:t>
      </w:r>
    </w:p>
    <w:p w:rsidR="00EB428F" w:rsidRPr="00EB428F" w:rsidRDefault="00EB428F" w:rsidP="00EB4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28F">
        <w:rPr>
          <w:rFonts w:ascii="Times New Roman" w:hAnsi="Times New Roman" w:cs="Times New Roman"/>
          <w:sz w:val="24"/>
          <w:szCs w:val="24"/>
        </w:rPr>
        <w:t>Проф. д-р Георги Ботев, Академия на МВР – „За необходимостта от прилагането на по-ефективни методи и сред</w:t>
      </w:r>
      <w:r>
        <w:rPr>
          <w:rFonts w:ascii="Times New Roman" w:hAnsi="Times New Roman" w:cs="Times New Roman"/>
          <w:sz w:val="24"/>
          <w:szCs w:val="24"/>
        </w:rPr>
        <w:t xml:space="preserve">ства в борбата с тероризма“; </w:t>
      </w:r>
      <w:r w:rsidR="008F0C49" w:rsidRPr="008F0C49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B266E6" w:rsidRDefault="00090205" w:rsidP="00090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205">
        <w:rPr>
          <w:rFonts w:ascii="Times New Roman" w:hAnsi="Times New Roman" w:cs="Times New Roman"/>
          <w:sz w:val="24"/>
          <w:szCs w:val="24"/>
        </w:rPr>
        <w:t xml:space="preserve">Светослав Малинов, </w:t>
      </w:r>
      <w:r w:rsidRPr="009C014A">
        <w:rPr>
          <w:rFonts w:ascii="Times New Roman" w:hAnsi="Times New Roman" w:cs="Times New Roman"/>
          <w:sz w:val="24"/>
          <w:szCs w:val="24"/>
        </w:rPr>
        <w:t xml:space="preserve">депутат в ЕП </w:t>
      </w:r>
      <w:r w:rsidRPr="00090205">
        <w:rPr>
          <w:rFonts w:ascii="Times New Roman" w:hAnsi="Times New Roman" w:cs="Times New Roman"/>
          <w:sz w:val="24"/>
          <w:szCs w:val="24"/>
        </w:rPr>
        <w:t>– „От кризи към реформи</w:t>
      </w:r>
      <w:r>
        <w:rPr>
          <w:rFonts w:ascii="Times New Roman" w:hAnsi="Times New Roman" w:cs="Times New Roman"/>
          <w:sz w:val="24"/>
          <w:szCs w:val="24"/>
        </w:rPr>
        <w:t xml:space="preserve">: развитието на ЕС до 2019“; </w:t>
      </w:r>
      <w:r w:rsidR="008F0C49" w:rsidRPr="008F0C49">
        <w:rPr>
          <w:rFonts w:ascii="Times New Roman" w:hAnsi="Times New Roman" w:cs="Times New Roman"/>
          <w:color w:val="FF0000"/>
          <w:sz w:val="24"/>
          <w:szCs w:val="24"/>
        </w:rPr>
        <w:t>Не от мен</w:t>
      </w:r>
    </w:p>
    <w:p w:rsidR="0081095B" w:rsidRDefault="0081095B" w:rsidP="008109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95B">
        <w:rPr>
          <w:rFonts w:ascii="Times New Roman" w:hAnsi="Times New Roman" w:cs="Times New Roman"/>
          <w:sz w:val="24"/>
          <w:szCs w:val="24"/>
        </w:rPr>
        <w:t>Доц. д-р Йордан Бакалов, Нов български университет – „Съвременният тероризъм негативен фактор в европ</w:t>
      </w:r>
      <w:r>
        <w:rPr>
          <w:rFonts w:ascii="Times New Roman" w:hAnsi="Times New Roman" w:cs="Times New Roman"/>
          <w:sz w:val="24"/>
          <w:szCs w:val="24"/>
        </w:rPr>
        <w:t>ейската среда за сигурност“;</w:t>
      </w:r>
      <w:r w:rsidRPr="008F0C4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F0C49" w:rsidRPr="008F0C49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C174E0" w:rsidRDefault="00C174E0" w:rsidP="00C174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4E0">
        <w:rPr>
          <w:rFonts w:ascii="Times New Roman" w:hAnsi="Times New Roman" w:cs="Times New Roman"/>
          <w:sz w:val="24"/>
          <w:szCs w:val="24"/>
        </w:rPr>
        <w:t xml:space="preserve">Докторант Дафинка </w:t>
      </w:r>
      <w:proofErr w:type="spellStart"/>
      <w:r w:rsidRPr="00C174E0">
        <w:rPr>
          <w:rFonts w:ascii="Times New Roman" w:hAnsi="Times New Roman" w:cs="Times New Roman"/>
          <w:sz w:val="24"/>
          <w:szCs w:val="24"/>
        </w:rPr>
        <w:t>Сидова</w:t>
      </w:r>
      <w:proofErr w:type="spellEnd"/>
      <w:r w:rsidRPr="00C174E0">
        <w:rPr>
          <w:rFonts w:ascii="Times New Roman" w:hAnsi="Times New Roman" w:cs="Times New Roman"/>
          <w:sz w:val="24"/>
          <w:szCs w:val="24"/>
        </w:rPr>
        <w:t>, Нов български университет – „Възможности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</w:t>
      </w:r>
      <w:r>
        <w:rPr>
          <w:rFonts w:ascii="Times New Roman" w:hAnsi="Times New Roman" w:cs="Times New Roman"/>
          <w:sz w:val="24"/>
          <w:szCs w:val="24"/>
        </w:rPr>
        <w:t xml:space="preserve">итика на съседство“; </w:t>
      </w:r>
      <w:r w:rsidR="0009737B" w:rsidRPr="0009737B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DB77E5" w:rsidRDefault="00DB77E5" w:rsidP="00DB77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7E5">
        <w:rPr>
          <w:rFonts w:ascii="Times New Roman" w:hAnsi="Times New Roman" w:cs="Times New Roman"/>
          <w:sz w:val="24"/>
          <w:szCs w:val="24"/>
        </w:rPr>
        <w:t xml:space="preserve">Проф. д-р </w:t>
      </w:r>
      <w:proofErr w:type="spellStart"/>
      <w:r w:rsidRPr="00DB77E5">
        <w:rPr>
          <w:rFonts w:ascii="Times New Roman" w:hAnsi="Times New Roman" w:cs="Times New Roman"/>
          <w:sz w:val="24"/>
          <w:szCs w:val="24"/>
        </w:rPr>
        <w:t>Тилчо</w:t>
      </w:r>
      <w:proofErr w:type="spellEnd"/>
      <w:r w:rsidRPr="00DB77E5">
        <w:rPr>
          <w:rFonts w:ascii="Times New Roman" w:hAnsi="Times New Roman" w:cs="Times New Roman"/>
          <w:sz w:val="24"/>
          <w:szCs w:val="24"/>
        </w:rPr>
        <w:t xml:space="preserve"> Иванов, Академия на МВР – „Ефекти на миграция</w:t>
      </w:r>
      <w:r>
        <w:rPr>
          <w:rFonts w:ascii="Times New Roman" w:hAnsi="Times New Roman" w:cs="Times New Roman"/>
          <w:sz w:val="24"/>
          <w:szCs w:val="24"/>
        </w:rPr>
        <w:t xml:space="preserve">та върху икономиката на ЕС“; </w:t>
      </w:r>
      <w:r w:rsidR="0009737B" w:rsidRPr="0009737B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902971" w:rsidRDefault="00902971" w:rsidP="00902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971">
        <w:rPr>
          <w:rFonts w:ascii="Times New Roman" w:hAnsi="Times New Roman" w:cs="Times New Roman"/>
          <w:sz w:val="24"/>
          <w:szCs w:val="24"/>
        </w:rPr>
        <w:t>Гл. ас. д-р Мариан Нинов, ВА „</w:t>
      </w:r>
      <w:proofErr w:type="spellStart"/>
      <w:r w:rsidRPr="00902971">
        <w:rPr>
          <w:rFonts w:ascii="Times New Roman" w:hAnsi="Times New Roman" w:cs="Times New Roman"/>
          <w:sz w:val="24"/>
          <w:szCs w:val="24"/>
        </w:rPr>
        <w:t>Г.С.Раковски</w:t>
      </w:r>
      <w:proofErr w:type="spellEnd"/>
      <w:r w:rsidRPr="00902971">
        <w:rPr>
          <w:rFonts w:ascii="Times New Roman" w:hAnsi="Times New Roman" w:cs="Times New Roman"/>
          <w:sz w:val="24"/>
          <w:szCs w:val="24"/>
        </w:rPr>
        <w:t>” – „</w:t>
      </w:r>
      <w:proofErr w:type="spellStart"/>
      <w:r w:rsidRPr="00902971">
        <w:rPr>
          <w:rFonts w:ascii="Times New Roman" w:hAnsi="Times New Roman" w:cs="Times New Roman"/>
          <w:sz w:val="24"/>
          <w:szCs w:val="24"/>
        </w:rPr>
        <w:t>Синергетично-цивилизационни</w:t>
      </w:r>
      <w:proofErr w:type="spellEnd"/>
      <w:r w:rsidRPr="00902971">
        <w:rPr>
          <w:rFonts w:ascii="Times New Roman" w:hAnsi="Times New Roman" w:cs="Times New Roman"/>
          <w:sz w:val="24"/>
          <w:szCs w:val="24"/>
        </w:rPr>
        <w:t xml:space="preserve"> аспекти на</w:t>
      </w:r>
      <w:r>
        <w:rPr>
          <w:rFonts w:ascii="Times New Roman" w:hAnsi="Times New Roman" w:cs="Times New Roman"/>
          <w:sz w:val="24"/>
          <w:szCs w:val="24"/>
        </w:rPr>
        <w:t xml:space="preserve"> бежанската криза в Европа“; </w:t>
      </w:r>
      <w:r w:rsidR="002056B4">
        <w:rPr>
          <w:rFonts w:ascii="Times New Roman" w:hAnsi="Times New Roman" w:cs="Times New Roman"/>
          <w:sz w:val="24"/>
          <w:szCs w:val="24"/>
        </w:rPr>
        <w:t>Потвърдено</w:t>
      </w:r>
    </w:p>
    <w:p w:rsidR="00E16DC8" w:rsidRPr="00E16DC8" w:rsidRDefault="00E16DC8" w:rsidP="00E16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DC8">
        <w:rPr>
          <w:rFonts w:ascii="Times New Roman" w:hAnsi="Times New Roman" w:cs="Times New Roman"/>
          <w:sz w:val="24"/>
          <w:szCs w:val="24"/>
        </w:rPr>
        <w:t>Цветан Спасов, д.н., Нов български университет – „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Climate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1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DC8">
        <w:rPr>
          <w:rFonts w:ascii="Times New Roman" w:hAnsi="Times New Roman" w:cs="Times New Roman"/>
          <w:sz w:val="24"/>
          <w:szCs w:val="24"/>
        </w:rPr>
        <w:t>Impa</w:t>
      </w:r>
      <w:r>
        <w:rPr>
          <w:rFonts w:ascii="Times New Roman" w:hAnsi="Times New Roman" w:cs="Times New Roman"/>
          <w:sz w:val="24"/>
          <w:szCs w:val="24"/>
        </w:rPr>
        <w:t>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East Europe“; </w:t>
      </w:r>
      <w:r w:rsidRPr="00E16DC8">
        <w:rPr>
          <w:rFonts w:ascii="Times New Roman" w:hAnsi="Times New Roman" w:cs="Times New Roman"/>
          <w:color w:val="FF0000"/>
          <w:sz w:val="24"/>
          <w:szCs w:val="24"/>
        </w:rPr>
        <w:t>Не може да присъства</w:t>
      </w:r>
      <w:r w:rsidR="002056B4">
        <w:rPr>
          <w:rFonts w:ascii="Times New Roman" w:hAnsi="Times New Roman" w:cs="Times New Roman"/>
          <w:color w:val="FF0000"/>
          <w:sz w:val="24"/>
          <w:szCs w:val="24"/>
        </w:rPr>
        <w:t xml:space="preserve"> Потвърдено</w:t>
      </w:r>
    </w:p>
    <w:p w:rsidR="00E16DC8" w:rsidRDefault="00E16DC8" w:rsidP="00E16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DC8">
        <w:rPr>
          <w:rFonts w:ascii="Times New Roman" w:hAnsi="Times New Roman" w:cs="Times New Roman"/>
          <w:sz w:val="24"/>
          <w:szCs w:val="24"/>
        </w:rPr>
        <w:t xml:space="preserve">Д-р Тихомир Стойчев, Нов български университет – „Крахът на Австро- Унгария, конфликтите и </w:t>
      </w:r>
      <w:r>
        <w:rPr>
          <w:rFonts w:ascii="Times New Roman" w:hAnsi="Times New Roman" w:cs="Times New Roman"/>
          <w:sz w:val="24"/>
          <w:szCs w:val="24"/>
        </w:rPr>
        <w:t xml:space="preserve">поуки за съвременна Европа“; </w:t>
      </w:r>
      <w:r w:rsidR="001314D1" w:rsidRPr="001314D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FF7392" w:rsidRPr="00FF7392" w:rsidRDefault="00FF7392" w:rsidP="00FF7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392">
        <w:rPr>
          <w:rFonts w:ascii="Times New Roman" w:hAnsi="Times New Roman" w:cs="Times New Roman"/>
          <w:sz w:val="24"/>
          <w:szCs w:val="24"/>
        </w:rPr>
        <w:lastRenderedPageBreak/>
        <w:t>Докторант Александра Вълчева, ЮЗУ „Неофит Рилски“ – Благоевград – „Бежанската вълна - заплах</w:t>
      </w:r>
      <w:r w:rsidR="00CE6396">
        <w:rPr>
          <w:rFonts w:ascii="Times New Roman" w:hAnsi="Times New Roman" w:cs="Times New Roman"/>
          <w:sz w:val="24"/>
          <w:szCs w:val="24"/>
        </w:rPr>
        <w:t xml:space="preserve">а за сигурността на Европа“; </w:t>
      </w:r>
      <w:r w:rsidR="00B25758" w:rsidRPr="00B25758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6D0908" w:rsidRPr="006D0908" w:rsidRDefault="006D0908" w:rsidP="006D09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08">
        <w:rPr>
          <w:rFonts w:ascii="Times New Roman" w:hAnsi="Times New Roman" w:cs="Times New Roman"/>
          <w:sz w:val="24"/>
          <w:szCs w:val="24"/>
        </w:rPr>
        <w:t>Проф. д-р Екатерина Михайлова, Нов български университет – „Европейска програма за сигурност 2016 г.: Проблеми пред законодателството за подготвяне на условията за Съюз на си</w:t>
      </w:r>
      <w:r>
        <w:rPr>
          <w:rFonts w:ascii="Times New Roman" w:hAnsi="Times New Roman" w:cs="Times New Roman"/>
          <w:sz w:val="24"/>
          <w:szCs w:val="24"/>
        </w:rPr>
        <w:t>гурност“;</w:t>
      </w:r>
      <w:r w:rsidRPr="008D2C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2C81" w:rsidRPr="008D2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FF7392" w:rsidRDefault="006D0908" w:rsidP="006D09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08">
        <w:rPr>
          <w:rFonts w:ascii="Times New Roman" w:hAnsi="Times New Roman" w:cs="Times New Roman"/>
          <w:sz w:val="24"/>
          <w:szCs w:val="24"/>
        </w:rPr>
        <w:t xml:space="preserve">Инж. Рейхан </w:t>
      </w:r>
      <w:proofErr w:type="spellStart"/>
      <w:r w:rsidRPr="006D0908">
        <w:rPr>
          <w:rFonts w:ascii="Times New Roman" w:hAnsi="Times New Roman" w:cs="Times New Roman"/>
          <w:sz w:val="24"/>
          <w:szCs w:val="24"/>
        </w:rPr>
        <w:t>Назъм</w:t>
      </w:r>
      <w:proofErr w:type="spellEnd"/>
      <w:r w:rsidRPr="006D0908">
        <w:rPr>
          <w:rFonts w:ascii="Times New Roman" w:hAnsi="Times New Roman" w:cs="Times New Roman"/>
          <w:sz w:val="24"/>
          <w:szCs w:val="24"/>
        </w:rPr>
        <w:t>, не е посочил месторабота – „Исторически модели на политиката за сигурност на Република България в контекста</w:t>
      </w:r>
      <w:r>
        <w:rPr>
          <w:rFonts w:ascii="Times New Roman" w:hAnsi="Times New Roman" w:cs="Times New Roman"/>
          <w:sz w:val="24"/>
          <w:szCs w:val="24"/>
        </w:rPr>
        <w:t xml:space="preserve"> на новите предизвикателства“; </w:t>
      </w:r>
      <w:r w:rsidR="008D2C81" w:rsidRPr="008D2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9847A8" w:rsidRPr="009847A8" w:rsidRDefault="009847A8" w:rsidP="009847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A12">
        <w:rPr>
          <w:rFonts w:ascii="Times New Roman" w:hAnsi="Times New Roman" w:cs="Times New Roman"/>
          <w:color w:val="FF0000"/>
          <w:sz w:val="24"/>
          <w:szCs w:val="24"/>
        </w:rPr>
        <w:t>Д-р</w:t>
      </w:r>
      <w:r w:rsidRPr="009847A8">
        <w:rPr>
          <w:rFonts w:ascii="Times New Roman" w:hAnsi="Times New Roman" w:cs="Times New Roman"/>
          <w:sz w:val="24"/>
          <w:szCs w:val="24"/>
        </w:rPr>
        <w:t xml:space="preserve"> Георги Кръстев, </w:t>
      </w:r>
      <w:r w:rsidRPr="00460A12">
        <w:rPr>
          <w:rFonts w:ascii="Times New Roman" w:hAnsi="Times New Roman" w:cs="Times New Roman"/>
          <w:color w:val="FF0000"/>
          <w:sz w:val="24"/>
          <w:szCs w:val="24"/>
        </w:rPr>
        <w:t xml:space="preserve">Секретар на Съвета по сигурността при МС </w:t>
      </w:r>
      <w:r w:rsidRPr="009847A8">
        <w:rPr>
          <w:rFonts w:ascii="Times New Roman" w:hAnsi="Times New Roman" w:cs="Times New Roman"/>
          <w:sz w:val="24"/>
          <w:szCs w:val="24"/>
        </w:rPr>
        <w:t>– „Основни проблеми за политиката за сигурност в разширения европейски контекст - динамика между невоенните и военните асп</w:t>
      </w:r>
      <w:r>
        <w:rPr>
          <w:rFonts w:ascii="Times New Roman" w:hAnsi="Times New Roman" w:cs="Times New Roman"/>
          <w:sz w:val="24"/>
          <w:szCs w:val="24"/>
        </w:rPr>
        <w:t xml:space="preserve">екти в началото на XXI век“; </w:t>
      </w:r>
      <w:r w:rsidR="008D2C81" w:rsidRPr="008D2C81">
        <w:rPr>
          <w:rFonts w:ascii="Times New Roman" w:hAnsi="Times New Roman" w:cs="Times New Roman"/>
          <w:color w:val="FF0000"/>
          <w:sz w:val="24"/>
          <w:szCs w:val="24"/>
        </w:rPr>
        <w:t>Потвърдено</w:t>
      </w:r>
    </w:p>
    <w:p w:rsidR="005730F0" w:rsidRDefault="005730F0" w:rsidP="005730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30F0" w:rsidRPr="005730F0" w:rsidRDefault="00396687" w:rsidP="00573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Актуализиран: </w:t>
      </w:r>
      <w:r w:rsidR="00E6747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71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.2016 </w:t>
      </w:r>
      <w:r w:rsidR="005148C2">
        <w:rPr>
          <w:rFonts w:ascii="Times New Roman" w:hAnsi="Times New Roman" w:cs="Times New Roman"/>
          <w:sz w:val="24"/>
          <w:szCs w:val="24"/>
        </w:rPr>
        <w:t>1</w:t>
      </w:r>
      <w:r w:rsidR="00FF6C1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7471">
        <w:rPr>
          <w:rFonts w:ascii="Times New Roman" w:hAnsi="Times New Roman" w:cs="Times New Roman"/>
          <w:sz w:val="24"/>
          <w:szCs w:val="24"/>
        </w:rPr>
        <w:t>4</w:t>
      </w:r>
      <w:r w:rsidR="005148C2">
        <w:rPr>
          <w:rFonts w:ascii="Times New Roman" w:hAnsi="Times New Roman" w:cs="Times New Roman"/>
          <w:sz w:val="24"/>
          <w:szCs w:val="24"/>
        </w:rPr>
        <w:t>0</w:t>
      </w:r>
    </w:p>
    <w:sectPr w:rsidR="005730F0" w:rsidRPr="00573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E6B9B"/>
    <w:multiLevelType w:val="hybridMultilevel"/>
    <w:tmpl w:val="C71286B0"/>
    <w:lvl w:ilvl="0" w:tplc="B0FE7F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7D5B"/>
    <w:multiLevelType w:val="hybridMultilevel"/>
    <w:tmpl w:val="A4F28A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43"/>
    <w:rsid w:val="00020C14"/>
    <w:rsid w:val="00090205"/>
    <w:rsid w:val="0009737B"/>
    <w:rsid w:val="000C68FB"/>
    <w:rsid w:val="001314D1"/>
    <w:rsid w:val="002056B4"/>
    <w:rsid w:val="00396687"/>
    <w:rsid w:val="00460A12"/>
    <w:rsid w:val="004901AE"/>
    <w:rsid w:val="005148C2"/>
    <w:rsid w:val="00570AAC"/>
    <w:rsid w:val="005730F0"/>
    <w:rsid w:val="00603E98"/>
    <w:rsid w:val="0065466A"/>
    <w:rsid w:val="00672114"/>
    <w:rsid w:val="006D0908"/>
    <w:rsid w:val="007B2371"/>
    <w:rsid w:val="007E41D0"/>
    <w:rsid w:val="0081095B"/>
    <w:rsid w:val="00857C26"/>
    <w:rsid w:val="008D2C81"/>
    <w:rsid w:val="008F0C49"/>
    <w:rsid w:val="00902971"/>
    <w:rsid w:val="00983676"/>
    <w:rsid w:val="009847A8"/>
    <w:rsid w:val="009C014A"/>
    <w:rsid w:val="00B25758"/>
    <w:rsid w:val="00B266E6"/>
    <w:rsid w:val="00B971D3"/>
    <w:rsid w:val="00BE1475"/>
    <w:rsid w:val="00C174E0"/>
    <w:rsid w:val="00CE6396"/>
    <w:rsid w:val="00DB77E5"/>
    <w:rsid w:val="00E16DC8"/>
    <w:rsid w:val="00E67471"/>
    <w:rsid w:val="00EB428F"/>
    <w:rsid w:val="00ED1EB7"/>
    <w:rsid w:val="00ED77D3"/>
    <w:rsid w:val="00EF4443"/>
    <w:rsid w:val="00FF6C16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3EF5"/>
  <w15:chartTrackingRefBased/>
  <w15:docId w15:val="{9C5099D1-8F3D-4AF7-954C-695BE6DE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45</cp:revision>
  <dcterms:created xsi:type="dcterms:W3CDTF">2016-04-26T12:14:00Z</dcterms:created>
  <dcterms:modified xsi:type="dcterms:W3CDTF">2016-05-10T14:01:00Z</dcterms:modified>
</cp:coreProperties>
</file>