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53" w:rsidRPr="00270FDF" w:rsidRDefault="00AE1253" w:rsidP="00270FDF">
      <w:pPr>
        <w:spacing w:line="276" w:lineRule="auto"/>
        <w:jc w:val="center"/>
        <w:rPr>
          <w:b/>
          <w:sz w:val="28"/>
          <w:szCs w:val="28"/>
          <w:lang w:val="bg-BG"/>
        </w:rPr>
      </w:pPr>
      <w:r w:rsidRPr="00270FDF">
        <w:rPr>
          <w:b/>
          <w:sz w:val="28"/>
          <w:szCs w:val="28"/>
          <w:lang w:val="bg-BG"/>
        </w:rPr>
        <w:t>РЕЦЕНЗИЯ</w:t>
      </w:r>
    </w:p>
    <w:p w:rsidR="00AE1253" w:rsidRPr="00270FDF" w:rsidRDefault="00AE1253" w:rsidP="0031689F">
      <w:pPr>
        <w:spacing w:line="276" w:lineRule="auto"/>
        <w:jc w:val="center"/>
        <w:rPr>
          <w:b/>
          <w:sz w:val="28"/>
          <w:szCs w:val="28"/>
          <w:lang w:val="bg-BG"/>
        </w:rPr>
      </w:pPr>
    </w:p>
    <w:p w:rsidR="00817934" w:rsidRPr="00270FDF" w:rsidRDefault="00AE1253" w:rsidP="00270FDF">
      <w:pPr>
        <w:spacing w:line="276" w:lineRule="auto"/>
        <w:ind w:firstLine="708"/>
        <w:jc w:val="center"/>
        <w:rPr>
          <w:b/>
          <w:sz w:val="28"/>
          <w:szCs w:val="28"/>
          <w:lang w:val="bg-BG"/>
        </w:rPr>
      </w:pPr>
      <w:r w:rsidRPr="00270FDF">
        <w:rPr>
          <w:b/>
          <w:sz w:val="28"/>
          <w:szCs w:val="28"/>
          <w:lang w:val="bg-BG"/>
        </w:rPr>
        <w:t>от проф.д-р Христо Георгиев</w:t>
      </w:r>
      <w:r w:rsidR="00BF324E" w:rsidRPr="00270FDF">
        <w:rPr>
          <w:b/>
          <w:sz w:val="28"/>
          <w:szCs w:val="28"/>
          <w:lang w:val="bg-BG"/>
        </w:rPr>
        <w:t>, ръководител на департамент „Национална и международна сигурност“- НБУ</w:t>
      </w:r>
    </w:p>
    <w:p w:rsidR="00AE1253" w:rsidRPr="00270FDF" w:rsidRDefault="00AE1253" w:rsidP="00270FDF">
      <w:pPr>
        <w:spacing w:line="276" w:lineRule="auto"/>
        <w:jc w:val="center"/>
        <w:rPr>
          <w:b/>
          <w:sz w:val="28"/>
          <w:szCs w:val="28"/>
          <w:lang w:val="bg-BG"/>
        </w:rPr>
      </w:pPr>
    </w:p>
    <w:p w:rsidR="00AE1253" w:rsidRPr="00270FDF" w:rsidRDefault="00474380" w:rsidP="00270FDF">
      <w:pPr>
        <w:jc w:val="center"/>
        <w:rPr>
          <w:rFonts w:eastAsia="Calibri"/>
          <w:b/>
          <w:sz w:val="28"/>
          <w:szCs w:val="28"/>
          <w:lang w:val="bg-BG"/>
        </w:rPr>
      </w:pPr>
      <w:r w:rsidRPr="00270FDF">
        <w:rPr>
          <w:b/>
          <w:sz w:val="28"/>
          <w:szCs w:val="28"/>
          <w:lang w:val="bg-BG"/>
        </w:rPr>
        <w:t xml:space="preserve">На магистърската </w:t>
      </w:r>
      <w:r w:rsidR="00AE1253" w:rsidRPr="00270FDF">
        <w:rPr>
          <w:b/>
          <w:sz w:val="28"/>
          <w:szCs w:val="28"/>
          <w:lang w:val="bg-BG"/>
        </w:rPr>
        <w:t xml:space="preserve"> теза на </w:t>
      </w:r>
      <w:r w:rsidR="006950FB">
        <w:rPr>
          <w:rFonts w:eastAsia="Calibri"/>
          <w:b/>
          <w:sz w:val="28"/>
          <w:szCs w:val="28"/>
          <w:lang w:val="bg-BG"/>
        </w:rPr>
        <w:t xml:space="preserve">Михаел Минев Димитров </w:t>
      </w:r>
      <w:r w:rsidR="00AE1253" w:rsidRPr="00270FDF">
        <w:rPr>
          <w:rFonts w:eastAsia="Calibri"/>
          <w:b/>
          <w:sz w:val="28"/>
          <w:szCs w:val="28"/>
          <w:lang w:val="bg-BG"/>
        </w:rPr>
        <w:t>на тема „</w:t>
      </w:r>
      <w:r w:rsidR="006950FB">
        <w:rPr>
          <w:rFonts w:eastAsia="Calibri"/>
          <w:b/>
          <w:sz w:val="28"/>
          <w:szCs w:val="28"/>
          <w:lang w:val="bg-BG"/>
        </w:rPr>
        <w:t>Методология на анализа на регионалната сигурност</w:t>
      </w:r>
      <w:r w:rsidR="003D3932" w:rsidRPr="00270FDF">
        <w:rPr>
          <w:rFonts w:eastAsia="Calibri"/>
          <w:b/>
          <w:sz w:val="28"/>
          <w:szCs w:val="28"/>
          <w:lang w:val="bg-BG"/>
        </w:rPr>
        <w:t>“</w:t>
      </w:r>
    </w:p>
    <w:p w:rsidR="00AE1253" w:rsidRPr="00270FDF" w:rsidRDefault="00AE1253" w:rsidP="0031689F">
      <w:pPr>
        <w:spacing w:line="276" w:lineRule="auto"/>
        <w:jc w:val="center"/>
        <w:rPr>
          <w:rFonts w:eastAsia="Calibri"/>
          <w:b/>
          <w:sz w:val="28"/>
          <w:szCs w:val="28"/>
          <w:lang w:val="bg-BG"/>
        </w:rPr>
      </w:pPr>
    </w:p>
    <w:p w:rsidR="00AE1253" w:rsidRPr="00270FDF" w:rsidRDefault="00AE1253" w:rsidP="0031689F">
      <w:pPr>
        <w:spacing w:line="276" w:lineRule="auto"/>
        <w:jc w:val="both"/>
        <w:rPr>
          <w:rFonts w:eastAsia="Calibri"/>
          <w:b/>
          <w:sz w:val="28"/>
          <w:szCs w:val="28"/>
          <w:lang w:val="bg-BG"/>
        </w:rPr>
      </w:pPr>
    </w:p>
    <w:p w:rsidR="00AE1253" w:rsidRPr="00270FDF" w:rsidRDefault="00AE1253" w:rsidP="0031689F">
      <w:pPr>
        <w:pStyle w:val="ListParagraph"/>
        <w:numPr>
          <w:ilvl w:val="0"/>
          <w:numId w:val="1"/>
        </w:numPr>
        <w:spacing w:line="276" w:lineRule="auto"/>
        <w:rPr>
          <w:b/>
          <w:szCs w:val="28"/>
        </w:rPr>
      </w:pPr>
      <w:r w:rsidRPr="00270FDF">
        <w:rPr>
          <w:b/>
          <w:szCs w:val="28"/>
        </w:rPr>
        <w:t>Съответств</w:t>
      </w:r>
      <w:r w:rsidR="003D3932" w:rsidRPr="00270FDF">
        <w:rPr>
          <w:b/>
          <w:szCs w:val="28"/>
        </w:rPr>
        <w:t xml:space="preserve">ие на представената магистърска </w:t>
      </w:r>
      <w:r w:rsidRPr="00270FDF">
        <w:rPr>
          <w:b/>
          <w:szCs w:val="28"/>
        </w:rPr>
        <w:t xml:space="preserve"> теза с изискванията към съдържанието и оформянето на представените бакалавърски и магистърски тези</w:t>
      </w:r>
      <w:r w:rsidRPr="00270FDF">
        <w:rPr>
          <w:szCs w:val="28"/>
        </w:rPr>
        <w:t>.</w:t>
      </w:r>
    </w:p>
    <w:p w:rsidR="00AE1253" w:rsidRPr="00270FDF" w:rsidRDefault="00AE1253" w:rsidP="0031689F">
      <w:pPr>
        <w:pStyle w:val="ListParagraph"/>
        <w:spacing w:line="276" w:lineRule="auto"/>
        <w:rPr>
          <w:b/>
          <w:szCs w:val="28"/>
        </w:rPr>
      </w:pPr>
    </w:p>
    <w:p w:rsidR="00AE1253" w:rsidRPr="00270FDF" w:rsidRDefault="00AE1253" w:rsidP="0031689F">
      <w:pPr>
        <w:spacing w:line="276" w:lineRule="auto"/>
        <w:ind w:firstLine="348"/>
        <w:jc w:val="both"/>
        <w:rPr>
          <w:sz w:val="28"/>
          <w:szCs w:val="28"/>
          <w:lang w:val="bg-BG"/>
        </w:rPr>
      </w:pPr>
      <w:r w:rsidRPr="00270FDF">
        <w:rPr>
          <w:rFonts w:eastAsia="Calibri"/>
          <w:sz w:val="28"/>
          <w:szCs w:val="28"/>
          <w:lang w:val="bg-BG"/>
        </w:rPr>
        <w:t>Заложените изисквания в нормативните документи на НБУ и департамент „</w:t>
      </w:r>
      <w:r w:rsidR="00560952" w:rsidRPr="00270FDF">
        <w:rPr>
          <w:rFonts w:eastAsia="Calibri"/>
          <w:sz w:val="28"/>
          <w:szCs w:val="28"/>
          <w:lang w:val="bg-BG"/>
        </w:rPr>
        <w:t xml:space="preserve">Национална и на </w:t>
      </w:r>
      <w:r w:rsidRPr="00270FDF">
        <w:rPr>
          <w:rFonts w:eastAsia="Calibri"/>
          <w:sz w:val="28"/>
          <w:szCs w:val="28"/>
          <w:lang w:val="bg-BG"/>
        </w:rPr>
        <w:t>м</w:t>
      </w:r>
      <w:r w:rsidR="00560952" w:rsidRPr="00270FDF">
        <w:rPr>
          <w:rFonts w:eastAsia="Calibri"/>
          <w:sz w:val="28"/>
          <w:szCs w:val="28"/>
          <w:lang w:val="bg-BG"/>
        </w:rPr>
        <w:t>е</w:t>
      </w:r>
      <w:r w:rsidRPr="00270FDF">
        <w:rPr>
          <w:rFonts w:eastAsia="Calibri"/>
          <w:sz w:val="28"/>
          <w:szCs w:val="28"/>
          <w:lang w:val="bg-BG"/>
        </w:rPr>
        <w:t>ж</w:t>
      </w:r>
      <w:r w:rsidR="00560952" w:rsidRPr="00270FDF">
        <w:rPr>
          <w:rFonts w:eastAsia="Calibri"/>
          <w:sz w:val="28"/>
          <w:szCs w:val="28"/>
          <w:lang w:val="bg-BG"/>
        </w:rPr>
        <w:t>д</w:t>
      </w:r>
      <w:r w:rsidRPr="00270FDF">
        <w:rPr>
          <w:rFonts w:eastAsia="Calibri"/>
          <w:sz w:val="28"/>
          <w:szCs w:val="28"/>
          <w:lang w:val="bg-BG"/>
        </w:rPr>
        <w:t>ународна сигурност</w:t>
      </w:r>
      <w:r w:rsidR="00560952" w:rsidRPr="00270FDF">
        <w:rPr>
          <w:rFonts w:eastAsia="Calibri"/>
          <w:sz w:val="28"/>
          <w:szCs w:val="28"/>
          <w:lang w:val="bg-BG"/>
        </w:rPr>
        <w:t>“</w:t>
      </w:r>
      <w:r w:rsidRPr="00270FDF">
        <w:rPr>
          <w:rFonts w:eastAsia="Calibri"/>
          <w:sz w:val="28"/>
          <w:szCs w:val="28"/>
          <w:lang w:val="bg-BG"/>
        </w:rPr>
        <w:t xml:space="preserve"> изискват ясно формулирани цели и задачи на изследването</w:t>
      </w:r>
      <w:r w:rsidR="00560952" w:rsidRPr="00270FDF">
        <w:rPr>
          <w:rFonts w:eastAsia="Calibri"/>
          <w:sz w:val="28"/>
          <w:szCs w:val="28"/>
          <w:lang w:val="bg-BG"/>
        </w:rPr>
        <w:t>,</w:t>
      </w:r>
      <w:r w:rsidRPr="00270FDF">
        <w:rPr>
          <w:rFonts w:eastAsia="Calibri"/>
          <w:sz w:val="28"/>
          <w:szCs w:val="28"/>
          <w:lang w:val="bg-BG"/>
        </w:rPr>
        <w:t xml:space="preserve"> коректно цитиране на литературата, </w:t>
      </w:r>
      <w:r w:rsidR="002D3E50" w:rsidRPr="00270FDF">
        <w:rPr>
          <w:rFonts w:eastAsia="Calibri"/>
          <w:sz w:val="28"/>
          <w:szCs w:val="28"/>
          <w:lang w:val="bg-BG"/>
        </w:rPr>
        <w:t>ясно формулирана хипотеза, която следва да бъде доказана, коректно цитиране на използваната литература, спазена структура на тезата, логично изложение на предмета на тезата</w:t>
      </w:r>
      <w:r w:rsidR="000008C4" w:rsidRPr="00270FDF">
        <w:rPr>
          <w:rFonts w:eastAsia="Calibri"/>
          <w:sz w:val="28"/>
          <w:szCs w:val="28"/>
          <w:lang w:val="bg-BG"/>
        </w:rPr>
        <w:t>,</w:t>
      </w:r>
      <w:r w:rsidR="002D3E50" w:rsidRPr="00270FDF">
        <w:rPr>
          <w:rFonts w:eastAsia="Calibri"/>
          <w:sz w:val="28"/>
          <w:szCs w:val="28"/>
          <w:lang w:val="bg-BG"/>
        </w:rPr>
        <w:t xml:space="preserve"> заключение.</w:t>
      </w:r>
    </w:p>
    <w:p w:rsidR="002A131B" w:rsidRPr="00270FDF" w:rsidRDefault="002D3E50" w:rsidP="003D3932">
      <w:pPr>
        <w:spacing w:line="276" w:lineRule="auto"/>
        <w:ind w:firstLine="348"/>
        <w:jc w:val="both"/>
        <w:rPr>
          <w:rFonts w:eastAsia="Calibri"/>
          <w:sz w:val="28"/>
          <w:szCs w:val="28"/>
          <w:lang w:val="bg-BG"/>
        </w:rPr>
      </w:pPr>
      <w:r w:rsidRPr="00270FDF">
        <w:rPr>
          <w:sz w:val="28"/>
          <w:szCs w:val="28"/>
          <w:lang w:val="bg-BG"/>
        </w:rPr>
        <w:t>Пр</w:t>
      </w:r>
      <w:r w:rsidR="00474380" w:rsidRPr="00270FDF">
        <w:rPr>
          <w:sz w:val="28"/>
          <w:szCs w:val="28"/>
          <w:lang w:val="bg-BG"/>
        </w:rPr>
        <w:t>едставената за защита магистърска</w:t>
      </w:r>
      <w:r w:rsidR="003D3932" w:rsidRPr="00270FDF">
        <w:rPr>
          <w:sz w:val="28"/>
          <w:szCs w:val="28"/>
          <w:lang w:val="bg-BG"/>
        </w:rPr>
        <w:t xml:space="preserve"> теза на дипломанта</w:t>
      </w:r>
      <w:r w:rsidR="003F62A5">
        <w:rPr>
          <w:sz w:val="28"/>
          <w:szCs w:val="28"/>
          <w:lang w:val="bg-BG"/>
        </w:rPr>
        <w:t xml:space="preserve"> </w:t>
      </w:r>
      <w:r w:rsidR="006950FB">
        <w:rPr>
          <w:sz w:val="28"/>
          <w:szCs w:val="28"/>
          <w:lang w:val="bg-BG"/>
        </w:rPr>
        <w:t xml:space="preserve">Михаел Минев Димитров на </w:t>
      </w:r>
      <w:r w:rsidRPr="00270FDF">
        <w:rPr>
          <w:sz w:val="28"/>
          <w:szCs w:val="28"/>
          <w:lang w:val="bg-BG"/>
        </w:rPr>
        <w:t xml:space="preserve"> тема </w:t>
      </w:r>
      <w:r w:rsidR="00474380" w:rsidRPr="00B17B28">
        <w:rPr>
          <w:rFonts w:eastAsia="Calibri"/>
          <w:sz w:val="28"/>
          <w:szCs w:val="28"/>
          <w:lang w:val="bg-BG"/>
        </w:rPr>
        <w:t>„</w:t>
      </w:r>
      <w:r w:rsidR="006950FB" w:rsidRPr="00B17B28">
        <w:rPr>
          <w:rFonts w:eastAsia="Calibri"/>
          <w:sz w:val="28"/>
          <w:szCs w:val="28"/>
          <w:lang w:val="bg-BG"/>
        </w:rPr>
        <w:t>Методология на анализа на регионалната сигурност</w:t>
      </w:r>
      <w:r w:rsidR="006950FB" w:rsidRPr="00B17B28">
        <w:rPr>
          <w:rFonts w:eastAsia="Calibri"/>
          <w:sz w:val="28"/>
          <w:szCs w:val="28"/>
          <w:lang w:val="bg-BG"/>
        </w:rPr>
        <w:t xml:space="preserve">“ </w:t>
      </w:r>
      <w:r w:rsidR="006950FB">
        <w:rPr>
          <w:rFonts w:eastAsia="Calibri"/>
          <w:sz w:val="28"/>
          <w:szCs w:val="28"/>
          <w:lang w:val="bg-BG"/>
        </w:rPr>
        <w:t>е в обем от 100</w:t>
      </w:r>
      <w:r w:rsidRPr="00270FDF">
        <w:rPr>
          <w:rFonts w:eastAsia="Calibri"/>
          <w:sz w:val="28"/>
          <w:szCs w:val="28"/>
          <w:lang w:val="bg-BG"/>
        </w:rPr>
        <w:t xml:space="preserve"> страници и  структурирана </w:t>
      </w:r>
      <w:r w:rsidR="006950FB">
        <w:rPr>
          <w:rFonts w:eastAsia="Calibri"/>
          <w:sz w:val="28"/>
          <w:szCs w:val="28"/>
          <w:lang w:val="bg-BG"/>
        </w:rPr>
        <w:t xml:space="preserve">в </w:t>
      </w:r>
      <w:r w:rsidR="00B17B28">
        <w:rPr>
          <w:rFonts w:eastAsia="Calibri"/>
          <w:sz w:val="28"/>
          <w:szCs w:val="28"/>
          <w:lang w:val="bg-BG"/>
        </w:rPr>
        <w:t xml:space="preserve">три </w:t>
      </w:r>
      <w:r w:rsidR="006950FB">
        <w:rPr>
          <w:rFonts w:eastAsia="Calibri"/>
          <w:sz w:val="28"/>
          <w:szCs w:val="28"/>
          <w:lang w:val="bg-BG"/>
        </w:rPr>
        <w:t xml:space="preserve"> </w:t>
      </w:r>
      <w:r w:rsidR="002A131B" w:rsidRPr="00270FDF">
        <w:rPr>
          <w:rFonts w:eastAsia="Calibri"/>
          <w:sz w:val="28"/>
          <w:szCs w:val="28"/>
          <w:lang w:val="bg-BG"/>
        </w:rPr>
        <w:t xml:space="preserve"> глави, увод и заключение.</w:t>
      </w:r>
    </w:p>
    <w:p w:rsidR="002D3E50" w:rsidRPr="00270FDF" w:rsidRDefault="002D3E50" w:rsidP="002A131B">
      <w:pPr>
        <w:spacing w:line="276" w:lineRule="auto"/>
        <w:ind w:firstLine="708"/>
        <w:jc w:val="both"/>
        <w:rPr>
          <w:rFonts w:eastAsia="Calibri"/>
          <w:sz w:val="28"/>
          <w:szCs w:val="28"/>
          <w:lang w:val="bg-BG"/>
        </w:rPr>
      </w:pPr>
      <w:r w:rsidRPr="00270FDF">
        <w:rPr>
          <w:rFonts w:eastAsia="Calibri"/>
          <w:sz w:val="28"/>
          <w:szCs w:val="28"/>
          <w:lang w:val="bg-BG"/>
        </w:rPr>
        <w:t xml:space="preserve">Рецензентът </w:t>
      </w:r>
      <w:r w:rsidR="00145CC8" w:rsidRPr="00270FDF">
        <w:rPr>
          <w:rFonts w:eastAsia="Calibri"/>
          <w:sz w:val="28"/>
          <w:szCs w:val="28"/>
          <w:lang w:val="bg-BG"/>
        </w:rPr>
        <w:t xml:space="preserve">констатира спазване </w:t>
      </w:r>
      <w:r w:rsidRPr="00270FDF">
        <w:rPr>
          <w:rFonts w:eastAsia="Calibri"/>
          <w:sz w:val="28"/>
          <w:szCs w:val="28"/>
          <w:lang w:val="bg-BG"/>
        </w:rPr>
        <w:t xml:space="preserve"> на представената теза с форму</w:t>
      </w:r>
      <w:r w:rsidR="002A131B" w:rsidRPr="00270FDF">
        <w:rPr>
          <w:rFonts w:eastAsia="Calibri"/>
          <w:sz w:val="28"/>
          <w:szCs w:val="28"/>
          <w:lang w:val="bg-BG"/>
        </w:rPr>
        <w:t>лираните императивни изисквания:</w:t>
      </w:r>
    </w:p>
    <w:p w:rsidR="00602DC9" w:rsidRDefault="00882100" w:rsidP="0031689F">
      <w:pPr>
        <w:suppressAutoHyphens/>
        <w:spacing w:line="276" w:lineRule="auto"/>
        <w:ind w:firstLine="709"/>
        <w:jc w:val="both"/>
        <w:rPr>
          <w:rFonts w:eastAsia="Calibri"/>
          <w:sz w:val="28"/>
          <w:szCs w:val="28"/>
          <w:lang w:val="bg-BG"/>
        </w:rPr>
      </w:pPr>
      <w:r>
        <w:rPr>
          <w:rFonts w:eastAsia="Calibri"/>
          <w:b/>
          <w:sz w:val="28"/>
          <w:szCs w:val="28"/>
          <w:lang w:val="bg-BG"/>
        </w:rPr>
        <w:t>1.</w:t>
      </w:r>
      <w:r w:rsidR="002D3E50" w:rsidRPr="00270FDF">
        <w:rPr>
          <w:rFonts w:eastAsia="Calibri"/>
          <w:b/>
          <w:sz w:val="28"/>
          <w:szCs w:val="28"/>
          <w:lang w:val="bg-BG"/>
        </w:rPr>
        <w:t>По отношение на формулираната теза /хипотеза/.</w:t>
      </w:r>
      <w:r w:rsidR="002D3E50" w:rsidRPr="00270FDF">
        <w:rPr>
          <w:rFonts w:eastAsia="Calibri"/>
          <w:sz w:val="28"/>
          <w:szCs w:val="28"/>
          <w:lang w:val="bg-BG"/>
        </w:rPr>
        <w:t xml:space="preserve"> В увода тя е формулирана </w:t>
      </w:r>
      <w:r w:rsidR="006950FB">
        <w:rPr>
          <w:rFonts w:eastAsia="Calibri"/>
          <w:sz w:val="28"/>
          <w:szCs w:val="28"/>
          <w:lang w:val="bg-BG"/>
        </w:rPr>
        <w:t xml:space="preserve"> и логиката на анализа в отделните глави е подчинена на доказване на формулираната хипотеза. От нея произтичат и формулираните изследователски задачи, изследователски методи и поставени ограничения.</w:t>
      </w:r>
      <w:r w:rsidR="00270FDF" w:rsidRPr="00270FDF">
        <w:rPr>
          <w:rFonts w:eastAsia="Calibri"/>
          <w:sz w:val="28"/>
          <w:szCs w:val="28"/>
          <w:lang w:val="bg-BG"/>
        </w:rPr>
        <w:t xml:space="preserve"> </w:t>
      </w:r>
    </w:p>
    <w:p w:rsidR="00560952" w:rsidRPr="00270FDF" w:rsidRDefault="00882100" w:rsidP="0031689F">
      <w:pPr>
        <w:suppressAutoHyphens/>
        <w:spacing w:line="276" w:lineRule="auto"/>
        <w:ind w:firstLine="709"/>
        <w:jc w:val="both"/>
        <w:rPr>
          <w:rFonts w:eastAsia="Calibri"/>
          <w:sz w:val="28"/>
          <w:szCs w:val="28"/>
          <w:lang w:val="bg-BG"/>
        </w:rPr>
      </w:pPr>
      <w:r>
        <w:rPr>
          <w:rFonts w:eastAsia="Calibri"/>
          <w:b/>
          <w:sz w:val="28"/>
          <w:szCs w:val="28"/>
          <w:lang w:val="bg-BG"/>
        </w:rPr>
        <w:t xml:space="preserve">2. </w:t>
      </w:r>
      <w:r w:rsidR="00560952" w:rsidRPr="00602DC9">
        <w:rPr>
          <w:rFonts w:eastAsia="Calibri"/>
          <w:b/>
          <w:sz w:val="28"/>
          <w:szCs w:val="28"/>
          <w:lang w:val="bg-BG"/>
        </w:rPr>
        <w:t>По отношение на научния апарат.</w:t>
      </w:r>
      <w:r w:rsidR="00560952" w:rsidRPr="00270FDF">
        <w:rPr>
          <w:rFonts w:eastAsia="Calibri"/>
          <w:sz w:val="28"/>
          <w:szCs w:val="28"/>
          <w:lang w:val="bg-BG"/>
        </w:rPr>
        <w:t xml:space="preserve"> </w:t>
      </w:r>
      <w:r w:rsidR="002A131B" w:rsidRPr="00270FDF">
        <w:rPr>
          <w:rFonts w:eastAsia="Calibri"/>
          <w:sz w:val="28"/>
          <w:szCs w:val="28"/>
          <w:lang w:val="bg-BG"/>
        </w:rPr>
        <w:t>Коректно цитиране на български и чужди автори, на официални</w:t>
      </w:r>
      <w:r w:rsidR="003A55AB" w:rsidRPr="00270FDF">
        <w:rPr>
          <w:rFonts w:eastAsia="Calibri"/>
          <w:sz w:val="28"/>
          <w:szCs w:val="28"/>
          <w:lang w:val="bg-BG"/>
        </w:rPr>
        <w:t xml:space="preserve"> документи</w:t>
      </w:r>
      <w:r w:rsidR="002A131B" w:rsidRPr="00270FDF">
        <w:rPr>
          <w:rFonts w:eastAsia="Calibri"/>
          <w:sz w:val="28"/>
          <w:szCs w:val="28"/>
          <w:lang w:val="bg-BG"/>
        </w:rPr>
        <w:t xml:space="preserve">. Научният апарат на магистърската теза е в съответствие с </w:t>
      </w:r>
      <w:proofErr w:type="spellStart"/>
      <w:r w:rsidR="00B17B28">
        <w:rPr>
          <w:rFonts w:eastAsia="Calibri"/>
          <w:sz w:val="28"/>
          <w:szCs w:val="28"/>
          <w:lang w:val="bg-BG"/>
        </w:rPr>
        <w:t>междунароните</w:t>
      </w:r>
      <w:proofErr w:type="spellEnd"/>
      <w:r w:rsidR="00B17B28">
        <w:rPr>
          <w:rFonts w:eastAsia="Calibri"/>
          <w:sz w:val="28"/>
          <w:szCs w:val="28"/>
          <w:lang w:val="bg-BG"/>
        </w:rPr>
        <w:t xml:space="preserve"> стандарти за цитиране и </w:t>
      </w:r>
      <w:r w:rsidR="002A131B" w:rsidRPr="00270FDF">
        <w:rPr>
          <w:rFonts w:eastAsia="Calibri"/>
          <w:sz w:val="28"/>
          <w:szCs w:val="28"/>
          <w:lang w:val="bg-BG"/>
        </w:rPr>
        <w:t xml:space="preserve">императивните изисквания на НБУ и департамент „Национална и международна сигурност“ </w:t>
      </w:r>
      <w:r w:rsidR="00560952" w:rsidRPr="00270FDF">
        <w:rPr>
          <w:rFonts w:eastAsia="Calibri"/>
          <w:sz w:val="28"/>
          <w:szCs w:val="28"/>
          <w:lang w:val="bg-BG"/>
        </w:rPr>
        <w:t>В списък на цитираната литература са посо</w:t>
      </w:r>
      <w:r w:rsidR="006950FB">
        <w:rPr>
          <w:rFonts w:eastAsia="Calibri"/>
          <w:sz w:val="28"/>
          <w:szCs w:val="28"/>
          <w:lang w:val="bg-BG"/>
        </w:rPr>
        <w:t xml:space="preserve">чени 25 източника - </w:t>
      </w:r>
      <w:r w:rsidR="00560952" w:rsidRPr="00270FDF">
        <w:rPr>
          <w:rFonts w:eastAsia="Calibri"/>
          <w:sz w:val="28"/>
          <w:szCs w:val="28"/>
          <w:lang w:val="bg-BG"/>
        </w:rPr>
        <w:t xml:space="preserve"> </w:t>
      </w:r>
      <w:r w:rsidR="003A55AB" w:rsidRPr="00270FDF">
        <w:rPr>
          <w:rFonts w:eastAsia="Calibri"/>
          <w:sz w:val="28"/>
          <w:szCs w:val="28"/>
          <w:lang w:val="bg-BG"/>
        </w:rPr>
        <w:t xml:space="preserve">монографии и </w:t>
      </w:r>
      <w:r w:rsidR="00560952" w:rsidRPr="00270FDF">
        <w:rPr>
          <w:rFonts w:eastAsia="Calibri"/>
          <w:sz w:val="28"/>
          <w:szCs w:val="28"/>
          <w:lang w:val="bg-BG"/>
        </w:rPr>
        <w:t>статии</w:t>
      </w:r>
      <w:r w:rsidR="002A131B" w:rsidRPr="00270FDF">
        <w:rPr>
          <w:rFonts w:eastAsia="Calibri"/>
          <w:sz w:val="28"/>
          <w:szCs w:val="28"/>
          <w:lang w:val="bg-BG"/>
        </w:rPr>
        <w:t xml:space="preserve"> , </w:t>
      </w:r>
      <w:r w:rsidR="003A55AB" w:rsidRPr="00270FDF">
        <w:rPr>
          <w:rFonts w:eastAsia="Calibri"/>
          <w:sz w:val="28"/>
          <w:szCs w:val="28"/>
          <w:lang w:val="bg-BG"/>
        </w:rPr>
        <w:t>касаещи тематиката на магистърската теза.</w:t>
      </w:r>
      <w:r w:rsidR="00B17B28">
        <w:rPr>
          <w:rFonts w:eastAsia="Calibri"/>
          <w:sz w:val="28"/>
          <w:szCs w:val="28"/>
          <w:lang w:val="bg-BG"/>
        </w:rPr>
        <w:t xml:space="preserve"> Изследователският анализ се базира на научните достижения на едни от най-добрите изследователи в областта на сигурността – български и чуждестранни- от края на 20 и началото на 21 век. </w:t>
      </w:r>
      <w:r w:rsidR="003A55AB" w:rsidRPr="00270FDF">
        <w:rPr>
          <w:rFonts w:eastAsia="Calibri"/>
          <w:sz w:val="28"/>
          <w:szCs w:val="28"/>
          <w:lang w:val="bg-BG"/>
        </w:rPr>
        <w:t xml:space="preserve">Коректно са използвани текстовете на литературните източници , </w:t>
      </w:r>
      <w:proofErr w:type="spellStart"/>
      <w:r w:rsidR="003A55AB" w:rsidRPr="00270FDF">
        <w:rPr>
          <w:rFonts w:eastAsia="Calibri"/>
          <w:sz w:val="28"/>
          <w:szCs w:val="28"/>
          <w:lang w:val="bg-BG"/>
        </w:rPr>
        <w:t>авторовите</w:t>
      </w:r>
      <w:proofErr w:type="spellEnd"/>
      <w:r w:rsidR="003A55AB" w:rsidRPr="00270FDF">
        <w:rPr>
          <w:rFonts w:eastAsia="Calibri"/>
          <w:sz w:val="28"/>
          <w:szCs w:val="28"/>
          <w:lang w:val="bg-BG"/>
        </w:rPr>
        <w:t xml:space="preserve"> разсъждения са </w:t>
      </w:r>
      <w:proofErr w:type="spellStart"/>
      <w:r w:rsidR="003A55AB" w:rsidRPr="00270FDF">
        <w:rPr>
          <w:rFonts w:eastAsia="Calibri"/>
          <w:sz w:val="28"/>
          <w:szCs w:val="28"/>
          <w:lang w:val="bg-BG"/>
        </w:rPr>
        <w:t>отграничени</w:t>
      </w:r>
      <w:proofErr w:type="spellEnd"/>
      <w:r w:rsidR="003A55AB" w:rsidRPr="00270FDF">
        <w:rPr>
          <w:rFonts w:eastAsia="Calibri"/>
          <w:sz w:val="28"/>
          <w:szCs w:val="28"/>
          <w:lang w:val="bg-BG"/>
        </w:rPr>
        <w:t xml:space="preserve"> от тези на цитираните автори.</w:t>
      </w:r>
      <w:r w:rsidR="002A131B" w:rsidRPr="00270FDF">
        <w:rPr>
          <w:rFonts w:eastAsia="Calibri"/>
          <w:sz w:val="28"/>
          <w:szCs w:val="28"/>
          <w:lang w:val="bg-BG"/>
        </w:rPr>
        <w:t xml:space="preserve"> </w:t>
      </w:r>
    </w:p>
    <w:p w:rsidR="005B20BC" w:rsidRDefault="00882100" w:rsidP="0031689F">
      <w:pPr>
        <w:suppressAutoHyphens/>
        <w:spacing w:line="276" w:lineRule="auto"/>
        <w:ind w:firstLine="709"/>
        <w:jc w:val="both"/>
        <w:rPr>
          <w:rFonts w:eastAsia="Calibri"/>
          <w:sz w:val="28"/>
          <w:szCs w:val="28"/>
          <w:lang w:val="bg-BG"/>
        </w:rPr>
      </w:pPr>
      <w:r>
        <w:rPr>
          <w:rFonts w:eastAsia="Calibri"/>
          <w:b/>
          <w:sz w:val="28"/>
          <w:szCs w:val="28"/>
          <w:lang w:val="bg-BG"/>
        </w:rPr>
        <w:t xml:space="preserve">3. </w:t>
      </w:r>
      <w:r w:rsidR="00564DA0" w:rsidRPr="00270FDF">
        <w:rPr>
          <w:rFonts w:eastAsia="Calibri"/>
          <w:b/>
          <w:sz w:val="28"/>
          <w:szCs w:val="28"/>
          <w:lang w:val="bg-BG"/>
        </w:rPr>
        <w:t>По о</w:t>
      </w:r>
      <w:r w:rsidR="006950FB">
        <w:rPr>
          <w:rFonts w:eastAsia="Calibri"/>
          <w:b/>
          <w:sz w:val="28"/>
          <w:szCs w:val="28"/>
          <w:lang w:val="bg-BG"/>
        </w:rPr>
        <w:t>тношение на структурата на магистърската</w:t>
      </w:r>
      <w:r w:rsidR="00564DA0" w:rsidRPr="00270FDF">
        <w:rPr>
          <w:rFonts w:eastAsia="Calibri"/>
          <w:b/>
          <w:sz w:val="28"/>
          <w:szCs w:val="28"/>
          <w:lang w:val="bg-BG"/>
        </w:rPr>
        <w:t xml:space="preserve"> теза.</w:t>
      </w:r>
      <w:r w:rsidR="00560952" w:rsidRPr="00270FDF">
        <w:rPr>
          <w:rFonts w:eastAsia="Calibri"/>
          <w:sz w:val="28"/>
          <w:szCs w:val="28"/>
          <w:lang w:val="bg-BG"/>
        </w:rPr>
        <w:t xml:space="preserve"> </w:t>
      </w:r>
      <w:r w:rsidR="002A131B" w:rsidRPr="00270FDF">
        <w:rPr>
          <w:rFonts w:eastAsia="Calibri"/>
          <w:sz w:val="28"/>
          <w:szCs w:val="28"/>
          <w:lang w:val="bg-BG"/>
        </w:rPr>
        <w:t>С</w:t>
      </w:r>
      <w:r w:rsidR="00560952" w:rsidRPr="00270FDF">
        <w:rPr>
          <w:rFonts w:eastAsia="Calibri"/>
          <w:sz w:val="28"/>
          <w:szCs w:val="28"/>
          <w:lang w:val="bg-BG"/>
        </w:rPr>
        <w:t>труктурата на работата е логична и предполага разгръща</w:t>
      </w:r>
      <w:r w:rsidR="00455E79" w:rsidRPr="00270FDF">
        <w:rPr>
          <w:rFonts w:eastAsia="Calibri"/>
          <w:sz w:val="28"/>
          <w:szCs w:val="28"/>
          <w:lang w:val="bg-BG"/>
        </w:rPr>
        <w:t xml:space="preserve">нето на последователен </w:t>
      </w:r>
      <w:r w:rsidR="00560952" w:rsidRPr="00270FDF">
        <w:rPr>
          <w:rFonts w:eastAsia="Calibri"/>
          <w:sz w:val="28"/>
          <w:szCs w:val="28"/>
          <w:lang w:val="bg-BG"/>
        </w:rPr>
        <w:t xml:space="preserve"> анализ</w:t>
      </w:r>
      <w:r w:rsidR="00270FDF" w:rsidRPr="00270FDF">
        <w:rPr>
          <w:rFonts w:eastAsia="Calibri"/>
          <w:sz w:val="28"/>
          <w:szCs w:val="28"/>
          <w:lang w:val="bg-BG"/>
        </w:rPr>
        <w:t>.</w:t>
      </w:r>
      <w:r w:rsidR="00560952" w:rsidRPr="00270FDF">
        <w:rPr>
          <w:rFonts w:eastAsia="Calibri"/>
          <w:sz w:val="28"/>
          <w:szCs w:val="28"/>
          <w:lang w:val="bg-BG"/>
        </w:rPr>
        <w:t xml:space="preserve"> </w:t>
      </w:r>
      <w:r w:rsidR="00270FDF" w:rsidRPr="00270FDF">
        <w:rPr>
          <w:sz w:val="28"/>
          <w:szCs w:val="28"/>
          <w:lang w:val="bg-BG"/>
        </w:rPr>
        <w:t>Магистърскат</w:t>
      </w:r>
      <w:r w:rsidR="006950FB">
        <w:rPr>
          <w:sz w:val="28"/>
          <w:szCs w:val="28"/>
          <w:lang w:val="bg-BG"/>
        </w:rPr>
        <w:t>а</w:t>
      </w:r>
      <w:r w:rsidR="00B17B28">
        <w:rPr>
          <w:sz w:val="28"/>
          <w:szCs w:val="28"/>
          <w:lang w:val="bg-BG"/>
        </w:rPr>
        <w:t xml:space="preserve"> теза включва уводна  част, три</w:t>
      </w:r>
      <w:r w:rsidR="00270FDF" w:rsidRPr="00270FDF">
        <w:rPr>
          <w:sz w:val="28"/>
          <w:szCs w:val="28"/>
          <w:lang w:val="bg-BG"/>
        </w:rPr>
        <w:t xml:space="preserve"> глави и заключение. Така избраната структура е сполучлива и дава възможност да бъдат съчетани историческия с теоретически подход и да бъдат направени обосновани изводи и прогнози.</w:t>
      </w:r>
      <w:r w:rsidR="00E93E2A" w:rsidRPr="00270FDF">
        <w:rPr>
          <w:rFonts w:eastAsia="Calibri"/>
          <w:sz w:val="28"/>
          <w:szCs w:val="28"/>
          <w:lang w:val="bg-BG"/>
        </w:rPr>
        <w:t xml:space="preserve"> </w:t>
      </w:r>
    </w:p>
    <w:p w:rsidR="00564DA0" w:rsidRPr="00270FDF" w:rsidRDefault="00E93E2A" w:rsidP="0031689F">
      <w:pPr>
        <w:suppressAutoHyphens/>
        <w:spacing w:line="276" w:lineRule="auto"/>
        <w:ind w:firstLine="709"/>
        <w:jc w:val="both"/>
        <w:rPr>
          <w:sz w:val="28"/>
          <w:szCs w:val="28"/>
          <w:lang w:val="bg-BG" w:eastAsia="bg-BG"/>
        </w:rPr>
      </w:pPr>
      <w:r w:rsidRPr="00270FDF">
        <w:rPr>
          <w:rFonts w:eastAsia="Calibri"/>
          <w:sz w:val="28"/>
          <w:szCs w:val="28"/>
          <w:lang w:val="bg-BG"/>
        </w:rPr>
        <w:t xml:space="preserve">Вътрешната организация на трите глави, разделението на параграфи също дава доказателства за логично структуриране с цел доказване на формулираната хипотеза.  </w:t>
      </w:r>
    </w:p>
    <w:p w:rsidR="00D842DE" w:rsidRDefault="00D842DE" w:rsidP="009E3E96">
      <w:pPr>
        <w:suppressAutoHyphens/>
        <w:spacing w:line="276" w:lineRule="auto"/>
        <w:ind w:firstLine="709"/>
        <w:jc w:val="both"/>
        <w:rPr>
          <w:b/>
          <w:sz w:val="28"/>
          <w:szCs w:val="28"/>
          <w:lang w:val="bg-BG"/>
        </w:rPr>
      </w:pPr>
      <w:r w:rsidRPr="00270FDF">
        <w:rPr>
          <w:b/>
          <w:sz w:val="28"/>
          <w:szCs w:val="28"/>
          <w:lang w:val="bg-BG" w:eastAsia="bg-BG"/>
        </w:rPr>
        <w:t xml:space="preserve">Оценка на изпълнението на </w:t>
      </w:r>
      <w:r w:rsidRPr="00270FDF">
        <w:rPr>
          <w:b/>
          <w:sz w:val="28"/>
          <w:szCs w:val="28"/>
        </w:rPr>
        <w:t xml:space="preserve"> </w:t>
      </w:r>
      <w:proofErr w:type="spellStart"/>
      <w:r w:rsidR="00105A33" w:rsidRPr="00270FDF">
        <w:rPr>
          <w:b/>
          <w:sz w:val="28"/>
          <w:szCs w:val="28"/>
        </w:rPr>
        <w:t>изискванията</w:t>
      </w:r>
      <w:proofErr w:type="spellEnd"/>
      <w:r w:rsidR="00105A33" w:rsidRPr="00270FDF">
        <w:rPr>
          <w:b/>
          <w:sz w:val="28"/>
          <w:szCs w:val="28"/>
        </w:rPr>
        <w:t xml:space="preserve"> </w:t>
      </w:r>
      <w:proofErr w:type="spellStart"/>
      <w:r w:rsidR="00105A33" w:rsidRPr="00270FDF">
        <w:rPr>
          <w:b/>
          <w:sz w:val="28"/>
          <w:szCs w:val="28"/>
        </w:rPr>
        <w:t>към</w:t>
      </w:r>
      <w:proofErr w:type="spellEnd"/>
      <w:r w:rsidR="00105A33" w:rsidRPr="00270FDF">
        <w:rPr>
          <w:b/>
          <w:sz w:val="28"/>
          <w:szCs w:val="28"/>
        </w:rPr>
        <w:t xml:space="preserve"> </w:t>
      </w:r>
      <w:r w:rsidR="00105A33" w:rsidRPr="00270FDF">
        <w:rPr>
          <w:b/>
          <w:sz w:val="28"/>
          <w:szCs w:val="28"/>
          <w:lang w:val="bg-BG"/>
        </w:rPr>
        <w:t>структурирането,</w:t>
      </w:r>
      <w:r w:rsidRPr="00270FDF">
        <w:rPr>
          <w:b/>
          <w:sz w:val="28"/>
          <w:szCs w:val="28"/>
        </w:rPr>
        <w:t xml:space="preserve"> </w:t>
      </w:r>
      <w:proofErr w:type="spellStart"/>
      <w:r w:rsidRPr="00270FDF">
        <w:rPr>
          <w:b/>
          <w:sz w:val="28"/>
          <w:szCs w:val="28"/>
        </w:rPr>
        <w:t>оформянето</w:t>
      </w:r>
      <w:proofErr w:type="spellEnd"/>
      <w:r w:rsidRPr="00270FDF">
        <w:rPr>
          <w:b/>
          <w:sz w:val="28"/>
          <w:szCs w:val="28"/>
        </w:rPr>
        <w:t xml:space="preserve"> </w:t>
      </w:r>
      <w:proofErr w:type="spellStart"/>
      <w:r w:rsidRPr="00270FDF">
        <w:rPr>
          <w:b/>
          <w:sz w:val="28"/>
          <w:szCs w:val="28"/>
        </w:rPr>
        <w:t>на</w:t>
      </w:r>
      <w:proofErr w:type="spellEnd"/>
      <w:r w:rsidRPr="00270FDF">
        <w:rPr>
          <w:b/>
          <w:sz w:val="28"/>
          <w:szCs w:val="28"/>
        </w:rPr>
        <w:t xml:space="preserve"> </w:t>
      </w:r>
      <w:proofErr w:type="spellStart"/>
      <w:r w:rsidRPr="00270FDF">
        <w:rPr>
          <w:b/>
          <w:sz w:val="28"/>
          <w:szCs w:val="28"/>
        </w:rPr>
        <w:t>представените</w:t>
      </w:r>
      <w:proofErr w:type="spellEnd"/>
      <w:r w:rsidRPr="00270FDF">
        <w:rPr>
          <w:b/>
          <w:sz w:val="28"/>
          <w:szCs w:val="28"/>
        </w:rPr>
        <w:t xml:space="preserve"> </w:t>
      </w:r>
      <w:proofErr w:type="spellStart"/>
      <w:r w:rsidRPr="00270FDF">
        <w:rPr>
          <w:b/>
          <w:sz w:val="28"/>
          <w:szCs w:val="28"/>
        </w:rPr>
        <w:t>бакалавърск</w:t>
      </w:r>
      <w:proofErr w:type="spellEnd"/>
      <w:r w:rsidRPr="00270FDF">
        <w:rPr>
          <w:b/>
          <w:sz w:val="28"/>
          <w:szCs w:val="28"/>
          <w:lang w:val="bg-BG"/>
        </w:rPr>
        <w:t>ата теза</w:t>
      </w:r>
      <w:r w:rsidR="00105A33" w:rsidRPr="00270FDF">
        <w:rPr>
          <w:b/>
          <w:sz w:val="28"/>
          <w:szCs w:val="28"/>
          <w:lang w:val="bg-BG"/>
        </w:rPr>
        <w:t xml:space="preserve"> и коректно</w:t>
      </w:r>
      <w:r w:rsidR="000E0F6A">
        <w:rPr>
          <w:b/>
          <w:sz w:val="28"/>
          <w:szCs w:val="28"/>
          <w:lang w:val="bg-BG"/>
        </w:rPr>
        <w:t>то</w:t>
      </w:r>
      <w:r w:rsidR="00105A33" w:rsidRPr="00270FDF">
        <w:rPr>
          <w:b/>
          <w:sz w:val="28"/>
          <w:szCs w:val="28"/>
          <w:lang w:val="bg-BG"/>
        </w:rPr>
        <w:t xml:space="preserve"> използване на научн</w:t>
      </w:r>
      <w:r w:rsidR="00BF324E" w:rsidRPr="00270FDF">
        <w:rPr>
          <w:b/>
          <w:sz w:val="28"/>
          <w:szCs w:val="28"/>
          <w:lang w:val="bg-BG"/>
        </w:rPr>
        <w:t>и</w:t>
      </w:r>
      <w:r w:rsidR="00105A33" w:rsidRPr="00270FDF">
        <w:rPr>
          <w:b/>
          <w:sz w:val="28"/>
          <w:szCs w:val="28"/>
          <w:lang w:val="bg-BG"/>
        </w:rPr>
        <w:t>я апарат</w:t>
      </w:r>
      <w:r w:rsidR="00E93E2A" w:rsidRPr="00270FDF">
        <w:rPr>
          <w:b/>
          <w:sz w:val="28"/>
          <w:szCs w:val="28"/>
          <w:lang w:val="bg-BG"/>
        </w:rPr>
        <w:t xml:space="preserve">: </w:t>
      </w:r>
      <w:r w:rsidR="00BF324E" w:rsidRPr="00270FDF">
        <w:rPr>
          <w:b/>
          <w:sz w:val="28"/>
          <w:szCs w:val="28"/>
          <w:lang w:val="bg-BG"/>
        </w:rPr>
        <w:t>пълно отчитане на изискванията</w:t>
      </w:r>
      <w:r w:rsidR="00E93E2A" w:rsidRPr="00270FDF">
        <w:rPr>
          <w:b/>
          <w:sz w:val="28"/>
          <w:szCs w:val="28"/>
          <w:lang w:val="bg-BG"/>
        </w:rPr>
        <w:t>,</w:t>
      </w:r>
      <w:r w:rsidR="00455E79" w:rsidRPr="00270FDF">
        <w:rPr>
          <w:b/>
          <w:sz w:val="28"/>
          <w:szCs w:val="28"/>
          <w:lang w:val="bg-BG"/>
        </w:rPr>
        <w:t xml:space="preserve"> съдържащи с в нормативната уредба</w:t>
      </w:r>
      <w:r w:rsidR="00E93E2A" w:rsidRPr="00270FDF">
        <w:rPr>
          <w:b/>
          <w:sz w:val="28"/>
          <w:szCs w:val="28"/>
          <w:lang w:val="bg-BG"/>
        </w:rPr>
        <w:t xml:space="preserve"> на НБУ.</w:t>
      </w:r>
    </w:p>
    <w:p w:rsidR="00882100" w:rsidRPr="009E3E96" w:rsidRDefault="00882100" w:rsidP="009E3E96">
      <w:pPr>
        <w:suppressAutoHyphens/>
        <w:spacing w:line="276" w:lineRule="auto"/>
        <w:ind w:firstLine="709"/>
        <w:jc w:val="both"/>
        <w:rPr>
          <w:b/>
          <w:sz w:val="28"/>
          <w:szCs w:val="28"/>
          <w:lang w:val="bg-BG" w:eastAsia="bg-BG"/>
        </w:rPr>
      </w:pPr>
    </w:p>
    <w:p w:rsidR="00D842DE" w:rsidRPr="00270FDF" w:rsidRDefault="00D842DE" w:rsidP="0031689F">
      <w:pPr>
        <w:pStyle w:val="ListParagraph"/>
        <w:numPr>
          <w:ilvl w:val="0"/>
          <w:numId w:val="1"/>
        </w:numPr>
        <w:suppressAutoHyphens/>
        <w:spacing w:line="276" w:lineRule="auto"/>
        <w:rPr>
          <w:b/>
          <w:szCs w:val="28"/>
        </w:rPr>
      </w:pPr>
      <w:r w:rsidRPr="00270FDF">
        <w:rPr>
          <w:b/>
          <w:szCs w:val="28"/>
        </w:rPr>
        <w:t>Съдържателна оценка  на представената за защита магистърска теза.</w:t>
      </w:r>
    </w:p>
    <w:p w:rsidR="00D842DE" w:rsidRPr="00270FDF" w:rsidRDefault="00E93E2A" w:rsidP="0031689F">
      <w:pPr>
        <w:pStyle w:val="ListParagraph"/>
        <w:suppressAutoHyphens/>
        <w:spacing w:line="276" w:lineRule="auto"/>
        <w:rPr>
          <w:szCs w:val="28"/>
        </w:rPr>
      </w:pPr>
      <w:r w:rsidRPr="00270FDF">
        <w:rPr>
          <w:szCs w:val="28"/>
        </w:rPr>
        <w:t>1.Д</w:t>
      </w:r>
      <w:r w:rsidR="00270FDF" w:rsidRPr="00270FDF">
        <w:rPr>
          <w:szCs w:val="28"/>
        </w:rPr>
        <w:t>ипломантът</w:t>
      </w:r>
      <w:r w:rsidR="00D842DE" w:rsidRPr="00270FDF">
        <w:rPr>
          <w:szCs w:val="28"/>
        </w:rPr>
        <w:t xml:space="preserve"> демонстрира </w:t>
      </w:r>
      <w:r w:rsidRPr="00270FDF">
        <w:rPr>
          <w:szCs w:val="28"/>
        </w:rPr>
        <w:t>много</w:t>
      </w:r>
      <w:r w:rsidR="00370967" w:rsidRPr="00270FDF">
        <w:rPr>
          <w:szCs w:val="28"/>
        </w:rPr>
        <w:t xml:space="preserve"> </w:t>
      </w:r>
      <w:r w:rsidR="00D842DE" w:rsidRPr="00270FDF">
        <w:rPr>
          <w:szCs w:val="28"/>
        </w:rPr>
        <w:t xml:space="preserve">добро познаване на проблематиката: </w:t>
      </w:r>
      <w:r w:rsidR="00455E79" w:rsidRPr="00270FDF">
        <w:rPr>
          <w:szCs w:val="28"/>
        </w:rPr>
        <w:t xml:space="preserve">има задълбочени познания </w:t>
      </w:r>
      <w:r w:rsidR="00B17B28">
        <w:rPr>
          <w:szCs w:val="28"/>
        </w:rPr>
        <w:t>в</w:t>
      </w:r>
      <w:r w:rsidR="009E3E96">
        <w:rPr>
          <w:szCs w:val="28"/>
        </w:rPr>
        <w:t xml:space="preserve">ъв философията , социологията и </w:t>
      </w:r>
      <w:r w:rsidR="00B17B28">
        <w:rPr>
          <w:szCs w:val="28"/>
        </w:rPr>
        <w:t xml:space="preserve"> теорията на националната и международната сигурност. Равнището на анализа в отделните части значително надвишава изискванията за успешна защита на магистърска теза.Дипломантът убедително  показва умения за теоретичен анализ,</w:t>
      </w:r>
      <w:r w:rsidR="00270FDF">
        <w:rPr>
          <w:szCs w:val="28"/>
        </w:rPr>
        <w:t xml:space="preserve"> </w:t>
      </w:r>
      <w:r w:rsidR="00270FDF" w:rsidRPr="00270FDF">
        <w:rPr>
          <w:szCs w:val="28"/>
        </w:rPr>
        <w:t>умее да прави съпоставителен анализ и да форм</w:t>
      </w:r>
      <w:r w:rsidR="00270FDF">
        <w:rPr>
          <w:szCs w:val="28"/>
        </w:rPr>
        <w:t>улира научно обосновани изводи.</w:t>
      </w:r>
    </w:p>
    <w:p w:rsidR="005B20BC" w:rsidRPr="005B20BC" w:rsidRDefault="00D842DE" w:rsidP="005B20BC">
      <w:pPr>
        <w:spacing w:line="360" w:lineRule="auto"/>
        <w:ind w:firstLine="706"/>
        <w:jc w:val="both"/>
        <w:rPr>
          <w:sz w:val="28"/>
          <w:szCs w:val="28"/>
          <w:lang w:val="bg-BG" w:eastAsia="bg-BG"/>
        </w:rPr>
      </w:pPr>
      <w:r w:rsidRPr="00270FDF">
        <w:rPr>
          <w:sz w:val="28"/>
          <w:szCs w:val="28"/>
        </w:rPr>
        <w:t>2.</w:t>
      </w:r>
      <w:r w:rsidR="00270FDF">
        <w:rPr>
          <w:szCs w:val="28"/>
        </w:rPr>
        <w:t xml:space="preserve"> </w:t>
      </w:r>
      <w:r w:rsidR="005B20BC" w:rsidRPr="005B20BC">
        <w:rPr>
          <w:sz w:val="28"/>
          <w:szCs w:val="28"/>
          <w:lang w:val="bg-BG" w:eastAsia="bg-BG"/>
        </w:rPr>
        <w:t xml:space="preserve">Положително следва да бъде оценен </w:t>
      </w:r>
      <w:proofErr w:type="gramStart"/>
      <w:r w:rsidR="005B20BC">
        <w:rPr>
          <w:sz w:val="28"/>
          <w:szCs w:val="28"/>
          <w:lang w:val="bg-BG" w:eastAsia="bg-BG"/>
        </w:rPr>
        <w:t xml:space="preserve">научния </w:t>
      </w:r>
      <w:r w:rsidR="005B20BC" w:rsidRPr="005B20BC">
        <w:rPr>
          <w:sz w:val="28"/>
          <w:szCs w:val="28"/>
          <w:lang w:val="bg-BG" w:eastAsia="bg-BG"/>
        </w:rPr>
        <w:t xml:space="preserve"> </w:t>
      </w:r>
      <w:r w:rsidR="005B20BC">
        <w:rPr>
          <w:sz w:val="28"/>
          <w:szCs w:val="28"/>
          <w:lang w:val="bg-BG" w:eastAsia="bg-BG"/>
        </w:rPr>
        <w:t>език</w:t>
      </w:r>
      <w:proofErr w:type="gramEnd"/>
      <w:r w:rsidR="005B20BC">
        <w:rPr>
          <w:sz w:val="28"/>
          <w:szCs w:val="28"/>
          <w:lang w:val="bg-BG" w:eastAsia="bg-BG"/>
        </w:rPr>
        <w:t xml:space="preserve"> и </w:t>
      </w:r>
      <w:r w:rsidR="005B20BC" w:rsidRPr="005B20BC">
        <w:rPr>
          <w:sz w:val="28"/>
          <w:szCs w:val="28"/>
          <w:lang w:val="bg-BG" w:eastAsia="bg-BG"/>
        </w:rPr>
        <w:t xml:space="preserve">стил на писане и добрата </w:t>
      </w:r>
      <w:r w:rsidR="005B20BC">
        <w:rPr>
          <w:sz w:val="28"/>
          <w:szCs w:val="28"/>
          <w:lang w:val="bg-BG" w:eastAsia="bg-BG"/>
        </w:rPr>
        <w:t xml:space="preserve">му </w:t>
      </w:r>
      <w:r w:rsidR="005B20BC" w:rsidRPr="005B20BC">
        <w:rPr>
          <w:sz w:val="28"/>
          <w:szCs w:val="28"/>
          <w:lang w:val="bg-BG" w:eastAsia="bg-BG"/>
        </w:rPr>
        <w:t>литературна осведоменост.</w:t>
      </w:r>
    </w:p>
    <w:p w:rsidR="00D842DE" w:rsidRDefault="00BF324E" w:rsidP="005B20BC">
      <w:pPr>
        <w:pStyle w:val="ListParagraph"/>
        <w:suppressAutoHyphens/>
        <w:spacing w:line="276" w:lineRule="auto"/>
        <w:ind w:left="0" w:firstLine="720"/>
        <w:rPr>
          <w:szCs w:val="28"/>
        </w:rPr>
      </w:pPr>
      <w:r w:rsidRPr="00270FDF">
        <w:rPr>
          <w:szCs w:val="28"/>
        </w:rPr>
        <w:t>3.</w:t>
      </w:r>
      <w:r w:rsidR="00455E79" w:rsidRPr="00270FDF">
        <w:rPr>
          <w:szCs w:val="28"/>
        </w:rPr>
        <w:t xml:space="preserve">Висока степен на самостоятелност на </w:t>
      </w:r>
      <w:r w:rsidR="005B20BC">
        <w:rPr>
          <w:szCs w:val="28"/>
        </w:rPr>
        <w:t>изложението. Като цяло равнището на анализите в представената магистърска теза надвишава изискванията , формулирани в нормативните документи на НБУ.</w:t>
      </w:r>
    </w:p>
    <w:p w:rsidR="005B20BC" w:rsidRPr="00270FDF" w:rsidRDefault="005B20BC" w:rsidP="005B20BC">
      <w:pPr>
        <w:pStyle w:val="ListParagraph"/>
        <w:suppressAutoHyphens/>
        <w:spacing w:line="276" w:lineRule="auto"/>
        <w:ind w:left="0" w:firstLine="720"/>
        <w:rPr>
          <w:szCs w:val="28"/>
        </w:rPr>
      </w:pPr>
      <w:r>
        <w:rPr>
          <w:szCs w:val="28"/>
        </w:rPr>
        <w:t>4. Рецензентът препоръчва представеният магистърски труд да бъде продължен на по-високо теорет</w:t>
      </w:r>
      <w:r w:rsidR="003F62A5">
        <w:rPr>
          <w:szCs w:val="28"/>
        </w:rPr>
        <w:t>и</w:t>
      </w:r>
      <w:r>
        <w:rPr>
          <w:szCs w:val="28"/>
        </w:rPr>
        <w:t>чно равнище като докторска дисертация.</w:t>
      </w:r>
    </w:p>
    <w:p w:rsidR="00105A33" w:rsidRPr="00270FDF" w:rsidRDefault="00105A33" w:rsidP="0031689F">
      <w:pPr>
        <w:pStyle w:val="ListParagraph"/>
        <w:suppressAutoHyphens/>
        <w:spacing w:line="276" w:lineRule="auto"/>
        <w:rPr>
          <w:b/>
          <w:szCs w:val="28"/>
        </w:rPr>
      </w:pPr>
      <w:r w:rsidRPr="00270FDF">
        <w:rPr>
          <w:b/>
          <w:szCs w:val="28"/>
        </w:rPr>
        <w:t xml:space="preserve">Оценка на изпълнението на  изискванията към съдържанието </w:t>
      </w:r>
      <w:r w:rsidR="00BF324E" w:rsidRPr="00270FDF">
        <w:rPr>
          <w:b/>
          <w:szCs w:val="28"/>
        </w:rPr>
        <w:t>на предст</w:t>
      </w:r>
      <w:r w:rsidR="00AC304A" w:rsidRPr="00270FDF">
        <w:rPr>
          <w:b/>
          <w:szCs w:val="28"/>
        </w:rPr>
        <w:t xml:space="preserve">авената работа: на много високо </w:t>
      </w:r>
      <w:r w:rsidR="00BF324E" w:rsidRPr="00270FDF">
        <w:rPr>
          <w:b/>
          <w:szCs w:val="28"/>
        </w:rPr>
        <w:t xml:space="preserve"> равнище</w:t>
      </w:r>
      <w:r w:rsidRPr="00270FDF">
        <w:rPr>
          <w:b/>
          <w:szCs w:val="28"/>
        </w:rPr>
        <w:t>.</w:t>
      </w:r>
    </w:p>
    <w:p w:rsidR="00C2536B" w:rsidRDefault="00C2536B" w:rsidP="005B20BC">
      <w:pPr>
        <w:suppressAutoHyphens/>
        <w:spacing w:line="276" w:lineRule="auto"/>
        <w:rPr>
          <w:rFonts w:eastAsia="Calibri"/>
          <w:b/>
          <w:sz w:val="28"/>
          <w:szCs w:val="28"/>
          <w:lang w:val="bg-BG" w:eastAsia="bg-BG"/>
        </w:rPr>
      </w:pPr>
    </w:p>
    <w:p w:rsidR="009E3E96" w:rsidRDefault="009E3E96" w:rsidP="005B20BC">
      <w:pPr>
        <w:suppressAutoHyphens/>
        <w:spacing w:line="276" w:lineRule="auto"/>
        <w:rPr>
          <w:rFonts w:eastAsia="Calibri"/>
          <w:b/>
          <w:sz w:val="28"/>
          <w:szCs w:val="28"/>
          <w:lang w:val="bg-BG" w:eastAsia="bg-BG"/>
        </w:rPr>
      </w:pPr>
    </w:p>
    <w:p w:rsidR="00105A33" w:rsidRPr="005B20BC" w:rsidRDefault="00C2536B" w:rsidP="005B20BC">
      <w:pPr>
        <w:suppressAutoHyphens/>
        <w:spacing w:line="276" w:lineRule="auto"/>
        <w:rPr>
          <w:szCs w:val="28"/>
        </w:rPr>
      </w:pPr>
      <w:r>
        <w:rPr>
          <w:rFonts w:eastAsia="Calibri"/>
          <w:b/>
          <w:sz w:val="28"/>
          <w:szCs w:val="28"/>
          <w:lang w:val="bg-BG" w:eastAsia="bg-BG"/>
        </w:rPr>
        <w:t>3.</w:t>
      </w:r>
      <w:proofErr w:type="spellStart"/>
      <w:r w:rsidR="00105A33" w:rsidRPr="00C2536B">
        <w:rPr>
          <w:b/>
          <w:sz w:val="28"/>
          <w:szCs w:val="28"/>
        </w:rPr>
        <w:t>Заключение</w:t>
      </w:r>
      <w:proofErr w:type="spellEnd"/>
      <w:r w:rsidR="00105A33" w:rsidRPr="00C2536B">
        <w:rPr>
          <w:b/>
          <w:sz w:val="28"/>
          <w:szCs w:val="28"/>
        </w:rPr>
        <w:t>.</w:t>
      </w:r>
    </w:p>
    <w:p w:rsidR="00105A33" w:rsidRPr="00270FDF" w:rsidRDefault="00105A33" w:rsidP="0031689F">
      <w:pPr>
        <w:pStyle w:val="ListParagraph"/>
        <w:suppressAutoHyphens/>
        <w:spacing w:line="276" w:lineRule="auto"/>
        <w:ind w:firstLine="696"/>
        <w:rPr>
          <w:szCs w:val="28"/>
        </w:rPr>
      </w:pPr>
      <w:r w:rsidRPr="00270FDF">
        <w:rPr>
          <w:szCs w:val="28"/>
        </w:rPr>
        <w:t xml:space="preserve">Представената за защита </w:t>
      </w:r>
      <w:r w:rsidR="00AC304A" w:rsidRPr="00270FDF">
        <w:rPr>
          <w:szCs w:val="28"/>
        </w:rPr>
        <w:t xml:space="preserve">магистърска  теза на </w:t>
      </w:r>
      <w:r w:rsidR="00B17B28">
        <w:rPr>
          <w:szCs w:val="28"/>
        </w:rPr>
        <w:t xml:space="preserve">Михаел Минев Димитров </w:t>
      </w:r>
      <w:r w:rsidR="00AC304A" w:rsidRPr="00270FDF">
        <w:rPr>
          <w:szCs w:val="28"/>
        </w:rPr>
        <w:t xml:space="preserve">на тема </w:t>
      </w:r>
      <w:r w:rsidR="00882100">
        <w:rPr>
          <w:szCs w:val="28"/>
        </w:rPr>
        <w:t>„</w:t>
      </w:r>
      <w:r w:rsidR="00B17B28" w:rsidRPr="00B17B28">
        <w:rPr>
          <w:szCs w:val="28"/>
        </w:rPr>
        <w:t xml:space="preserve">Методология на анализа на регионалната сигурност“ </w:t>
      </w:r>
      <w:r w:rsidR="00C2536B">
        <w:rPr>
          <w:szCs w:val="28"/>
        </w:rPr>
        <w:t xml:space="preserve">надвишава установените изисквания </w:t>
      </w:r>
      <w:r w:rsidRPr="00270FDF">
        <w:rPr>
          <w:szCs w:val="28"/>
        </w:rPr>
        <w:t xml:space="preserve">към съдържанието  оформянето на защитаваните </w:t>
      </w:r>
      <w:r w:rsidR="00C2536B">
        <w:rPr>
          <w:szCs w:val="28"/>
        </w:rPr>
        <w:t xml:space="preserve"> тези. Дипломантът </w:t>
      </w:r>
      <w:r w:rsidR="00DA73BC">
        <w:rPr>
          <w:szCs w:val="28"/>
        </w:rPr>
        <w:t xml:space="preserve"> е постигнал</w:t>
      </w:r>
      <w:r w:rsidRPr="00270FDF">
        <w:rPr>
          <w:szCs w:val="28"/>
        </w:rPr>
        <w:t xml:space="preserve"> </w:t>
      </w:r>
      <w:r w:rsidR="00AC304A" w:rsidRPr="00270FDF">
        <w:rPr>
          <w:szCs w:val="28"/>
        </w:rPr>
        <w:t xml:space="preserve">високи </w:t>
      </w:r>
      <w:r w:rsidR="00C2536B">
        <w:rPr>
          <w:szCs w:val="28"/>
        </w:rPr>
        <w:t>научни резултати , демонстрирал</w:t>
      </w:r>
      <w:r w:rsidRPr="00270FDF">
        <w:rPr>
          <w:szCs w:val="28"/>
        </w:rPr>
        <w:t xml:space="preserve"> е познаване </w:t>
      </w:r>
      <w:r w:rsidR="00DA73BC">
        <w:rPr>
          <w:szCs w:val="28"/>
        </w:rPr>
        <w:t>на изследвания проблем, проявил</w:t>
      </w:r>
      <w:r w:rsidRPr="00270FDF">
        <w:rPr>
          <w:szCs w:val="28"/>
        </w:rPr>
        <w:t xml:space="preserve"> е са</w:t>
      </w:r>
      <w:r w:rsidR="00AC304A" w:rsidRPr="00270FDF">
        <w:rPr>
          <w:szCs w:val="28"/>
        </w:rPr>
        <w:t xml:space="preserve">мостоятелност в анализите и </w:t>
      </w:r>
      <w:r w:rsidR="009E3E96">
        <w:rPr>
          <w:szCs w:val="28"/>
        </w:rPr>
        <w:t xml:space="preserve">представената магистърска теза </w:t>
      </w:r>
      <w:r w:rsidR="00AC304A" w:rsidRPr="00270FDF">
        <w:rPr>
          <w:szCs w:val="28"/>
        </w:rPr>
        <w:t>следва  да бъде оценена високо</w:t>
      </w:r>
      <w:r w:rsidRPr="00270FDF">
        <w:rPr>
          <w:szCs w:val="28"/>
        </w:rPr>
        <w:t>. Препоръчвам н</w:t>
      </w:r>
      <w:r w:rsidR="00C2536B">
        <w:rPr>
          <w:szCs w:val="28"/>
        </w:rPr>
        <w:t xml:space="preserve">а уважаемата изпитна комисия </w:t>
      </w:r>
      <w:r w:rsidR="00B17B28">
        <w:rPr>
          <w:szCs w:val="28"/>
        </w:rPr>
        <w:t xml:space="preserve">да </w:t>
      </w:r>
      <w:r w:rsidR="00C2536B">
        <w:rPr>
          <w:szCs w:val="28"/>
        </w:rPr>
        <w:t xml:space="preserve">оцени с най-висока оценка </w:t>
      </w:r>
      <w:r w:rsidR="0031689F" w:rsidRPr="00270FDF">
        <w:rPr>
          <w:szCs w:val="28"/>
        </w:rPr>
        <w:t xml:space="preserve"> представената работа.</w:t>
      </w:r>
    </w:p>
    <w:p w:rsidR="0031689F" w:rsidRPr="00270FDF" w:rsidRDefault="0031689F" w:rsidP="0031689F">
      <w:pPr>
        <w:pStyle w:val="ListParagraph"/>
        <w:suppressAutoHyphens/>
        <w:spacing w:line="276" w:lineRule="auto"/>
        <w:ind w:firstLine="696"/>
        <w:rPr>
          <w:szCs w:val="28"/>
        </w:rPr>
      </w:pPr>
    </w:p>
    <w:p w:rsidR="0031689F" w:rsidRPr="00270FDF" w:rsidRDefault="0031689F" w:rsidP="0031689F">
      <w:pPr>
        <w:pStyle w:val="ListParagraph"/>
        <w:suppressAutoHyphens/>
        <w:spacing w:line="276" w:lineRule="auto"/>
        <w:ind w:firstLine="696"/>
        <w:rPr>
          <w:szCs w:val="28"/>
        </w:rPr>
      </w:pPr>
    </w:p>
    <w:p w:rsidR="0031689F" w:rsidRPr="00B17B28" w:rsidRDefault="00B17B28" w:rsidP="00C2536B">
      <w:pPr>
        <w:suppressAutoHyphens/>
        <w:spacing w:line="276" w:lineRule="auto"/>
        <w:ind w:firstLine="708"/>
        <w:rPr>
          <w:sz w:val="28"/>
          <w:szCs w:val="28"/>
        </w:rPr>
      </w:pPr>
      <w:r w:rsidRPr="00B17B28">
        <w:rPr>
          <w:sz w:val="28"/>
          <w:szCs w:val="28"/>
          <w:lang w:val="bg-BG"/>
        </w:rPr>
        <w:t>22.04</w:t>
      </w:r>
      <w:r w:rsidRPr="00B17B28">
        <w:rPr>
          <w:sz w:val="28"/>
          <w:szCs w:val="28"/>
        </w:rPr>
        <w:t>.201</w:t>
      </w:r>
      <w:r w:rsidRPr="00B17B28">
        <w:rPr>
          <w:sz w:val="28"/>
          <w:szCs w:val="28"/>
          <w:lang w:val="bg-BG"/>
        </w:rPr>
        <w:t>4</w:t>
      </w:r>
      <w:r w:rsidR="0031689F" w:rsidRPr="00B17B28">
        <w:rPr>
          <w:sz w:val="28"/>
          <w:szCs w:val="28"/>
        </w:rPr>
        <w:t xml:space="preserve"> г.                      </w:t>
      </w:r>
      <w:r w:rsidR="00C2536B" w:rsidRPr="00B17B28">
        <w:rPr>
          <w:sz w:val="28"/>
          <w:szCs w:val="28"/>
          <w:lang w:val="bg-BG"/>
        </w:rPr>
        <w:t xml:space="preserve">      </w:t>
      </w:r>
      <w:proofErr w:type="spellStart"/>
      <w:r w:rsidR="0031689F" w:rsidRPr="00B17B28">
        <w:rPr>
          <w:b/>
          <w:sz w:val="28"/>
          <w:szCs w:val="28"/>
        </w:rPr>
        <w:t>Рецензент</w:t>
      </w:r>
      <w:proofErr w:type="spellEnd"/>
      <w:r w:rsidR="0031689F" w:rsidRPr="00B17B28">
        <w:rPr>
          <w:b/>
          <w:sz w:val="28"/>
          <w:szCs w:val="28"/>
        </w:rPr>
        <w:t>:</w:t>
      </w:r>
    </w:p>
    <w:p w:rsidR="0031689F" w:rsidRPr="00270FDF" w:rsidRDefault="0031689F" w:rsidP="0031689F">
      <w:pPr>
        <w:pStyle w:val="ListParagraph"/>
        <w:suppressAutoHyphens/>
        <w:spacing w:line="276" w:lineRule="auto"/>
        <w:ind w:firstLine="696"/>
        <w:rPr>
          <w:szCs w:val="28"/>
        </w:rPr>
      </w:pPr>
    </w:p>
    <w:p w:rsidR="00105A33" w:rsidRPr="00270FDF" w:rsidRDefault="0031689F" w:rsidP="0031689F">
      <w:pPr>
        <w:pStyle w:val="ListParagraph"/>
        <w:suppressAutoHyphens/>
        <w:spacing w:line="276" w:lineRule="auto"/>
        <w:rPr>
          <w:szCs w:val="28"/>
        </w:rPr>
      </w:pPr>
      <w:r w:rsidRPr="00270FDF">
        <w:rPr>
          <w:szCs w:val="28"/>
        </w:rPr>
        <w:tab/>
      </w:r>
      <w:r w:rsidRPr="00270FDF">
        <w:rPr>
          <w:szCs w:val="28"/>
        </w:rPr>
        <w:tab/>
      </w:r>
      <w:r w:rsidRPr="00270FDF">
        <w:rPr>
          <w:szCs w:val="28"/>
        </w:rPr>
        <w:tab/>
      </w:r>
      <w:r w:rsidRPr="00270FDF">
        <w:rPr>
          <w:szCs w:val="28"/>
        </w:rPr>
        <w:tab/>
      </w:r>
      <w:r w:rsidRPr="00270FDF">
        <w:rPr>
          <w:szCs w:val="28"/>
        </w:rPr>
        <w:tab/>
      </w:r>
      <w:r w:rsidRPr="00270FDF">
        <w:rPr>
          <w:szCs w:val="28"/>
        </w:rPr>
        <w:tab/>
        <w:t>/проф. д-р Хр. Георгиев/</w:t>
      </w:r>
    </w:p>
    <w:p w:rsidR="00D842DE" w:rsidRPr="00270FDF" w:rsidRDefault="00D842DE" w:rsidP="0031689F">
      <w:pPr>
        <w:suppressAutoHyphens/>
        <w:spacing w:line="276" w:lineRule="auto"/>
        <w:rPr>
          <w:rFonts w:eastAsia="Calibri"/>
          <w:sz w:val="28"/>
          <w:szCs w:val="28"/>
          <w:lang w:val="bg-BG"/>
        </w:rPr>
      </w:pPr>
    </w:p>
    <w:p w:rsidR="002D3E50" w:rsidRPr="00270FDF" w:rsidRDefault="002D3E50" w:rsidP="0031689F">
      <w:pPr>
        <w:spacing w:line="276" w:lineRule="auto"/>
        <w:ind w:left="360" w:firstLine="348"/>
        <w:jc w:val="both"/>
        <w:rPr>
          <w:rFonts w:eastAsia="Calibri"/>
          <w:sz w:val="28"/>
          <w:szCs w:val="28"/>
          <w:lang w:val="bg-BG"/>
        </w:rPr>
      </w:pPr>
    </w:p>
    <w:p w:rsidR="00AE1253" w:rsidRPr="00270FDF" w:rsidRDefault="00AE1253" w:rsidP="0031689F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eastAsia="Calibri"/>
          <w:b/>
          <w:sz w:val="28"/>
          <w:szCs w:val="28"/>
          <w:u w:val="single"/>
          <w:lang w:val="bg-BG"/>
        </w:rPr>
      </w:pPr>
    </w:p>
    <w:p w:rsidR="00AE1253" w:rsidRPr="00270FDF" w:rsidRDefault="00AE1253" w:rsidP="0031689F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eastAsia="Calibri"/>
          <w:b/>
          <w:sz w:val="28"/>
          <w:szCs w:val="28"/>
          <w:u w:val="single"/>
        </w:rPr>
      </w:pPr>
    </w:p>
    <w:p w:rsidR="00AE1253" w:rsidRPr="00270FDF" w:rsidRDefault="00AE1253" w:rsidP="0031689F">
      <w:pPr>
        <w:spacing w:line="276" w:lineRule="auto"/>
        <w:jc w:val="center"/>
        <w:rPr>
          <w:b/>
          <w:sz w:val="28"/>
          <w:szCs w:val="28"/>
          <w:lang w:val="bg-BG"/>
        </w:rPr>
      </w:pPr>
    </w:p>
    <w:sectPr w:rsidR="00AE1253" w:rsidRPr="00270FD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FC7" w:rsidRDefault="00EE7FC7" w:rsidP="003F62A5">
      <w:r>
        <w:separator/>
      </w:r>
    </w:p>
  </w:endnote>
  <w:endnote w:type="continuationSeparator" w:id="0">
    <w:p w:rsidR="00EE7FC7" w:rsidRDefault="00EE7FC7" w:rsidP="003F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51888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F62A5" w:rsidRDefault="003F62A5">
            <w:pPr>
              <w:pStyle w:val="Footer"/>
            </w:pPr>
            <w:r>
              <w:rPr>
                <w:lang w:val="bg-BG"/>
              </w:rP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1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bg-BG"/>
              </w:rP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1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62A5" w:rsidRDefault="003F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FC7" w:rsidRDefault="00EE7FC7" w:rsidP="003F62A5">
      <w:r>
        <w:separator/>
      </w:r>
    </w:p>
  </w:footnote>
  <w:footnote w:type="continuationSeparator" w:id="0">
    <w:p w:rsidR="00EE7FC7" w:rsidRDefault="00EE7FC7" w:rsidP="003F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B2DE2"/>
    <w:multiLevelType w:val="hybridMultilevel"/>
    <w:tmpl w:val="15C465C0"/>
    <w:lvl w:ilvl="0" w:tplc="CFB0171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53"/>
    <w:rsid w:val="000008C4"/>
    <w:rsid w:val="000949E5"/>
    <w:rsid w:val="000E0F6A"/>
    <w:rsid w:val="00105A33"/>
    <w:rsid w:val="00145CC8"/>
    <w:rsid w:val="00177EC1"/>
    <w:rsid w:val="00270FDF"/>
    <w:rsid w:val="002A131B"/>
    <w:rsid w:val="002D3E50"/>
    <w:rsid w:val="00306ACF"/>
    <w:rsid w:val="0031689F"/>
    <w:rsid w:val="00370967"/>
    <w:rsid w:val="003A55AB"/>
    <w:rsid w:val="003D3932"/>
    <w:rsid w:val="003F62A5"/>
    <w:rsid w:val="00455E79"/>
    <w:rsid w:val="00474380"/>
    <w:rsid w:val="004F0582"/>
    <w:rsid w:val="00560952"/>
    <w:rsid w:val="00564DA0"/>
    <w:rsid w:val="005B20BC"/>
    <w:rsid w:val="005C31F9"/>
    <w:rsid w:val="00602DC9"/>
    <w:rsid w:val="006950FB"/>
    <w:rsid w:val="0080706E"/>
    <w:rsid w:val="00817934"/>
    <w:rsid w:val="00817A9C"/>
    <w:rsid w:val="00882100"/>
    <w:rsid w:val="008D16A3"/>
    <w:rsid w:val="008F4D3F"/>
    <w:rsid w:val="009E3E96"/>
    <w:rsid w:val="00A670B9"/>
    <w:rsid w:val="00AC304A"/>
    <w:rsid w:val="00AE1253"/>
    <w:rsid w:val="00B17B28"/>
    <w:rsid w:val="00BF324E"/>
    <w:rsid w:val="00C2536B"/>
    <w:rsid w:val="00D842DE"/>
    <w:rsid w:val="00DA73BC"/>
    <w:rsid w:val="00E61A34"/>
    <w:rsid w:val="00E93E2A"/>
    <w:rsid w:val="00EE7FC7"/>
    <w:rsid w:val="00EF580E"/>
    <w:rsid w:val="00F5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D3F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8F4D3F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4D3F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itle">
    <w:name w:val="Title"/>
    <w:aliases w:val=" Char,Char"/>
    <w:basedOn w:val="Normal"/>
    <w:link w:val="TitleChar"/>
    <w:qFormat/>
    <w:rsid w:val="008F4D3F"/>
    <w:pPr>
      <w:spacing w:line="336" w:lineRule="auto"/>
      <w:ind w:firstLine="720"/>
      <w:jc w:val="center"/>
    </w:pPr>
    <w:rPr>
      <w:rFonts w:ascii="Arial" w:hAnsi="Arial"/>
      <w:b/>
      <w:bCs/>
      <w:sz w:val="28"/>
      <w:szCs w:val="28"/>
      <w:lang w:val="bg-BG"/>
    </w:rPr>
  </w:style>
  <w:style w:type="character" w:customStyle="1" w:styleId="TitleChar">
    <w:name w:val="Title Char"/>
    <w:aliases w:val=" Char Char,Char Char"/>
    <w:link w:val="Title"/>
    <w:rsid w:val="008F4D3F"/>
    <w:rPr>
      <w:rFonts w:ascii="Arial" w:hAnsi="Arial"/>
      <w:b/>
      <w:bCs/>
      <w:sz w:val="28"/>
      <w:szCs w:val="28"/>
    </w:rPr>
  </w:style>
  <w:style w:type="paragraph" w:styleId="NoSpacing">
    <w:name w:val="No Spacing"/>
    <w:qFormat/>
    <w:rsid w:val="008F4D3F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qFormat/>
    <w:rsid w:val="008F4D3F"/>
    <w:pPr>
      <w:widowControl w:val="0"/>
      <w:overflowPunct/>
      <w:ind w:left="720"/>
      <w:jc w:val="both"/>
      <w:textAlignment w:val="auto"/>
    </w:pPr>
    <w:rPr>
      <w:rFonts w:eastAsia="Calibri"/>
      <w:sz w:val="28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3F62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62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A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D3F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8F4D3F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4D3F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itle">
    <w:name w:val="Title"/>
    <w:aliases w:val=" Char,Char"/>
    <w:basedOn w:val="Normal"/>
    <w:link w:val="TitleChar"/>
    <w:qFormat/>
    <w:rsid w:val="008F4D3F"/>
    <w:pPr>
      <w:spacing w:line="336" w:lineRule="auto"/>
      <w:ind w:firstLine="720"/>
      <w:jc w:val="center"/>
    </w:pPr>
    <w:rPr>
      <w:rFonts w:ascii="Arial" w:hAnsi="Arial"/>
      <w:b/>
      <w:bCs/>
      <w:sz w:val="28"/>
      <w:szCs w:val="28"/>
      <w:lang w:val="bg-BG"/>
    </w:rPr>
  </w:style>
  <w:style w:type="character" w:customStyle="1" w:styleId="TitleChar">
    <w:name w:val="Title Char"/>
    <w:aliases w:val=" Char Char,Char Char"/>
    <w:link w:val="Title"/>
    <w:rsid w:val="008F4D3F"/>
    <w:rPr>
      <w:rFonts w:ascii="Arial" w:hAnsi="Arial"/>
      <w:b/>
      <w:bCs/>
      <w:sz w:val="28"/>
      <w:szCs w:val="28"/>
    </w:rPr>
  </w:style>
  <w:style w:type="paragraph" w:styleId="NoSpacing">
    <w:name w:val="No Spacing"/>
    <w:qFormat/>
    <w:rsid w:val="008F4D3F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qFormat/>
    <w:rsid w:val="008F4D3F"/>
    <w:pPr>
      <w:widowControl w:val="0"/>
      <w:overflowPunct/>
      <w:ind w:left="720"/>
      <w:jc w:val="both"/>
      <w:textAlignment w:val="auto"/>
    </w:pPr>
    <w:rPr>
      <w:rFonts w:eastAsia="Calibri"/>
      <w:sz w:val="28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3F62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62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A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h.georgiev</dc:creator>
  <cp:lastModifiedBy>User</cp:lastModifiedBy>
  <cp:revision>3</cp:revision>
  <cp:lastPrinted>2013-07-15T08:31:00Z</cp:lastPrinted>
  <dcterms:created xsi:type="dcterms:W3CDTF">2014-04-22T15:59:00Z</dcterms:created>
  <dcterms:modified xsi:type="dcterms:W3CDTF">2014-04-22T16:21:00Z</dcterms:modified>
</cp:coreProperties>
</file>