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A6367" w14:textId="77777777" w:rsidR="004E187B" w:rsidRPr="005E64F7" w:rsidRDefault="004E187B" w:rsidP="004E187B">
      <w:pPr>
        <w:jc w:val="center"/>
        <w:rPr>
          <w:rFonts w:ascii="Times New Roman" w:hAnsi="Times New Roman"/>
          <w:b/>
          <w:sz w:val="64"/>
          <w:szCs w:val="64"/>
          <w:u w:val="single"/>
          <w:lang w:val="bg-BG"/>
        </w:rPr>
      </w:pPr>
      <w:bookmarkStart w:id="0" w:name="_GoBack"/>
      <w:bookmarkEnd w:id="0"/>
      <w:r w:rsidRPr="005E64F7">
        <w:rPr>
          <w:rFonts w:ascii="Times New Roman" w:hAnsi="Times New Roman"/>
          <w:b/>
          <w:sz w:val="64"/>
          <w:szCs w:val="64"/>
          <w:u w:val="single"/>
          <w:lang w:val="bg-BG"/>
        </w:rPr>
        <w:t>Нов Български Университет</w:t>
      </w:r>
    </w:p>
    <w:p w14:paraId="09D4546B" w14:textId="77777777" w:rsidR="004E187B" w:rsidRDefault="004E187B" w:rsidP="004E187B">
      <w:pPr>
        <w:jc w:val="center"/>
        <w:rPr>
          <w:rFonts w:ascii="Times New Roman" w:hAnsi="Times New Roman"/>
          <w:b/>
          <w:sz w:val="56"/>
          <w:szCs w:val="56"/>
          <w:u w:val="single"/>
          <w:lang w:val="bg-BG"/>
        </w:rPr>
      </w:pPr>
    </w:p>
    <w:p w14:paraId="31B732DC" w14:textId="77777777" w:rsidR="004E187B" w:rsidRPr="004E187B" w:rsidRDefault="004E187B" w:rsidP="004E187B">
      <w:pPr>
        <w:jc w:val="center"/>
        <w:rPr>
          <w:rFonts w:ascii="Times New Roman" w:hAnsi="Times New Roman"/>
          <w:b/>
          <w:sz w:val="56"/>
          <w:szCs w:val="56"/>
          <w:u w:val="single"/>
          <w:lang w:val="bg-BG"/>
        </w:rPr>
      </w:pPr>
      <w:r>
        <w:rPr>
          <w:rFonts w:ascii="Times New Roman" w:hAnsi="Times New Roman"/>
          <w:b/>
          <w:sz w:val="56"/>
          <w:szCs w:val="56"/>
          <w:u w:val="single"/>
          <w:lang w:val="bg-BG"/>
        </w:rPr>
        <w:t>Дипломна работа</w:t>
      </w:r>
    </w:p>
    <w:p w14:paraId="5C26FF48" w14:textId="77777777" w:rsidR="004E187B" w:rsidRDefault="004E187B" w:rsidP="004E187B">
      <w:pPr>
        <w:jc w:val="center"/>
        <w:rPr>
          <w:rFonts w:ascii="Times New Roman" w:hAnsi="Times New Roman"/>
          <w:sz w:val="56"/>
          <w:szCs w:val="56"/>
          <w:lang w:val="bg-BG"/>
        </w:rPr>
      </w:pPr>
    </w:p>
    <w:p w14:paraId="5F1C536F" w14:textId="77777777" w:rsidR="004E187B" w:rsidRDefault="004E187B" w:rsidP="004E187B">
      <w:pPr>
        <w:jc w:val="center"/>
        <w:rPr>
          <w:rFonts w:ascii="Times New Roman" w:hAnsi="Times New Roman"/>
          <w:b/>
          <w:sz w:val="56"/>
          <w:szCs w:val="56"/>
          <w:u w:val="single"/>
          <w:lang w:val="bg-BG"/>
        </w:rPr>
      </w:pPr>
      <w:r>
        <w:rPr>
          <w:rFonts w:ascii="Times New Roman" w:hAnsi="Times New Roman"/>
          <w:b/>
          <w:sz w:val="56"/>
          <w:szCs w:val="56"/>
          <w:u w:val="single"/>
          <w:lang w:val="bg-BG"/>
        </w:rPr>
        <w:t xml:space="preserve">Тема: Форми на военно противодействие на тероризма през </w:t>
      </w:r>
      <w:r>
        <w:rPr>
          <w:rFonts w:ascii="Times New Roman" w:hAnsi="Times New Roman"/>
          <w:b/>
          <w:sz w:val="56"/>
          <w:szCs w:val="56"/>
          <w:u w:val="single"/>
        </w:rPr>
        <w:t>XXI</w:t>
      </w:r>
      <w:r>
        <w:rPr>
          <w:rFonts w:ascii="Times New Roman" w:hAnsi="Times New Roman"/>
          <w:b/>
          <w:sz w:val="56"/>
          <w:szCs w:val="56"/>
          <w:u w:val="single"/>
          <w:lang w:val="bg-BG"/>
        </w:rPr>
        <w:t xml:space="preserve"> век.</w:t>
      </w:r>
    </w:p>
    <w:p w14:paraId="5CB9A0D7" w14:textId="77777777" w:rsidR="004E187B" w:rsidRDefault="004E187B" w:rsidP="004E187B">
      <w:pPr>
        <w:jc w:val="center"/>
        <w:rPr>
          <w:rFonts w:ascii="Times New Roman" w:hAnsi="Times New Roman"/>
          <w:b/>
          <w:sz w:val="56"/>
          <w:szCs w:val="56"/>
          <w:u w:val="single"/>
          <w:lang w:val="bg-BG"/>
        </w:rPr>
      </w:pPr>
    </w:p>
    <w:p w14:paraId="585C37F0" w14:textId="77777777" w:rsidR="004E187B" w:rsidRDefault="004E187B" w:rsidP="004E187B">
      <w:pPr>
        <w:jc w:val="center"/>
        <w:rPr>
          <w:rFonts w:ascii="Times New Roman" w:hAnsi="Times New Roman"/>
          <w:sz w:val="56"/>
          <w:szCs w:val="56"/>
          <w:u w:val="single"/>
          <w:lang w:val="bg-BG"/>
        </w:rPr>
      </w:pPr>
      <w:r>
        <w:rPr>
          <w:rFonts w:ascii="Times New Roman" w:hAnsi="Times New Roman"/>
          <w:sz w:val="56"/>
          <w:szCs w:val="56"/>
          <w:u w:val="single"/>
          <w:lang w:val="bg-BG"/>
        </w:rPr>
        <w:t xml:space="preserve">Изготвила: Нора Братованова </w:t>
      </w:r>
      <w:r>
        <w:rPr>
          <w:rFonts w:ascii="Times New Roman" w:hAnsi="Times New Roman"/>
          <w:sz w:val="56"/>
          <w:szCs w:val="56"/>
          <w:u w:val="single"/>
        </w:rPr>
        <w:t>F65294</w:t>
      </w:r>
    </w:p>
    <w:p w14:paraId="64DAD83D" w14:textId="77777777" w:rsidR="004E187B" w:rsidRDefault="004E187B" w:rsidP="004E187B">
      <w:pPr>
        <w:jc w:val="center"/>
        <w:rPr>
          <w:rFonts w:ascii="Times New Roman" w:hAnsi="Times New Roman"/>
          <w:sz w:val="56"/>
          <w:szCs w:val="56"/>
          <w:u w:val="single"/>
          <w:lang w:val="bg-BG"/>
        </w:rPr>
      </w:pPr>
      <w:r>
        <w:rPr>
          <w:rFonts w:ascii="Times New Roman" w:hAnsi="Times New Roman"/>
          <w:sz w:val="56"/>
          <w:szCs w:val="56"/>
          <w:u w:val="single"/>
          <w:lang w:val="bg-BG"/>
        </w:rPr>
        <w:t>Научен Ръководител: Проф. Георги Бахчеванов</w:t>
      </w:r>
    </w:p>
    <w:p w14:paraId="3AA68523" w14:textId="77777777" w:rsidR="004E187B" w:rsidRDefault="004E187B" w:rsidP="004E187B">
      <w:pPr>
        <w:jc w:val="center"/>
        <w:rPr>
          <w:rFonts w:ascii="Times New Roman" w:hAnsi="Times New Roman"/>
          <w:sz w:val="56"/>
          <w:szCs w:val="56"/>
          <w:u w:val="single"/>
          <w:lang w:val="bg-BG"/>
        </w:rPr>
      </w:pPr>
    </w:p>
    <w:p w14:paraId="214E558D" w14:textId="77777777" w:rsidR="004E187B" w:rsidRDefault="004E187B" w:rsidP="004E187B">
      <w:pPr>
        <w:jc w:val="center"/>
        <w:rPr>
          <w:rFonts w:ascii="Times New Roman" w:hAnsi="Times New Roman"/>
          <w:sz w:val="56"/>
          <w:szCs w:val="56"/>
          <w:lang w:val="bg-BG"/>
        </w:rPr>
      </w:pPr>
    </w:p>
    <w:p w14:paraId="5534C0C9" w14:textId="77777777" w:rsidR="004E187B" w:rsidRDefault="004E187B" w:rsidP="004E187B">
      <w:pPr>
        <w:jc w:val="center"/>
        <w:rPr>
          <w:rFonts w:ascii="Times New Roman" w:hAnsi="Times New Roman"/>
          <w:sz w:val="52"/>
          <w:szCs w:val="52"/>
          <w:lang w:val="bg-BG"/>
        </w:rPr>
      </w:pPr>
    </w:p>
    <w:p w14:paraId="63D4D28F" w14:textId="77777777" w:rsidR="004E187B" w:rsidRDefault="004E187B" w:rsidP="004E187B">
      <w:pPr>
        <w:jc w:val="center"/>
        <w:rPr>
          <w:rFonts w:ascii="Times New Roman" w:hAnsi="Times New Roman"/>
          <w:sz w:val="52"/>
          <w:szCs w:val="52"/>
          <w:lang w:val="bg-BG"/>
        </w:rPr>
      </w:pPr>
    </w:p>
    <w:p w14:paraId="769E953B" w14:textId="77777777" w:rsidR="004E187B" w:rsidRDefault="004E187B" w:rsidP="004E187B">
      <w:pPr>
        <w:jc w:val="center"/>
        <w:rPr>
          <w:rFonts w:ascii="Times New Roman" w:hAnsi="Times New Roman"/>
          <w:sz w:val="52"/>
          <w:szCs w:val="52"/>
          <w:lang w:val="bg-BG"/>
        </w:rPr>
      </w:pPr>
      <w:r w:rsidRPr="00D66319">
        <w:rPr>
          <w:rFonts w:ascii="Times New Roman" w:hAnsi="Times New Roman"/>
          <w:sz w:val="52"/>
          <w:szCs w:val="52"/>
          <w:lang w:val="bg-BG"/>
        </w:rPr>
        <w:t>София 2016г.</w:t>
      </w:r>
    </w:p>
    <w:p w14:paraId="3CCFFE1B" w14:textId="77777777" w:rsidR="004917CF" w:rsidRPr="004917CF" w:rsidRDefault="004917CF" w:rsidP="004917CF">
      <w:pPr>
        <w:spacing w:line="360" w:lineRule="auto"/>
        <w:ind w:firstLine="720"/>
        <w:jc w:val="center"/>
        <w:rPr>
          <w:rFonts w:ascii="Times New Roman" w:hAnsi="Times New Roman"/>
          <w:sz w:val="36"/>
          <w:szCs w:val="36"/>
          <w:lang w:val="bg-BG"/>
        </w:rPr>
      </w:pPr>
      <w:r w:rsidRPr="004917CF">
        <w:rPr>
          <w:rFonts w:ascii="Times New Roman" w:hAnsi="Times New Roman"/>
          <w:b/>
          <w:sz w:val="36"/>
          <w:szCs w:val="36"/>
          <w:u w:val="single"/>
          <w:lang w:val="bg-BG"/>
        </w:rPr>
        <w:lastRenderedPageBreak/>
        <w:t>Съдържание</w:t>
      </w:r>
    </w:p>
    <w:p w14:paraId="12542D73" w14:textId="77777777" w:rsidR="004917CF" w:rsidRPr="004917CF" w:rsidRDefault="004917CF" w:rsidP="004917CF">
      <w:pPr>
        <w:spacing w:line="360" w:lineRule="auto"/>
        <w:ind w:firstLine="720"/>
        <w:rPr>
          <w:rFonts w:ascii="Times New Roman" w:hAnsi="Times New Roman"/>
          <w:sz w:val="36"/>
          <w:szCs w:val="36"/>
          <w:lang w:val="bg-BG"/>
        </w:rPr>
      </w:pPr>
    </w:p>
    <w:p w14:paraId="42604DDF" w14:textId="1B15B998" w:rsidR="004917CF" w:rsidRPr="005B30CB" w:rsidRDefault="004917CF" w:rsidP="004917CF">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Увод</w:t>
      </w:r>
      <w:r w:rsidR="005B30CB">
        <w:rPr>
          <w:rFonts w:ascii="Times New Roman" w:hAnsi="Times New Roman"/>
          <w:b/>
          <w:sz w:val="28"/>
          <w:szCs w:val="28"/>
          <w:lang w:val="bg-BG"/>
        </w:rPr>
        <w:t xml:space="preserve">                                                                                                       3 стр.</w:t>
      </w:r>
    </w:p>
    <w:p w14:paraId="03984D97" w14:textId="4FD0DF5C" w:rsidR="004917CF" w:rsidRPr="005B30CB" w:rsidRDefault="004917CF" w:rsidP="004917CF">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1.Същност на съвременния широкомащабен тероризъм</w:t>
      </w:r>
      <w:r w:rsidR="005B30CB">
        <w:rPr>
          <w:rFonts w:ascii="Times New Roman" w:hAnsi="Times New Roman"/>
          <w:b/>
          <w:sz w:val="28"/>
          <w:szCs w:val="28"/>
          <w:lang w:val="bg-BG"/>
        </w:rPr>
        <w:t xml:space="preserve">           7 стр.</w:t>
      </w:r>
    </w:p>
    <w:p w14:paraId="04E54AB6" w14:textId="77388EF2"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1.1. Същност и характер на съвременния тероризъм</w:t>
      </w:r>
      <w:r w:rsidR="005B30CB">
        <w:rPr>
          <w:rFonts w:ascii="Times New Roman" w:hAnsi="Times New Roman"/>
          <w:sz w:val="28"/>
          <w:szCs w:val="28"/>
          <w:lang w:val="bg-BG"/>
        </w:rPr>
        <w:t xml:space="preserve">                        7 стр.</w:t>
      </w:r>
    </w:p>
    <w:p w14:paraId="6B6FEC13" w14:textId="491CF6E5"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1.2. Видове тероризъм и неговите вероятни цели</w:t>
      </w:r>
      <w:r w:rsidR="005B30CB">
        <w:rPr>
          <w:rFonts w:ascii="Times New Roman" w:hAnsi="Times New Roman"/>
          <w:sz w:val="28"/>
          <w:szCs w:val="28"/>
          <w:lang w:val="bg-BG"/>
        </w:rPr>
        <w:t xml:space="preserve">                            12 стр.  </w:t>
      </w:r>
    </w:p>
    <w:p w14:paraId="3FC08B70" w14:textId="649BD3E5"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b/>
          <w:sz w:val="28"/>
          <w:szCs w:val="28"/>
          <w:lang w:val="bg-BG"/>
        </w:rPr>
        <w:t>2. Възможности за използване на военни средства в антитерористичната практика</w:t>
      </w:r>
      <w:r w:rsidR="005B30CB">
        <w:rPr>
          <w:rFonts w:ascii="Times New Roman" w:hAnsi="Times New Roman"/>
          <w:b/>
          <w:sz w:val="28"/>
          <w:szCs w:val="28"/>
          <w:lang w:val="bg-BG"/>
        </w:rPr>
        <w:t xml:space="preserve">                                                                 17 стр.</w:t>
      </w:r>
    </w:p>
    <w:p w14:paraId="37FBA2E3" w14:textId="77777777" w:rsid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 xml:space="preserve">2.1. НАТО – Северноатлантическия съюз в борбата срещу </w:t>
      </w:r>
    </w:p>
    <w:p w14:paraId="58B22F50" w14:textId="6B242492" w:rsidR="004917CF" w:rsidRPr="005B30CB" w:rsidRDefault="005B30CB"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Т</w:t>
      </w:r>
      <w:r w:rsidR="004917CF" w:rsidRPr="005B30CB">
        <w:rPr>
          <w:rFonts w:ascii="Times New Roman" w:hAnsi="Times New Roman"/>
          <w:sz w:val="28"/>
          <w:szCs w:val="28"/>
          <w:lang w:val="bg-BG"/>
        </w:rPr>
        <w:t>ероризма</w:t>
      </w:r>
      <w:r>
        <w:rPr>
          <w:rFonts w:ascii="Times New Roman" w:hAnsi="Times New Roman"/>
          <w:sz w:val="28"/>
          <w:szCs w:val="28"/>
          <w:lang w:val="bg-BG"/>
        </w:rPr>
        <w:t xml:space="preserve">                                                                                             19 стр.</w:t>
      </w:r>
    </w:p>
    <w:p w14:paraId="46CDF1EB" w14:textId="3DFE9843"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2.2. Използване на военни средства в борбата срещу тероризма</w:t>
      </w:r>
      <w:r w:rsidR="005B30CB">
        <w:rPr>
          <w:rFonts w:ascii="Times New Roman" w:hAnsi="Times New Roman"/>
          <w:sz w:val="28"/>
          <w:szCs w:val="28"/>
          <w:lang w:val="bg-BG"/>
        </w:rPr>
        <w:t xml:space="preserve">   32стр.</w:t>
      </w:r>
    </w:p>
    <w:p w14:paraId="65C6A6C0" w14:textId="150653E2" w:rsidR="004917CF" w:rsidRPr="005B30CB" w:rsidRDefault="004917CF" w:rsidP="004917CF">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 xml:space="preserve">3. </w:t>
      </w:r>
      <w:r w:rsidR="005B30CB" w:rsidRPr="005B30CB">
        <w:rPr>
          <w:rFonts w:ascii="Times New Roman" w:hAnsi="Times New Roman"/>
          <w:b/>
          <w:sz w:val="28"/>
          <w:szCs w:val="28"/>
          <w:lang w:val="bg-BG"/>
        </w:rPr>
        <w:t>Форми на военно противодействие в хода на съвместни антитерористични операции</w:t>
      </w:r>
      <w:r w:rsidR="005B30CB">
        <w:rPr>
          <w:rFonts w:ascii="Times New Roman" w:hAnsi="Times New Roman"/>
          <w:b/>
          <w:sz w:val="28"/>
          <w:szCs w:val="28"/>
          <w:lang w:val="bg-BG"/>
        </w:rPr>
        <w:t xml:space="preserve">                                                                    </w:t>
      </w:r>
      <w:r w:rsidR="003A1EE2">
        <w:rPr>
          <w:rFonts w:ascii="Times New Roman" w:hAnsi="Times New Roman"/>
          <w:b/>
          <w:sz w:val="28"/>
          <w:szCs w:val="28"/>
          <w:lang w:val="bg-BG"/>
        </w:rPr>
        <w:t>37 стр.</w:t>
      </w:r>
    </w:p>
    <w:p w14:paraId="10F8008D" w14:textId="42C6851D"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3.1. Форми и способи за провеждане на съвместни антитерористични операции (Въоръжени сили, „Национална полиция“ , „Гранична полиция“ и др. )</w:t>
      </w:r>
      <w:r w:rsidR="003A1EE2">
        <w:rPr>
          <w:rFonts w:ascii="Times New Roman" w:hAnsi="Times New Roman"/>
          <w:sz w:val="28"/>
          <w:szCs w:val="28"/>
          <w:lang w:val="bg-BG"/>
        </w:rPr>
        <w:t xml:space="preserve">                                                                                                                37 стр.</w:t>
      </w:r>
    </w:p>
    <w:p w14:paraId="1539CAD0" w14:textId="35A1C807" w:rsidR="004917CF" w:rsidRPr="005B30CB" w:rsidRDefault="004917CF" w:rsidP="004917CF">
      <w:pPr>
        <w:spacing w:line="360" w:lineRule="auto"/>
        <w:ind w:firstLine="720"/>
        <w:rPr>
          <w:rFonts w:ascii="Times New Roman" w:hAnsi="Times New Roman"/>
          <w:sz w:val="28"/>
          <w:szCs w:val="28"/>
          <w:lang w:val="bg-BG"/>
        </w:rPr>
      </w:pPr>
      <w:r w:rsidRPr="005B30CB">
        <w:rPr>
          <w:rFonts w:ascii="Times New Roman" w:hAnsi="Times New Roman"/>
          <w:sz w:val="28"/>
          <w:szCs w:val="28"/>
          <w:lang w:val="bg-BG"/>
        </w:rPr>
        <w:t xml:space="preserve">3.2. </w:t>
      </w:r>
      <w:r w:rsidR="003A1EE2" w:rsidRPr="003A1EE2">
        <w:rPr>
          <w:rFonts w:ascii="Times New Roman" w:hAnsi="Times New Roman"/>
          <w:sz w:val="28"/>
          <w:szCs w:val="28"/>
          <w:lang w:val="bg-BG"/>
        </w:rPr>
        <w:t>Стратегия за изграждане на способности в борбата срещу тероризма.                                                                                                    47 стр.</w:t>
      </w:r>
    </w:p>
    <w:p w14:paraId="33DC0DD2" w14:textId="6B94C6BD" w:rsidR="003A1EE2" w:rsidRPr="005B30CB" w:rsidRDefault="004917CF" w:rsidP="003A1EE2">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Изводи</w:t>
      </w:r>
      <w:r w:rsidR="003A1EE2">
        <w:rPr>
          <w:rFonts w:ascii="Times New Roman" w:hAnsi="Times New Roman"/>
          <w:b/>
          <w:sz w:val="28"/>
          <w:szCs w:val="28"/>
          <w:lang w:val="bg-BG"/>
        </w:rPr>
        <w:t xml:space="preserve">                                                                                               50 стр.</w:t>
      </w:r>
    </w:p>
    <w:p w14:paraId="06831ADA" w14:textId="45993F4A" w:rsidR="004917CF" w:rsidRPr="005B30CB" w:rsidRDefault="004917CF" w:rsidP="004917CF">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Заключение</w:t>
      </w:r>
      <w:r w:rsidR="003A1EE2">
        <w:rPr>
          <w:rFonts w:ascii="Times New Roman" w:hAnsi="Times New Roman"/>
          <w:b/>
          <w:sz w:val="28"/>
          <w:szCs w:val="28"/>
          <w:lang w:val="bg-BG"/>
        </w:rPr>
        <w:t xml:space="preserve">                                                                                      51 стр.</w:t>
      </w:r>
    </w:p>
    <w:p w14:paraId="6EA9E054" w14:textId="231DD2D3" w:rsidR="004917CF" w:rsidRPr="005B30CB" w:rsidRDefault="004917CF" w:rsidP="004917CF">
      <w:pPr>
        <w:spacing w:line="360" w:lineRule="auto"/>
        <w:ind w:firstLine="720"/>
        <w:rPr>
          <w:rFonts w:ascii="Times New Roman" w:hAnsi="Times New Roman"/>
          <w:b/>
          <w:sz w:val="28"/>
          <w:szCs w:val="28"/>
          <w:lang w:val="bg-BG"/>
        </w:rPr>
      </w:pPr>
      <w:r w:rsidRPr="005B30CB">
        <w:rPr>
          <w:rFonts w:ascii="Times New Roman" w:hAnsi="Times New Roman"/>
          <w:b/>
          <w:sz w:val="28"/>
          <w:szCs w:val="28"/>
          <w:lang w:val="bg-BG"/>
        </w:rPr>
        <w:t>Използвана литература</w:t>
      </w:r>
      <w:r w:rsidR="003A1EE2">
        <w:rPr>
          <w:rFonts w:ascii="Times New Roman" w:hAnsi="Times New Roman"/>
          <w:b/>
          <w:sz w:val="28"/>
          <w:szCs w:val="28"/>
          <w:lang w:val="bg-BG"/>
        </w:rPr>
        <w:t xml:space="preserve">                                                                 53 стр.</w:t>
      </w:r>
    </w:p>
    <w:p w14:paraId="71C18279" w14:textId="77777777" w:rsidR="005B30CB" w:rsidRDefault="005B30CB" w:rsidP="003A1EE2">
      <w:pPr>
        <w:rPr>
          <w:rFonts w:ascii="Times New Roman" w:hAnsi="Times New Roman"/>
          <w:b/>
          <w:sz w:val="32"/>
          <w:szCs w:val="32"/>
          <w:lang w:val="bg-BG"/>
        </w:rPr>
      </w:pPr>
    </w:p>
    <w:p w14:paraId="060FED22" w14:textId="77777777" w:rsidR="000823D6" w:rsidRDefault="004E187B" w:rsidP="004E187B">
      <w:pPr>
        <w:jc w:val="center"/>
        <w:rPr>
          <w:rFonts w:ascii="Times New Roman" w:hAnsi="Times New Roman"/>
          <w:b/>
          <w:sz w:val="32"/>
          <w:szCs w:val="32"/>
          <w:lang w:val="bg-BG"/>
        </w:rPr>
      </w:pPr>
      <w:r>
        <w:rPr>
          <w:rFonts w:ascii="Times New Roman" w:hAnsi="Times New Roman"/>
          <w:b/>
          <w:sz w:val="32"/>
          <w:szCs w:val="32"/>
          <w:lang w:val="bg-BG"/>
        </w:rPr>
        <w:t>Увод</w:t>
      </w:r>
    </w:p>
    <w:p w14:paraId="2C08D325" w14:textId="77777777" w:rsidR="004E187B" w:rsidRDefault="004E187B" w:rsidP="004E187B">
      <w:pPr>
        <w:jc w:val="center"/>
        <w:rPr>
          <w:rFonts w:ascii="Times New Roman" w:hAnsi="Times New Roman"/>
          <w:b/>
          <w:sz w:val="32"/>
          <w:szCs w:val="32"/>
          <w:lang w:val="bg-BG"/>
        </w:rPr>
      </w:pPr>
    </w:p>
    <w:p w14:paraId="69990935" w14:textId="77777777" w:rsidR="00FF41DD" w:rsidRPr="00FF41DD" w:rsidRDefault="004E187B" w:rsidP="00FF41DD">
      <w:pPr>
        <w:spacing w:line="360" w:lineRule="auto"/>
        <w:ind w:firstLine="720"/>
        <w:rPr>
          <w:rFonts w:ascii="Times New Roman" w:hAnsi="Times New Roman"/>
          <w:sz w:val="24"/>
          <w:szCs w:val="24"/>
          <w:lang w:val="bg-BG"/>
        </w:rPr>
      </w:pPr>
      <w:r w:rsidRPr="004E187B">
        <w:rPr>
          <w:rFonts w:ascii="Times New Roman" w:hAnsi="Times New Roman"/>
          <w:sz w:val="24"/>
          <w:szCs w:val="24"/>
          <w:lang w:val="bg-BG"/>
        </w:rPr>
        <w:t xml:space="preserve">Терминът тероризъм е производен от латинския термин </w:t>
      </w:r>
      <w:r w:rsidRPr="004E187B">
        <w:rPr>
          <w:rFonts w:ascii="Times New Roman" w:hAnsi="Times New Roman"/>
          <w:b/>
          <w:sz w:val="24"/>
          <w:szCs w:val="24"/>
          <w:lang w:val="bg-BG"/>
        </w:rPr>
        <w:t>„Terrere”</w:t>
      </w:r>
      <w:r w:rsidRPr="004E187B">
        <w:rPr>
          <w:rFonts w:ascii="Times New Roman" w:hAnsi="Times New Roman"/>
          <w:sz w:val="24"/>
          <w:szCs w:val="24"/>
          <w:lang w:val="bg-BG"/>
        </w:rPr>
        <w:t>, което означава „карам да трепери”.</w:t>
      </w:r>
      <w:r>
        <w:rPr>
          <w:rFonts w:ascii="Times New Roman" w:hAnsi="Times New Roman"/>
          <w:sz w:val="24"/>
          <w:szCs w:val="24"/>
          <w:lang w:val="bg-BG"/>
        </w:rPr>
        <w:t xml:space="preserve">  </w:t>
      </w:r>
      <w:r w:rsidR="00FF41DD" w:rsidRPr="00FF41DD">
        <w:rPr>
          <w:rFonts w:ascii="Times New Roman" w:hAnsi="Times New Roman"/>
          <w:sz w:val="24"/>
          <w:szCs w:val="24"/>
          <w:lang w:val="bg-BG"/>
        </w:rPr>
        <w:t>В деспотичните общества той е инструмент за раболепие и гарант за подчиненост на масите. Държавният терор, заплашващ или действително упражняван, прекосява вековете, както и военният терор, основан върху масови кланета. С други думи тероризмът, който представлява всяване на страх, е историческо явление, безкрайно по-обширно, отколкото предполага съвременната употреба на това понятие (незаконното използване на насилие за извършване на действия с терористичен характер).</w:t>
      </w:r>
    </w:p>
    <w:p w14:paraId="2F031D22" w14:textId="7007FB24" w:rsidR="00FF41DD" w:rsidRPr="00FF41DD" w:rsidRDefault="00FF41DD" w:rsidP="00FF41DD">
      <w:pPr>
        <w:spacing w:line="360" w:lineRule="auto"/>
        <w:ind w:firstLine="720"/>
        <w:rPr>
          <w:rFonts w:ascii="Times New Roman" w:hAnsi="Times New Roman"/>
          <w:sz w:val="24"/>
          <w:szCs w:val="24"/>
          <w:lang w:val="bg-BG"/>
        </w:rPr>
      </w:pPr>
      <w:r w:rsidRPr="00FF41DD">
        <w:rPr>
          <w:rFonts w:ascii="Times New Roman" w:hAnsi="Times New Roman"/>
          <w:sz w:val="24"/>
          <w:szCs w:val="24"/>
          <w:lang w:val="bg-BG"/>
        </w:rPr>
        <w:t>Днес в голяма степен тероризмът е почти единственото средство за борба на слабия срещу силния. Той цели най-вече натиск върху психиката и в този смисъл тероризмът е най-насилствената форма на война. От казаното дотук, става ясно, че тероризмът е преди всичко инструмент или по-скоро техника, толкова стара, колкото и войните по света. Със своите действия терористичната организация противопоставя всичко или почти всичко на държавния апарат. Често същността на това противопоставяне определя характера на терористичното движение.</w:t>
      </w:r>
      <w:r w:rsidRPr="00FF41DD">
        <w:rPr>
          <w:rFonts w:ascii="Times New Roman" w:eastAsia="Times New Roman" w:hAnsi="Times New Roman"/>
          <w:sz w:val="28"/>
          <w:szCs w:val="28"/>
          <w:lang w:val="bg-BG" w:eastAsia="bg-BG"/>
        </w:rPr>
        <w:t xml:space="preserve"> </w:t>
      </w:r>
      <w:r w:rsidR="00974D46">
        <w:rPr>
          <w:rFonts w:ascii="Times New Roman" w:hAnsi="Times New Roman"/>
          <w:sz w:val="24"/>
          <w:szCs w:val="24"/>
          <w:lang w:val="bg-BG"/>
        </w:rPr>
        <w:t>Докато</w:t>
      </w:r>
      <w:r w:rsidRPr="00FF41DD">
        <w:rPr>
          <w:rFonts w:ascii="Times New Roman" w:hAnsi="Times New Roman"/>
          <w:sz w:val="24"/>
          <w:szCs w:val="24"/>
          <w:lang w:val="bg-BG"/>
        </w:rPr>
        <w:t xml:space="preserve"> съвременната държава действа според принципите</w:t>
      </w:r>
      <w:r w:rsidR="00974D46">
        <w:rPr>
          <w:rFonts w:ascii="Times New Roman" w:hAnsi="Times New Roman"/>
          <w:sz w:val="24"/>
          <w:szCs w:val="24"/>
          <w:lang w:val="bg-BG"/>
        </w:rPr>
        <w:t xml:space="preserve"> на една „реалистична политика”</w:t>
      </w:r>
      <w:r w:rsidRPr="00FF41DD">
        <w:rPr>
          <w:rFonts w:ascii="Times New Roman" w:hAnsi="Times New Roman"/>
          <w:sz w:val="24"/>
          <w:szCs w:val="24"/>
          <w:lang w:val="bg-BG"/>
        </w:rPr>
        <w:t xml:space="preserve"> и разумното използване на съотношението на силите, тероризмът включва в политиката си силно морализаторско течение (чийто кодекс се мени в зависимост от използваната идеология) и стратегия на слабия спрямо силния, която се основава най-вече върху психологическия ефект, нанесен на противника. Независимо </w:t>
      </w:r>
      <w:r w:rsidR="00D36794">
        <w:rPr>
          <w:rFonts w:ascii="Times New Roman" w:hAnsi="Times New Roman"/>
          <w:sz w:val="24"/>
          <w:szCs w:val="24"/>
          <w:lang w:val="bg-BG"/>
        </w:rPr>
        <w:t>от къде идва</w:t>
      </w:r>
      <w:r w:rsidRPr="00FF41DD">
        <w:rPr>
          <w:rFonts w:ascii="Times New Roman" w:hAnsi="Times New Roman"/>
          <w:sz w:val="24"/>
          <w:szCs w:val="24"/>
          <w:lang w:val="bg-BG"/>
        </w:rPr>
        <w:t>, тероризмът възприема едни и същи стратегически принципи: да прекърши волята на противника като засегне способността му за отбрана.</w:t>
      </w:r>
    </w:p>
    <w:p w14:paraId="258163E4" w14:textId="5FBC5BC0" w:rsidR="00FF41DD" w:rsidRDefault="00FF41DD" w:rsidP="00FF41DD">
      <w:pPr>
        <w:spacing w:line="360" w:lineRule="auto"/>
        <w:ind w:firstLine="720"/>
        <w:rPr>
          <w:rFonts w:ascii="Times New Roman" w:hAnsi="Times New Roman"/>
          <w:sz w:val="24"/>
          <w:szCs w:val="24"/>
          <w:lang w:val="bg-BG"/>
        </w:rPr>
      </w:pPr>
      <w:r w:rsidRPr="00FF41DD">
        <w:rPr>
          <w:rFonts w:ascii="Times New Roman" w:hAnsi="Times New Roman"/>
          <w:sz w:val="24"/>
          <w:szCs w:val="24"/>
          <w:lang w:val="bg-BG"/>
        </w:rPr>
        <w:t>От средата на миналия век светът е разтърсван от серия актове на организирано въоръжено насилие. Обекти на това насилие са политици, държавни служители и много често невинни хора. Вълната от терористични актове, обхванала много райони по света, включително и България за известен период</w:t>
      </w:r>
      <w:r w:rsidR="00261DEB">
        <w:rPr>
          <w:rFonts w:ascii="Times New Roman" w:hAnsi="Times New Roman"/>
          <w:sz w:val="24"/>
          <w:szCs w:val="24"/>
          <w:lang w:val="bg-BG"/>
        </w:rPr>
        <w:t xml:space="preserve"> от време, показва, че тероризмът</w:t>
      </w:r>
      <w:r w:rsidRPr="00FF41DD">
        <w:rPr>
          <w:rFonts w:ascii="Times New Roman" w:hAnsi="Times New Roman"/>
          <w:sz w:val="24"/>
          <w:szCs w:val="24"/>
          <w:lang w:val="bg-BG"/>
        </w:rPr>
        <w:t xml:space="preserve"> се е превърнал в глобален проблем. Съвременният тероризъм постоянно еволюира в развитието на своите тактики, методи на действие и мащаб на поставените цели. Докато преди едно-две десетилетия целта на терористите </w:t>
      </w:r>
      <w:r w:rsidR="00D36794">
        <w:rPr>
          <w:rFonts w:ascii="Times New Roman" w:hAnsi="Times New Roman"/>
          <w:sz w:val="24"/>
          <w:szCs w:val="24"/>
          <w:lang w:val="bg-BG"/>
        </w:rPr>
        <w:t>е била</w:t>
      </w:r>
      <w:r w:rsidRPr="00FF41DD">
        <w:rPr>
          <w:rFonts w:ascii="Times New Roman" w:hAnsi="Times New Roman"/>
          <w:sz w:val="24"/>
          <w:szCs w:val="24"/>
          <w:lang w:val="bg-BG"/>
        </w:rPr>
        <w:t xml:space="preserve"> завоюване на обществени </w:t>
      </w:r>
      <w:r w:rsidRPr="00FF41DD">
        <w:rPr>
          <w:rFonts w:ascii="Times New Roman" w:hAnsi="Times New Roman"/>
          <w:sz w:val="24"/>
          <w:szCs w:val="24"/>
          <w:lang w:val="bg-BG"/>
        </w:rPr>
        <w:lastRenderedPageBreak/>
        <w:t xml:space="preserve">симпатии, а жертвите при терористичен акт се </w:t>
      </w:r>
      <w:r w:rsidR="00D36794">
        <w:rPr>
          <w:rFonts w:ascii="Times New Roman" w:hAnsi="Times New Roman"/>
          <w:sz w:val="24"/>
          <w:szCs w:val="24"/>
          <w:lang w:val="bg-BG"/>
        </w:rPr>
        <w:t>изчерпват</w:t>
      </w:r>
      <w:r w:rsidRPr="00FF41DD">
        <w:rPr>
          <w:rFonts w:ascii="Times New Roman" w:hAnsi="Times New Roman"/>
          <w:sz w:val="24"/>
          <w:szCs w:val="24"/>
          <w:lang w:val="bg-BG"/>
        </w:rPr>
        <w:t xml:space="preserve"> в повечето случаи с един-двама души, то в последните години целите на терористичните организации са наистина глобални в глобализиращия се свят. Терористичната тактика се променя и вече е насочена към масови кръвопролития, все повече жертви и все по-голям обществен отзвук. </w:t>
      </w:r>
    </w:p>
    <w:p w14:paraId="6FE1E0B1" w14:textId="77777777" w:rsidR="00D36794" w:rsidRP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След терористичната атака на 11.09.2001 г. в Америка и последвалите я атентати в Испания, Англия, Беслан, Русия</w:t>
      </w:r>
      <w:r>
        <w:rPr>
          <w:rFonts w:ascii="Times New Roman" w:hAnsi="Times New Roman"/>
          <w:sz w:val="24"/>
          <w:szCs w:val="24"/>
          <w:lang w:val="bg-BG"/>
        </w:rPr>
        <w:t>, Франция, Турция, Белгия</w:t>
      </w:r>
      <w:r w:rsidRPr="00D36794">
        <w:rPr>
          <w:rFonts w:ascii="Times New Roman" w:hAnsi="Times New Roman"/>
          <w:sz w:val="24"/>
          <w:szCs w:val="24"/>
          <w:lang w:val="bg-BG"/>
        </w:rPr>
        <w:t xml:space="preserve"> и много други места</w:t>
      </w:r>
      <w:r>
        <w:rPr>
          <w:rFonts w:ascii="Times New Roman" w:hAnsi="Times New Roman"/>
          <w:sz w:val="24"/>
          <w:szCs w:val="24"/>
          <w:lang w:val="bg-BG"/>
        </w:rPr>
        <w:t xml:space="preserve">, </w:t>
      </w:r>
      <w:r w:rsidRPr="00D36794">
        <w:rPr>
          <w:rFonts w:ascii="Times New Roman" w:hAnsi="Times New Roman"/>
          <w:sz w:val="24"/>
          <w:szCs w:val="24"/>
          <w:lang w:val="bg-BG"/>
        </w:rPr>
        <w:t>светът вече не е същият. Тези деяния срещу човечеството показаха, че заплахите и рисковете пред международната сигурност са изключително разнообразни, нетрадиционни, глобални и имат трансграничен характер. Световният тероризъм е на първо място в йерархията на заплахите в глобален и национален мащаб</w:t>
      </w:r>
      <w:r>
        <w:rPr>
          <w:rFonts w:ascii="Times New Roman" w:hAnsi="Times New Roman"/>
          <w:sz w:val="24"/>
          <w:szCs w:val="24"/>
          <w:lang w:val="bg-BG"/>
        </w:rPr>
        <w:t>.</w:t>
      </w:r>
      <w:r w:rsidRPr="00D36794">
        <w:rPr>
          <w:rFonts w:ascii="Times New Roman" w:hAnsi="Times New Roman"/>
          <w:sz w:val="24"/>
          <w:szCs w:val="24"/>
          <w:lang w:val="bg-BG"/>
        </w:rPr>
        <w:t xml:space="preserve"> Глобализацията на съвременния тероризъм, на базата на задълбочаващите се връзки и координацията между терористичните организации от еднакъв идеен тип, е една от най-ярките му съвременни характеристики.</w:t>
      </w:r>
    </w:p>
    <w:p w14:paraId="4775CF5A" w14:textId="60E72AD3" w:rsidR="00D36794" w:rsidRP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Тероризмът е асиметричен. За постигане на стратегическите си цели, той може да използва от конвенционални средства до най-съвременни технологии. Основно средство на терористите са богатият арсенал от оръ</w:t>
      </w:r>
      <w:r w:rsidR="00974D46">
        <w:rPr>
          <w:rFonts w:ascii="Times New Roman" w:hAnsi="Times New Roman"/>
          <w:sz w:val="24"/>
          <w:szCs w:val="24"/>
          <w:lang w:val="bg-BG"/>
        </w:rPr>
        <w:t xml:space="preserve">жия и подчертано използване на изненадващи начини </w:t>
      </w:r>
      <w:r w:rsidRPr="00D36794">
        <w:rPr>
          <w:rFonts w:ascii="Times New Roman" w:hAnsi="Times New Roman"/>
          <w:sz w:val="24"/>
          <w:szCs w:val="24"/>
          <w:lang w:val="bg-BG"/>
        </w:rPr>
        <w:t xml:space="preserve">на въздействие. Отличителни черти на тероризма са: </w:t>
      </w:r>
    </w:p>
    <w:p w14:paraId="0DA07CA6" w14:textId="77777777" w:rsidR="00D36794" w:rsidRP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 подкопаване и отслабване държавните структури и създаване проблеми за тяхното нормално функциониране;</w:t>
      </w:r>
    </w:p>
    <w:p w14:paraId="60DAB4AF" w14:textId="77777777" w:rsidR="00D36794" w:rsidRP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 широко популяризиране на идеите на съответните терористични организации;</w:t>
      </w:r>
    </w:p>
    <w:p w14:paraId="4152893F" w14:textId="77777777" w:rsidR="00D36794" w:rsidRP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 внезапност на действието – изненада-конспиративност (секретност) на терористичните групи;</w:t>
      </w:r>
    </w:p>
    <w:p w14:paraId="16681067" w14:textId="77777777" w:rsid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w:t>
      </w:r>
      <w:r w:rsidRPr="00D36794">
        <w:rPr>
          <w:rFonts w:ascii="Times New Roman" w:hAnsi="Times New Roman"/>
          <w:sz w:val="24"/>
          <w:szCs w:val="24"/>
        </w:rPr>
        <w:t xml:space="preserve"> </w:t>
      </w:r>
      <w:r w:rsidRPr="00D36794">
        <w:rPr>
          <w:rFonts w:ascii="Times New Roman" w:hAnsi="Times New Roman"/>
          <w:sz w:val="24"/>
          <w:szCs w:val="24"/>
          <w:lang w:val="bg-BG"/>
        </w:rPr>
        <w:t xml:space="preserve">шантажиране на властите, с оглед получаване на определен резултат. </w:t>
      </w:r>
    </w:p>
    <w:p w14:paraId="314A0314" w14:textId="77777777" w:rsidR="003721CA" w:rsidRPr="003721CA" w:rsidRDefault="003721CA" w:rsidP="003721CA">
      <w:pPr>
        <w:spacing w:line="360" w:lineRule="auto"/>
        <w:ind w:firstLine="720"/>
        <w:rPr>
          <w:rFonts w:ascii="Times New Roman" w:hAnsi="Times New Roman"/>
          <w:sz w:val="24"/>
          <w:szCs w:val="24"/>
          <w:lang w:val="bg-BG"/>
        </w:rPr>
      </w:pPr>
      <w:r w:rsidRPr="003721CA">
        <w:rPr>
          <w:rFonts w:ascii="Times New Roman" w:hAnsi="Times New Roman"/>
          <w:sz w:val="24"/>
          <w:szCs w:val="24"/>
          <w:lang w:val="bg-BG"/>
        </w:rPr>
        <w:t xml:space="preserve">Главното предизвикателство пред човечеството е да не допусне превръщането на тероризма в основна заплаха за световния ред. Антитерористичните мерки и операции е необходимо да се реализират не само в национален план от всяка държава, </w:t>
      </w:r>
      <w:r>
        <w:rPr>
          <w:rFonts w:ascii="Times New Roman" w:hAnsi="Times New Roman"/>
          <w:sz w:val="24"/>
          <w:szCs w:val="24"/>
          <w:lang w:val="bg-BG"/>
        </w:rPr>
        <w:t>но</w:t>
      </w:r>
      <w:r w:rsidRPr="003721CA">
        <w:rPr>
          <w:rFonts w:ascii="Times New Roman" w:hAnsi="Times New Roman"/>
          <w:sz w:val="24"/>
          <w:szCs w:val="24"/>
          <w:lang w:val="bg-BG"/>
        </w:rPr>
        <w:t xml:space="preserve"> и чрез всеобщо международно сътрудничество.</w:t>
      </w:r>
    </w:p>
    <w:p w14:paraId="7F64F0ED" w14:textId="77777777" w:rsidR="003721CA" w:rsidRPr="003721CA" w:rsidRDefault="003721CA" w:rsidP="003721CA">
      <w:pPr>
        <w:spacing w:line="360" w:lineRule="auto"/>
        <w:ind w:firstLine="720"/>
        <w:rPr>
          <w:rFonts w:ascii="Times New Roman" w:hAnsi="Times New Roman"/>
          <w:sz w:val="24"/>
          <w:szCs w:val="24"/>
          <w:lang w:val="bg-BG"/>
        </w:rPr>
      </w:pPr>
      <w:r w:rsidRPr="003721CA">
        <w:rPr>
          <w:rFonts w:ascii="Times New Roman" w:hAnsi="Times New Roman"/>
          <w:sz w:val="24"/>
          <w:szCs w:val="24"/>
          <w:lang w:val="bg-BG"/>
        </w:rPr>
        <w:t xml:space="preserve">Изграждането на единна стратегия за борба с тероризма, като в основата на антитерористичните мерки стоят: ефективно законодателство за борба с тероризма, усъвършенстване на организация за разузнаване, ранно предупреждение и координацията </w:t>
      </w:r>
      <w:r w:rsidRPr="003721CA">
        <w:rPr>
          <w:rFonts w:ascii="Times New Roman" w:hAnsi="Times New Roman"/>
          <w:sz w:val="24"/>
          <w:szCs w:val="24"/>
          <w:lang w:val="bg-BG"/>
        </w:rPr>
        <w:lastRenderedPageBreak/>
        <w:t>между държавите за антитерористично противодействие, а също така и провеждането на ефективни антитерористични операции.</w:t>
      </w:r>
    </w:p>
    <w:p w14:paraId="5E7BAC0E" w14:textId="0E64A14E" w:rsidR="003721CA" w:rsidRPr="00FF41DD" w:rsidRDefault="000F1DF2" w:rsidP="003721CA">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Работна хипотеза: </w:t>
      </w:r>
      <w:r w:rsidR="003721CA" w:rsidRPr="003721CA">
        <w:rPr>
          <w:rFonts w:ascii="Times New Roman" w:hAnsi="Times New Roman"/>
          <w:sz w:val="24"/>
          <w:szCs w:val="24"/>
          <w:lang w:val="bg-BG"/>
        </w:rPr>
        <w:t xml:space="preserve">В системата за противодействие освен политически, икономически, законодателни и полицейски мероприятия се повишава значението и използването на военни средства, чрез съвременните форми за противодействие на </w:t>
      </w:r>
      <w:r w:rsidR="003721CA">
        <w:rPr>
          <w:rFonts w:ascii="Times New Roman" w:hAnsi="Times New Roman"/>
          <w:sz w:val="24"/>
          <w:szCs w:val="24"/>
          <w:lang w:val="bg-BG"/>
        </w:rPr>
        <w:t>глобален</w:t>
      </w:r>
      <w:r w:rsidR="003721CA" w:rsidRPr="003721CA">
        <w:rPr>
          <w:rFonts w:ascii="Times New Roman" w:hAnsi="Times New Roman"/>
          <w:sz w:val="24"/>
          <w:szCs w:val="24"/>
          <w:lang w:val="bg-BG"/>
        </w:rPr>
        <w:t xml:space="preserve"> тероризъм.</w:t>
      </w:r>
    </w:p>
    <w:p w14:paraId="49848DF2" w14:textId="4B3814AB" w:rsidR="00D36794" w:rsidRDefault="00D36794" w:rsidP="00D36794">
      <w:pPr>
        <w:spacing w:line="360" w:lineRule="auto"/>
        <w:ind w:firstLine="720"/>
        <w:rPr>
          <w:rFonts w:ascii="Times New Roman" w:hAnsi="Times New Roman"/>
          <w:sz w:val="24"/>
          <w:szCs w:val="24"/>
          <w:lang w:val="bg-BG"/>
        </w:rPr>
      </w:pPr>
      <w:r w:rsidRPr="00D36794">
        <w:rPr>
          <w:rFonts w:ascii="Times New Roman" w:hAnsi="Times New Roman"/>
          <w:sz w:val="24"/>
          <w:szCs w:val="24"/>
          <w:lang w:val="bg-BG"/>
        </w:rPr>
        <w:t xml:space="preserve">Цел на това изследване е да </w:t>
      </w:r>
      <w:r>
        <w:rPr>
          <w:rFonts w:ascii="Times New Roman" w:hAnsi="Times New Roman"/>
          <w:sz w:val="24"/>
          <w:szCs w:val="24"/>
          <w:lang w:val="bg-BG"/>
        </w:rPr>
        <w:t xml:space="preserve">се </w:t>
      </w:r>
      <w:r w:rsidRPr="00D36794">
        <w:rPr>
          <w:rFonts w:ascii="Times New Roman" w:hAnsi="Times New Roman"/>
          <w:sz w:val="24"/>
          <w:szCs w:val="24"/>
          <w:lang w:val="bg-BG"/>
        </w:rPr>
        <w:t>открият и формулират</w:t>
      </w:r>
      <w:r w:rsidR="000F1DF2">
        <w:rPr>
          <w:rFonts w:ascii="Times New Roman" w:hAnsi="Times New Roman"/>
          <w:sz w:val="24"/>
          <w:szCs w:val="24"/>
          <w:lang w:val="bg-BG"/>
        </w:rPr>
        <w:t xml:space="preserve"> актуалните форми</w:t>
      </w:r>
      <w:r w:rsidRPr="00D36794">
        <w:rPr>
          <w:rFonts w:ascii="Times New Roman" w:hAnsi="Times New Roman"/>
          <w:sz w:val="24"/>
          <w:szCs w:val="24"/>
          <w:lang w:val="bg-BG"/>
        </w:rPr>
        <w:t xml:space="preserve"> за противодействие с военни средства на </w:t>
      </w:r>
      <w:r>
        <w:rPr>
          <w:rFonts w:ascii="Times New Roman" w:hAnsi="Times New Roman"/>
          <w:sz w:val="24"/>
          <w:szCs w:val="24"/>
          <w:lang w:val="bg-BG"/>
        </w:rPr>
        <w:t>широкомащабния или глобалния</w:t>
      </w:r>
      <w:r w:rsidRPr="00D36794">
        <w:rPr>
          <w:rFonts w:ascii="Times New Roman" w:hAnsi="Times New Roman"/>
          <w:sz w:val="24"/>
          <w:szCs w:val="24"/>
          <w:lang w:val="bg-BG"/>
        </w:rPr>
        <w:t xml:space="preserve"> тероризъм в съвременните условия.</w:t>
      </w:r>
    </w:p>
    <w:p w14:paraId="7D46563A" w14:textId="77777777" w:rsidR="004917CF" w:rsidRPr="00223049" w:rsidRDefault="004917CF" w:rsidP="004917CF">
      <w:pPr>
        <w:spacing w:line="360" w:lineRule="auto"/>
        <w:ind w:firstLine="720"/>
        <w:rPr>
          <w:rFonts w:ascii="Times New Roman" w:hAnsi="Times New Roman"/>
          <w:sz w:val="24"/>
          <w:szCs w:val="24"/>
          <w:lang w:val="bg-BG"/>
        </w:rPr>
      </w:pPr>
      <w:r w:rsidRPr="004917CF">
        <w:rPr>
          <w:rFonts w:ascii="Times New Roman" w:hAnsi="Times New Roman"/>
          <w:sz w:val="24"/>
          <w:szCs w:val="24"/>
          <w:lang w:val="bg-BG"/>
        </w:rPr>
        <w:t>Научни задачи:</w:t>
      </w:r>
    </w:p>
    <w:p w14:paraId="0E66DCB2" w14:textId="77777777" w:rsidR="004917CF" w:rsidRPr="004917CF" w:rsidRDefault="004917CF" w:rsidP="004917CF">
      <w:pPr>
        <w:spacing w:line="360" w:lineRule="auto"/>
        <w:ind w:firstLine="720"/>
        <w:rPr>
          <w:rFonts w:ascii="Times New Roman" w:hAnsi="Times New Roman"/>
          <w:sz w:val="24"/>
          <w:szCs w:val="24"/>
          <w:lang w:val="bg-BG"/>
        </w:rPr>
      </w:pPr>
      <w:r w:rsidRPr="004917CF">
        <w:rPr>
          <w:rFonts w:ascii="Times New Roman" w:hAnsi="Times New Roman"/>
          <w:sz w:val="24"/>
          <w:szCs w:val="24"/>
          <w:lang w:val="bg-BG"/>
        </w:rPr>
        <w:t>1. Разкриване на същността и характера на съвременния тероризъм като заплаха за сигурността срещу световния ред. Какви могат да бъдат целите му и как да се справяме с тях.</w:t>
      </w:r>
    </w:p>
    <w:p w14:paraId="1B2D4240" w14:textId="77777777" w:rsidR="004E187B" w:rsidRDefault="004917CF" w:rsidP="0012794E">
      <w:pPr>
        <w:spacing w:line="360" w:lineRule="auto"/>
        <w:ind w:firstLine="720"/>
        <w:rPr>
          <w:rFonts w:ascii="Times New Roman" w:hAnsi="Times New Roman"/>
          <w:sz w:val="24"/>
          <w:szCs w:val="24"/>
          <w:lang w:val="bg-BG"/>
        </w:rPr>
      </w:pPr>
      <w:r w:rsidRPr="004917CF">
        <w:rPr>
          <w:rFonts w:ascii="Times New Roman" w:hAnsi="Times New Roman"/>
          <w:sz w:val="24"/>
          <w:szCs w:val="24"/>
          <w:lang w:val="bg-BG"/>
        </w:rPr>
        <w:t xml:space="preserve">2. Изследване съвременните форми за противодействие с военни средства срещу </w:t>
      </w:r>
      <w:r>
        <w:rPr>
          <w:rFonts w:ascii="Times New Roman" w:hAnsi="Times New Roman"/>
          <w:sz w:val="24"/>
          <w:szCs w:val="24"/>
          <w:lang w:val="bg-BG"/>
        </w:rPr>
        <w:t>глобалния</w:t>
      </w:r>
      <w:r w:rsidRPr="004917CF">
        <w:rPr>
          <w:rFonts w:ascii="Times New Roman" w:hAnsi="Times New Roman"/>
          <w:sz w:val="24"/>
          <w:szCs w:val="24"/>
          <w:lang w:val="bg-BG"/>
        </w:rPr>
        <w:t xml:space="preserve"> тероризъм. Ще разгледаме и различните организации които се борят с него</w:t>
      </w:r>
      <w:r>
        <w:rPr>
          <w:rFonts w:ascii="Times New Roman" w:hAnsi="Times New Roman"/>
          <w:sz w:val="24"/>
          <w:szCs w:val="24"/>
          <w:lang w:val="bg-BG"/>
        </w:rPr>
        <w:t>. Ще изследваме</w:t>
      </w:r>
      <w:r w:rsidRPr="004917CF">
        <w:rPr>
          <w:rFonts w:ascii="Times New Roman" w:hAnsi="Times New Roman"/>
          <w:sz w:val="24"/>
          <w:szCs w:val="24"/>
          <w:lang w:val="bg-BG"/>
        </w:rPr>
        <w:t xml:space="preserve"> какво е НАТО и как работи то срещу тероризма. </w:t>
      </w:r>
    </w:p>
    <w:p w14:paraId="325363D2" w14:textId="3426CFDD" w:rsidR="0012794E" w:rsidRDefault="0012794E" w:rsidP="0012794E">
      <w:pPr>
        <w:spacing w:line="360" w:lineRule="auto"/>
        <w:ind w:firstLine="720"/>
        <w:rPr>
          <w:rFonts w:ascii="Times New Roman" w:hAnsi="Times New Roman"/>
          <w:sz w:val="24"/>
          <w:szCs w:val="24"/>
          <w:lang w:val="bg-BG"/>
        </w:rPr>
      </w:pPr>
      <w:r>
        <w:rPr>
          <w:rFonts w:ascii="Times New Roman" w:hAnsi="Times New Roman"/>
          <w:sz w:val="24"/>
          <w:szCs w:val="24"/>
          <w:lang w:val="bg-BG"/>
        </w:rPr>
        <w:t>3. Изследване</w:t>
      </w:r>
      <w:r w:rsidRPr="0012794E">
        <w:rPr>
          <w:rFonts w:ascii="Times New Roman" w:hAnsi="Times New Roman"/>
          <w:sz w:val="24"/>
          <w:szCs w:val="24"/>
          <w:lang w:val="bg-BG"/>
        </w:rPr>
        <w:t xml:space="preserve"> какви могат да бъдат съвместните операции на различните служби за сигурност, как могат да се борят заедно срещу тероризма и какви са видовете операции за противодействие, например – антитерористични, контратерористични и войскови и по какво те се различават.</w:t>
      </w:r>
      <w:r>
        <w:rPr>
          <w:rFonts w:ascii="Times New Roman" w:hAnsi="Times New Roman"/>
          <w:sz w:val="24"/>
          <w:szCs w:val="24"/>
          <w:lang w:val="bg-BG"/>
        </w:rPr>
        <w:t xml:space="preserve"> Разглеждане на</w:t>
      </w:r>
      <w:r w:rsidRPr="0012794E">
        <w:rPr>
          <w:rFonts w:ascii="Times New Roman" w:hAnsi="Times New Roman"/>
          <w:sz w:val="24"/>
          <w:szCs w:val="24"/>
          <w:lang w:val="bg-BG"/>
        </w:rPr>
        <w:t xml:space="preserve"> Стратегическата концепция </w:t>
      </w:r>
      <w:r w:rsidR="00227D73">
        <w:rPr>
          <w:rFonts w:ascii="Times New Roman" w:hAnsi="Times New Roman"/>
          <w:sz w:val="24"/>
          <w:szCs w:val="24"/>
          <w:lang w:val="bg-BG"/>
        </w:rPr>
        <w:t>за отбрана и сигурността на НАТО</w:t>
      </w:r>
      <w:r w:rsidRPr="0012794E">
        <w:rPr>
          <w:rFonts w:ascii="Times New Roman" w:hAnsi="Times New Roman"/>
          <w:sz w:val="24"/>
          <w:szCs w:val="24"/>
          <w:lang w:val="bg-BG"/>
        </w:rPr>
        <w:t xml:space="preserve">, както и Стратегията за национална сигурност на България. </w:t>
      </w:r>
    </w:p>
    <w:p w14:paraId="44294F92" w14:textId="77777777" w:rsidR="0012794E" w:rsidRPr="0012794E" w:rsidRDefault="0012794E" w:rsidP="0012794E">
      <w:pPr>
        <w:spacing w:line="360" w:lineRule="auto"/>
        <w:ind w:firstLine="720"/>
        <w:rPr>
          <w:rFonts w:ascii="Times New Roman" w:hAnsi="Times New Roman"/>
          <w:sz w:val="24"/>
          <w:szCs w:val="24"/>
          <w:lang w:val="bg-BG"/>
        </w:rPr>
      </w:pPr>
      <w:r w:rsidRPr="0012794E">
        <w:rPr>
          <w:rFonts w:ascii="Times New Roman" w:hAnsi="Times New Roman"/>
          <w:sz w:val="24"/>
          <w:szCs w:val="24"/>
          <w:lang w:val="bg-BG"/>
        </w:rPr>
        <w:t>Тероризмът е еволюиращ, непредвидим и представлява една от най-големите съвременни заплахи за човечество. Повишаването на ефекта от борбата с него обаче, ще се постигне чрез активни офанзивни, съвместни антитерористични и контратерористични операции за решаване на стратегически задачи, с активното използване на военни средства.</w:t>
      </w:r>
    </w:p>
    <w:p w14:paraId="7FDE7D89" w14:textId="77777777" w:rsidR="008E1010" w:rsidRPr="008E1010" w:rsidRDefault="008E1010" w:rsidP="008E1010">
      <w:pPr>
        <w:spacing w:line="360" w:lineRule="auto"/>
        <w:ind w:firstLine="720"/>
        <w:rPr>
          <w:rFonts w:ascii="Times New Roman" w:hAnsi="Times New Roman"/>
          <w:sz w:val="24"/>
          <w:szCs w:val="24"/>
          <w:lang w:val="bg-BG"/>
        </w:rPr>
      </w:pPr>
      <w:r w:rsidRPr="008E1010">
        <w:rPr>
          <w:rFonts w:ascii="Times New Roman" w:hAnsi="Times New Roman"/>
          <w:sz w:val="24"/>
          <w:szCs w:val="24"/>
          <w:lang w:val="bg-BG"/>
        </w:rPr>
        <w:t>Обект на изследването: Възможности за използване на военни средства в антитерористичната практика.</w:t>
      </w:r>
    </w:p>
    <w:p w14:paraId="1582E762" w14:textId="00678907" w:rsidR="008E1010" w:rsidRPr="008E1010" w:rsidRDefault="008E1010" w:rsidP="008E1010">
      <w:pPr>
        <w:spacing w:line="360" w:lineRule="auto"/>
        <w:ind w:firstLine="720"/>
        <w:rPr>
          <w:rFonts w:ascii="Times New Roman" w:hAnsi="Times New Roman"/>
          <w:sz w:val="24"/>
          <w:szCs w:val="24"/>
          <w:lang w:val="bg-BG"/>
        </w:rPr>
      </w:pPr>
      <w:r w:rsidRPr="008E1010">
        <w:rPr>
          <w:rFonts w:ascii="Times New Roman" w:hAnsi="Times New Roman"/>
          <w:sz w:val="24"/>
          <w:szCs w:val="24"/>
          <w:lang w:val="bg-BG"/>
        </w:rPr>
        <w:lastRenderedPageBreak/>
        <w:t>Предмет на изследването: Анализ на съвременните</w:t>
      </w:r>
      <w:r w:rsidR="000F1DF2">
        <w:rPr>
          <w:rFonts w:ascii="Times New Roman" w:hAnsi="Times New Roman"/>
          <w:sz w:val="24"/>
          <w:szCs w:val="24"/>
          <w:lang w:val="bg-BG"/>
        </w:rPr>
        <w:t xml:space="preserve"> и актуални</w:t>
      </w:r>
      <w:r w:rsidRPr="008E1010">
        <w:rPr>
          <w:rFonts w:ascii="Times New Roman" w:hAnsi="Times New Roman"/>
          <w:sz w:val="24"/>
          <w:szCs w:val="24"/>
          <w:lang w:val="bg-BG"/>
        </w:rPr>
        <w:t xml:space="preserve"> форми за противодействие с </w:t>
      </w:r>
      <w:r w:rsidR="000F1DF2">
        <w:rPr>
          <w:rFonts w:ascii="Times New Roman" w:hAnsi="Times New Roman"/>
          <w:sz w:val="24"/>
          <w:szCs w:val="24"/>
          <w:lang w:val="bg-BG"/>
        </w:rPr>
        <w:t xml:space="preserve">военни средства на тероризма през </w:t>
      </w:r>
      <w:r w:rsidR="000F1DF2">
        <w:rPr>
          <w:rFonts w:ascii="Times New Roman" w:hAnsi="Times New Roman"/>
          <w:sz w:val="24"/>
          <w:szCs w:val="24"/>
        </w:rPr>
        <w:t xml:space="preserve">XXI </w:t>
      </w:r>
      <w:r w:rsidR="000F1DF2">
        <w:rPr>
          <w:rFonts w:ascii="Times New Roman" w:hAnsi="Times New Roman"/>
          <w:sz w:val="24"/>
          <w:szCs w:val="24"/>
          <w:lang w:val="bg-BG"/>
        </w:rPr>
        <w:t>век</w:t>
      </w:r>
      <w:r w:rsidRPr="008E1010">
        <w:rPr>
          <w:rFonts w:ascii="Times New Roman" w:hAnsi="Times New Roman"/>
          <w:sz w:val="24"/>
          <w:szCs w:val="24"/>
          <w:lang w:val="bg-BG"/>
        </w:rPr>
        <w:t>.</w:t>
      </w:r>
    </w:p>
    <w:p w14:paraId="2F7300F8" w14:textId="77777777" w:rsidR="00723D05" w:rsidRDefault="00723D05" w:rsidP="00D87CBF">
      <w:pPr>
        <w:spacing w:line="360" w:lineRule="auto"/>
        <w:ind w:firstLine="720"/>
        <w:rPr>
          <w:rFonts w:ascii="Times New Roman" w:hAnsi="Times New Roman"/>
          <w:sz w:val="24"/>
          <w:szCs w:val="24"/>
          <w:lang w:val="bg-BG"/>
        </w:rPr>
      </w:pPr>
    </w:p>
    <w:p w14:paraId="0FB169AA" w14:textId="46AF1994" w:rsidR="00723D05" w:rsidRDefault="00723D05" w:rsidP="00D87CBF">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Методи на изследването: </w:t>
      </w:r>
      <w:r w:rsidR="00F713E8">
        <w:rPr>
          <w:rFonts w:ascii="Times New Roman" w:hAnsi="Times New Roman"/>
          <w:sz w:val="24"/>
          <w:szCs w:val="24"/>
          <w:lang w:val="bg-BG"/>
        </w:rPr>
        <w:t>Анализ на информация и синтез на данни и документи за ролята на НАТО в борбата със съвременния тероризъм и на военните способи за противодействие на тероризма.</w:t>
      </w:r>
    </w:p>
    <w:p w14:paraId="59F362C2" w14:textId="69F8FA91" w:rsidR="00D87CBF" w:rsidRPr="00D87CBF" w:rsidRDefault="00D87CBF" w:rsidP="00D87CBF">
      <w:pPr>
        <w:spacing w:line="360" w:lineRule="auto"/>
        <w:ind w:firstLine="720"/>
        <w:rPr>
          <w:rFonts w:ascii="Times New Roman" w:hAnsi="Times New Roman"/>
          <w:sz w:val="24"/>
          <w:szCs w:val="24"/>
          <w:lang w:val="bg-BG"/>
        </w:rPr>
      </w:pPr>
      <w:r w:rsidRPr="00D87CBF">
        <w:rPr>
          <w:rFonts w:ascii="Times New Roman" w:hAnsi="Times New Roman"/>
          <w:sz w:val="24"/>
          <w:szCs w:val="24"/>
          <w:lang w:val="bg-BG"/>
        </w:rPr>
        <w:t xml:space="preserve">Ограничения: </w:t>
      </w:r>
      <w:r>
        <w:rPr>
          <w:rFonts w:ascii="Times New Roman" w:hAnsi="Times New Roman"/>
          <w:sz w:val="24"/>
          <w:szCs w:val="24"/>
          <w:lang w:val="bg-BG"/>
        </w:rPr>
        <w:t xml:space="preserve">Тероризма в началото на </w:t>
      </w:r>
      <w:r>
        <w:rPr>
          <w:rFonts w:ascii="Times New Roman" w:hAnsi="Times New Roman"/>
          <w:sz w:val="24"/>
          <w:szCs w:val="24"/>
        </w:rPr>
        <w:t xml:space="preserve">XXI </w:t>
      </w:r>
      <w:r>
        <w:rPr>
          <w:rFonts w:ascii="Times New Roman" w:hAnsi="Times New Roman"/>
          <w:sz w:val="24"/>
          <w:szCs w:val="24"/>
          <w:lang w:val="bg-BG"/>
        </w:rPr>
        <w:t>век и мястото и ролята на НАТО.</w:t>
      </w:r>
      <w:r w:rsidRPr="00D87CBF">
        <w:rPr>
          <w:rFonts w:ascii="Times New Roman" w:eastAsia="Times New Roman" w:hAnsi="Times New Roman"/>
          <w:sz w:val="28"/>
          <w:szCs w:val="28"/>
          <w:lang w:val="bg-BG" w:eastAsia="bg-BG"/>
        </w:rPr>
        <w:t xml:space="preserve"> </w:t>
      </w:r>
      <w:r w:rsidRPr="00D87CBF">
        <w:rPr>
          <w:rFonts w:ascii="Times New Roman" w:hAnsi="Times New Roman"/>
          <w:sz w:val="24"/>
          <w:szCs w:val="24"/>
          <w:lang w:val="bg-BG"/>
        </w:rPr>
        <w:t>Изследва се стратегическото ниво на участието на въоръжените сили в противопоставянето срещу тероризма.</w:t>
      </w:r>
    </w:p>
    <w:p w14:paraId="70161858" w14:textId="77777777" w:rsidR="000F1DF2" w:rsidRDefault="000F1DF2" w:rsidP="00947E0C">
      <w:pPr>
        <w:spacing w:line="360" w:lineRule="auto"/>
        <w:ind w:firstLine="720"/>
        <w:rPr>
          <w:rFonts w:ascii="Times New Roman" w:hAnsi="Times New Roman"/>
          <w:b/>
          <w:sz w:val="28"/>
          <w:szCs w:val="28"/>
          <w:lang w:val="bg-BG"/>
        </w:rPr>
      </w:pPr>
    </w:p>
    <w:p w14:paraId="0D01B19A" w14:textId="77777777" w:rsidR="000F1DF2" w:rsidRDefault="000F1DF2" w:rsidP="00947E0C">
      <w:pPr>
        <w:spacing w:line="360" w:lineRule="auto"/>
        <w:ind w:firstLine="720"/>
        <w:rPr>
          <w:rFonts w:ascii="Times New Roman" w:hAnsi="Times New Roman"/>
          <w:b/>
          <w:sz w:val="28"/>
          <w:szCs w:val="28"/>
          <w:lang w:val="bg-BG"/>
        </w:rPr>
      </w:pPr>
    </w:p>
    <w:p w14:paraId="4EA6C260" w14:textId="77777777" w:rsidR="000F1DF2" w:rsidRDefault="000F1DF2" w:rsidP="00947E0C">
      <w:pPr>
        <w:spacing w:line="360" w:lineRule="auto"/>
        <w:ind w:firstLine="720"/>
        <w:rPr>
          <w:rFonts w:ascii="Times New Roman" w:hAnsi="Times New Roman"/>
          <w:b/>
          <w:sz w:val="28"/>
          <w:szCs w:val="28"/>
          <w:lang w:val="bg-BG"/>
        </w:rPr>
      </w:pPr>
    </w:p>
    <w:p w14:paraId="1CE0A7DA" w14:textId="77777777" w:rsidR="000F1DF2" w:rsidRDefault="000F1DF2" w:rsidP="00947E0C">
      <w:pPr>
        <w:spacing w:line="360" w:lineRule="auto"/>
        <w:ind w:firstLine="720"/>
        <w:rPr>
          <w:rFonts w:ascii="Times New Roman" w:hAnsi="Times New Roman"/>
          <w:b/>
          <w:sz w:val="28"/>
          <w:szCs w:val="28"/>
          <w:lang w:val="bg-BG"/>
        </w:rPr>
      </w:pPr>
    </w:p>
    <w:p w14:paraId="57FBD4E1" w14:textId="77777777" w:rsidR="000F1DF2" w:rsidRDefault="000F1DF2" w:rsidP="00947E0C">
      <w:pPr>
        <w:spacing w:line="360" w:lineRule="auto"/>
        <w:ind w:firstLine="720"/>
        <w:rPr>
          <w:rFonts w:ascii="Times New Roman" w:hAnsi="Times New Roman"/>
          <w:b/>
          <w:sz w:val="28"/>
          <w:szCs w:val="28"/>
          <w:lang w:val="bg-BG"/>
        </w:rPr>
      </w:pPr>
    </w:p>
    <w:p w14:paraId="117D98AE" w14:textId="77777777" w:rsidR="000F1DF2" w:rsidRDefault="000F1DF2" w:rsidP="00947E0C">
      <w:pPr>
        <w:spacing w:line="360" w:lineRule="auto"/>
        <w:ind w:firstLine="720"/>
        <w:rPr>
          <w:rFonts w:ascii="Times New Roman" w:hAnsi="Times New Roman"/>
          <w:b/>
          <w:sz w:val="28"/>
          <w:szCs w:val="28"/>
          <w:lang w:val="bg-BG"/>
        </w:rPr>
      </w:pPr>
    </w:p>
    <w:p w14:paraId="199A5367" w14:textId="77777777" w:rsidR="000F1DF2" w:rsidRDefault="000F1DF2" w:rsidP="00947E0C">
      <w:pPr>
        <w:spacing w:line="360" w:lineRule="auto"/>
        <w:ind w:firstLine="720"/>
        <w:rPr>
          <w:rFonts w:ascii="Times New Roman" w:hAnsi="Times New Roman"/>
          <w:b/>
          <w:sz w:val="28"/>
          <w:szCs w:val="28"/>
          <w:lang w:val="bg-BG"/>
        </w:rPr>
      </w:pPr>
    </w:p>
    <w:p w14:paraId="17616DD1" w14:textId="77777777" w:rsidR="000F1DF2" w:rsidRDefault="000F1DF2" w:rsidP="00947E0C">
      <w:pPr>
        <w:spacing w:line="360" w:lineRule="auto"/>
        <w:ind w:firstLine="720"/>
        <w:rPr>
          <w:rFonts w:ascii="Times New Roman" w:hAnsi="Times New Roman"/>
          <w:b/>
          <w:sz w:val="28"/>
          <w:szCs w:val="28"/>
          <w:lang w:val="bg-BG"/>
        </w:rPr>
      </w:pPr>
    </w:p>
    <w:p w14:paraId="1E682BBF" w14:textId="77777777" w:rsidR="000F1DF2" w:rsidRDefault="000F1DF2" w:rsidP="00947E0C">
      <w:pPr>
        <w:spacing w:line="360" w:lineRule="auto"/>
        <w:ind w:firstLine="720"/>
        <w:rPr>
          <w:rFonts w:ascii="Times New Roman" w:hAnsi="Times New Roman"/>
          <w:b/>
          <w:sz w:val="28"/>
          <w:szCs w:val="28"/>
          <w:lang w:val="bg-BG"/>
        </w:rPr>
      </w:pPr>
    </w:p>
    <w:p w14:paraId="7CD0844F" w14:textId="77777777" w:rsidR="000F1DF2" w:rsidRDefault="000F1DF2" w:rsidP="00947E0C">
      <w:pPr>
        <w:spacing w:line="360" w:lineRule="auto"/>
        <w:ind w:firstLine="720"/>
        <w:rPr>
          <w:rFonts w:ascii="Times New Roman" w:hAnsi="Times New Roman"/>
          <w:b/>
          <w:sz w:val="28"/>
          <w:szCs w:val="28"/>
          <w:lang w:val="bg-BG"/>
        </w:rPr>
      </w:pPr>
    </w:p>
    <w:p w14:paraId="0FC8D5CE" w14:textId="77777777" w:rsidR="000F1DF2" w:rsidRDefault="000F1DF2" w:rsidP="00947E0C">
      <w:pPr>
        <w:spacing w:line="360" w:lineRule="auto"/>
        <w:ind w:firstLine="720"/>
        <w:rPr>
          <w:rFonts w:ascii="Times New Roman" w:hAnsi="Times New Roman"/>
          <w:b/>
          <w:sz w:val="28"/>
          <w:szCs w:val="28"/>
          <w:lang w:val="bg-BG"/>
        </w:rPr>
      </w:pPr>
    </w:p>
    <w:p w14:paraId="0A070D85" w14:textId="77777777" w:rsidR="000F1DF2" w:rsidRDefault="000F1DF2" w:rsidP="00947E0C">
      <w:pPr>
        <w:spacing w:line="360" w:lineRule="auto"/>
        <w:ind w:firstLine="720"/>
        <w:rPr>
          <w:rFonts w:ascii="Times New Roman" w:hAnsi="Times New Roman"/>
          <w:b/>
          <w:sz w:val="28"/>
          <w:szCs w:val="28"/>
          <w:lang w:val="bg-BG"/>
        </w:rPr>
      </w:pPr>
    </w:p>
    <w:p w14:paraId="12A3EB3A" w14:textId="77777777" w:rsidR="000F1DF2" w:rsidRDefault="000F1DF2" w:rsidP="00947E0C">
      <w:pPr>
        <w:spacing w:line="360" w:lineRule="auto"/>
        <w:ind w:firstLine="720"/>
        <w:rPr>
          <w:rFonts w:ascii="Times New Roman" w:hAnsi="Times New Roman"/>
          <w:b/>
          <w:sz w:val="28"/>
          <w:szCs w:val="28"/>
          <w:lang w:val="bg-BG"/>
        </w:rPr>
      </w:pPr>
    </w:p>
    <w:p w14:paraId="1CBAE60E" w14:textId="77777777" w:rsidR="000F1DF2" w:rsidRDefault="000F1DF2" w:rsidP="003A1EE2">
      <w:pPr>
        <w:spacing w:line="360" w:lineRule="auto"/>
        <w:rPr>
          <w:rFonts w:ascii="Times New Roman" w:hAnsi="Times New Roman"/>
          <w:b/>
          <w:sz w:val="28"/>
          <w:szCs w:val="28"/>
          <w:lang w:val="bg-BG"/>
        </w:rPr>
      </w:pPr>
    </w:p>
    <w:p w14:paraId="1F60233B" w14:textId="6323A0FA" w:rsidR="000F1DF2" w:rsidRDefault="000F1DF2" w:rsidP="00261DEB">
      <w:pPr>
        <w:spacing w:line="360" w:lineRule="auto"/>
        <w:rPr>
          <w:rFonts w:ascii="Times New Roman" w:hAnsi="Times New Roman"/>
          <w:b/>
          <w:sz w:val="28"/>
          <w:szCs w:val="28"/>
          <w:lang w:val="bg-BG"/>
        </w:rPr>
      </w:pPr>
    </w:p>
    <w:p w14:paraId="6920833E" w14:textId="6A7E290D" w:rsidR="00947E0C" w:rsidRDefault="00947E0C" w:rsidP="00947E0C">
      <w:pPr>
        <w:spacing w:line="360" w:lineRule="auto"/>
        <w:ind w:firstLine="720"/>
        <w:rPr>
          <w:rFonts w:ascii="Times New Roman" w:hAnsi="Times New Roman"/>
          <w:b/>
          <w:sz w:val="28"/>
          <w:szCs w:val="28"/>
          <w:lang w:val="bg-BG"/>
        </w:rPr>
      </w:pPr>
      <w:r w:rsidRPr="00947E0C">
        <w:rPr>
          <w:rFonts w:ascii="Times New Roman" w:hAnsi="Times New Roman"/>
          <w:b/>
          <w:sz w:val="28"/>
          <w:szCs w:val="28"/>
          <w:lang w:val="bg-BG"/>
        </w:rPr>
        <w:t>1.Същност на съвременния широкомащабен тероризъм</w:t>
      </w:r>
    </w:p>
    <w:p w14:paraId="1F57C867" w14:textId="77777777" w:rsidR="00947E0C" w:rsidRPr="005C53F6" w:rsidRDefault="00947E0C" w:rsidP="00947E0C">
      <w:pPr>
        <w:spacing w:line="360" w:lineRule="auto"/>
        <w:ind w:firstLine="720"/>
        <w:rPr>
          <w:rFonts w:ascii="Times New Roman" w:hAnsi="Times New Roman"/>
          <w:sz w:val="28"/>
          <w:szCs w:val="28"/>
          <w:u w:val="single"/>
          <w:lang w:val="bg-BG"/>
        </w:rPr>
      </w:pPr>
      <w:r w:rsidRPr="005C53F6">
        <w:rPr>
          <w:rFonts w:ascii="Times New Roman" w:hAnsi="Times New Roman"/>
          <w:sz w:val="28"/>
          <w:szCs w:val="28"/>
          <w:u w:val="single"/>
          <w:lang w:val="bg-BG"/>
        </w:rPr>
        <w:t>1.1 Същност и характер на съвременния тероризъм</w:t>
      </w:r>
    </w:p>
    <w:p w14:paraId="05AFD9F5" w14:textId="77777777" w:rsidR="00223049" w:rsidRPr="00223049" w:rsidRDefault="00223049" w:rsidP="00223049">
      <w:pPr>
        <w:spacing w:line="360" w:lineRule="auto"/>
        <w:ind w:firstLine="720"/>
        <w:rPr>
          <w:rFonts w:ascii="Times New Roman" w:hAnsi="Times New Roman"/>
          <w:sz w:val="24"/>
          <w:szCs w:val="24"/>
          <w:lang w:val="bg-BG"/>
        </w:rPr>
      </w:pPr>
      <w:r w:rsidRPr="00223049">
        <w:rPr>
          <w:rFonts w:ascii="Times New Roman" w:hAnsi="Times New Roman"/>
          <w:sz w:val="24"/>
          <w:szCs w:val="24"/>
          <w:lang w:val="bg-BG"/>
        </w:rPr>
        <w:t>В литературата няма единно определение за тероризъм. Тероризмът е обществено опасно явление, което се изразява в използването на сила или заплашване с крайно насилие, за постигане на конкретни политически цели.</w:t>
      </w:r>
    </w:p>
    <w:p w14:paraId="46494ADE" w14:textId="77777777" w:rsidR="00223049" w:rsidRPr="00223049" w:rsidRDefault="00223049" w:rsidP="00223049">
      <w:pPr>
        <w:spacing w:line="360" w:lineRule="auto"/>
        <w:ind w:firstLine="720"/>
        <w:rPr>
          <w:rFonts w:ascii="Times New Roman" w:hAnsi="Times New Roman"/>
          <w:sz w:val="24"/>
          <w:szCs w:val="24"/>
          <w:lang w:val="bg-BG"/>
        </w:rPr>
      </w:pPr>
      <w:r w:rsidRPr="00223049">
        <w:rPr>
          <w:rFonts w:ascii="Times New Roman" w:hAnsi="Times New Roman"/>
          <w:sz w:val="24"/>
          <w:szCs w:val="24"/>
          <w:lang w:val="bg-BG"/>
        </w:rPr>
        <w:t>Официално „тероризъм“ за първи път се появява в речника на Френската академия на науките (1798 г.), където се определя като „режим на насилие, осъществяван от дадено правителство“. В съвременната му употреба това понятие се свързва по-често с определен тип насилствени действия, извършвани от индивиди или групировки, отколкото от държави, и извършвани по-скоро в мирно време, отколкото във време на конвенционална война. Макар първоначално това понятие да се е използвало в политически контекст, за да изрази насилието и репресиите от страна на държавата (царството на Терора, период от Френската революция), от практическа гледна точка дефиницията на това понятие, дадена от Държавния департамент на САЩ, е следната „тероризмът е умишлено насилие с политически мотиви, извършвано срещу мирни мишени от маргинални националистически групировки или нелегални агенти на определена държава, чиято цел обикновено е да повлияе на общественото мнение.” С други думи, с термина тероризъм се обозначава по-скоро насилието, извършвано от страна на бунтовници, отколкото насилието от страна на държавата.</w:t>
      </w:r>
    </w:p>
    <w:p w14:paraId="04CA0FB4" w14:textId="77777777" w:rsidR="00223049" w:rsidRDefault="00223049" w:rsidP="00223049">
      <w:pPr>
        <w:spacing w:line="360" w:lineRule="auto"/>
        <w:ind w:firstLine="720"/>
        <w:rPr>
          <w:rFonts w:ascii="Times New Roman" w:hAnsi="Times New Roman"/>
          <w:sz w:val="24"/>
          <w:szCs w:val="24"/>
          <w:lang w:val="bg-BG"/>
        </w:rPr>
      </w:pPr>
      <w:r w:rsidRPr="00223049">
        <w:rPr>
          <w:rFonts w:ascii="Times New Roman" w:hAnsi="Times New Roman"/>
          <w:sz w:val="24"/>
          <w:szCs w:val="24"/>
          <w:lang w:val="bg-BG"/>
        </w:rPr>
        <w:t xml:space="preserve">Специфичното обществено-политическо явление „тероризъм“ има дълга история, без чието познаване е невъзможно да се достигне до същността, както и да се очертаят съвременните прояви и тенденции в неговото развитие. Необходимо е да се отчете и трудността при провеждане на комплексен анализ, дължаща се на промените през които той преминава от идеологически платформи на „високите идеали” към престъпна дейност с висока степен на обществена опасност. Интересът към терористичната дейност е логичен и закономерен, тъй като ефекта от него предизвиква тежки сътресения в социалнополитическата  действителност на цели страни и региони. </w:t>
      </w:r>
    </w:p>
    <w:p w14:paraId="56C912D4"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lastRenderedPageBreak/>
        <w:t xml:space="preserve">Част от изследователите на тероризма определят немският радикал Карл Хейнцген, като един от основоположниците на теорията на съвременния тероризъм. Неговата позиция е, че в политическата борба е допустимо убийството на стотици и дори хиляди хора, щом се извършва в името на „висшите интереси на човечеството”. Друг елемент заложен в неговите разсъждения е, че чрез сила, дисциплина и съвършено оръжие неголяма група бойци може да създаде максимален хаос в обществото и дори да го дезорганизира. </w:t>
      </w:r>
    </w:p>
    <w:p w14:paraId="7AE42FD2"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Анархистите през 70 години на XIX век разработват друга концепция, отричаща силата на словото. Според тях само насилствените действия могат да подбудят масите към сваляне на правителството. Йохан Мост проповядва, че борбата срещу „варварските системи” може да бъде успешна, ако се води единствено с реципрочни варварски средства. По този начин тероризмът става фактор, съпътстващ обществото.</w:t>
      </w:r>
    </w:p>
    <w:p w14:paraId="1F0B7F35"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През XX век тези анархистични концепции намират място в идеологическите обосновки на дейността на редица терористични организации, като непрекъснато се разширяват мотивите за използване на тероризма като средство за политическа борба.</w:t>
      </w:r>
    </w:p>
    <w:p w14:paraId="171BC7BC"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До началото на първата световн</w:t>
      </w:r>
      <w:r w:rsidR="00986E90">
        <w:rPr>
          <w:rFonts w:ascii="Times New Roman" w:hAnsi="Times New Roman"/>
          <w:sz w:val="24"/>
          <w:szCs w:val="24"/>
          <w:lang w:val="bg-BG"/>
        </w:rPr>
        <w:t>а война тероризмът е смятан за</w:t>
      </w:r>
      <w:r w:rsidRPr="0003755E">
        <w:rPr>
          <w:rFonts w:ascii="Times New Roman" w:hAnsi="Times New Roman"/>
          <w:sz w:val="24"/>
          <w:szCs w:val="24"/>
          <w:lang w:val="bg-BG"/>
        </w:rPr>
        <w:t xml:space="preserve"> оръжие на лявоориентираните организации. „Червеният терор” и съответно „черният терор” не се различават съществено, освен в идеологическата си обосновка.</w:t>
      </w:r>
    </w:p>
    <w:p w14:paraId="1FCA229C"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През 1934 г. Съветът на Обществото на народите приема Конвенция за борба с тероризма, в която се съдържа определение на понятието. За терористичен акт се смя</w:t>
      </w:r>
      <w:r w:rsidR="00986E90">
        <w:rPr>
          <w:rFonts w:ascii="Times New Roman" w:hAnsi="Times New Roman"/>
          <w:sz w:val="24"/>
          <w:szCs w:val="24"/>
          <w:lang w:val="bg-BG"/>
        </w:rPr>
        <w:t>та всяко умишлено действие, имащ</w:t>
      </w:r>
      <w:r w:rsidRPr="0003755E">
        <w:rPr>
          <w:rFonts w:ascii="Times New Roman" w:hAnsi="Times New Roman"/>
          <w:sz w:val="24"/>
          <w:szCs w:val="24"/>
          <w:lang w:val="bg-BG"/>
        </w:rPr>
        <w:t>о за цел убийство на държавен глава или на дипломатически длъжностни лица.</w:t>
      </w:r>
    </w:p>
    <w:p w14:paraId="289E6DB3"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В средата на ХХ век тероризмът все по-отчетливо започва да се използва от държави и правителства за постигане на своите цели, т.е. вече може да се говори за т.нар. държавен тероризъм. Той се изразява в това, че правителствата, прибягващи до терор, насочват насилието не само срещу гражданите на собствените си страни, но и за осъществяване на амбиции извън техните граници. Типичен пример е фашистка Германия. Държавният тероризъм е насочен не само към гражданите на собствените си държави, но и за осъществяване на външнополитически цели. </w:t>
      </w:r>
    </w:p>
    <w:p w14:paraId="60E33A40"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lastRenderedPageBreak/>
        <w:t>Конференцията от 1972 г. слага началото на интернационализирането на арабския тероризъм, като в основата на този процес са общият враг на всички араби (евреите), а и политическите интереси на великите сили. Държавната подкрепа на международния тероризъм придобива още по-отчетливи характеристики през 1982 г. на международната конференция на Световния център за съпротива срещу империализма, ционизма, расизма и фашизма. По това време неимоверно нараства влиянието на радикалните шиитски организации, след като израелската армия успява почти напълно да унищожи Организацията за освобождение на Палестина. Така пред радикалните арабски лидери възниква необходимостта от нов стимул за обединяване на мюсюлманите в Близкия изток. И той е намерен: ислямският джихад – концепция за свещената война, разработена от радикалните шиитски теолози. Тя точно и категорично характеризира идеите и целите на значителна част от арабските въоръжени формирования, обединени под знамето на исляма и свещената война.Конфликтогенният потенциал на съвременния тероризъм особено нараства през 60-те години на ХХ век, когато цели региони от света са парализирани от дейността на различни по ориентация терористични групи и организации. За периода 1968–1980 г. наброяващите тогава около 500 терористични организации извършват 6700 терористични акта, в резултат на което загиват 3668 и са ранени 7474 души.[6</w:t>
      </w:r>
      <w:r w:rsidRPr="0003755E">
        <w:rPr>
          <w:rFonts w:ascii="Times New Roman" w:hAnsi="Times New Roman"/>
          <w:sz w:val="24"/>
          <w:szCs w:val="24"/>
        </w:rPr>
        <w:t>]</w:t>
      </w:r>
    </w:p>
    <w:p w14:paraId="083E9B5F"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При съвременните условия тероризмът придобива все по-глобални измерения. Глобализацията позволи все по-задълбочаващата се интернационализация на тероризма, пред която се изправя човечеството. Тази тенденция е обусловена от разширяването на международните връзки и взаимодействието между държавите и различните организации. </w:t>
      </w:r>
    </w:p>
    <w:p w14:paraId="64DB3120"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Новите средства за комуникация, развитието на информационните технологии, както и новите видове и типове въоръжение рязко снижават значението на държавните граници, което допълнително засилва глобалния характер на съвременния тероризъм.</w:t>
      </w:r>
    </w:p>
    <w:p w14:paraId="47F87982"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В такава сложна среда нараства многообразието на терористичните действия, които все по-често са обвързани с национални, религиозни, етнически и сепаратистки конфликти. Този факт предполага, че вътрешните конфликти, от различно естество, излизат извън националните граници и придобиват международни измерения. Международната общност се стреми към сътрудничество в глобалното противодействие на тероризма, като подготвя условията за многонационални действия срещу терористичните мрежи, покровителите на тероризма и държавите, които ги спонсорират. </w:t>
      </w:r>
      <w:r w:rsidRPr="0003755E">
        <w:rPr>
          <w:rFonts w:ascii="Times New Roman" w:hAnsi="Times New Roman"/>
          <w:sz w:val="24"/>
          <w:szCs w:val="24"/>
          <w:lang w:val="bg-BG"/>
        </w:rPr>
        <w:lastRenderedPageBreak/>
        <w:t>Това налага прилагане на интегриран подход, насочен към вземане на конкретни решения, основаващи се на световния опит и практика. Търсят се новаторски политически решения и противодействия срещу трансграничния тероризъм.</w:t>
      </w:r>
    </w:p>
    <w:p w14:paraId="225A44BF"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В международен план се поощрява сътрудничеството между различните институции, ангажирани в борбата с терористичната дейност и се прилагат различни методи и препоръки относно противодействието срещу всички аспекти на тероризма.</w:t>
      </w:r>
    </w:p>
    <w:p w14:paraId="7C0C2907"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Терористичните атентати от 11 септември</w:t>
      </w:r>
      <w:r w:rsidR="004F6B7E">
        <w:rPr>
          <w:rFonts w:ascii="Times New Roman" w:hAnsi="Times New Roman"/>
          <w:sz w:val="24"/>
          <w:szCs w:val="24"/>
          <w:lang w:val="bg-BG"/>
        </w:rPr>
        <w:t xml:space="preserve"> 2001г.</w:t>
      </w:r>
      <w:r w:rsidRPr="0003755E">
        <w:rPr>
          <w:rFonts w:ascii="Times New Roman" w:hAnsi="Times New Roman"/>
          <w:sz w:val="24"/>
          <w:szCs w:val="24"/>
          <w:lang w:val="bg-BG"/>
        </w:rPr>
        <w:t xml:space="preserve"> коренно промениха световното обществено мнение и измениха глобалната среда за сигурност, извеждайки на преден план тероризма и организираната престъпност като първостепенни заплахи за международната сигурност. Те наложиха необходимостта от преоценка на рисковете и предизвикателствата за сигурността в международен план.</w:t>
      </w:r>
    </w:p>
    <w:p w14:paraId="798EE2FB"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Въпреки, че тероризмът и криминалната и организираната престъпност използват едни и същи методи за въздействие и постигане</w:t>
      </w:r>
      <w:r w:rsidRPr="0003755E">
        <w:rPr>
          <w:rFonts w:ascii="Times New Roman" w:hAnsi="Times New Roman"/>
          <w:sz w:val="24"/>
          <w:szCs w:val="24"/>
        </w:rPr>
        <w:t xml:space="preserve"> </w:t>
      </w:r>
      <w:r w:rsidRPr="0003755E">
        <w:rPr>
          <w:rFonts w:ascii="Times New Roman" w:hAnsi="Times New Roman"/>
          <w:sz w:val="24"/>
          <w:szCs w:val="24"/>
          <w:lang w:val="bg-BG"/>
        </w:rPr>
        <w:t xml:space="preserve">на определени цели, разликата между тях е съществена. Различията се заключават в причините, които пораждат тероризъм, преследваните цели от терористите и най-вече в резултатите от терористичните актове, при които жертви са невинни хора. </w:t>
      </w:r>
    </w:p>
    <w:p w14:paraId="79A6B7AF"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Тероризмът се отличава съществено от конвенционалната война и не следва принципите на въоръжената борба, тъй като терористичните акции обикновено нямат за цел трайно овладяване или задържане на територия или обект. Тероризмът се явява специфична форма за продължение на политиката с крайни, насилствени средства. Той е нов вид противоборство, без правила, без фронт, тил и граници и с особена жестокост. Вследствие на тези особености и на факта, че той засили и разнообрази проявленията си в последните десетилетия, тероризмът се превърна в един от водещите компоненти на новата среда за сигурност. </w:t>
      </w:r>
    </w:p>
    <w:p w14:paraId="0BE1A233" w14:textId="19EF10F7" w:rsidR="0003755E" w:rsidRPr="0003755E" w:rsidRDefault="0003755E" w:rsidP="0003755E">
      <w:pPr>
        <w:spacing w:line="360" w:lineRule="auto"/>
        <w:ind w:firstLine="720"/>
        <w:rPr>
          <w:rFonts w:ascii="Times New Roman" w:hAnsi="Times New Roman"/>
          <w:sz w:val="24"/>
          <w:szCs w:val="24"/>
        </w:rPr>
      </w:pPr>
      <w:r w:rsidRPr="0003755E">
        <w:rPr>
          <w:rFonts w:ascii="Times New Roman" w:hAnsi="Times New Roman"/>
          <w:sz w:val="24"/>
          <w:szCs w:val="24"/>
          <w:lang w:val="bg-BG"/>
        </w:rPr>
        <w:t>В речника на</w:t>
      </w:r>
      <w:r w:rsidR="00227D73">
        <w:rPr>
          <w:rFonts w:ascii="Times New Roman" w:hAnsi="Times New Roman"/>
          <w:sz w:val="24"/>
          <w:szCs w:val="24"/>
          <w:lang w:val="bg-BG"/>
        </w:rPr>
        <w:t xml:space="preserve"> термините и дефинициите на НАТО</w:t>
      </w:r>
      <w:r w:rsidRPr="0003755E">
        <w:rPr>
          <w:rFonts w:ascii="Times New Roman" w:hAnsi="Times New Roman"/>
          <w:sz w:val="24"/>
          <w:szCs w:val="24"/>
          <w:lang w:val="bg-BG"/>
        </w:rPr>
        <w:t>, тероризмът се определя като „Незаконно използване или заплаха за използване на сила или насилие срещу хора или собственост с намерение да принуди или заплаши правителства или обществеността за постигане на политически, религиозни или идеологически цели.”</w:t>
      </w:r>
      <w:r w:rsidRPr="0003755E">
        <w:rPr>
          <w:rFonts w:ascii="Times New Roman" w:hAnsi="Times New Roman"/>
          <w:sz w:val="24"/>
          <w:szCs w:val="24"/>
        </w:rPr>
        <w:t xml:space="preserve"> [</w:t>
      </w:r>
      <w:r w:rsidRPr="0003755E">
        <w:rPr>
          <w:rFonts w:ascii="Times New Roman" w:hAnsi="Times New Roman"/>
          <w:sz w:val="24"/>
          <w:szCs w:val="24"/>
          <w:lang w:val="bg-BG"/>
        </w:rPr>
        <w:t>12</w:t>
      </w:r>
      <w:r w:rsidRPr="0003755E">
        <w:rPr>
          <w:rFonts w:ascii="Times New Roman" w:hAnsi="Times New Roman"/>
          <w:sz w:val="24"/>
          <w:szCs w:val="24"/>
        </w:rPr>
        <w:t>]</w:t>
      </w:r>
    </w:p>
    <w:p w14:paraId="6A18281C"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lastRenderedPageBreak/>
        <w:t>Тероризмът е дейност, насочена срещу възприетите от обществото отношения. Изявите му са в пълно противоречие със съществуващата нормативна уредба, което го квалифицира като престъпление.</w:t>
      </w:r>
    </w:p>
    <w:p w14:paraId="3BC7B31B"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Терористичните актове се възприемат като действия, причиняващи смърт или тежки телесни увреждания. Целта на тези действия е да сплаши населението или насилствено да принуди правителство или международна организация да извърши определени отстъпки от своята политика.</w:t>
      </w:r>
    </w:p>
    <w:p w14:paraId="772EF317"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По своята същност и характер тероризмът, като явление:</w:t>
      </w:r>
    </w:p>
    <w:p w14:paraId="5F30A2DA"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 е една от формите на организираното насилие. За терористите е характерно отрицанието на понятието „невинност”, тъй като според тях са виновни всички, които принадлежат към общество, противостоящо </w:t>
      </w:r>
      <w:r w:rsidR="0051626E">
        <w:rPr>
          <w:rFonts w:ascii="Times New Roman" w:hAnsi="Times New Roman"/>
          <w:sz w:val="24"/>
          <w:szCs w:val="24"/>
          <w:lang w:val="bg-BG"/>
        </w:rPr>
        <w:t xml:space="preserve">се </w:t>
      </w:r>
      <w:r w:rsidRPr="0003755E">
        <w:rPr>
          <w:rFonts w:ascii="Times New Roman" w:hAnsi="Times New Roman"/>
          <w:sz w:val="24"/>
          <w:szCs w:val="24"/>
          <w:lang w:val="bg-BG"/>
        </w:rPr>
        <w:t xml:space="preserve">на техния мироглед; </w:t>
      </w:r>
    </w:p>
    <w:p w14:paraId="67E47BCE"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 чрез него се преследват политически цели. Основната цел на терористите е дестабилизиране или промяна в политическата система, публичната власт и обществените устои на държавата, обект на терористична атака; </w:t>
      </w:r>
    </w:p>
    <w:p w14:paraId="436E7C48"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 е идеологически мотивирано насилие. Всички терористични организации имат своята идеологическа платформа, която ги отличава една от друга и определя насочеността на техните действия. Характерно за всички идеологически платформи на терористичните организации е допускането на използването на насилие при реализацията на преследваните цели; </w:t>
      </w:r>
    </w:p>
    <w:p w14:paraId="00A2A5F6"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е систематична, целенасочена и преднамерена дейност, осъществявана от организирани престъпни формирования. Терористичните организации са нелегални (действащи извън закона) формирования, които планират, подготвят и осъществяват дейността си при спазване на принципите на конспиративност;</w:t>
      </w:r>
    </w:p>
    <w:p w14:paraId="7AC56CA3"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е престъпна дейност, характеризираща се с голяма степен на времева и пространствена непредвидимост на терористичните атаки. Терористите атакуват обекти не само на територията на държавата, в която преследват вътрешнополитически цели. Пространствената и времевата непредвидимост на тероризма дава основание той да се определи като форма на скрита война без очертани открити фронтове;</w:t>
      </w:r>
    </w:p>
    <w:p w14:paraId="02E591BF" w14:textId="77777777" w:rsidR="0003755E" w:rsidRPr="0003755E" w:rsidRDefault="0003755E" w:rsidP="0003755E">
      <w:pPr>
        <w:spacing w:line="360" w:lineRule="auto"/>
        <w:ind w:firstLine="720"/>
        <w:rPr>
          <w:rFonts w:ascii="Times New Roman" w:hAnsi="Times New Roman"/>
          <w:sz w:val="24"/>
          <w:szCs w:val="24"/>
        </w:rPr>
      </w:pPr>
      <w:r w:rsidRPr="0003755E">
        <w:rPr>
          <w:rFonts w:ascii="Times New Roman" w:hAnsi="Times New Roman"/>
          <w:sz w:val="24"/>
          <w:szCs w:val="24"/>
          <w:lang w:val="bg-BG"/>
        </w:rPr>
        <w:lastRenderedPageBreak/>
        <w:t>- е дейност, осъществявана от сравнително малобройни групи терористи с висока степен на идеологическа мотивация. Като правило, терористичните формирования нямат масов характер, което ги отличава от национално-освободителните движения и не се ползват с подкрепата на населението на страната, в която организират дейността си. За разлика от национално-освободителните движения, терористите избягват открит сблъсък със силите на властта.</w:t>
      </w:r>
      <w:r w:rsidRPr="0003755E">
        <w:rPr>
          <w:rFonts w:ascii="Times New Roman" w:hAnsi="Times New Roman"/>
          <w:sz w:val="24"/>
          <w:szCs w:val="24"/>
        </w:rPr>
        <w:t xml:space="preserve"> [</w:t>
      </w:r>
      <w:r w:rsidRPr="0003755E">
        <w:rPr>
          <w:rFonts w:ascii="Times New Roman" w:hAnsi="Times New Roman"/>
          <w:sz w:val="24"/>
          <w:szCs w:val="24"/>
          <w:lang w:val="bg-BG"/>
        </w:rPr>
        <w:t>8</w:t>
      </w:r>
      <w:r w:rsidRPr="0003755E">
        <w:rPr>
          <w:rFonts w:ascii="Times New Roman" w:hAnsi="Times New Roman"/>
          <w:sz w:val="24"/>
          <w:szCs w:val="24"/>
        </w:rPr>
        <w:t>]</w:t>
      </w:r>
    </w:p>
    <w:p w14:paraId="3C14F406" w14:textId="77777777" w:rsidR="0003755E" w:rsidRPr="0003755E" w:rsidRDefault="0003755E" w:rsidP="0003755E">
      <w:pPr>
        <w:spacing w:line="360" w:lineRule="auto"/>
        <w:ind w:firstLine="720"/>
        <w:rPr>
          <w:rFonts w:ascii="Times New Roman" w:hAnsi="Times New Roman"/>
          <w:sz w:val="24"/>
          <w:szCs w:val="24"/>
          <w:lang w:val="bg-BG"/>
        </w:rPr>
      </w:pPr>
      <w:r w:rsidRPr="0003755E">
        <w:rPr>
          <w:rFonts w:ascii="Times New Roman" w:hAnsi="Times New Roman"/>
          <w:sz w:val="24"/>
          <w:szCs w:val="24"/>
          <w:lang w:val="bg-BG"/>
        </w:rPr>
        <w:t xml:space="preserve">Всичко това определя тероризма като международно обществено явление, характеризиращо се със сложна организация за извършване на мотивирани, конспиративни, незаконни, насилствени действия, насочени към преследване и постигане на политически, икономически, етнически, религиозни или други цели в национален и </w:t>
      </w:r>
      <w:r w:rsidR="0051626E">
        <w:rPr>
          <w:rFonts w:ascii="Times New Roman" w:hAnsi="Times New Roman"/>
          <w:sz w:val="24"/>
          <w:szCs w:val="24"/>
          <w:lang w:val="bg-BG"/>
        </w:rPr>
        <w:t>световен</w:t>
      </w:r>
      <w:r w:rsidRPr="0003755E">
        <w:rPr>
          <w:rFonts w:ascii="Times New Roman" w:hAnsi="Times New Roman"/>
          <w:sz w:val="24"/>
          <w:szCs w:val="24"/>
          <w:lang w:val="bg-BG"/>
        </w:rPr>
        <w:t xml:space="preserve"> мащаб.</w:t>
      </w:r>
    </w:p>
    <w:p w14:paraId="03190915" w14:textId="77777777" w:rsidR="00837FE5" w:rsidRDefault="00837FE5" w:rsidP="007D0D06">
      <w:pPr>
        <w:spacing w:line="360" w:lineRule="auto"/>
        <w:ind w:firstLine="720"/>
        <w:rPr>
          <w:rFonts w:ascii="Times New Roman" w:hAnsi="Times New Roman"/>
          <w:sz w:val="28"/>
          <w:szCs w:val="28"/>
          <w:u w:val="single"/>
          <w:lang w:val="bg-BG"/>
        </w:rPr>
      </w:pPr>
    </w:p>
    <w:p w14:paraId="0AE26765" w14:textId="646AEBFB" w:rsidR="007D0D06" w:rsidRPr="005C53F6" w:rsidRDefault="007D0D06" w:rsidP="007D0D06">
      <w:pPr>
        <w:spacing w:line="360" w:lineRule="auto"/>
        <w:ind w:firstLine="720"/>
        <w:rPr>
          <w:rFonts w:ascii="Times New Roman" w:hAnsi="Times New Roman"/>
          <w:sz w:val="28"/>
          <w:szCs w:val="28"/>
          <w:u w:val="single"/>
          <w:lang w:val="bg-BG"/>
        </w:rPr>
      </w:pPr>
      <w:r w:rsidRPr="005C53F6">
        <w:rPr>
          <w:rFonts w:ascii="Times New Roman" w:hAnsi="Times New Roman"/>
          <w:sz w:val="28"/>
          <w:szCs w:val="28"/>
          <w:u w:val="single"/>
          <w:lang w:val="bg-BG"/>
        </w:rPr>
        <w:t>1.2. Видове тероризъм и неговите вероятни цели</w:t>
      </w:r>
    </w:p>
    <w:p w14:paraId="2AA556AC"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Разглеждайки и анализирайки историята можем да разделим тероризма на видове, по различни критерии:</w:t>
      </w:r>
    </w:p>
    <w:p w14:paraId="23FADB2E" w14:textId="5C71E131"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xml:space="preserve">а.) според политическата ориентация на неговите членове, той бива – ляв и десен. Левия тероризъм се отличава с идейно-политическата си насоченост, за която е характерно примитивна омраза към демократичните общества. Най-известни леви терористични организации </w:t>
      </w:r>
      <w:r w:rsidR="00DE4359">
        <w:rPr>
          <w:rFonts w:ascii="Times New Roman" w:eastAsia="Times New Roman" w:hAnsi="Times New Roman"/>
          <w:sz w:val="24"/>
          <w:szCs w:val="24"/>
          <w:lang w:val="bg-BG" w:eastAsia="bg-BG"/>
        </w:rPr>
        <w:t>са „Червените бригади”- Италия</w:t>
      </w:r>
      <w:r w:rsidRPr="007D0D06">
        <w:rPr>
          <w:rFonts w:ascii="Times New Roman" w:eastAsia="Times New Roman" w:hAnsi="Times New Roman"/>
          <w:sz w:val="24"/>
          <w:szCs w:val="24"/>
          <w:lang w:val="bg-BG" w:eastAsia="bg-BG"/>
        </w:rPr>
        <w:t>, „Пряко</w:t>
      </w:r>
      <w:r w:rsidR="00DE4359">
        <w:rPr>
          <w:rFonts w:ascii="Times New Roman" w:eastAsia="Times New Roman" w:hAnsi="Times New Roman"/>
          <w:sz w:val="24"/>
          <w:szCs w:val="24"/>
          <w:lang w:val="bg-BG" w:eastAsia="bg-BG"/>
        </w:rPr>
        <w:t xml:space="preserve"> действие”- Франция</w:t>
      </w:r>
      <w:r w:rsidRPr="007D0D06">
        <w:rPr>
          <w:rFonts w:ascii="Times New Roman" w:eastAsia="Times New Roman" w:hAnsi="Times New Roman"/>
          <w:sz w:val="24"/>
          <w:szCs w:val="24"/>
          <w:lang w:val="bg-BG" w:eastAsia="bg-BG"/>
        </w:rPr>
        <w:t>,</w:t>
      </w:r>
      <w:r w:rsidR="00DE4359">
        <w:rPr>
          <w:rFonts w:ascii="Times New Roman" w:eastAsia="Times New Roman" w:hAnsi="Times New Roman"/>
          <w:sz w:val="24"/>
          <w:szCs w:val="24"/>
          <w:lang w:val="bg-BG" w:eastAsia="bg-BG"/>
        </w:rPr>
        <w:t xml:space="preserve"> „Революционни ядра”- Германия</w:t>
      </w:r>
      <w:r w:rsidRPr="007D0D06">
        <w:rPr>
          <w:rFonts w:ascii="Times New Roman" w:eastAsia="Times New Roman" w:hAnsi="Times New Roman"/>
          <w:sz w:val="24"/>
          <w:szCs w:val="24"/>
          <w:lang w:val="bg-BG" w:eastAsia="bg-BG"/>
        </w:rPr>
        <w:t xml:space="preserve">. </w:t>
      </w:r>
      <w:r w:rsidR="00DE4359">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Една от най-характерните черти на съвременния ляв тероризъм се изразява в това, че действията на неговите последователи са насочени предимно срещу ръководния политически елит на западните демокрации, срещу</w:t>
      </w:r>
      <w:r w:rsidR="00227D73">
        <w:rPr>
          <w:rFonts w:ascii="Times New Roman" w:eastAsia="Times New Roman" w:hAnsi="Times New Roman"/>
          <w:sz w:val="24"/>
          <w:szCs w:val="24"/>
          <w:lang w:val="bg-BG" w:eastAsia="bg-BG"/>
        </w:rPr>
        <w:t xml:space="preserve"> структурите на НАТО</w:t>
      </w:r>
      <w:r w:rsidRPr="007D0D06">
        <w:rPr>
          <w:rFonts w:ascii="Times New Roman" w:eastAsia="Times New Roman" w:hAnsi="Times New Roman"/>
          <w:sz w:val="24"/>
          <w:szCs w:val="24"/>
          <w:lang w:val="bg-BG" w:eastAsia="bg-BG"/>
        </w:rPr>
        <w:t xml:space="preserve"> и представителите на едрия бизнес. Десния тероризъм, като самостоятелен вид също се проявява в много държави. Той е най-радикалната активна форма на екстремизма.</w:t>
      </w:r>
      <w:r w:rsidR="00DE4359">
        <w:rPr>
          <w:rFonts w:ascii="Times New Roman" w:eastAsia="Times New Roman" w:hAnsi="Times New Roman"/>
          <w:sz w:val="24"/>
          <w:szCs w:val="24"/>
          <w:lang w:val="bg-BG" w:eastAsia="bg-BG"/>
        </w:rPr>
        <w:t xml:space="preserve"> </w:t>
      </w:r>
      <w:r w:rsidR="00DE4359" w:rsidRPr="00DE4359">
        <w:rPr>
          <w:rFonts w:ascii="Times New Roman" w:eastAsia="Times New Roman" w:hAnsi="Times New Roman"/>
          <w:sz w:val="24"/>
          <w:szCs w:val="24"/>
          <w:lang w:val="bg-BG" w:eastAsia="bg-BG"/>
        </w:rPr>
        <w:t>Представители на дясноекстремистки терористични организации са: „Федерация за национално и европейско действие“ – Франция, „Италианско социално движение“ – Италия, „Юни – 78“ – Гърция, „Сивите вълци“ в Турция (организацията е извършвала по 6-7 убийства дневно до военния преврат 1982 г. Поддържа връзки със сепаратистите от Северен Кавказ), „Ескадрони на смъртта“ – Салвадор, Бразилия, Аржентина и др</w:t>
      </w:r>
      <w:r w:rsidR="00DE4359">
        <w:rPr>
          <w:rFonts w:ascii="Times New Roman" w:eastAsia="Times New Roman" w:hAnsi="Times New Roman"/>
          <w:sz w:val="24"/>
          <w:szCs w:val="24"/>
          <w:lang w:val="bg-BG" w:eastAsia="bg-BG"/>
        </w:rPr>
        <w:t>уги.</w:t>
      </w:r>
      <w:r w:rsidRPr="007D0D06">
        <w:rPr>
          <w:rFonts w:ascii="Times New Roman" w:eastAsia="Times New Roman" w:hAnsi="Times New Roman"/>
          <w:sz w:val="24"/>
          <w:szCs w:val="24"/>
          <w:lang w:val="bg-BG" w:eastAsia="bg-BG"/>
        </w:rPr>
        <w:t xml:space="preserve"> Специфичен вид тероризъм е „Арабския тероризъм”, който има подчертано религиозен характер и фундаментализъм. По известни организации на арабския тероризъм са „Хизбула</w:t>
      </w:r>
      <w:r>
        <w:rPr>
          <w:rFonts w:ascii="Times New Roman" w:eastAsia="Times New Roman" w:hAnsi="Times New Roman"/>
          <w:sz w:val="24"/>
          <w:szCs w:val="24"/>
          <w:lang w:val="bg-BG" w:eastAsia="bg-BG"/>
        </w:rPr>
        <w:t>”, „Хамас”, „Ислямски джихад” , „Мюсулмански братя“, „Ислямска държава“ и много други.</w:t>
      </w:r>
    </w:p>
    <w:p w14:paraId="69B72D41" w14:textId="77777777" w:rsidR="00F42ED1" w:rsidRDefault="00F42ED1" w:rsidP="007D0D06">
      <w:pPr>
        <w:spacing w:after="0" w:line="312" w:lineRule="auto"/>
        <w:ind w:firstLine="851"/>
        <w:jc w:val="both"/>
        <w:rPr>
          <w:rFonts w:ascii="Times New Roman" w:eastAsia="Times New Roman" w:hAnsi="Times New Roman"/>
          <w:sz w:val="24"/>
          <w:szCs w:val="24"/>
          <w:lang w:val="bg-BG" w:eastAsia="bg-BG"/>
        </w:rPr>
      </w:pPr>
    </w:p>
    <w:p w14:paraId="335003A3"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lastRenderedPageBreak/>
        <w:t xml:space="preserve">б.) според методите, които използва, тероризма бива: </w:t>
      </w:r>
    </w:p>
    <w:p w14:paraId="1FA842B5"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въздушен (въздушно пиратство). През последните 25 години са извършени над 900 терористични акта на отвличане и взривяване на самолети, с 3000 загинали;</w:t>
      </w:r>
    </w:p>
    <w:p w14:paraId="1513DFF7"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3683C1C6"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морски тероризъм (морско пиратство). Изразява се в нападение или обстрел на морски съдове, насилие върху екипажи и пътници, отвличане и вземане на заложници и други;</w:t>
      </w:r>
    </w:p>
    <w:p w14:paraId="77ADA7DC"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5C0DA871"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компютърен тероризъм - все по-често националните информационни системи стават обект на истинска агресия, от страна на т.н. компютърни вируси;</w:t>
      </w:r>
    </w:p>
    <w:p w14:paraId="1303EB45"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18655EFB"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телефонен тероризъм - чрез него е възможно да се създаде паника сред обществото и да се разстрои функционирането на много държавни дейности. Обект на това престъпление у нас са най-вече у</w:t>
      </w:r>
      <w:r w:rsidR="00F42ED1">
        <w:rPr>
          <w:rFonts w:ascii="Times New Roman" w:eastAsia="Times New Roman" w:hAnsi="Times New Roman"/>
          <w:sz w:val="24"/>
          <w:szCs w:val="24"/>
          <w:lang w:val="bg-BG" w:eastAsia="bg-BG"/>
        </w:rPr>
        <w:t>чилищата, съдебните палати и други</w:t>
      </w:r>
      <w:r w:rsidRPr="007D0D06">
        <w:rPr>
          <w:rFonts w:ascii="Times New Roman" w:eastAsia="Times New Roman" w:hAnsi="Times New Roman"/>
          <w:sz w:val="24"/>
          <w:szCs w:val="24"/>
          <w:lang w:val="bg-BG" w:eastAsia="bg-BG"/>
        </w:rPr>
        <w:t xml:space="preserve"> важни административни учреждения;</w:t>
      </w:r>
    </w:p>
    <w:p w14:paraId="03F97D68"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154CB76E"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ядрен тероризъм - напоследък зачестиха случаите на контрабанда с ядрени материали, от които терористичните групи могат да изготвят атомно оръжие. Утвърди се мнението, че ядрен терор грози света. Експертите са категорични, че контрабандата с плутоний и високо обогатен уран са придобили високи мащаби и представляват световна опасност, включително и за народите на Балканите.</w:t>
      </w:r>
    </w:p>
    <w:p w14:paraId="3B25B6BA"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30DFC727"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химически тероризъм - разновидност на ядрения, но с химически вещества;</w:t>
      </w:r>
    </w:p>
    <w:p w14:paraId="13E7E4E2" w14:textId="77777777" w:rsidR="00F42ED1" w:rsidRDefault="00F42ED1" w:rsidP="007D0D06">
      <w:pPr>
        <w:spacing w:after="0" w:line="312" w:lineRule="auto"/>
        <w:ind w:firstLine="851"/>
        <w:jc w:val="both"/>
        <w:rPr>
          <w:rFonts w:ascii="Times New Roman" w:eastAsia="Times New Roman" w:hAnsi="Times New Roman"/>
          <w:sz w:val="24"/>
          <w:szCs w:val="24"/>
          <w:lang w:val="bg-BG" w:eastAsia="bg-BG"/>
        </w:rPr>
      </w:pPr>
    </w:p>
    <w:p w14:paraId="4244710B"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в) Според териториалния обхват тероризмът би могъл да се разглежда като вътрешен, международен и държавен.</w:t>
      </w:r>
    </w:p>
    <w:p w14:paraId="56B17CA6" w14:textId="77777777" w:rsidR="008146A9" w:rsidRDefault="008146A9" w:rsidP="00F42ED1">
      <w:pPr>
        <w:spacing w:after="0" w:line="312" w:lineRule="auto"/>
        <w:ind w:firstLine="851"/>
        <w:jc w:val="both"/>
        <w:rPr>
          <w:rFonts w:ascii="Times New Roman" w:eastAsia="Times New Roman" w:hAnsi="Times New Roman"/>
          <w:sz w:val="24"/>
          <w:szCs w:val="24"/>
          <w:lang w:val="bg-BG" w:eastAsia="bg-BG"/>
        </w:rPr>
      </w:pPr>
    </w:p>
    <w:p w14:paraId="7207DB58" w14:textId="77777777" w:rsidR="007D0D06" w:rsidRPr="007D0D06" w:rsidRDefault="00F42ED1" w:rsidP="00F42ED1">
      <w:pPr>
        <w:spacing w:after="0" w:line="312" w:lineRule="auto"/>
        <w:ind w:firstLine="851"/>
        <w:jc w:val="both"/>
        <w:rPr>
          <w:rFonts w:ascii="Times New Roman" w:eastAsia="Times New Roman" w:hAnsi="Times New Roman"/>
          <w:sz w:val="24"/>
          <w:szCs w:val="24"/>
          <w:lang w:val="bg-BG" w:eastAsia="bg-BG"/>
        </w:rPr>
      </w:pPr>
      <w:r>
        <w:rPr>
          <w:rFonts w:ascii="Times New Roman" w:eastAsia="Times New Roman" w:hAnsi="Times New Roman"/>
          <w:sz w:val="24"/>
          <w:szCs w:val="24"/>
          <w:lang w:val="bg-BG" w:eastAsia="bg-BG"/>
        </w:rPr>
        <w:t>- вътрешният</w:t>
      </w:r>
      <w:r w:rsidR="007D0D06" w:rsidRPr="007D0D06">
        <w:rPr>
          <w:rFonts w:ascii="Times New Roman" w:eastAsia="Times New Roman" w:hAnsi="Times New Roman"/>
          <w:sz w:val="24"/>
          <w:szCs w:val="24"/>
          <w:lang w:val="bg-BG" w:eastAsia="bg-BG"/>
        </w:rPr>
        <w:t xml:space="preserve"> тероризъм се проявява в национален мащаб. Проявява се обикновенно по два начина: при вътрешн</w:t>
      </w:r>
      <w:r>
        <w:rPr>
          <w:rFonts w:ascii="Times New Roman" w:eastAsia="Times New Roman" w:hAnsi="Times New Roman"/>
          <w:sz w:val="24"/>
          <w:szCs w:val="24"/>
          <w:lang w:val="bg-BG" w:eastAsia="bg-BG"/>
        </w:rPr>
        <w:t>и противоречия между радикално н</w:t>
      </w:r>
      <w:r w:rsidR="007D0D06" w:rsidRPr="007D0D06">
        <w:rPr>
          <w:rFonts w:ascii="Times New Roman" w:eastAsia="Times New Roman" w:hAnsi="Times New Roman"/>
          <w:sz w:val="24"/>
          <w:szCs w:val="24"/>
          <w:lang w:val="bg-BG" w:eastAsia="bg-BG"/>
        </w:rPr>
        <w:t>астроени политически сили, организации или лица по отношение на управляващите; като дейност на противостощи политически сили и организации за постигане на групово-партийни интереси.</w:t>
      </w:r>
    </w:p>
    <w:p w14:paraId="3276C684"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11AA800F" w14:textId="77777777" w:rsidR="007D0D06" w:rsidRPr="007D0D06" w:rsidRDefault="00F42ED1" w:rsidP="007D0D06">
      <w:pPr>
        <w:spacing w:after="0" w:line="312" w:lineRule="auto"/>
        <w:ind w:firstLine="851"/>
        <w:jc w:val="both"/>
        <w:rPr>
          <w:rFonts w:ascii="Times New Roman" w:eastAsia="Times New Roman" w:hAnsi="Times New Roman"/>
          <w:sz w:val="24"/>
          <w:szCs w:val="24"/>
          <w:lang w:val="bg-BG" w:eastAsia="bg-BG"/>
        </w:rPr>
      </w:pPr>
      <w:r>
        <w:rPr>
          <w:rFonts w:ascii="Times New Roman" w:eastAsia="Times New Roman" w:hAnsi="Times New Roman"/>
          <w:sz w:val="24"/>
          <w:szCs w:val="24"/>
          <w:lang w:val="bg-BG" w:eastAsia="bg-BG"/>
        </w:rPr>
        <w:t xml:space="preserve">- международният </w:t>
      </w:r>
      <w:r w:rsidR="007D0D06" w:rsidRPr="007D0D06">
        <w:rPr>
          <w:rFonts w:ascii="Times New Roman" w:eastAsia="Times New Roman" w:hAnsi="Times New Roman"/>
          <w:sz w:val="24"/>
          <w:szCs w:val="24"/>
          <w:lang w:val="bg-BG" w:eastAsia="bg-BG"/>
        </w:rPr>
        <w:t xml:space="preserve">тероризъм включва участието на граждани и организации на повече от една държава. Този вид тероризъм е определян като престъпление от международен характер, изразяващо се в комплекс от действия, свързани с вземане на решение, подготовка и извършване на терористичен акт, осъществявани на територията на две или повече държави. В редица случаи международният тероризъм е спонсориран от </w:t>
      </w:r>
      <w:r w:rsidR="007D0D06" w:rsidRPr="007D0D06">
        <w:rPr>
          <w:rFonts w:ascii="Times New Roman" w:eastAsia="Times New Roman" w:hAnsi="Times New Roman"/>
          <w:sz w:val="24"/>
          <w:szCs w:val="24"/>
          <w:lang w:val="bg-BG" w:eastAsia="bg-BG"/>
        </w:rPr>
        <w:lastRenderedPageBreak/>
        <w:t>правителствени институции на други държави. Обект на международен тероризъм могат да бъдат лица, ползващи се с международна защита</w:t>
      </w:r>
      <w:r>
        <w:rPr>
          <w:rFonts w:ascii="Times New Roman" w:eastAsia="Times New Roman" w:hAnsi="Times New Roman"/>
          <w:sz w:val="24"/>
          <w:szCs w:val="24"/>
          <w:lang w:val="bg-BG" w:eastAsia="bg-BG"/>
        </w:rPr>
        <w:t xml:space="preserve"> (държавни глави, министри и други</w:t>
      </w:r>
      <w:r w:rsidR="007D0D06" w:rsidRPr="007D0D06">
        <w:rPr>
          <w:rFonts w:ascii="Times New Roman" w:eastAsia="Times New Roman" w:hAnsi="Times New Roman"/>
          <w:sz w:val="24"/>
          <w:szCs w:val="24"/>
          <w:lang w:val="bg-BG" w:eastAsia="bg-BG"/>
        </w:rPr>
        <w:t>), както и официални помещения, жилища или превозни средства на тези лица, а така също и обществени сгради и съоръжения;</w:t>
      </w:r>
    </w:p>
    <w:p w14:paraId="54FF8B93"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6A9A7538"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държавният тероризъм е насилие, осъществявано от две или повече държави или техни институции спрямо други държави или вътрешни противници на съществуващото обществено устройство и установения в тях ред – военна агресия, полицейски и служебен произвол;</w:t>
      </w:r>
    </w:p>
    <w:p w14:paraId="428FD7FC" w14:textId="77777777" w:rsidR="00F42ED1" w:rsidRDefault="00F42ED1" w:rsidP="007D0D06">
      <w:pPr>
        <w:spacing w:after="0" w:line="312" w:lineRule="auto"/>
        <w:ind w:firstLine="851"/>
        <w:jc w:val="both"/>
        <w:rPr>
          <w:rFonts w:ascii="Times New Roman" w:eastAsia="Times New Roman" w:hAnsi="Times New Roman"/>
          <w:sz w:val="24"/>
          <w:szCs w:val="24"/>
          <w:lang w:val="bg-BG" w:eastAsia="bg-BG"/>
        </w:rPr>
      </w:pPr>
    </w:p>
    <w:p w14:paraId="235DB4F1"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г) според сферите на дейност, в която се провява тероризмът, той може да бъде разглеждан като:</w:t>
      </w:r>
    </w:p>
    <w:p w14:paraId="5CF34596"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политически - проявява се в сферата на политическото противоборство за постигане на определени, най-често политически цели;</w:t>
      </w:r>
    </w:p>
    <w:p w14:paraId="7BC162A1"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44F1C435"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икономически</w:t>
      </w:r>
      <w:r w:rsidR="00C61A7E">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 това са действия в икономическата област, с които се цели оказване на натиск върху конкуренцията за реализиране на конкретни икономически ползи;</w:t>
      </w:r>
    </w:p>
    <w:p w14:paraId="0A00F9B4"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627816B3"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социален -</w:t>
      </w:r>
      <w:r w:rsidR="00C61A7E">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явления от всекидневието, които в обичайния смисъл не се квалифицират като терристични. Това са отвличания, заплахи, улична престъпност, рекет, взривове, отравяне на водоизточници и други;</w:t>
      </w:r>
    </w:p>
    <w:p w14:paraId="340BC697"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42CE6878" w14:textId="77777777" w:rsidR="007D0D06" w:rsidRPr="007D0D06" w:rsidRDefault="007D0D06" w:rsidP="007D0D06">
      <w:pPr>
        <w:spacing w:after="0" w:line="312" w:lineRule="auto"/>
        <w:ind w:firstLine="851"/>
        <w:jc w:val="both"/>
        <w:rPr>
          <w:rFonts w:ascii="Times New Roman" w:eastAsia="Times New Roman" w:hAnsi="Times New Roman"/>
          <w:sz w:val="24"/>
          <w:szCs w:val="24"/>
          <w:lang w:val="bg-BG" w:eastAsia="bg-BG"/>
        </w:rPr>
      </w:pPr>
      <w:r w:rsidRPr="007D0D06">
        <w:rPr>
          <w:rFonts w:ascii="Times New Roman" w:eastAsia="Times New Roman" w:hAnsi="Times New Roman"/>
          <w:sz w:val="24"/>
          <w:szCs w:val="24"/>
          <w:lang w:val="bg-BG" w:eastAsia="bg-BG"/>
        </w:rPr>
        <w:t>- информационен</w:t>
      </w:r>
      <w:r w:rsidR="00C61A7E">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 пропагандно въздействие върху психиката, най-вече чрез средствата за масова информация, което лишава от възможността за трезва преценка и съответна реакция;</w:t>
      </w:r>
    </w:p>
    <w:p w14:paraId="038AA6BA" w14:textId="77777777" w:rsidR="008146A9" w:rsidRDefault="008146A9" w:rsidP="007D0D06">
      <w:pPr>
        <w:spacing w:after="0" w:line="312" w:lineRule="auto"/>
        <w:ind w:firstLine="851"/>
        <w:jc w:val="both"/>
        <w:rPr>
          <w:rFonts w:ascii="Times New Roman" w:eastAsia="Times New Roman" w:hAnsi="Times New Roman"/>
          <w:sz w:val="24"/>
          <w:szCs w:val="24"/>
          <w:lang w:val="bg-BG" w:eastAsia="bg-BG"/>
        </w:rPr>
      </w:pPr>
    </w:p>
    <w:p w14:paraId="792AECF5" w14:textId="77777777" w:rsidR="007D0D06" w:rsidRPr="007D0D06" w:rsidRDefault="007D0D06" w:rsidP="007D0D06">
      <w:pPr>
        <w:spacing w:after="0" w:line="312" w:lineRule="auto"/>
        <w:ind w:firstLine="851"/>
        <w:jc w:val="both"/>
        <w:rPr>
          <w:rFonts w:ascii="Times New Roman" w:eastAsia="Times New Roman" w:hAnsi="Times New Roman"/>
          <w:sz w:val="24"/>
          <w:szCs w:val="24"/>
          <w:lang w:eastAsia="bg-BG"/>
        </w:rPr>
      </w:pPr>
      <w:r w:rsidRPr="007D0D06">
        <w:rPr>
          <w:rFonts w:ascii="Times New Roman" w:eastAsia="Times New Roman" w:hAnsi="Times New Roman"/>
          <w:sz w:val="24"/>
          <w:szCs w:val="24"/>
          <w:lang w:val="bg-BG" w:eastAsia="bg-BG"/>
        </w:rPr>
        <w:t>- кибертероризъм</w:t>
      </w:r>
      <w:r w:rsidR="00C61A7E">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w:t>
      </w:r>
      <w:r w:rsidR="00C61A7E">
        <w:rPr>
          <w:rFonts w:ascii="Times New Roman" w:eastAsia="Times New Roman" w:hAnsi="Times New Roman"/>
          <w:sz w:val="24"/>
          <w:szCs w:val="24"/>
          <w:lang w:val="bg-BG" w:eastAsia="bg-BG"/>
        </w:rPr>
        <w:t xml:space="preserve"> </w:t>
      </w:r>
      <w:r w:rsidRPr="007D0D06">
        <w:rPr>
          <w:rFonts w:ascii="Times New Roman" w:eastAsia="Times New Roman" w:hAnsi="Times New Roman"/>
          <w:sz w:val="24"/>
          <w:szCs w:val="24"/>
          <w:lang w:val="bg-BG" w:eastAsia="bg-BG"/>
        </w:rPr>
        <w:t>международният тероризъм придобива нови измерения за използване на прийоми, характеризирани като техновойна, кибервойна, високотехнологична война, които могат да поразяват  чувствителни точки на държавите и това има много по-големи последствия от актовете, извършени с традиционен тип оръжия. Дейността на обществото днес е свързана със създаване, натрупване, анализ, предаване и използване на информация. Нейното разрушаване би довело до пагубни последици за всички политически и икономически институции – държавна власт, финансова система, инфраструктура, транспорт, наука и други. Специфичен вид кибертероризъм в наши дни представляват „вируси в интернет”. Този феномен може да причинява неподозирани и непридвидими тежки последици от икономическа гледна точка и от гледна точка на сигурността.</w:t>
      </w:r>
      <w:r w:rsidRPr="007D0D06">
        <w:rPr>
          <w:rFonts w:ascii="Times New Roman" w:eastAsia="Times New Roman" w:hAnsi="Times New Roman"/>
          <w:sz w:val="24"/>
          <w:szCs w:val="24"/>
          <w:lang w:eastAsia="bg-BG"/>
        </w:rPr>
        <w:t xml:space="preserve"> [</w:t>
      </w:r>
      <w:r w:rsidRPr="007D0D06">
        <w:rPr>
          <w:rFonts w:ascii="Times New Roman" w:eastAsia="Times New Roman" w:hAnsi="Times New Roman"/>
          <w:sz w:val="24"/>
          <w:szCs w:val="24"/>
          <w:lang w:val="bg-BG" w:eastAsia="bg-BG"/>
        </w:rPr>
        <w:t>1</w:t>
      </w:r>
      <w:r w:rsidRPr="007D0D06">
        <w:rPr>
          <w:rFonts w:ascii="Times New Roman" w:eastAsia="Times New Roman" w:hAnsi="Times New Roman"/>
          <w:sz w:val="24"/>
          <w:szCs w:val="24"/>
          <w:lang w:eastAsia="bg-BG"/>
        </w:rPr>
        <w:t>]</w:t>
      </w:r>
    </w:p>
    <w:p w14:paraId="2D0DF9C4" w14:textId="1C41F926" w:rsidR="000F1DF2" w:rsidRDefault="000F1DF2" w:rsidP="00C61A7E">
      <w:pPr>
        <w:spacing w:line="360" w:lineRule="auto"/>
        <w:ind w:firstLine="720"/>
        <w:rPr>
          <w:rFonts w:ascii="Times New Roman" w:hAnsi="Times New Roman"/>
          <w:b/>
          <w:sz w:val="24"/>
          <w:szCs w:val="24"/>
          <w:lang w:val="bg-BG"/>
        </w:rPr>
      </w:pPr>
    </w:p>
    <w:p w14:paraId="4254DFFC" w14:textId="32558DF4" w:rsidR="00C61A7E" w:rsidRP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b/>
          <w:sz w:val="24"/>
          <w:szCs w:val="24"/>
          <w:lang w:val="bg-BG"/>
        </w:rPr>
        <w:t>Вероятните цели</w:t>
      </w:r>
      <w:r w:rsidRPr="00C61A7E">
        <w:rPr>
          <w:rFonts w:ascii="Times New Roman" w:hAnsi="Times New Roman"/>
          <w:sz w:val="24"/>
          <w:szCs w:val="24"/>
          <w:lang w:val="bg-BG"/>
        </w:rPr>
        <w:t xml:space="preserve"> на тероризма можем да разделим на вътрешно политически и външно политически:</w:t>
      </w:r>
    </w:p>
    <w:p w14:paraId="4D21B105" w14:textId="77777777" w:rsidR="008146A9"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 xml:space="preserve">- вътрешно политически цели могат да бъдат: </w:t>
      </w:r>
    </w:p>
    <w:p w14:paraId="2090EAEE" w14:textId="77777777" w:rsidR="008146A9" w:rsidRDefault="00C61A7E" w:rsidP="008146A9">
      <w:pPr>
        <w:pStyle w:val="ListParagraph"/>
        <w:numPr>
          <w:ilvl w:val="0"/>
          <w:numId w:val="30"/>
        </w:numPr>
        <w:spacing w:line="360" w:lineRule="auto"/>
        <w:rPr>
          <w:sz w:val="24"/>
          <w:szCs w:val="24"/>
        </w:rPr>
      </w:pPr>
      <w:r w:rsidRPr="008146A9">
        <w:rPr>
          <w:sz w:val="24"/>
          <w:szCs w:val="24"/>
        </w:rPr>
        <w:t xml:space="preserve">изменение на общественото устройство или политическия режим на страната, подриване на демократическите преобразования или затрудняването на тяхното провеждане; </w:t>
      </w:r>
    </w:p>
    <w:p w14:paraId="72916554" w14:textId="77777777" w:rsidR="008146A9" w:rsidRDefault="00C61A7E" w:rsidP="008146A9">
      <w:pPr>
        <w:pStyle w:val="ListParagraph"/>
        <w:numPr>
          <w:ilvl w:val="0"/>
          <w:numId w:val="30"/>
        </w:numPr>
        <w:spacing w:line="360" w:lineRule="auto"/>
        <w:rPr>
          <w:sz w:val="24"/>
          <w:szCs w:val="24"/>
        </w:rPr>
      </w:pPr>
      <w:r w:rsidRPr="008146A9">
        <w:rPr>
          <w:sz w:val="24"/>
          <w:szCs w:val="24"/>
        </w:rPr>
        <w:t xml:space="preserve">подкопаване на авторитета на властта доверието към нея от населението, провокиране на държавната власт към извършване на действия, които могат да я компрометират пред населението като жестока, несправедлива, авторитарна и по този начин да оправдаят действията на терористите; </w:t>
      </w:r>
    </w:p>
    <w:p w14:paraId="4EE9428C" w14:textId="5D038D6B" w:rsidR="00C61A7E" w:rsidRPr="008146A9" w:rsidRDefault="00C61A7E" w:rsidP="008146A9">
      <w:pPr>
        <w:pStyle w:val="ListParagraph"/>
        <w:numPr>
          <w:ilvl w:val="0"/>
          <w:numId w:val="30"/>
        </w:numPr>
        <w:spacing w:line="360" w:lineRule="auto"/>
        <w:rPr>
          <w:sz w:val="24"/>
          <w:szCs w:val="24"/>
        </w:rPr>
      </w:pPr>
      <w:r w:rsidRPr="008146A9">
        <w:rPr>
          <w:sz w:val="24"/>
          <w:szCs w:val="24"/>
        </w:rPr>
        <w:t>подкопаване на влиянието на конкуриращи общест</w:t>
      </w:r>
      <w:r w:rsidR="008146A9">
        <w:rPr>
          <w:sz w:val="24"/>
          <w:szCs w:val="24"/>
        </w:rPr>
        <w:t>вено – политически партии - н</w:t>
      </w:r>
      <w:r w:rsidRPr="008146A9">
        <w:rPr>
          <w:sz w:val="24"/>
          <w:szCs w:val="24"/>
        </w:rPr>
        <w:t>апример в Латинска Америка, левите т</w:t>
      </w:r>
      <w:r w:rsidR="008146A9">
        <w:rPr>
          <w:sz w:val="24"/>
          <w:szCs w:val="24"/>
        </w:rPr>
        <w:t xml:space="preserve">ерористични организации от 40 </w:t>
      </w:r>
      <w:r w:rsidRPr="008146A9">
        <w:rPr>
          <w:sz w:val="24"/>
          <w:szCs w:val="24"/>
        </w:rPr>
        <w:t xml:space="preserve">години насам се характеризират с дейността си по подготовка на революционно недоволство или акции на населението против съществуващия строй, подкопаване на военната политика на страните от </w:t>
      </w:r>
      <w:r w:rsidR="00227D73">
        <w:rPr>
          <w:sz w:val="24"/>
          <w:szCs w:val="24"/>
        </w:rPr>
        <w:t>НАТО</w:t>
      </w:r>
      <w:r w:rsidR="008146A9">
        <w:rPr>
          <w:sz w:val="24"/>
          <w:szCs w:val="24"/>
        </w:rPr>
        <w:t xml:space="preserve"> или други подобни организации.</w:t>
      </w:r>
      <w:r w:rsidRPr="008146A9">
        <w:rPr>
          <w:sz w:val="24"/>
          <w:szCs w:val="24"/>
        </w:rPr>
        <w:t xml:space="preserve"> </w:t>
      </w:r>
    </w:p>
    <w:p w14:paraId="6227E30D" w14:textId="77777777" w:rsidR="000F1DF2" w:rsidRDefault="000F1DF2" w:rsidP="00C61A7E">
      <w:pPr>
        <w:spacing w:line="360" w:lineRule="auto"/>
        <w:ind w:firstLine="720"/>
        <w:rPr>
          <w:rFonts w:ascii="Times New Roman" w:hAnsi="Times New Roman"/>
          <w:sz w:val="24"/>
          <w:szCs w:val="24"/>
          <w:lang w:val="bg-BG"/>
        </w:rPr>
      </w:pPr>
    </w:p>
    <w:p w14:paraId="65AAD896" w14:textId="7F470215" w:rsidR="00C61A7E" w:rsidRP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 външно политическите цели – палестински екстремистки организации насочени към противодействие на политиката на САЩ и Израел в Близкия изток и защита на национално – държавните интереси на арабското население в Палестина. Също така има много други националистически, леви и религиозно - политически организации, чиито цели са насочени против американското лидерство в съвременния свят.</w:t>
      </w:r>
    </w:p>
    <w:p w14:paraId="6643E9A0" w14:textId="77777777" w:rsidR="00C61A7E" w:rsidRP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Според мащабите и съдържанието им, целите на тероризма могат да се класифицират като стратегически и тактически.</w:t>
      </w:r>
    </w:p>
    <w:p w14:paraId="566697FC" w14:textId="77777777" w:rsid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 xml:space="preserve">Една от типичните стратегически цели на терористичните организации от различни направления е стремежът да се дестабилизира обстановката в отделни страни и региони. Тактическите цели характеризират ежедневната дейност на терористичните организации. Тези цели, както показва терористичната практика, в най общ вид са насочени: на първо място, към достигане на междинни, ограничени резултати за подготовка и реализация на </w:t>
      </w:r>
      <w:r w:rsidRPr="00C61A7E">
        <w:rPr>
          <w:rFonts w:ascii="Times New Roman" w:hAnsi="Times New Roman"/>
          <w:sz w:val="24"/>
          <w:szCs w:val="24"/>
          <w:lang w:val="bg-BG"/>
        </w:rPr>
        <w:lastRenderedPageBreak/>
        <w:t>мащабни стратегически цели; второ място в кръга на тактическите цели заема осигуряването на материални и финансови средства за продължаване на дейността на организациите.</w:t>
      </w:r>
    </w:p>
    <w:p w14:paraId="70FE8196" w14:textId="537AB2F1" w:rsidR="005C53F6" w:rsidRDefault="005C53F6" w:rsidP="00837FE5">
      <w:pPr>
        <w:spacing w:line="360" w:lineRule="auto"/>
        <w:rPr>
          <w:rFonts w:ascii="Times New Roman" w:hAnsi="Times New Roman"/>
          <w:b/>
          <w:sz w:val="24"/>
          <w:szCs w:val="24"/>
          <w:lang w:val="bg-BG"/>
        </w:rPr>
      </w:pPr>
    </w:p>
    <w:p w14:paraId="3CC0208B" w14:textId="556DD12D" w:rsidR="00C61A7E" w:rsidRPr="00C61A7E" w:rsidRDefault="00C61A7E" w:rsidP="00C61A7E">
      <w:pPr>
        <w:spacing w:line="360" w:lineRule="auto"/>
        <w:ind w:firstLine="720"/>
        <w:rPr>
          <w:rFonts w:ascii="Times New Roman" w:hAnsi="Times New Roman"/>
          <w:b/>
          <w:sz w:val="24"/>
          <w:szCs w:val="24"/>
          <w:lang w:val="bg-BG"/>
        </w:rPr>
      </w:pPr>
      <w:r w:rsidRPr="00C61A7E">
        <w:rPr>
          <w:rFonts w:ascii="Times New Roman" w:hAnsi="Times New Roman"/>
          <w:b/>
          <w:sz w:val="24"/>
          <w:szCs w:val="24"/>
          <w:lang w:val="bg-BG"/>
        </w:rPr>
        <w:t>ИЗВОДИ</w:t>
      </w:r>
    </w:p>
    <w:p w14:paraId="31AD445F" w14:textId="77777777" w:rsidR="00C61A7E" w:rsidRP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1. Съвременният тероризъм със своите отрицателни последици се отразява като негативен фактор не само върху отделния индивид, върху цели социални групи, политически режими, но и в определена степен за системата на международните отношения.</w:t>
      </w:r>
    </w:p>
    <w:p w14:paraId="5F24BC1D" w14:textId="77777777" w:rsidR="00C61A7E" w:rsidRP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 xml:space="preserve">2. </w:t>
      </w:r>
      <w:r w:rsidR="008146A9">
        <w:rPr>
          <w:rFonts w:ascii="Times New Roman" w:hAnsi="Times New Roman"/>
          <w:sz w:val="24"/>
          <w:szCs w:val="24"/>
          <w:lang w:val="bg-BG"/>
        </w:rPr>
        <w:t>Поради н</w:t>
      </w:r>
      <w:r w:rsidRPr="00C61A7E">
        <w:rPr>
          <w:rFonts w:ascii="Times New Roman" w:hAnsi="Times New Roman"/>
          <w:sz w:val="24"/>
          <w:szCs w:val="24"/>
          <w:lang w:val="bg-BG"/>
        </w:rPr>
        <w:t>авлизането на модерни технологии</w:t>
      </w:r>
      <w:r w:rsidR="008146A9">
        <w:rPr>
          <w:rFonts w:ascii="Times New Roman" w:hAnsi="Times New Roman"/>
          <w:sz w:val="24"/>
          <w:szCs w:val="24"/>
          <w:lang w:val="bg-BG"/>
        </w:rPr>
        <w:t>,</w:t>
      </w:r>
      <w:r w:rsidRPr="00C61A7E">
        <w:rPr>
          <w:rFonts w:ascii="Times New Roman" w:hAnsi="Times New Roman"/>
          <w:sz w:val="24"/>
          <w:szCs w:val="24"/>
          <w:lang w:val="bg-BG"/>
        </w:rPr>
        <w:t xml:space="preserve"> значително нараства разрушителната сила на терористичните групировки</w:t>
      </w:r>
      <w:r w:rsidR="008146A9">
        <w:rPr>
          <w:rFonts w:ascii="Times New Roman" w:hAnsi="Times New Roman"/>
          <w:sz w:val="24"/>
          <w:szCs w:val="24"/>
          <w:lang w:val="bg-BG"/>
        </w:rPr>
        <w:t>,то подпомага</w:t>
      </w:r>
      <w:r w:rsidRPr="00C61A7E">
        <w:rPr>
          <w:rFonts w:ascii="Times New Roman" w:hAnsi="Times New Roman"/>
          <w:sz w:val="24"/>
          <w:szCs w:val="24"/>
          <w:lang w:val="bg-BG"/>
        </w:rPr>
        <w:t xml:space="preserve"> изпълнение</w:t>
      </w:r>
      <w:r w:rsidR="008146A9">
        <w:rPr>
          <w:rFonts w:ascii="Times New Roman" w:hAnsi="Times New Roman"/>
          <w:sz w:val="24"/>
          <w:szCs w:val="24"/>
          <w:lang w:val="bg-BG"/>
        </w:rPr>
        <w:t>то</w:t>
      </w:r>
      <w:r w:rsidRPr="00C61A7E">
        <w:rPr>
          <w:rFonts w:ascii="Times New Roman" w:hAnsi="Times New Roman"/>
          <w:sz w:val="24"/>
          <w:szCs w:val="24"/>
          <w:lang w:val="bg-BG"/>
        </w:rPr>
        <w:t xml:space="preserve"> на целите им.</w:t>
      </w:r>
    </w:p>
    <w:p w14:paraId="1F5188F1" w14:textId="77777777" w:rsidR="00C61A7E" w:rsidRDefault="00C61A7E" w:rsidP="00C61A7E">
      <w:pPr>
        <w:spacing w:line="360" w:lineRule="auto"/>
        <w:ind w:firstLine="720"/>
        <w:rPr>
          <w:rFonts w:ascii="Times New Roman" w:hAnsi="Times New Roman"/>
          <w:sz w:val="24"/>
          <w:szCs w:val="24"/>
          <w:lang w:val="bg-BG"/>
        </w:rPr>
      </w:pPr>
      <w:r w:rsidRPr="00C61A7E">
        <w:rPr>
          <w:rFonts w:ascii="Times New Roman" w:hAnsi="Times New Roman"/>
          <w:sz w:val="24"/>
          <w:szCs w:val="24"/>
          <w:lang w:val="bg-BG"/>
        </w:rPr>
        <w:t>3. В нашето съвремие, тероризмът целящ разпадане на обществено-политическите структури, ще продължи да бъде риск и заплаха за глобалната сигурност, което изисква използване на военни средства в пълен мащаб за противодействие срещу него.</w:t>
      </w:r>
    </w:p>
    <w:p w14:paraId="179BB4F6" w14:textId="77777777" w:rsidR="005C53F6" w:rsidRDefault="005C53F6" w:rsidP="009A4354">
      <w:pPr>
        <w:spacing w:line="360" w:lineRule="auto"/>
        <w:ind w:firstLine="720"/>
        <w:rPr>
          <w:rFonts w:ascii="Times New Roman" w:hAnsi="Times New Roman"/>
          <w:b/>
          <w:sz w:val="28"/>
          <w:szCs w:val="28"/>
          <w:lang w:val="bg-BG"/>
        </w:rPr>
      </w:pPr>
    </w:p>
    <w:p w14:paraId="3240691E" w14:textId="77777777" w:rsidR="00837FE5" w:rsidRDefault="00837FE5" w:rsidP="009A4354">
      <w:pPr>
        <w:spacing w:line="360" w:lineRule="auto"/>
        <w:ind w:firstLine="720"/>
        <w:rPr>
          <w:rFonts w:ascii="Times New Roman" w:hAnsi="Times New Roman"/>
          <w:b/>
          <w:sz w:val="28"/>
          <w:szCs w:val="28"/>
          <w:lang w:val="bg-BG"/>
        </w:rPr>
      </w:pPr>
    </w:p>
    <w:p w14:paraId="5BB797AD" w14:textId="77777777" w:rsidR="00837FE5" w:rsidRDefault="00837FE5" w:rsidP="009A4354">
      <w:pPr>
        <w:spacing w:line="360" w:lineRule="auto"/>
        <w:ind w:firstLine="720"/>
        <w:rPr>
          <w:rFonts w:ascii="Times New Roman" w:hAnsi="Times New Roman"/>
          <w:b/>
          <w:sz w:val="28"/>
          <w:szCs w:val="28"/>
          <w:lang w:val="bg-BG"/>
        </w:rPr>
      </w:pPr>
    </w:p>
    <w:p w14:paraId="73A007CF" w14:textId="77777777" w:rsidR="00837FE5" w:rsidRDefault="00837FE5" w:rsidP="009A4354">
      <w:pPr>
        <w:spacing w:line="360" w:lineRule="auto"/>
        <w:ind w:firstLine="720"/>
        <w:rPr>
          <w:rFonts w:ascii="Times New Roman" w:hAnsi="Times New Roman"/>
          <w:b/>
          <w:sz w:val="28"/>
          <w:szCs w:val="28"/>
          <w:lang w:val="bg-BG"/>
        </w:rPr>
      </w:pPr>
    </w:p>
    <w:p w14:paraId="2849E0F2" w14:textId="77777777" w:rsidR="00837FE5" w:rsidRDefault="00837FE5" w:rsidP="009A4354">
      <w:pPr>
        <w:spacing w:line="360" w:lineRule="auto"/>
        <w:ind w:firstLine="720"/>
        <w:rPr>
          <w:rFonts w:ascii="Times New Roman" w:hAnsi="Times New Roman"/>
          <w:b/>
          <w:sz w:val="28"/>
          <w:szCs w:val="28"/>
          <w:lang w:val="bg-BG"/>
        </w:rPr>
      </w:pPr>
    </w:p>
    <w:p w14:paraId="0E85B6C5" w14:textId="77777777" w:rsidR="00837FE5" w:rsidRDefault="00837FE5" w:rsidP="009A4354">
      <w:pPr>
        <w:spacing w:line="360" w:lineRule="auto"/>
        <w:ind w:firstLine="720"/>
        <w:rPr>
          <w:rFonts w:ascii="Times New Roman" w:hAnsi="Times New Roman"/>
          <w:b/>
          <w:sz w:val="28"/>
          <w:szCs w:val="28"/>
          <w:lang w:val="bg-BG"/>
        </w:rPr>
      </w:pPr>
    </w:p>
    <w:p w14:paraId="254C3D25" w14:textId="77777777" w:rsidR="00837FE5" w:rsidRDefault="00837FE5" w:rsidP="009A4354">
      <w:pPr>
        <w:spacing w:line="360" w:lineRule="auto"/>
        <w:ind w:firstLine="720"/>
        <w:rPr>
          <w:rFonts w:ascii="Times New Roman" w:hAnsi="Times New Roman"/>
          <w:b/>
          <w:sz w:val="28"/>
          <w:szCs w:val="28"/>
          <w:lang w:val="bg-BG"/>
        </w:rPr>
      </w:pPr>
    </w:p>
    <w:p w14:paraId="3EE02664" w14:textId="77777777" w:rsidR="00837FE5" w:rsidRDefault="00837FE5" w:rsidP="009A4354">
      <w:pPr>
        <w:spacing w:line="360" w:lineRule="auto"/>
        <w:ind w:firstLine="720"/>
        <w:rPr>
          <w:rFonts w:ascii="Times New Roman" w:hAnsi="Times New Roman"/>
          <w:b/>
          <w:sz w:val="28"/>
          <w:szCs w:val="28"/>
          <w:lang w:val="bg-BG"/>
        </w:rPr>
      </w:pPr>
    </w:p>
    <w:p w14:paraId="4A6752A3" w14:textId="77777777" w:rsidR="00837FE5" w:rsidRDefault="00837FE5" w:rsidP="009A4354">
      <w:pPr>
        <w:spacing w:line="360" w:lineRule="auto"/>
        <w:ind w:firstLine="720"/>
        <w:rPr>
          <w:rFonts w:ascii="Times New Roman" w:hAnsi="Times New Roman"/>
          <w:b/>
          <w:sz w:val="28"/>
          <w:szCs w:val="28"/>
          <w:lang w:val="bg-BG"/>
        </w:rPr>
      </w:pPr>
    </w:p>
    <w:p w14:paraId="4EAD8BDD" w14:textId="77777777" w:rsidR="000F1DF2" w:rsidRDefault="000F1DF2" w:rsidP="003A1EE2">
      <w:pPr>
        <w:spacing w:line="360" w:lineRule="auto"/>
        <w:rPr>
          <w:rFonts w:ascii="Times New Roman" w:hAnsi="Times New Roman"/>
          <w:b/>
          <w:sz w:val="28"/>
          <w:szCs w:val="28"/>
          <w:lang w:val="bg-BG"/>
        </w:rPr>
      </w:pPr>
    </w:p>
    <w:p w14:paraId="15FF4851" w14:textId="4AC04F43" w:rsidR="009A4354" w:rsidRPr="009A4354" w:rsidRDefault="009A4354" w:rsidP="009A4354">
      <w:pPr>
        <w:spacing w:line="360" w:lineRule="auto"/>
        <w:ind w:firstLine="720"/>
        <w:rPr>
          <w:rFonts w:ascii="Times New Roman" w:hAnsi="Times New Roman"/>
          <w:sz w:val="28"/>
          <w:szCs w:val="28"/>
          <w:lang w:val="bg-BG"/>
        </w:rPr>
      </w:pPr>
      <w:r w:rsidRPr="009A4354">
        <w:rPr>
          <w:rFonts w:ascii="Times New Roman" w:hAnsi="Times New Roman"/>
          <w:b/>
          <w:sz w:val="28"/>
          <w:szCs w:val="28"/>
          <w:lang w:val="bg-BG"/>
        </w:rPr>
        <w:lastRenderedPageBreak/>
        <w:t>2. Възможности за използване на военни средства в антитерористичната практика</w:t>
      </w:r>
    </w:p>
    <w:p w14:paraId="7D85F8D4" w14:textId="77777777" w:rsid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През последните 20 години тероризмът придоби особено опасни размери. Терористичните актове</w:t>
      </w:r>
      <w:r w:rsidR="00414A3D">
        <w:rPr>
          <w:rFonts w:ascii="Times New Roman" w:hAnsi="Times New Roman"/>
          <w:sz w:val="24"/>
          <w:szCs w:val="24"/>
          <w:lang w:val="bg-BG"/>
        </w:rPr>
        <w:t xml:space="preserve"> пречат на нормалния живот,</w:t>
      </w:r>
      <w:r w:rsidRPr="0030085A">
        <w:rPr>
          <w:rFonts w:ascii="Times New Roman" w:hAnsi="Times New Roman"/>
          <w:sz w:val="24"/>
          <w:szCs w:val="24"/>
          <w:lang w:val="bg-BG"/>
        </w:rPr>
        <w:t xml:space="preserve"> затрудняват държавните структури, пречат на провеждането на международни форуми, създават напрежение, страх и несигурност в отделните държави. Най-сериозни последици от тероризма са икономическите загуби и гибелта на хиляди невинни и беззащитни хора. Всичко това поражда необходимост от обединяване на усилията на международната общност за противопоставяне на тероризма. Възниква потребност от сътрудничество между държавите, с оглед изграждане на юридическа база и изработване на ефикасни международни форми и сп</w:t>
      </w:r>
      <w:r>
        <w:rPr>
          <w:rFonts w:ascii="Times New Roman" w:hAnsi="Times New Roman"/>
          <w:sz w:val="24"/>
          <w:szCs w:val="24"/>
          <w:lang w:val="bg-BG"/>
        </w:rPr>
        <w:t xml:space="preserve">особи за борба с това явление. </w:t>
      </w:r>
    </w:p>
    <w:p w14:paraId="17A7E011" w14:textId="77777777" w:rsidR="0030085A" w:rsidRPr="0030085A" w:rsidRDefault="0030085A" w:rsidP="0030085A">
      <w:pPr>
        <w:spacing w:line="360" w:lineRule="auto"/>
        <w:ind w:firstLine="720"/>
        <w:rPr>
          <w:rFonts w:ascii="Times New Roman" w:hAnsi="Times New Roman"/>
          <w:b/>
          <w:sz w:val="24"/>
          <w:szCs w:val="24"/>
          <w:lang w:val="bg-BG"/>
        </w:rPr>
      </w:pPr>
      <w:r w:rsidRPr="0030085A">
        <w:rPr>
          <w:rFonts w:ascii="Times New Roman" w:hAnsi="Times New Roman"/>
          <w:b/>
          <w:sz w:val="24"/>
          <w:szCs w:val="24"/>
          <w:lang w:val="bg-BG"/>
        </w:rPr>
        <w:t xml:space="preserve">Международни форми и </w:t>
      </w:r>
      <w:r>
        <w:rPr>
          <w:rFonts w:ascii="Times New Roman" w:hAnsi="Times New Roman"/>
          <w:b/>
          <w:sz w:val="24"/>
          <w:szCs w:val="24"/>
          <w:lang w:val="bg-BG"/>
        </w:rPr>
        <w:t>способи</w:t>
      </w:r>
      <w:r w:rsidRPr="0030085A">
        <w:rPr>
          <w:rFonts w:ascii="Times New Roman" w:hAnsi="Times New Roman"/>
          <w:b/>
          <w:sz w:val="24"/>
          <w:szCs w:val="24"/>
          <w:lang w:val="bg-BG"/>
        </w:rPr>
        <w:t xml:space="preserve"> за противодействие на тероризма</w:t>
      </w:r>
      <w:r>
        <w:rPr>
          <w:rFonts w:ascii="Times New Roman" w:hAnsi="Times New Roman"/>
          <w:b/>
          <w:sz w:val="24"/>
          <w:szCs w:val="24"/>
          <w:lang w:val="bg-BG"/>
        </w:rPr>
        <w:t>.</w:t>
      </w:r>
    </w:p>
    <w:p w14:paraId="1E4BBA2E" w14:textId="77777777" w:rsidR="0030085A" w:rsidRPr="0030085A" w:rsidRDefault="0030085A" w:rsidP="0030085A">
      <w:pPr>
        <w:pStyle w:val="ListParagraph"/>
        <w:numPr>
          <w:ilvl w:val="0"/>
          <w:numId w:val="31"/>
        </w:numPr>
        <w:spacing w:line="360" w:lineRule="auto"/>
        <w:rPr>
          <w:b/>
          <w:sz w:val="24"/>
          <w:szCs w:val="24"/>
        </w:rPr>
      </w:pPr>
      <w:r w:rsidRPr="0030085A">
        <w:rPr>
          <w:b/>
          <w:sz w:val="24"/>
          <w:szCs w:val="24"/>
        </w:rPr>
        <w:t>Антитерористични</w:t>
      </w:r>
    </w:p>
    <w:p w14:paraId="5A322D8F"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Съвкупност от превантивни, съгласувани и взаимосвързани по цел, задачи, място и време боеве, удари, сражения и маньовър провеждани от групировки боеготови, разнородни войски (сили) по единен замисъл и план с цел разгром и унищожаване на терористични групи (групировки).</w:t>
      </w:r>
    </w:p>
    <w:p w14:paraId="520A9F4A" w14:textId="77777777" w:rsidR="0030085A" w:rsidRPr="0030085A" w:rsidRDefault="0030085A" w:rsidP="0030085A">
      <w:pPr>
        <w:pStyle w:val="ListParagraph"/>
        <w:numPr>
          <w:ilvl w:val="0"/>
          <w:numId w:val="31"/>
        </w:numPr>
        <w:spacing w:line="360" w:lineRule="auto"/>
        <w:rPr>
          <w:b/>
          <w:sz w:val="24"/>
          <w:szCs w:val="24"/>
        </w:rPr>
      </w:pPr>
      <w:r w:rsidRPr="0030085A">
        <w:rPr>
          <w:b/>
          <w:sz w:val="24"/>
          <w:szCs w:val="24"/>
        </w:rPr>
        <w:t>Контратерористични</w:t>
      </w:r>
    </w:p>
    <w:p w14:paraId="7C8DB9A3"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Форма на военни действия, съвкупност от съгласувани и взаимосвързани по цел, задачи, място и време боеве, удари и сражения провеждани с цел разгром и унищожаване на терористични групи (групировки),  вече водещи активни действия.</w:t>
      </w:r>
    </w:p>
    <w:p w14:paraId="6417A7A9" w14:textId="77777777" w:rsidR="0030085A" w:rsidRPr="001979B2" w:rsidRDefault="0030085A" w:rsidP="001979B2">
      <w:pPr>
        <w:pStyle w:val="ListParagraph"/>
        <w:numPr>
          <w:ilvl w:val="0"/>
          <w:numId w:val="31"/>
        </w:numPr>
        <w:spacing w:line="360" w:lineRule="auto"/>
        <w:rPr>
          <w:b/>
          <w:sz w:val="24"/>
          <w:szCs w:val="24"/>
        </w:rPr>
      </w:pPr>
      <w:r w:rsidRPr="001979B2">
        <w:rPr>
          <w:b/>
          <w:sz w:val="24"/>
          <w:szCs w:val="24"/>
        </w:rPr>
        <w:t>Войскови</w:t>
      </w:r>
    </w:p>
    <w:p w14:paraId="7A87EB90" w14:textId="77777777" w:rsidR="0030085A" w:rsidRPr="0030085A" w:rsidRDefault="0030085A" w:rsidP="006F5A38">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Широкомащабна антитерористична операция с привличане на значителен контингент на сили и средства от Въоръжените сили, Жандармерията, Полицията и Граничната полиция, чиито задачи не биха могли да бъдат изпълнени от една отделна силова държавна институция.</w:t>
      </w:r>
    </w:p>
    <w:p w14:paraId="4B64E61A" w14:textId="77777777" w:rsidR="0030085A" w:rsidRPr="001979B2" w:rsidRDefault="0030085A" w:rsidP="001979B2">
      <w:pPr>
        <w:pStyle w:val="ListParagraph"/>
        <w:numPr>
          <w:ilvl w:val="0"/>
          <w:numId w:val="31"/>
        </w:numPr>
        <w:spacing w:line="360" w:lineRule="auto"/>
        <w:rPr>
          <w:b/>
          <w:sz w:val="24"/>
          <w:szCs w:val="24"/>
        </w:rPr>
      </w:pPr>
      <w:r w:rsidRPr="001979B2">
        <w:rPr>
          <w:b/>
          <w:sz w:val="24"/>
          <w:szCs w:val="24"/>
        </w:rPr>
        <w:t>Според целта:</w:t>
      </w:r>
    </w:p>
    <w:p w14:paraId="78DC57C5"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Операции за задържане на терористи</w:t>
      </w:r>
    </w:p>
    <w:p w14:paraId="38202916"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Операции за освобождаване на заложници</w:t>
      </w:r>
    </w:p>
    <w:p w14:paraId="44D50908" w14:textId="77777777" w:rsidR="0030085A" w:rsidRPr="0030085A" w:rsidRDefault="0030085A" w:rsidP="006F5A38">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lastRenderedPageBreak/>
        <w:t>- Операции за унищожаване на терористи</w:t>
      </w:r>
    </w:p>
    <w:p w14:paraId="3BC86228" w14:textId="77777777" w:rsidR="0030085A" w:rsidRPr="001979B2" w:rsidRDefault="0030085A" w:rsidP="001979B2">
      <w:pPr>
        <w:pStyle w:val="ListParagraph"/>
        <w:numPr>
          <w:ilvl w:val="0"/>
          <w:numId w:val="31"/>
        </w:numPr>
        <w:spacing w:line="360" w:lineRule="auto"/>
        <w:rPr>
          <w:sz w:val="24"/>
          <w:szCs w:val="24"/>
        </w:rPr>
      </w:pPr>
      <w:r w:rsidRPr="001979B2">
        <w:rPr>
          <w:b/>
          <w:sz w:val="24"/>
          <w:szCs w:val="24"/>
        </w:rPr>
        <w:t>Според времето за реагиране на силите и средствата за противодействие:</w:t>
      </w:r>
    </w:p>
    <w:p w14:paraId="116A61BD"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Операции при внезапно възникнал терористичен акт</w:t>
      </w:r>
    </w:p>
    <w:p w14:paraId="393454E5" w14:textId="77777777" w:rsidR="0030085A" w:rsidRPr="0030085A" w:rsidRDefault="0030085A" w:rsidP="006F5A38">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Операции при които има предварителна информация за подготовка на терористичен акт</w:t>
      </w:r>
    </w:p>
    <w:p w14:paraId="27A9A8BD" w14:textId="77777777" w:rsidR="0030085A" w:rsidRPr="001979B2" w:rsidRDefault="0030085A" w:rsidP="001979B2">
      <w:pPr>
        <w:pStyle w:val="ListParagraph"/>
        <w:numPr>
          <w:ilvl w:val="0"/>
          <w:numId w:val="31"/>
        </w:numPr>
        <w:spacing w:line="360" w:lineRule="auto"/>
        <w:rPr>
          <w:b/>
          <w:sz w:val="24"/>
          <w:szCs w:val="24"/>
        </w:rPr>
      </w:pPr>
      <w:r w:rsidRPr="001979B2">
        <w:rPr>
          <w:b/>
          <w:sz w:val="24"/>
          <w:szCs w:val="24"/>
        </w:rPr>
        <w:t>Според територията на която се провеждат:</w:t>
      </w:r>
    </w:p>
    <w:p w14:paraId="32BB2271"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xml:space="preserve">- Операции на българска територия (при възникване на вътрешнодържавен конфликт) </w:t>
      </w:r>
    </w:p>
    <w:p w14:paraId="50252357" w14:textId="77777777" w:rsidR="0030085A" w:rsidRPr="0030085A" w:rsidRDefault="0030085A" w:rsidP="006F5A38">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Операции на чужда територия</w:t>
      </w:r>
    </w:p>
    <w:p w14:paraId="3BC995B9" w14:textId="77777777" w:rsidR="0030085A" w:rsidRPr="001979B2" w:rsidRDefault="0030085A" w:rsidP="001979B2">
      <w:pPr>
        <w:pStyle w:val="ListParagraph"/>
        <w:numPr>
          <w:ilvl w:val="0"/>
          <w:numId w:val="31"/>
        </w:numPr>
        <w:spacing w:line="360" w:lineRule="auto"/>
        <w:rPr>
          <w:b/>
          <w:sz w:val="24"/>
          <w:szCs w:val="24"/>
        </w:rPr>
      </w:pPr>
      <w:r w:rsidRPr="001979B2">
        <w:rPr>
          <w:b/>
          <w:sz w:val="24"/>
          <w:szCs w:val="24"/>
        </w:rPr>
        <w:t>Според задачите, които е необходимо да се изпълнят в хода на терористичните действия:</w:t>
      </w:r>
    </w:p>
    <w:p w14:paraId="3F81C13C"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Патрулни операции</w:t>
      </w:r>
    </w:p>
    <w:p w14:paraId="6FDEEB44"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Разузнавателно-издирвателни операции</w:t>
      </w:r>
    </w:p>
    <w:p w14:paraId="55F4930D"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xml:space="preserve">-Разузнавателно-щурмови и разузнавателно-ударни операции </w:t>
      </w:r>
    </w:p>
    <w:p w14:paraId="22BA4399"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xml:space="preserve">- Психологическите операции </w:t>
      </w:r>
    </w:p>
    <w:p w14:paraId="5EC0114F" w14:textId="77777777" w:rsidR="0030085A" w:rsidRPr="0030085A" w:rsidRDefault="0030085A" w:rsidP="0030085A">
      <w:pPr>
        <w:spacing w:line="360" w:lineRule="auto"/>
        <w:ind w:firstLine="720"/>
        <w:rPr>
          <w:rFonts w:ascii="Times New Roman" w:hAnsi="Times New Roman"/>
          <w:sz w:val="24"/>
          <w:szCs w:val="24"/>
          <w:lang w:val="bg-BG"/>
        </w:rPr>
      </w:pPr>
    </w:p>
    <w:p w14:paraId="0964DD8B"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Тероризмът се отличава от съпротивителните движения, партизаните или националните освободителни движения не толкова по избора на своите оръжия, колкото по избора на своите цели.</w:t>
      </w:r>
    </w:p>
    <w:p w14:paraId="7D93C8CD"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Важна роля в цялостната ефективност на антитерористичната дейност има международното сътрудничество между въоръжените сили на демократичните държави. Адекватното ангажиране на Въоръжените сили в антитерористични действия играе и</w:t>
      </w:r>
      <w:r w:rsidR="009075CB">
        <w:rPr>
          <w:rFonts w:ascii="Times New Roman" w:hAnsi="Times New Roman"/>
          <w:sz w:val="24"/>
          <w:szCs w:val="24"/>
          <w:lang w:val="bg-BG"/>
        </w:rPr>
        <w:t xml:space="preserve"> в</w:t>
      </w:r>
      <w:r w:rsidRPr="0030085A">
        <w:rPr>
          <w:rFonts w:ascii="Times New Roman" w:hAnsi="Times New Roman"/>
          <w:sz w:val="24"/>
          <w:szCs w:val="24"/>
          <w:lang w:val="bg-BG"/>
        </w:rPr>
        <w:t xml:space="preserve"> решаването на въпросите по създаване, експериментиране, адаптиране и практическо усвояване на нови тактики и форми за действие. Създадените научно-аналитични военни звена набелязват следните възможни частни проблеми:</w:t>
      </w:r>
    </w:p>
    <w:p w14:paraId="298B603A"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lastRenderedPageBreak/>
        <w:t>- коректно дефиниране на противника и изграждане на общо разбиране за същността на заплахата;</w:t>
      </w:r>
    </w:p>
    <w:p w14:paraId="62F75F5E"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утвърждаване на единно работно определение за новия тип противник;</w:t>
      </w:r>
    </w:p>
    <w:p w14:paraId="4712923C"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изграждане на цялостна единна понятийна система;</w:t>
      </w:r>
    </w:p>
    <w:p w14:paraId="2E80CFA8"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определяне параметрите на заплахата и мащабите на възможното военно противодействие.</w:t>
      </w:r>
    </w:p>
    <w:p w14:paraId="1EAB1AED"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При правилното определяне на стратегическите цели трябва да се решат проблеми като:</w:t>
      </w:r>
    </w:p>
    <w:p w14:paraId="2534C719"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 формулиране на основната цел на участието на Въоръжените сили (в частност на тактически формирования) в антитерористичната борба;</w:t>
      </w:r>
    </w:p>
    <w:p w14:paraId="74C6CB1E"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Военната сила, мащабните ресурсни възможности и модерните, прецизно управляеми боеприпаси превръщат въоръжените армии в по-подходящо и по-полезно контратерористично средство, което обаче все още рядко се използва.</w:t>
      </w:r>
    </w:p>
    <w:p w14:paraId="096B3137" w14:textId="77777777" w:rsidR="0030085A" w:rsidRPr="0030085A" w:rsidRDefault="0030085A" w:rsidP="0030085A">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Военното противодействие е възможно най-силното контратерористично средство и следователно е най-драматичната демонстрация на решимостта да се победят терористите. Главното ограничение на военната сила е, че терористичните сили и средства, за разлика от военните, не представляват големи и неподвижни цели, които могат лесно да бъдат унищожени.</w:t>
      </w:r>
    </w:p>
    <w:p w14:paraId="435C4BB0" w14:textId="2299AA26" w:rsidR="00C419A2" w:rsidRPr="00C419A2" w:rsidRDefault="0030085A" w:rsidP="00C419A2">
      <w:pPr>
        <w:spacing w:line="360" w:lineRule="auto"/>
        <w:ind w:firstLine="720"/>
        <w:rPr>
          <w:rFonts w:ascii="Times New Roman" w:hAnsi="Times New Roman"/>
          <w:sz w:val="24"/>
          <w:szCs w:val="24"/>
          <w:lang w:val="bg-BG"/>
        </w:rPr>
      </w:pPr>
      <w:r w:rsidRPr="0030085A">
        <w:rPr>
          <w:rFonts w:ascii="Times New Roman" w:hAnsi="Times New Roman"/>
          <w:sz w:val="24"/>
          <w:szCs w:val="24"/>
          <w:lang w:val="bg-BG"/>
        </w:rPr>
        <w:t>Контратерористична употреба на военна сила не представлява точно отвръщане на удара, а опит за ликвидиране на първоизточника и на системата от убежища и складове, използвани от терористичната мрежа. От гледна точка на техните цели и мащаб те имат потенциала да окажат значително по-голямо въздействие върху тероризма от която и да е друга форма на антитерорист</w:t>
      </w:r>
      <w:r w:rsidR="007D66D5">
        <w:rPr>
          <w:rFonts w:ascii="Times New Roman" w:hAnsi="Times New Roman"/>
          <w:sz w:val="24"/>
          <w:szCs w:val="24"/>
          <w:lang w:val="bg-BG"/>
        </w:rPr>
        <w:t xml:space="preserve">ична сила </w:t>
      </w:r>
      <w:r w:rsidRPr="0030085A">
        <w:rPr>
          <w:rFonts w:ascii="Times New Roman" w:hAnsi="Times New Roman"/>
          <w:sz w:val="24"/>
          <w:szCs w:val="24"/>
          <w:lang w:val="bg-BG"/>
        </w:rPr>
        <w:t>.</w:t>
      </w:r>
    </w:p>
    <w:p w14:paraId="13874646" w14:textId="77777777" w:rsidR="005B30CB" w:rsidRDefault="005B30CB" w:rsidP="007E53E5">
      <w:pPr>
        <w:spacing w:line="360" w:lineRule="auto"/>
        <w:ind w:firstLine="720"/>
        <w:rPr>
          <w:rFonts w:ascii="Times New Roman" w:hAnsi="Times New Roman"/>
          <w:sz w:val="28"/>
          <w:szCs w:val="28"/>
          <w:u w:val="single"/>
          <w:lang w:val="bg-BG"/>
        </w:rPr>
      </w:pPr>
    </w:p>
    <w:p w14:paraId="479FA739" w14:textId="77777777" w:rsidR="005B30CB" w:rsidRDefault="005B30CB" w:rsidP="007E53E5">
      <w:pPr>
        <w:spacing w:line="360" w:lineRule="auto"/>
        <w:ind w:firstLine="720"/>
        <w:rPr>
          <w:rFonts w:ascii="Times New Roman" w:hAnsi="Times New Roman"/>
          <w:sz w:val="28"/>
          <w:szCs w:val="28"/>
          <w:u w:val="single"/>
          <w:lang w:val="bg-BG"/>
        </w:rPr>
      </w:pPr>
    </w:p>
    <w:p w14:paraId="4A2DB36E" w14:textId="77777777" w:rsidR="003A1EE2" w:rsidRDefault="003A1EE2" w:rsidP="007E53E5">
      <w:pPr>
        <w:spacing w:line="360" w:lineRule="auto"/>
        <w:ind w:firstLine="720"/>
        <w:rPr>
          <w:rFonts w:ascii="Times New Roman" w:hAnsi="Times New Roman"/>
          <w:sz w:val="28"/>
          <w:szCs w:val="28"/>
          <w:u w:val="single"/>
          <w:lang w:val="bg-BG"/>
        </w:rPr>
      </w:pPr>
    </w:p>
    <w:p w14:paraId="56496770" w14:textId="77777777" w:rsidR="003A1EE2" w:rsidRDefault="003A1EE2" w:rsidP="007E53E5">
      <w:pPr>
        <w:spacing w:line="360" w:lineRule="auto"/>
        <w:ind w:firstLine="720"/>
        <w:rPr>
          <w:rFonts w:ascii="Times New Roman" w:hAnsi="Times New Roman"/>
          <w:sz w:val="28"/>
          <w:szCs w:val="28"/>
          <w:u w:val="single"/>
          <w:lang w:val="bg-BG"/>
        </w:rPr>
      </w:pPr>
    </w:p>
    <w:p w14:paraId="27FB3BF7" w14:textId="4F440253" w:rsidR="007E53E5" w:rsidRPr="005C53F6" w:rsidRDefault="007E53E5" w:rsidP="007E53E5">
      <w:pPr>
        <w:spacing w:line="360" w:lineRule="auto"/>
        <w:ind w:firstLine="720"/>
        <w:rPr>
          <w:rFonts w:ascii="Times New Roman" w:hAnsi="Times New Roman"/>
          <w:sz w:val="28"/>
          <w:szCs w:val="28"/>
          <w:u w:val="single"/>
          <w:lang w:val="bg-BG"/>
        </w:rPr>
      </w:pPr>
      <w:r w:rsidRPr="005C53F6">
        <w:rPr>
          <w:rFonts w:ascii="Times New Roman" w:hAnsi="Times New Roman"/>
          <w:sz w:val="28"/>
          <w:szCs w:val="28"/>
          <w:u w:val="single"/>
          <w:lang w:val="bg-BG"/>
        </w:rPr>
        <w:lastRenderedPageBreak/>
        <w:t>2.1. НАТО – Северноатлантическия съюз в борбата срещу тероризма</w:t>
      </w:r>
    </w:p>
    <w:p w14:paraId="6C384945" w14:textId="7FE08914" w:rsidR="00F7121F" w:rsidRPr="00AA3EB9" w:rsidRDefault="00227D73" w:rsidP="00F7121F">
      <w:pPr>
        <w:spacing w:line="360" w:lineRule="auto"/>
        <w:ind w:firstLine="720"/>
        <w:rPr>
          <w:rFonts w:ascii="Times New Roman" w:hAnsi="Times New Roman"/>
          <w:sz w:val="24"/>
          <w:szCs w:val="24"/>
          <w:lang w:val="bg-BG"/>
        </w:rPr>
      </w:pPr>
      <w:r>
        <w:rPr>
          <w:rFonts w:ascii="Times New Roman" w:hAnsi="Times New Roman"/>
          <w:sz w:val="24"/>
          <w:szCs w:val="24"/>
          <w:lang w:val="bg-BG"/>
        </w:rPr>
        <w:t>Концепцията на НАТО</w:t>
      </w:r>
      <w:r w:rsidR="00F7121F" w:rsidRPr="00AA3EB9">
        <w:rPr>
          <w:rFonts w:ascii="Times New Roman" w:hAnsi="Times New Roman"/>
          <w:sz w:val="24"/>
          <w:szCs w:val="24"/>
          <w:lang w:val="bg-BG"/>
        </w:rPr>
        <w:t xml:space="preserve"> за борба с тероризма</w:t>
      </w:r>
      <w:r w:rsidR="00F7121F" w:rsidRPr="00AA3EB9">
        <w:rPr>
          <w:rFonts w:ascii="Times New Roman" w:hAnsi="Times New Roman"/>
          <w:sz w:val="24"/>
          <w:szCs w:val="24"/>
        </w:rPr>
        <w:t xml:space="preserve"> [7]</w:t>
      </w:r>
      <w:r w:rsidR="00F7121F" w:rsidRPr="00AA3EB9">
        <w:rPr>
          <w:rFonts w:ascii="Times New Roman" w:hAnsi="Times New Roman"/>
          <w:sz w:val="24"/>
          <w:szCs w:val="24"/>
          <w:lang w:val="bg-BG"/>
        </w:rPr>
        <w:t>, приета през ноември 2002 г., разглежда четири роли на Въоръжените сили, изпълнявани чрез провеждане на военни операции:</w:t>
      </w:r>
    </w:p>
    <w:p w14:paraId="465FD467"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антитерористични, защитни мерки;</w:t>
      </w:r>
    </w:p>
    <w:p w14:paraId="65644277"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последователно провеждане на дейности с цел превантивно намаляване последствията от евентуални терористични атаки;</w:t>
      </w:r>
    </w:p>
    <w:p w14:paraId="5256C145"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провеждане на активни превантивни мероприятия за намаляване възможностите за терористични атаки;</w:t>
      </w:r>
    </w:p>
    <w:p w14:paraId="65415F70" w14:textId="69FCB63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xml:space="preserve">- военно сътрудничество на страните в </w:t>
      </w:r>
      <w:r w:rsidR="007E7666" w:rsidRPr="00AA3EB9">
        <w:rPr>
          <w:rFonts w:ascii="Times New Roman" w:hAnsi="Times New Roman"/>
          <w:sz w:val="24"/>
          <w:szCs w:val="24"/>
          <w:lang w:val="bg-BG"/>
        </w:rPr>
        <w:t>НАТО</w:t>
      </w:r>
      <w:r w:rsidRPr="00AA3EB9">
        <w:rPr>
          <w:rFonts w:ascii="Times New Roman" w:hAnsi="Times New Roman"/>
          <w:sz w:val="24"/>
          <w:szCs w:val="24"/>
          <w:lang w:val="bg-BG"/>
        </w:rPr>
        <w:t xml:space="preserve"> за оказване съдействие на цивилните, полицейските и международните организации, водещи борба с тероризма.</w:t>
      </w:r>
    </w:p>
    <w:p w14:paraId="17F730B2"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xml:space="preserve">Под антитероризъм се разбират мерки, които се предприемат за защита и намаляване на уязвимостта на различни обекти, които може да представляват интерес за терористични атаки. По своята същност това са пасивни мерки за подобряване на охраната и отбраната на обекти и тяхното предпазване. </w:t>
      </w:r>
    </w:p>
    <w:p w14:paraId="0113CA73"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xml:space="preserve">Намаляванее на последствията са мерки, които се предприемат за намаляване на разрушителните ефекти от терористични действия и включват възможностите да се предоставя помощ на цивилните власти в тази област. </w:t>
      </w:r>
    </w:p>
    <w:p w14:paraId="6F4A5093"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xml:space="preserve">Контратероризмът включва активни, изпреварващи действия, които се предприемат на основата на решение за всеки отделен случай, както е в случая с Ирак. </w:t>
      </w:r>
    </w:p>
    <w:p w14:paraId="11021D74"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Военното сътрудничество в аспекта на борбата срещу тероризма са военни операции срещу бази и структури на предполагаеми терористични организации, които трябва да са съгласувани с дипломатическите, законовите, икономическите, социалните и информационните инициативи и действия предприемани в тази насока.</w:t>
      </w:r>
    </w:p>
    <w:p w14:paraId="1930A882" w14:textId="5E830FF8" w:rsidR="00F7121F" w:rsidRPr="00AA3EB9" w:rsidRDefault="007E7666" w:rsidP="00F7121F">
      <w:pPr>
        <w:spacing w:line="360" w:lineRule="auto"/>
        <w:ind w:firstLine="720"/>
        <w:rPr>
          <w:rFonts w:ascii="Times New Roman" w:hAnsi="Times New Roman"/>
          <w:sz w:val="24"/>
          <w:szCs w:val="24"/>
        </w:rPr>
      </w:pPr>
      <w:r w:rsidRPr="00AA3EB9">
        <w:rPr>
          <w:rFonts w:ascii="Times New Roman" w:hAnsi="Times New Roman"/>
          <w:sz w:val="24"/>
          <w:szCs w:val="24"/>
          <w:lang w:val="bg-BG"/>
        </w:rPr>
        <w:t>Действията на НАТО</w:t>
      </w:r>
      <w:r w:rsidR="00F7121F" w:rsidRPr="00AA3EB9">
        <w:rPr>
          <w:rFonts w:ascii="Times New Roman" w:hAnsi="Times New Roman"/>
          <w:sz w:val="24"/>
          <w:szCs w:val="24"/>
          <w:lang w:val="bg-BG"/>
        </w:rPr>
        <w:t xml:space="preserve"> по първ</w:t>
      </w:r>
      <w:r w:rsidRPr="00AA3EB9">
        <w:rPr>
          <w:rFonts w:ascii="Times New Roman" w:hAnsi="Times New Roman"/>
          <w:sz w:val="24"/>
          <w:szCs w:val="24"/>
          <w:lang w:val="bg-BG"/>
        </w:rPr>
        <w:t>ите три раздела задължително се</w:t>
      </w:r>
      <w:r w:rsidR="00F7121F" w:rsidRPr="00AA3EB9">
        <w:rPr>
          <w:rFonts w:ascii="Times New Roman" w:hAnsi="Times New Roman"/>
          <w:sz w:val="24"/>
          <w:szCs w:val="24"/>
          <w:lang w:val="bg-BG"/>
        </w:rPr>
        <w:t xml:space="preserve"> предприемат на основата на постигнат консенсус между членовете. В то</w:t>
      </w:r>
      <w:r w:rsidRPr="00AA3EB9">
        <w:rPr>
          <w:rFonts w:ascii="Times New Roman" w:hAnsi="Times New Roman"/>
          <w:sz w:val="24"/>
          <w:szCs w:val="24"/>
          <w:lang w:val="bg-BG"/>
        </w:rPr>
        <w:t>ва отношение Концепцията на НАТО</w:t>
      </w:r>
      <w:r w:rsidR="00F7121F" w:rsidRPr="00AA3EB9">
        <w:rPr>
          <w:rFonts w:ascii="Times New Roman" w:hAnsi="Times New Roman"/>
          <w:sz w:val="24"/>
          <w:szCs w:val="24"/>
          <w:lang w:val="bg-BG"/>
        </w:rPr>
        <w:t xml:space="preserve"> е част от пакет мерки за засилване на способностите в борбата срещу тероризма, които включват и подобряване на разузнаването и по-комплексни мерките за отговор на </w:t>
      </w:r>
      <w:r w:rsidR="00F7121F" w:rsidRPr="00AA3EB9">
        <w:rPr>
          <w:rFonts w:ascii="Times New Roman" w:hAnsi="Times New Roman"/>
          <w:sz w:val="24"/>
          <w:szCs w:val="24"/>
          <w:lang w:val="bg-BG"/>
        </w:rPr>
        <w:lastRenderedPageBreak/>
        <w:t>кризи. В чисто военен аспект концепция за борба срещу тероризма дава ръководст</w:t>
      </w:r>
      <w:r w:rsidRPr="00AA3EB9">
        <w:rPr>
          <w:rFonts w:ascii="Times New Roman" w:hAnsi="Times New Roman"/>
          <w:sz w:val="24"/>
          <w:szCs w:val="24"/>
          <w:lang w:val="bg-BG"/>
        </w:rPr>
        <w:t>во за планиращите органи на НАТО</w:t>
      </w:r>
      <w:r w:rsidR="00F7121F" w:rsidRPr="00AA3EB9">
        <w:rPr>
          <w:rFonts w:ascii="Times New Roman" w:hAnsi="Times New Roman"/>
          <w:sz w:val="24"/>
          <w:szCs w:val="24"/>
          <w:lang w:val="bg-BG"/>
        </w:rPr>
        <w:t xml:space="preserve"> по изграждане на необходимите военни способности за успешно противодействие.</w:t>
      </w:r>
      <w:r w:rsidR="00F7121F" w:rsidRPr="00AA3EB9">
        <w:rPr>
          <w:rFonts w:ascii="Times New Roman" w:hAnsi="Times New Roman"/>
          <w:sz w:val="24"/>
          <w:szCs w:val="24"/>
        </w:rPr>
        <w:t xml:space="preserve"> [</w:t>
      </w:r>
      <w:r w:rsidR="00F7121F" w:rsidRPr="00AA3EB9">
        <w:rPr>
          <w:rFonts w:ascii="Times New Roman" w:hAnsi="Times New Roman"/>
          <w:sz w:val="24"/>
          <w:szCs w:val="24"/>
          <w:lang w:val="bg-BG"/>
        </w:rPr>
        <w:t>5</w:t>
      </w:r>
      <w:r w:rsidR="00F7121F" w:rsidRPr="00AA3EB9">
        <w:rPr>
          <w:rFonts w:ascii="Times New Roman" w:hAnsi="Times New Roman"/>
          <w:sz w:val="24"/>
          <w:szCs w:val="24"/>
        </w:rPr>
        <w:t>]</w:t>
      </w:r>
    </w:p>
    <w:p w14:paraId="7ABD53FF" w14:textId="76B8D420"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 xml:space="preserve">Алиансът е в състояние на готовност за подпомагане на всяка страна членка в справянето и с терористичните заплахи или последствията от тях. Самолетите на </w:t>
      </w:r>
      <w:r w:rsidR="007E7666" w:rsidRPr="00AA3EB9">
        <w:rPr>
          <w:rFonts w:ascii="Times New Roman" w:hAnsi="Times New Roman"/>
          <w:sz w:val="24"/>
          <w:szCs w:val="24"/>
          <w:lang w:val="bg-BG"/>
        </w:rPr>
        <w:t>НАТО</w:t>
      </w:r>
      <w:r w:rsidRPr="00AA3EB9">
        <w:rPr>
          <w:rFonts w:ascii="Times New Roman" w:hAnsi="Times New Roman"/>
          <w:sz w:val="24"/>
          <w:szCs w:val="24"/>
          <w:lang w:val="bg-BG"/>
        </w:rPr>
        <w:t xml:space="preserve"> за ранно предупреждение АУАКС и други сили могат да бъдат използвани от всяка страна членка, която изисква такава помощ. Изготвя се е пакет от високо технологични способности насочени да защитят цивилното население и военните сили от терористични атаки. Това включва защита от оръжията за масово поразяване; защита на самолетите от преносими зенитно-ракетни комплекси; защита на вертолетите от земни заплахи; защита на пристанищата и корабите; защита срещу импровизирани взривни устройства и подобряване на откриването на мини.</w:t>
      </w:r>
    </w:p>
    <w:p w14:paraId="4C4C567F" w14:textId="77777777" w:rsidR="00F7121F" w:rsidRPr="00AA3EB9" w:rsidRDefault="00F7121F" w:rsidP="00F7121F">
      <w:pPr>
        <w:spacing w:line="360" w:lineRule="auto"/>
        <w:ind w:firstLine="720"/>
        <w:rPr>
          <w:rFonts w:ascii="Times New Roman" w:hAnsi="Times New Roman"/>
          <w:sz w:val="24"/>
          <w:szCs w:val="24"/>
          <w:lang w:val="bg-BG"/>
        </w:rPr>
      </w:pPr>
      <w:r w:rsidRPr="00AA3EB9">
        <w:rPr>
          <w:rFonts w:ascii="Times New Roman" w:hAnsi="Times New Roman"/>
          <w:sz w:val="24"/>
          <w:szCs w:val="24"/>
          <w:lang w:val="bg-BG"/>
        </w:rPr>
        <w:t>Изпълняват се пет инициативи за укрепване на защитата срещу ядрени, биологически и химически оръжия: създаването на опитна мобилна лаборатория за анализ, опитен отряд за реагиране при нападения, виртуален авангарден център за защита от такива оръжия; създаване на запас от средства за биологическа и химическа защита и система за епидемиологичен контрол. В ход е изследване в областта на противоракетната отбрана на Съюза, което анализира всички възможности за защита на територията, въоръжените сили и населението на страните-членки от целия спектър заплахи, свързани с ракетните удари. Укрепват се и отбранителните способности срещу кибернетични атаки.</w:t>
      </w:r>
    </w:p>
    <w:p w14:paraId="279F1F87" w14:textId="77777777" w:rsidR="00D37872" w:rsidRPr="003B1C41" w:rsidRDefault="00D37872" w:rsidP="00D37872">
      <w:pPr>
        <w:spacing w:line="360" w:lineRule="auto"/>
        <w:ind w:firstLine="720"/>
        <w:rPr>
          <w:rFonts w:ascii="Times New Roman" w:hAnsi="Times New Roman"/>
          <w:sz w:val="24"/>
          <w:szCs w:val="24"/>
        </w:rPr>
      </w:pPr>
      <w:r w:rsidRPr="003B1C41">
        <w:rPr>
          <w:rFonts w:ascii="Times New Roman" w:hAnsi="Times New Roman"/>
          <w:sz w:val="24"/>
          <w:szCs w:val="24"/>
          <w:u w:val="single"/>
          <w:lang w:val="bg-BG"/>
        </w:rPr>
        <w:t>На срещата на върха в Истанбул (2004 г.)</w:t>
      </w:r>
      <w:r w:rsidRPr="003B1C41">
        <w:rPr>
          <w:rFonts w:ascii="Times New Roman" w:hAnsi="Times New Roman"/>
          <w:sz w:val="24"/>
          <w:szCs w:val="24"/>
          <w:lang w:val="bg-BG"/>
        </w:rPr>
        <w:t>, редом с останалите решения за укрепване на военните способности на НАТО в борбата срещу тероризма, лидерите на съюзническите държави официално приемат Работна програма за отбрана срещу тероризма, имаща за цел да насочи националните програми и опит към развитието на нови и усъвършенствани технологии за борба с тероризма. Тя е насочена като начало предимно към развитието на девет системи за предотвратяване на специфични терористични нападения и към предоставяне на военните на нови свръхмодерни технологии за откриване и прекратяване на терористична дейност и преследване на терористи</w:t>
      </w:r>
      <w:r w:rsidRPr="003B1C41">
        <w:rPr>
          <w:rFonts w:ascii="Times New Roman" w:hAnsi="Times New Roman"/>
          <w:sz w:val="24"/>
          <w:szCs w:val="24"/>
        </w:rPr>
        <w:t>.</w:t>
      </w:r>
    </w:p>
    <w:p w14:paraId="1E894C45" w14:textId="77777777" w:rsidR="00D37872" w:rsidRPr="00D7708D" w:rsidRDefault="00D37872" w:rsidP="00D37872">
      <w:pPr>
        <w:pStyle w:val="ListParagraph"/>
        <w:numPr>
          <w:ilvl w:val="0"/>
          <w:numId w:val="34"/>
        </w:numPr>
        <w:spacing w:line="360" w:lineRule="auto"/>
        <w:rPr>
          <w:sz w:val="24"/>
          <w:szCs w:val="24"/>
        </w:rPr>
      </w:pPr>
      <w:r w:rsidRPr="00D7708D">
        <w:rPr>
          <w:sz w:val="24"/>
          <w:szCs w:val="24"/>
        </w:rPr>
        <w:t xml:space="preserve">Неутрализиране на самоделни взривни устройства - самоделните експлозиви са предпочитано средство от терористите и причиняват най-много жертви </w:t>
      </w:r>
      <w:r w:rsidRPr="00D7708D">
        <w:rPr>
          <w:sz w:val="24"/>
          <w:szCs w:val="24"/>
        </w:rPr>
        <w:lastRenderedPageBreak/>
        <w:t xml:space="preserve">сред силите на НАТО и цивилното население при терористичните нападения. За да отвърне на тази заплаха, НАТО разработва подробен анализ на начините, по които терористите изработват и използват тези средства и на ударната вълна на всяко от тях. </w:t>
      </w:r>
    </w:p>
    <w:p w14:paraId="143FBED2" w14:textId="77777777" w:rsidR="00D37872" w:rsidRPr="00D7708D" w:rsidRDefault="00D37872" w:rsidP="00D37872">
      <w:pPr>
        <w:pStyle w:val="ListParagraph"/>
        <w:numPr>
          <w:ilvl w:val="0"/>
          <w:numId w:val="34"/>
        </w:numPr>
        <w:spacing w:line="360" w:lineRule="auto"/>
        <w:rPr>
          <w:sz w:val="24"/>
          <w:szCs w:val="24"/>
        </w:rPr>
      </w:pPr>
      <w:r w:rsidRPr="00D7708D">
        <w:rPr>
          <w:sz w:val="24"/>
          <w:szCs w:val="24"/>
        </w:rPr>
        <w:t>Унищожаване на складовете с взривни вещества - складовите запаси и неизползваните муниции често служат като източник за въоръжение на терористите. В Ирак например най-често срещаният тип бомби, които се залагат по пътищата, са вериги от артилерийски снаряди, чиито детониращи устройства са свързани с един детониращ шнур. С помощта на САЩ</w:t>
      </w:r>
      <w:r>
        <w:rPr>
          <w:sz w:val="24"/>
          <w:szCs w:val="24"/>
        </w:rPr>
        <w:t>,</w:t>
      </w:r>
      <w:r w:rsidRPr="00D7708D">
        <w:rPr>
          <w:sz w:val="24"/>
          <w:szCs w:val="24"/>
        </w:rPr>
        <w:t xml:space="preserve"> НАТО създава база данни за всички видове неунищожени запаси, намерени в зоната на текущите операции. Тази база данни е от основно значение за сапьорите, които трябва да решат как да унищожат терористичните бомби. Освен това под ръководството на Норвегия и Словакия сапьорите на НАТО обсъждат заедно по какъв начин новите технологии, включително роботиката, олекотените влакна и дигиталните средства могат да подобрят защитата и да засилят способностите за унищожаване на оръжията и какви стандарти да се приемат за повдигане на колективното равнище на опит в Алианса. </w:t>
      </w:r>
    </w:p>
    <w:p w14:paraId="6C884A44" w14:textId="77777777" w:rsidR="00D37872" w:rsidRPr="00D7708D" w:rsidRDefault="00D37872" w:rsidP="00D37872">
      <w:pPr>
        <w:pStyle w:val="ListParagraph"/>
        <w:numPr>
          <w:ilvl w:val="0"/>
          <w:numId w:val="34"/>
        </w:numPr>
        <w:spacing w:line="360" w:lineRule="auto"/>
        <w:rPr>
          <w:sz w:val="24"/>
          <w:szCs w:val="24"/>
        </w:rPr>
      </w:pPr>
      <w:r w:rsidRPr="00D7708D">
        <w:rPr>
          <w:sz w:val="24"/>
          <w:szCs w:val="24"/>
        </w:rPr>
        <w:t xml:space="preserve">Защита на самолетите от преносими ракети земя-въздух - Ал-Кайда и свързаните с нея групировки притежават и използват преносими ракети земя-въздух, така наречените ПЗРК (преносим зенитно-ракетен комплекс), с които извършиха редица нападения, успешни или неуспешни, на самолети на военната и гражданската авиация. Експертите на НАТО осъществяват сериозна изпитателна програма за установяване и анализ на начина, по който главите за самонасочване на управляемите ракети намират и проследяват захванатия самолет. Резултатите от нея ще позволят да се оптимизират защитните системи за отклоняване, изваждане от строя и унищожаване на изстреляните ракети. </w:t>
      </w:r>
    </w:p>
    <w:p w14:paraId="4395F396" w14:textId="77777777" w:rsidR="00D37872" w:rsidRPr="00D7708D" w:rsidRDefault="00D37872" w:rsidP="00D37872">
      <w:pPr>
        <w:pStyle w:val="ListParagraph"/>
        <w:numPr>
          <w:ilvl w:val="0"/>
          <w:numId w:val="34"/>
        </w:numPr>
        <w:spacing w:line="360" w:lineRule="auto"/>
        <w:rPr>
          <w:sz w:val="24"/>
          <w:szCs w:val="24"/>
        </w:rPr>
      </w:pPr>
      <w:r w:rsidRPr="00D7708D">
        <w:rPr>
          <w:sz w:val="24"/>
          <w:szCs w:val="24"/>
        </w:rPr>
        <w:t xml:space="preserve">Защита на вертолетите от гранатомети - по време на последните конфликти нападенията на вертолети с гранатомети и леко стрелково оръжие причини много жертви. В отговор на тази заплаха Алианса започна да разработва пакети от мерки за самозащита и откриване на заплахата за вертолетите. </w:t>
      </w:r>
    </w:p>
    <w:p w14:paraId="6AAE9615" w14:textId="77777777" w:rsidR="00D37872" w:rsidRPr="00704B92" w:rsidRDefault="00D37872" w:rsidP="00D37872">
      <w:pPr>
        <w:pStyle w:val="ListParagraph"/>
        <w:numPr>
          <w:ilvl w:val="0"/>
          <w:numId w:val="34"/>
        </w:numPr>
        <w:spacing w:line="360" w:lineRule="auto"/>
        <w:rPr>
          <w:sz w:val="24"/>
          <w:szCs w:val="24"/>
        </w:rPr>
      </w:pPr>
      <w:r w:rsidRPr="00704B92">
        <w:rPr>
          <w:sz w:val="24"/>
          <w:szCs w:val="24"/>
        </w:rPr>
        <w:lastRenderedPageBreak/>
        <w:t xml:space="preserve">Защита на пристанищата - тъй като ефективното функциониране на пристанищата е изключително важно за глобалната икономика, от първостепенно значение е те да са възможно най-сигурни. В рамките на програмата на НАТО в момента се проучва възможността да се създаде мрежа от сензори, разположени на морската повърхност и под водата, които да засичат и да осуетяват терористични действия. Работи по създаването на нов механизъм за обезвреждане на подводните мини, който десетократно ще ускори този засега бавен, трудоемък процес. Алиансът проучва и новите технологии за обезвреждане на минираните бързоходни плавателни средства и разработва нови процедури за подобряване на отбранителната способност на корабите срещу атака от плавателно средство над водата. </w:t>
      </w:r>
    </w:p>
    <w:p w14:paraId="46C0A69A" w14:textId="77777777" w:rsidR="00D37872" w:rsidRPr="00075688" w:rsidRDefault="00D37872" w:rsidP="00D37872">
      <w:pPr>
        <w:pStyle w:val="ListParagraph"/>
        <w:numPr>
          <w:ilvl w:val="0"/>
          <w:numId w:val="34"/>
        </w:numPr>
        <w:spacing w:line="360" w:lineRule="auto"/>
        <w:rPr>
          <w:color w:val="FF0000"/>
          <w:sz w:val="24"/>
          <w:szCs w:val="24"/>
        </w:rPr>
      </w:pPr>
      <w:r w:rsidRPr="00075688">
        <w:rPr>
          <w:sz w:val="24"/>
          <w:szCs w:val="24"/>
        </w:rPr>
        <w:t>Детекция, защита и противодействие на нападения с химическо, биологично, радиологично и ядрено оръжие - в подкрепа на многонационалния батальон на НАТО за защита от химически, биологични, радиологични и ядрени оръжия, специалистите по въоръженията в Алианса разработват способности за детекция, защита и отстраняване на последствията от нападения с такива оръжия. Съюзниците подготвиха документи, очертаващи общата доктрина, процедурите и техническите норми за защита от тези оръжия и за обеззаразяване след нападение. Разработен бе и воден метод за обеззаразяване, който се изпробва в страните-членки. Работи се и по развитие на технологии за детекция от разстояние на тези смъртоносни вещества. Планира се и създаването на военни способности за обезвреждане на такива оръжия, намерени в зоната на операциите.</w:t>
      </w:r>
      <w:r w:rsidRPr="00075688">
        <w:rPr>
          <w:color w:val="FF0000"/>
          <w:sz w:val="24"/>
          <w:szCs w:val="24"/>
        </w:rPr>
        <w:t xml:space="preserve"> </w:t>
      </w:r>
    </w:p>
    <w:p w14:paraId="67C44F43" w14:textId="77777777" w:rsidR="00D37872" w:rsidRPr="00075688" w:rsidRDefault="00D37872" w:rsidP="00D37872">
      <w:pPr>
        <w:pStyle w:val="ListParagraph"/>
        <w:numPr>
          <w:ilvl w:val="0"/>
          <w:numId w:val="34"/>
        </w:numPr>
        <w:spacing w:line="360" w:lineRule="auto"/>
        <w:rPr>
          <w:color w:val="FF0000"/>
          <w:sz w:val="24"/>
          <w:szCs w:val="24"/>
        </w:rPr>
      </w:pPr>
      <w:r w:rsidRPr="00075688">
        <w:rPr>
          <w:sz w:val="24"/>
          <w:szCs w:val="24"/>
        </w:rPr>
        <w:t xml:space="preserve">Технология за точно спускане от въздуха за специалните оперативни сили - терористите често търсят убежище в отдалечени местности, защото смятат, че за военните части и силите за сигурност на НАТО ще бъде трудно да се придвижват там. По тази причина съюзниците разработват съвместно редица технологии и системи, които ще позволят нито една местност, колкото и отдалечена да е тя, да не може да се превърне в сигурно убежище за терористите. </w:t>
      </w:r>
    </w:p>
    <w:p w14:paraId="7121BE10" w14:textId="77777777" w:rsidR="00D37872" w:rsidRPr="00DA4292" w:rsidRDefault="00D37872" w:rsidP="00D37872">
      <w:pPr>
        <w:pStyle w:val="ListParagraph"/>
        <w:numPr>
          <w:ilvl w:val="0"/>
          <w:numId w:val="34"/>
        </w:numPr>
        <w:spacing w:line="360" w:lineRule="auto"/>
        <w:rPr>
          <w:color w:val="FF0000"/>
          <w:sz w:val="24"/>
          <w:szCs w:val="24"/>
        </w:rPr>
      </w:pPr>
      <w:r w:rsidRPr="00DA4292">
        <w:rPr>
          <w:sz w:val="24"/>
          <w:szCs w:val="24"/>
        </w:rPr>
        <w:t xml:space="preserve">Разузнаване, наблюдение и целеуказване на терористичните обекти - тактическите предимства на терористите са тяхната анонимност и </w:t>
      </w:r>
      <w:r w:rsidRPr="00DA4292">
        <w:rPr>
          <w:sz w:val="24"/>
          <w:szCs w:val="24"/>
        </w:rPr>
        <w:lastRenderedPageBreak/>
        <w:t>възможността им да нападат, когато и където поискат. НАТО се стреми да редуцира и да отстрани тези предимства. Изпробват се разнообразни нови датчици и системи за детекция, нов софтуер, компютърна моделизация и аналитични методи, които ще позволят на правителствата на страните-членки да идентифицират терористите, независимо от това, колко добре са се претопили в обществото, да ги проследяват и да предприемат необходимите действия за предотвратяване на заплахата от тях</w:t>
      </w:r>
      <w:r>
        <w:rPr>
          <w:color w:val="FF0000"/>
          <w:sz w:val="24"/>
          <w:szCs w:val="24"/>
        </w:rPr>
        <w:t>.</w:t>
      </w:r>
    </w:p>
    <w:p w14:paraId="36856E43" w14:textId="77777777" w:rsidR="00D37872" w:rsidRPr="00DA4292" w:rsidRDefault="00D37872" w:rsidP="00D37872">
      <w:pPr>
        <w:pStyle w:val="ListParagraph"/>
        <w:numPr>
          <w:ilvl w:val="0"/>
          <w:numId w:val="34"/>
        </w:numPr>
        <w:spacing w:line="360" w:lineRule="auto"/>
        <w:rPr>
          <w:color w:val="FF0000"/>
          <w:sz w:val="24"/>
          <w:szCs w:val="24"/>
        </w:rPr>
      </w:pPr>
      <w:r w:rsidRPr="00DA4292">
        <w:rPr>
          <w:sz w:val="24"/>
          <w:szCs w:val="24"/>
        </w:rPr>
        <w:t>Защита от нападения с минохвъргачки - терористите често атакуват цивилни и военни обекти с минохвъргачки и зенитни ракети. Това подтикна НАТО да приеме Програма за защита от минометен обстрел и да я добави към Програмата за отбрана срещу тероризма. Целта е да се осигури необходимата техника, например радари и лазерни технологии за автоматично локализиране на източника на минохвъргачния огън, за да може бързо и точно да бъде отклонен обстрелът. Тези способности ще позволят на Алианса да осигури ефективна защита на войските си и на други потенциални цели. Ръководството на тази програма се осъществява от Холандия.</w:t>
      </w:r>
      <w:r w:rsidRPr="00DA4292">
        <w:rPr>
          <w:color w:val="FF0000"/>
          <w:sz w:val="24"/>
          <w:szCs w:val="24"/>
        </w:rPr>
        <w:t xml:space="preserve"> </w:t>
      </w:r>
    </w:p>
    <w:p w14:paraId="37E3E352" w14:textId="77777777" w:rsidR="00D37872" w:rsidRDefault="00D37872" w:rsidP="00D37872">
      <w:pPr>
        <w:spacing w:line="360" w:lineRule="auto"/>
        <w:ind w:firstLine="720"/>
        <w:rPr>
          <w:rFonts w:ascii="Times New Roman" w:hAnsi="Times New Roman"/>
          <w:color w:val="FF0000"/>
          <w:sz w:val="24"/>
          <w:szCs w:val="24"/>
          <w:lang w:val="bg-BG"/>
        </w:rPr>
      </w:pPr>
    </w:p>
    <w:p w14:paraId="3C94989B" w14:textId="77777777" w:rsidR="009D6B48" w:rsidRDefault="009D6B48" w:rsidP="007E53E5">
      <w:pPr>
        <w:spacing w:line="360" w:lineRule="auto"/>
        <w:ind w:firstLine="720"/>
        <w:rPr>
          <w:rFonts w:ascii="Times New Roman" w:hAnsi="Times New Roman"/>
          <w:sz w:val="24"/>
          <w:szCs w:val="24"/>
          <w:lang w:val="bg-BG"/>
        </w:rPr>
      </w:pPr>
      <w:r>
        <w:rPr>
          <w:rFonts w:ascii="Times New Roman" w:hAnsi="Times New Roman"/>
          <w:sz w:val="24"/>
          <w:szCs w:val="24"/>
          <w:lang w:val="bg-BG"/>
        </w:rPr>
        <w:t>В последните</w:t>
      </w:r>
      <w:r w:rsidRPr="009D6B48">
        <w:rPr>
          <w:rFonts w:ascii="Times New Roman" w:hAnsi="Times New Roman"/>
          <w:sz w:val="24"/>
          <w:szCs w:val="24"/>
          <w:lang w:val="bg-BG"/>
        </w:rPr>
        <w:t xml:space="preserve"> години НАТО бе ангажиран</w:t>
      </w:r>
      <w:r>
        <w:rPr>
          <w:rFonts w:ascii="Times New Roman" w:hAnsi="Times New Roman"/>
          <w:sz w:val="24"/>
          <w:szCs w:val="24"/>
          <w:lang w:val="bg-BG"/>
        </w:rPr>
        <w:t>о</w:t>
      </w:r>
      <w:r w:rsidRPr="009D6B48">
        <w:rPr>
          <w:rFonts w:ascii="Times New Roman" w:hAnsi="Times New Roman"/>
          <w:sz w:val="24"/>
          <w:szCs w:val="24"/>
          <w:lang w:val="bg-BG"/>
        </w:rPr>
        <w:t xml:space="preserve"> с продължителна и систематична военна трансформация с цел да изгради необходимите военни структури и способности, за справяне с предизвикателствата на съвременната и бъдеща среда за сигурност и гарантиране на колективната отбрана на своите страни-членки. Без адекватни военни способности Алиансът няма да бъде в състояние да изпълни основните си мисии и задачи, което налага да поддържа съюзните въоръжени сили съвременни, със способности за развръщане и продължително осигуряване в операции.</w:t>
      </w:r>
    </w:p>
    <w:p w14:paraId="2BAF47A7" w14:textId="77777777" w:rsidR="00922D4A" w:rsidRPr="00922D4A"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Дългоочакваната и приета на 19.11.2010 г. в Лисабон нова Стратегическа концепция на НАТО потвърди, че най-голямата отговорност на Алианса е била и си остава да защитава и отбранява съюзната територия и население срещу нападение, както изисква чл. 5 на Вашингтонския договор. Това е и първата основна задача на НАТО, подчертана в новата Концепция. Активирането на чл. 5 означава развръщане и използване на военни </w:t>
      </w:r>
      <w:r w:rsidRPr="00922D4A">
        <w:rPr>
          <w:rFonts w:ascii="Times New Roman" w:hAnsi="Times New Roman"/>
          <w:sz w:val="24"/>
          <w:szCs w:val="24"/>
          <w:lang w:val="bg-BG"/>
        </w:rPr>
        <w:lastRenderedPageBreak/>
        <w:t xml:space="preserve">способности на Алианса за отбрана на страна или страни-членки, както и неутрализиране на непосредствена заплаха.   </w:t>
      </w:r>
    </w:p>
    <w:p w14:paraId="7E5CA73C" w14:textId="77777777" w:rsidR="00922D4A" w:rsidRPr="00922D4A"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 Новата Стратегическа концепция предостави важна възможност за повишаване усилията за трансформация и модернизация на отбранителните способности на Алианса. НАТО ще продължи трансформационния процес с оценка на съществуващите съюзни военни способности, запазване на необходимите, освобождаване от излишните и развитие на нови необходими способности през следващите 10 години.  </w:t>
      </w:r>
    </w:p>
    <w:p w14:paraId="43889345" w14:textId="77777777" w:rsidR="00922D4A" w:rsidRPr="00831E20" w:rsidRDefault="00B47D16" w:rsidP="00922D4A">
      <w:pPr>
        <w:spacing w:line="360" w:lineRule="auto"/>
        <w:ind w:firstLine="720"/>
        <w:rPr>
          <w:rFonts w:ascii="Times New Roman" w:hAnsi="Times New Roman"/>
          <w:sz w:val="24"/>
          <w:szCs w:val="24"/>
        </w:rPr>
      </w:pPr>
      <w:r>
        <w:rPr>
          <w:rFonts w:ascii="Times New Roman" w:hAnsi="Times New Roman"/>
          <w:sz w:val="24"/>
          <w:szCs w:val="24"/>
          <w:lang w:val="bg-BG"/>
        </w:rPr>
        <w:t xml:space="preserve"> Пред</w:t>
      </w:r>
      <w:r w:rsidR="00922D4A" w:rsidRPr="00922D4A">
        <w:rPr>
          <w:rFonts w:ascii="Times New Roman" w:hAnsi="Times New Roman"/>
          <w:sz w:val="24"/>
          <w:szCs w:val="24"/>
          <w:lang w:val="bg-BG"/>
        </w:rPr>
        <w:t>вид намаляващите отбранителни ресурси на страните в този кризисен период, изграждането на нови отбранителни способности и свързаните с това реформи е неотложно. Новите</w:t>
      </w:r>
      <w:r w:rsidR="00922D4A">
        <w:rPr>
          <w:rFonts w:ascii="Times New Roman" w:hAnsi="Times New Roman"/>
          <w:sz w:val="24"/>
          <w:szCs w:val="24"/>
          <w:lang w:val="bg-BG"/>
        </w:rPr>
        <w:t xml:space="preserve"> мерки, които предприема НАТО</w:t>
      </w:r>
      <w:r w:rsidR="00922D4A" w:rsidRPr="00922D4A">
        <w:rPr>
          <w:rFonts w:ascii="Times New Roman" w:hAnsi="Times New Roman"/>
          <w:sz w:val="24"/>
          <w:szCs w:val="24"/>
          <w:lang w:val="bg-BG"/>
        </w:rPr>
        <w:t xml:space="preserve"> се основават на ефективност, общи подходи, национална специализац</w:t>
      </w:r>
      <w:r w:rsidR="00922D4A">
        <w:rPr>
          <w:rFonts w:ascii="Times New Roman" w:hAnsi="Times New Roman"/>
          <w:sz w:val="24"/>
          <w:szCs w:val="24"/>
          <w:lang w:val="bg-BG"/>
        </w:rPr>
        <w:t xml:space="preserve">ия и съществуващия капацитет.  </w:t>
      </w:r>
    </w:p>
    <w:p w14:paraId="69869C40" w14:textId="77777777" w:rsidR="00922D4A" w:rsidRPr="00922D4A"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 Способностите на Алианса ще бъдат трансформирани и модернизирани съгласно указанията на новата Стратегическа концепция, чрез разработката и утвърждаването на специални указания по изпълнение на Концепцията за последващо развитие на способностите.  </w:t>
      </w:r>
    </w:p>
    <w:p w14:paraId="6C252973" w14:textId="77777777" w:rsidR="00922D4A" w:rsidRPr="00922D4A"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С приемането на новата Стратегическа концепция, приоритетите на Алианса ще бъдат подложени на преоценка и съответно подредени за най-ефективно изпълнение на възложените мисии и задачи. Обхватът на предприетите операции и мисии от НАТО подчертаха редица области, в които са необходими нови или подобрени способности.  </w:t>
      </w:r>
    </w:p>
    <w:p w14:paraId="68B417B0" w14:textId="77777777" w:rsidR="009A2534"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Днес около 143 000 военни от НАТО и страните-партньори са ангажирани в операции в различни части на света, като най-голяма военна групировка (около 131 000) е развърната в Афганистан. Мисията на Алианса в Афганистан е най</w:t>
      </w:r>
      <w:r>
        <w:rPr>
          <w:rFonts w:ascii="Times New Roman" w:hAnsi="Times New Roman"/>
          <w:sz w:val="24"/>
          <w:szCs w:val="24"/>
          <w:lang w:val="bg-BG"/>
        </w:rPr>
        <w:t>-</w:t>
      </w:r>
      <w:r w:rsidRPr="00922D4A">
        <w:rPr>
          <w:rFonts w:ascii="Times New Roman" w:hAnsi="Times New Roman"/>
          <w:sz w:val="24"/>
          <w:szCs w:val="24"/>
          <w:lang w:val="bg-BG"/>
        </w:rPr>
        <w:t>приоритетна за НАТО и изисква разнообразни военни способности. За да отговори на потребностите на тази голяма мисия на срещата в Лисабон НАТО прие 11 най</w:t>
      </w:r>
      <w:r>
        <w:rPr>
          <w:rFonts w:ascii="Times New Roman" w:hAnsi="Times New Roman"/>
          <w:sz w:val="24"/>
          <w:szCs w:val="24"/>
          <w:lang w:val="bg-BG"/>
        </w:rPr>
        <w:t>-</w:t>
      </w:r>
      <w:r w:rsidRPr="00922D4A">
        <w:rPr>
          <w:rFonts w:ascii="Times New Roman" w:hAnsi="Times New Roman"/>
          <w:sz w:val="24"/>
          <w:szCs w:val="24"/>
          <w:lang w:val="bg-BG"/>
        </w:rPr>
        <w:t xml:space="preserve">проритетни модернизационни проекта, с които силите ще бъдат усилени с допълнителни необходими способности. Ключови от тях са свързани със: </w:t>
      </w:r>
    </w:p>
    <w:p w14:paraId="5FFD9EF7" w14:textId="77777777" w:rsidR="009A2534" w:rsidRDefault="00922D4A" w:rsidP="009A2534">
      <w:pPr>
        <w:pStyle w:val="ListParagraph"/>
        <w:numPr>
          <w:ilvl w:val="0"/>
          <w:numId w:val="31"/>
        </w:numPr>
        <w:spacing w:line="360" w:lineRule="auto"/>
        <w:rPr>
          <w:sz w:val="24"/>
          <w:szCs w:val="24"/>
        </w:rPr>
      </w:pPr>
      <w:r w:rsidRPr="009A2534">
        <w:rPr>
          <w:sz w:val="24"/>
          <w:szCs w:val="24"/>
        </w:rPr>
        <w:t xml:space="preserve">защитата на силите в оперциите, включително чрез технологии и тактики за борба с импровизирани взривни устройства; </w:t>
      </w:r>
    </w:p>
    <w:p w14:paraId="1FC85661" w14:textId="77777777" w:rsidR="009A2534" w:rsidRDefault="00922D4A" w:rsidP="009A2534">
      <w:pPr>
        <w:pStyle w:val="ListParagraph"/>
        <w:numPr>
          <w:ilvl w:val="0"/>
          <w:numId w:val="31"/>
        </w:numPr>
        <w:spacing w:line="360" w:lineRule="auto"/>
        <w:rPr>
          <w:sz w:val="24"/>
          <w:szCs w:val="24"/>
        </w:rPr>
      </w:pPr>
      <w:r w:rsidRPr="009A2534">
        <w:rPr>
          <w:sz w:val="24"/>
          <w:szCs w:val="24"/>
        </w:rPr>
        <w:t xml:space="preserve">системи за определяне и проследяване местоположението и състоянието на съюзните сили в операции; </w:t>
      </w:r>
    </w:p>
    <w:p w14:paraId="63A68940" w14:textId="77777777" w:rsidR="009A2534" w:rsidRDefault="00922D4A" w:rsidP="009A2534">
      <w:pPr>
        <w:pStyle w:val="ListParagraph"/>
        <w:numPr>
          <w:ilvl w:val="0"/>
          <w:numId w:val="31"/>
        </w:numPr>
        <w:spacing w:line="360" w:lineRule="auto"/>
        <w:rPr>
          <w:sz w:val="24"/>
          <w:szCs w:val="24"/>
        </w:rPr>
      </w:pPr>
      <w:r w:rsidRPr="009A2534">
        <w:rPr>
          <w:sz w:val="24"/>
          <w:szCs w:val="24"/>
        </w:rPr>
        <w:lastRenderedPageBreak/>
        <w:t xml:space="preserve">разработка на способности за справяне с възникващи заплахи, в това число за кибер отбрана и гарантиране на енергийната сигурност; </w:t>
      </w:r>
    </w:p>
    <w:p w14:paraId="06EC3711" w14:textId="77777777" w:rsidR="009A2534" w:rsidRDefault="00922D4A" w:rsidP="009A2534">
      <w:pPr>
        <w:pStyle w:val="ListParagraph"/>
        <w:numPr>
          <w:ilvl w:val="0"/>
          <w:numId w:val="31"/>
        </w:numPr>
        <w:spacing w:line="360" w:lineRule="auto"/>
        <w:rPr>
          <w:sz w:val="24"/>
          <w:szCs w:val="24"/>
        </w:rPr>
      </w:pPr>
      <w:r w:rsidRPr="009A2534">
        <w:rPr>
          <w:sz w:val="24"/>
          <w:szCs w:val="24"/>
        </w:rPr>
        <w:t>подобряване на способностите за стратегически въздушен и морски транспорт, както и за тактически транспорт на театъра на опреациите;</w:t>
      </w:r>
    </w:p>
    <w:p w14:paraId="2F094059" w14:textId="77777777" w:rsidR="009A2534" w:rsidRDefault="00922D4A" w:rsidP="009A2534">
      <w:pPr>
        <w:pStyle w:val="ListParagraph"/>
        <w:numPr>
          <w:ilvl w:val="0"/>
          <w:numId w:val="31"/>
        </w:numPr>
        <w:spacing w:line="360" w:lineRule="auto"/>
        <w:rPr>
          <w:sz w:val="24"/>
          <w:szCs w:val="24"/>
        </w:rPr>
      </w:pPr>
      <w:r w:rsidRPr="009A2534">
        <w:rPr>
          <w:sz w:val="24"/>
          <w:szCs w:val="24"/>
        </w:rPr>
        <w:t xml:space="preserve"> подобряване на способностите за медицинско осигуряване в хода на операциите; </w:t>
      </w:r>
    </w:p>
    <w:p w14:paraId="10F66084" w14:textId="77777777" w:rsidR="009A2534" w:rsidRDefault="00922D4A" w:rsidP="009A2534">
      <w:pPr>
        <w:pStyle w:val="ListParagraph"/>
        <w:numPr>
          <w:ilvl w:val="0"/>
          <w:numId w:val="31"/>
        </w:numPr>
        <w:spacing w:line="360" w:lineRule="auto"/>
        <w:rPr>
          <w:sz w:val="24"/>
          <w:szCs w:val="24"/>
        </w:rPr>
      </w:pPr>
      <w:r w:rsidRPr="009A2534">
        <w:rPr>
          <w:sz w:val="24"/>
          <w:szCs w:val="24"/>
        </w:rPr>
        <w:t xml:space="preserve">постигане на информационно превъзходство и по-пълна ситуационна осведоменост, включително с интегрирана картина на обстановката на театъра на операциите; </w:t>
      </w:r>
    </w:p>
    <w:p w14:paraId="56E154AF" w14:textId="77777777" w:rsidR="00F85A98" w:rsidRPr="009A2534" w:rsidRDefault="00922D4A" w:rsidP="009A2534">
      <w:pPr>
        <w:pStyle w:val="ListParagraph"/>
        <w:numPr>
          <w:ilvl w:val="0"/>
          <w:numId w:val="31"/>
        </w:numPr>
        <w:spacing w:line="360" w:lineRule="auto"/>
        <w:rPr>
          <w:sz w:val="24"/>
          <w:szCs w:val="24"/>
        </w:rPr>
      </w:pPr>
      <w:r w:rsidRPr="009A2534">
        <w:rPr>
          <w:sz w:val="24"/>
          <w:szCs w:val="24"/>
        </w:rPr>
        <w:t xml:space="preserve">изграждане на по-развръщаеми и продължително поддържани сили; подобряване на системите за командване и контрол.   </w:t>
      </w:r>
    </w:p>
    <w:p w14:paraId="1D7AA846" w14:textId="77777777" w:rsidR="006D7775" w:rsidRDefault="00922D4A" w:rsidP="00F85A98">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 </w:t>
      </w:r>
    </w:p>
    <w:p w14:paraId="05965216" w14:textId="77777777" w:rsidR="00922D4A" w:rsidRPr="00922D4A" w:rsidRDefault="00922D4A" w:rsidP="00F85A98">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Ключов елемент на цялостната съюзна стратегия си остава възпирането, базирано на подходяща комбинация от ядрени и конвенционални способности. Макар че обстоятелства, при които ще бъдат използвани ядрени оръжия, са много малко вероятни, докато съществуват ядрени оръжия по света, НАТО ще остане и ядрен съюз. Най-висша гаранция за сигурността на страните от НАТО е осигурена от стратегическите ядрени сили на Алианса, особен</w:t>
      </w:r>
      <w:r w:rsidR="00F85A98">
        <w:rPr>
          <w:rFonts w:ascii="Times New Roman" w:hAnsi="Times New Roman"/>
          <w:sz w:val="24"/>
          <w:szCs w:val="24"/>
          <w:lang w:val="bg-BG"/>
        </w:rPr>
        <w:t xml:space="preserve">о от тези на САЩ. Независимите </w:t>
      </w:r>
      <w:r w:rsidRPr="00922D4A">
        <w:rPr>
          <w:rFonts w:ascii="Times New Roman" w:hAnsi="Times New Roman"/>
          <w:sz w:val="24"/>
          <w:szCs w:val="24"/>
          <w:lang w:val="bg-BG"/>
        </w:rPr>
        <w:t xml:space="preserve">ядрени сили на Великобритания и Франция допринасят за общото възпиране и сигурност на страните-членки.   </w:t>
      </w:r>
    </w:p>
    <w:p w14:paraId="72D7C27F" w14:textId="77777777" w:rsidR="00F85A98"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За да гарантират, че НАТО притежава пълния обхват от способности за възпиране и отбрана срещу всяка заплаха за тяхната безопасност и сигурност, Концепцията подчертава, че страните-членки се ангажират:</w:t>
      </w:r>
    </w:p>
    <w:p w14:paraId="5A4D7E4B" w14:textId="77777777" w:rsidR="00F85A98" w:rsidRDefault="00922D4A" w:rsidP="00F85A98">
      <w:pPr>
        <w:pStyle w:val="ListParagraph"/>
        <w:numPr>
          <w:ilvl w:val="0"/>
          <w:numId w:val="31"/>
        </w:numPr>
        <w:spacing w:line="360" w:lineRule="auto"/>
        <w:rPr>
          <w:sz w:val="24"/>
          <w:szCs w:val="24"/>
        </w:rPr>
      </w:pPr>
      <w:r w:rsidRPr="00F85A98">
        <w:rPr>
          <w:sz w:val="24"/>
          <w:szCs w:val="24"/>
        </w:rPr>
        <w:t xml:space="preserve">Да поддържат подходяща комбинация от ядрени и конвенционални сили; </w:t>
      </w:r>
    </w:p>
    <w:p w14:paraId="69F2DC55" w14:textId="77777777" w:rsidR="00F85A98" w:rsidRDefault="00922D4A" w:rsidP="00F85A98">
      <w:pPr>
        <w:pStyle w:val="ListParagraph"/>
        <w:numPr>
          <w:ilvl w:val="0"/>
          <w:numId w:val="31"/>
        </w:numPr>
        <w:spacing w:line="360" w:lineRule="auto"/>
        <w:rPr>
          <w:sz w:val="24"/>
          <w:szCs w:val="24"/>
        </w:rPr>
      </w:pPr>
      <w:r w:rsidRPr="00F85A98">
        <w:rPr>
          <w:sz w:val="24"/>
          <w:szCs w:val="24"/>
        </w:rPr>
        <w:t xml:space="preserve">Да поддържат способност да осигуряват едновременни основни съвместни операции и няколко по-малки операции за колективна отбрана и отговор на кризи, включително на стратегическа дистанция; </w:t>
      </w:r>
    </w:p>
    <w:p w14:paraId="24FBA7F6" w14:textId="77777777" w:rsidR="00F85A98" w:rsidRDefault="00922D4A" w:rsidP="00F85A98">
      <w:pPr>
        <w:pStyle w:val="ListParagraph"/>
        <w:numPr>
          <w:ilvl w:val="0"/>
          <w:numId w:val="31"/>
        </w:numPr>
        <w:spacing w:line="360" w:lineRule="auto"/>
        <w:rPr>
          <w:sz w:val="24"/>
          <w:szCs w:val="24"/>
        </w:rPr>
      </w:pPr>
      <w:r w:rsidRPr="00F85A98">
        <w:rPr>
          <w:sz w:val="24"/>
          <w:szCs w:val="24"/>
        </w:rPr>
        <w:t xml:space="preserve">Да развиват и поддържат силни, мобилни и развръщаеми конвенционални сили за изпълнение както на отговорносттие по чл.5, така и за експедиционни операции, включително със Силите за отговор на НАТО; </w:t>
      </w:r>
    </w:p>
    <w:p w14:paraId="65673E3D" w14:textId="77777777" w:rsidR="00F85A98" w:rsidRDefault="00922D4A" w:rsidP="00F85A98">
      <w:pPr>
        <w:pStyle w:val="ListParagraph"/>
        <w:numPr>
          <w:ilvl w:val="0"/>
          <w:numId w:val="31"/>
        </w:numPr>
        <w:spacing w:line="360" w:lineRule="auto"/>
        <w:rPr>
          <w:sz w:val="24"/>
          <w:szCs w:val="24"/>
        </w:rPr>
      </w:pPr>
      <w:r w:rsidRPr="00F85A98">
        <w:rPr>
          <w:sz w:val="24"/>
          <w:szCs w:val="24"/>
        </w:rPr>
        <w:t xml:space="preserve">Да осъществяват необходимата подготовка, учения, планиране за извънредни ситуации и обмен на информация, за гарантиране на общата </w:t>
      </w:r>
      <w:r w:rsidRPr="00F85A98">
        <w:rPr>
          <w:sz w:val="24"/>
          <w:szCs w:val="24"/>
        </w:rPr>
        <w:lastRenderedPageBreak/>
        <w:t>отбрана срещу целия обхват от конвенционални и възникващи предизвикателства към сигурността, както и осигуряване на видима гаранция и</w:t>
      </w:r>
      <w:r w:rsidR="00F85A98">
        <w:rPr>
          <w:sz w:val="24"/>
          <w:szCs w:val="24"/>
        </w:rPr>
        <w:t xml:space="preserve"> усиление за всички съюзници; </w:t>
      </w:r>
    </w:p>
    <w:p w14:paraId="44CB9B01" w14:textId="77777777" w:rsidR="00F85A98" w:rsidRDefault="00922D4A" w:rsidP="00F85A98">
      <w:pPr>
        <w:pStyle w:val="ListParagraph"/>
        <w:numPr>
          <w:ilvl w:val="0"/>
          <w:numId w:val="31"/>
        </w:numPr>
        <w:spacing w:line="360" w:lineRule="auto"/>
        <w:rPr>
          <w:sz w:val="24"/>
          <w:szCs w:val="24"/>
        </w:rPr>
      </w:pPr>
      <w:r w:rsidRPr="00F85A98">
        <w:rPr>
          <w:sz w:val="24"/>
          <w:szCs w:val="24"/>
        </w:rPr>
        <w:t>Да гаратират най-широко възможно участие на съюзните страни в колективното отбранително планиране на ядрените сили, в тяхното мирновременно базиране и в договореностите по командване</w:t>
      </w:r>
      <w:r w:rsidR="00F85A98">
        <w:rPr>
          <w:sz w:val="24"/>
          <w:szCs w:val="24"/>
        </w:rPr>
        <w:t>то, контрола и консултациите;</w:t>
      </w:r>
    </w:p>
    <w:p w14:paraId="52063DF8" w14:textId="77777777" w:rsidR="00F85A98" w:rsidRDefault="00922D4A" w:rsidP="00F85A98">
      <w:pPr>
        <w:pStyle w:val="ListParagraph"/>
        <w:numPr>
          <w:ilvl w:val="0"/>
          <w:numId w:val="31"/>
        </w:numPr>
        <w:spacing w:line="360" w:lineRule="auto"/>
        <w:rPr>
          <w:sz w:val="24"/>
          <w:szCs w:val="24"/>
        </w:rPr>
      </w:pPr>
      <w:r w:rsidRPr="00F85A98">
        <w:rPr>
          <w:sz w:val="24"/>
          <w:szCs w:val="24"/>
        </w:rPr>
        <w:t>Да развият способности за отбрана на населението и териториите на страните-членки срещу удари с балистични ракети, като основен елемент на колективната отбрана, което е принос към неделимостта на сигурността на Алианса. Страните-членки активно ще търсят сътрудничество по противоракетната отбрана с Русия и друг</w:t>
      </w:r>
      <w:r w:rsidR="00F85A98">
        <w:rPr>
          <w:sz w:val="24"/>
          <w:szCs w:val="24"/>
        </w:rPr>
        <w:t>и евроатлантически партньори;</w:t>
      </w:r>
    </w:p>
    <w:p w14:paraId="54842D4E" w14:textId="77777777" w:rsidR="00F85A98" w:rsidRDefault="00922D4A" w:rsidP="00F85A98">
      <w:pPr>
        <w:pStyle w:val="ListParagraph"/>
        <w:numPr>
          <w:ilvl w:val="0"/>
          <w:numId w:val="31"/>
        </w:numPr>
        <w:spacing w:line="360" w:lineRule="auto"/>
        <w:rPr>
          <w:sz w:val="24"/>
          <w:szCs w:val="24"/>
        </w:rPr>
      </w:pPr>
      <w:r w:rsidRPr="00F85A98">
        <w:rPr>
          <w:sz w:val="24"/>
          <w:szCs w:val="24"/>
        </w:rPr>
        <w:t xml:space="preserve">Да развият допълнителен капацитет на НАТО за отбрана срещу заплахи от ядрени, химически биологични и радиационни оръжия за масово униищожение; </w:t>
      </w:r>
    </w:p>
    <w:p w14:paraId="6DCAFDD9" w14:textId="77777777" w:rsidR="00F85A98" w:rsidRDefault="00922D4A" w:rsidP="00F85A98">
      <w:pPr>
        <w:pStyle w:val="ListParagraph"/>
        <w:numPr>
          <w:ilvl w:val="0"/>
          <w:numId w:val="31"/>
        </w:numPr>
        <w:spacing w:line="360" w:lineRule="auto"/>
        <w:rPr>
          <w:sz w:val="24"/>
          <w:szCs w:val="24"/>
        </w:rPr>
      </w:pPr>
      <w:r w:rsidRPr="00F85A98">
        <w:rPr>
          <w:sz w:val="24"/>
          <w:szCs w:val="24"/>
        </w:rPr>
        <w:t>Да развият още повече съюзните способности за предотвратяване, откриване, отбрана и възстановяване от кибер-атаки, включително чрез използване процеса на планиране в НАТО за повишаване и координиране на националните способности за кибер-отбрана, поставяне на всички структури на Алианса под централизирана киберзащита и по-добро интегриране на кибер-осведомеността, предупреждението и отговора</w:t>
      </w:r>
      <w:r w:rsidR="00F85A98">
        <w:rPr>
          <w:sz w:val="24"/>
          <w:szCs w:val="24"/>
        </w:rPr>
        <w:t xml:space="preserve"> на НАТО със страните-членки;</w:t>
      </w:r>
    </w:p>
    <w:p w14:paraId="1F7958FB" w14:textId="77777777" w:rsidR="00F85A98" w:rsidRDefault="00922D4A" w:rsidP="00F85A98">
      <w:pPr>
        <w:pStyle w:val="ListParagraph"/>
        <w:numPr>
          <w:ilvl w:val="0"/>
          <w:numId w:val="31"/>
        </w:numPr>
        <w:spacing w:line="360" w:lineRule="auto"/>
        <w:rPr>
          <w:sz w:val="24"/>
          <w:szCs w:val="24"/>
        </w:rPr>
      </w:pPr>
      <w:r w:rsidRPr="00F85A98">
        <w:rPr>
          <w:sz w:val="24"/>
          <w:szCs w:val="24"/>
        </w:rPr>
        <w:t>Да повишат капацитета за откриване и отбрана срещу международния тероризъм, включително чрез по-пълен анализ на заплахата, повече консултации с партньорите и развитието на подходящи военни способности, включително подпомагане подготовката на местните сили сам</w:t>
      </w:r>
      <w:r w:rsidR="00F85A98">
        <w:rPr>
          <w:sz w:val="24"/>
          <w:szCs w:val="24"/>
        </w:rPr>
        <w:t>и да водят борба с тероризма;</w:t>
      </w:r>
    </w:p>
    <w:p w14:paraId="0D57656F" w14:textId="77777777" w:rsidR="00F85A98" w:rsidRDefault="00922D4A" w:rsidP="00F85A98">
      <w:pPr>
        <w:pStyle w:val="ListParagraph"/>
        <w:numPr>
          <w:ilvl w:val="0"/>
          <w:numId w:val="31"/>
        </w:numPr>
        <w:spacing w:line="360" w:lineRule="auto"/>
        <w:rPr>
          <w:sz w:val="24"/>
          <w:szCs w:val="24"/>
        </w:rPr>
      </w:pPr>
      <w:r w:rsidRPr="00F85A98">
        <w:rPr>
          <w:sz w:val="24"/>
          <w:szCs w:val="24"/>
        </w:rPr>
        <w:t>Да развият капацитет за принос към енергийната сигурност, включително защита на критичнита енергийна инфраструктура, транзитни зони и линии, сътрудничество с партньорите и консултации между съюзните страни, на основата на стратегически оценки и план</w:t>
      </w:r>
      <w:r w:rsidR="00F85A98">
        <w:rPr>
          <w:sz w:val="24"/>
          <w:szCs w:val="24"/>
        </w:rPr>
        <w:t>иране за извънредни ситуации;</w:t>
      </w:r>
    </w:p>
    <w:p w14:paraId="6CDB1B67" w14:textId="77777777" w:rsidR="00F85A98" w:rsidRDefault="00922D4A" w:rsidP="00F85A98">
      <w:pPr>
        <w:pStyle w:val="ListParagraph"/>
        <w:numPr>
          <w:ilvl w:val="0"/>
          <w:numId w:val="31"/>
        </w:numPr>
        <w:spacing w:line="360" w:lineRule="auto"/>
        <w:rPr>
          <w:sz w:val="24"/>
          <w:szCs w:val="24"/>
        </w:rPr>
      </w:pPr>
      <w:r w:rsidRPr="00F85A98">
        <w:rPr>
          <w:sz w:val="24"/>
          <w:szCs w:val="24"/>
        </w:rPr>
        <w:lastRenderedPageBreak/>
        <w:t>Да гарантират, че Алиансът е в челна позиция в оценката на влиянието на възникващите технологии върху сигурността и че военното планиране взема под в</w:t>
      </w:r>
      <w:r w:rsidR="00F85A98">
        <w:rPr>
          <w:sz w:val="24"/>
          <w:szCs w:val="24"/>
        </w:rPr>
        <w:t>лияние потенциалните заплахи;</w:t>
      </w:r>
    </w:p>
    <w:p w14:paraId="2CB73495" w14:textId="77777777" w:rsidR="00F85A98" w:rsidRDefault="00922D4A" w:rsidP="00F85A98">
      <w:pPr>
        <w:pStyle w:val="ListParagraph"/>
        <w:numPr>
          <w:ilvl w:val="0"/>
          <w:numId w:val="31"/>
        </w:numPr>
        <w:spacing w:line="360" w:lineRule="auto"/>
        <w:rPr>
          <w:sz w:val="24"/>
          <w:szCs w:val="24"/>
        </w:rPr>
      </w:pPr>
      <w:r w:rsidRPr="00F85A98">
        <w:rPr>
          <w:sz w:val="24"/>
          <w:szCs w:val="24"/>
        </w:rPr>
        <w:t>Да поддържат необходимите нива на отбранителни разходи, така че съюзните въоръжени сили да бъдат д</w:t>
      </w:r>
      <w:r w:rsidR="00F85A98">
        <w:rPr>
          <w:sz w:val="24"/>
          <w:szCs w:val="24"/>
        </w:rPr>
        <w:t>остатъчно ресурсно осигурени;</w:t>
      </w:r>
    </w:p>
    <w:p w14:paraId="0B68FCD7" w14:textId="77777777" w:rsidR="00922D4A" w:rsidRPr="00F85A98" w:rsidRDefault="00922D4A" w:rsidP="00F85A98">
      <w:pPr>
        <w:pStyle w:val="ListParagraph"/>
        <w:numPr>
          <w:ilvl w:val="0"/>
          <w:numId w:val="31"/>
        </w:numPr>
        <w:spacing w:line="360" w:lineRule="auto"/>
        <w:rPr>
          <w:sz w:val="24"/>
          <w:szCs w:val="24"/>
        </w:rPr>
      </w:pPr>
      <w:r w:rsidRPr="00F85A98">
        <w:rPr>
          <w:sz w:val="24"/>
          <w:szCs w:val="24"/>
        </w:rPr>
        <w:t>Да продължат да осъществяват преглед на общото състояние на НАТО по възпиране и отбрана срещу целия обхв</w:t>
      </w:r>
      <w:r w:rsidR="009A2534">
        <w:rPr>
          <w:sz w:val="24"/>
          <w:szCs w:val="24"/>
        </w:rPr>
        <w:t>а</w:t>
      </w:r>
      <w:r w:rsidRPr="00F85A98">
        <w:rPr>
          <w:sz w:val="24"/>
          <w:szCs w:val="24"/>
        </w:rPr>
        <w:t>т от заплахи за Алианса, вземайки под внимание развиващата се международна среда за сигурност</w:t>
      </w:r>
      <w:r w:rsidR="00F85A98">
        <w:rPr>
          <w:sz w:val="24"/>
          <w:szCs w:val="24"/>
        </w:rPr>
        <w:t>.</w:t>
      </w:r>
      <w:r w:rsidRPr="00F85A98">
        <w:rPr>
          <w:sz w:val="24"/>
          <w:szCs w:val="24"/>
        </w:rPr>
        <w:t xml:space="preserve">  </w:t>
      </w:r>
    </w:p>
    <w:p w14:paraId="55B88D3C" w14:textId="77777777" w:rsidR="00F85A98" w:rsidRDefault="00F85A98" w:rsidP="00922D4A">
      <w:pPr>
        <w:spacing w:line="360" w:lineRule="auto"/>
        <w:ind w:firstLine="720"/>
        <w:rPr>
          <w:rFonts w:ascii="Times New Roman" w:hAnsi="Times New Roman"/>
          <w:sz w:val="24"/>
          <w:szCs w:val="24"/>
          <w:lang w:val="bg-BG"/>
        </w:rPr>
      </w:pPr>
    </w:p>
    <w:p w14:paraId="240F1B6D" w14:textId="77777777" w:rsidR="00F85A98"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t xml:space="preserve">За да бъде ефективен в целия спектър на управление на кризи, в допълнение към обхвата от способности за възпиране и отбрана, </w:t>
      </w:r>
      <w:r w:rsidR="00F85A98">
        <w:rPr>
          <w:rFonts w:ascii="Times New Roman" w:hAnsi="Times New Roman"/>
          <w:sz w:val="24"/>
          <w:szCs w:val="24"/>
          <w:lang w:val="bg-BG"/>
        </w:rPr>
        <w:t>страните-членки се ангажират:</w:t>
      </w:r>
    </w:p>
    <w:p w14:paraId="729BFC43" w14:textId="77777777" w:rsidR="00F85A98" w:rsidRDefault="00922D4A" w:rsidP="006D7775">
      <w:pPr>
        <w:pStyle w:val="ListParagraph"/>
        <w:numPr>
          <w:ilvl w:val="0"/>
          <w:numId w:val="32"/>
        </w:numPr>
        <w:spacing w:line="360" w:lineRule="auto"/>
        <w:rPr>
          <w:sz w:val="24"/>
          <w:szCs w:val="24"/>
        </w:rPr>
      </w:pPr>
      <w:r w:rsidRPr="00F85A98">
        <w:rPr>
          <w:sz w:val="24"/>
          <w:szCs w:val="24"/>
        </w:rPr>
        <w:t>Да увеличат обмена на разузнавателна информация в рамките на НАТО, с цел по-добре да предвиждат възникването на кризи и тяхното найефективно предотвратяване;</w:t>
      </w:r>
    </w:p>
    <w:p w14:paraId="6529841C" w14:textId="77777777" w:rsidR="00F85A98" w:rsidRDefault="00922D4A" w:rsidP="00F85A98">
      <w:pPr>
        <w:pStyle w:val="ListParagraph"/>
        <w:numPr>
          <w:ilvl w:val="0"/>
          <w:numId w:val="32"/>
        </w:numPr>
        <w:spacing w:line="360" w:lineRule="auto"/>
        <w:rPr>
          <w:sz w:val="24"/>
          <w:szCs w:val="24"/>
        </w:rPr>
      </w:pPr>
      <w:r w:rsidRPr="00F85A98">
        <w:rPr>
          <w:sz w:val="24"/>
          <w:szCs w:val="24"/>
        </w:rPr>
        <w:t>Да развият още доктрината и военните способности за експедиционни операции, включително за операции срещу бунтовници, ст</w:t>
      </w:r>
      <w:r w:rsidR="00F85A98">
        <w:rPr>
          <w:sz w:val="24"/>
          <w:szCs w:val="24"/>
        </w:rPr>
        <w:t>абилизиране и възстановяване;</w:t>
      </w:r>
    </w:p>
    <w:p w14:paraId="04BE0410" w14:textId="77777777" w:rsidR="00F85A98" w:rsidRDefault="00922D4A" w:rsidP="00F85A98">
      <w:pPr>
        <w:pStyle w:val="ListParagraph"/>
        <w:numPr>
          <w:ilvl w:val="0"/>
          <w:numId w:val="32"/>
        </w:numPr>
        <w:spacing w:line="360" w:lineRule="auto"/>
        <w:rPr>
          <w:sz w:val="24"/>
          <w:szCs w:val="24"/>
        </w:rPr>
      </w:pPr>
      <w:r w:rsidRPr="00F85A98">
        <w:rPr>
          <w:sz w:val="24"/>
          <w:szCs w:val="24"/>
        </w:rPr>
        <w:t>Да формират подходящи, но умерени цивилни способности за управление на кризи</w:t>
      </w:r>
      <w:r w:rsidR="00F85A98">
        <w:rPr>
          <w:sz w:val="24"/>
          <w:szCs w:val="24"/>
        </w:rPr>
        <w:t>,</w:t>
      </w:r>
      <w:r w:rsidRPr="00F85A98">
        <w:rPr>
          <w:sz w:val="24"/>
          <w:szCs w:val="24"/>
        </w:rPr>
        <w:t>за осъществяване на по-ефективн</w:t>
      </w:r>
      <w:r w:rsidR="00F85A98">
        <w:rPr>
          <w:sz w:val="24"/>
          <w:szCs w:val="24"/>
        </w:rPr>
        <w:t>а връзка с цивилни партньори;</w:t>
      </w:r>
    </w:p>
    <w:p w14:paraId="08AE7DC8" w14:textId="77777777" w:rsidR="00F85A98" w:rsidRDefault="00922D4A" w:rsidP="00F85A98">
      <w:pPr>
        <w:pStyle w:val="ListParagraph"/>
        <w:numPr>
          <w:ilvl w:val="0"/>
          <w:numId w:val="32"/>
        </w:numPr>
        <w:spacing w:line="360" w:lineRule="auto"/>
        <w:rPr>
          <w:sz w:val="24"/>
          <w:szCs w:val="24"/>
        </w:rPr>
      </w:pPr>
      <w:r w:rsidRPr="00F85A98">
        <w:rPr>
          <w:sz w:val="24"/>
          <w:szCs w:val="24"/>
        </w:rPr>
        <w:t>Да подобрят интегрираното гражданско-военното планир</w:t>
      </w:r>
      <w:r w:rsidR="00F85A98">
        <w:rPr>
          <w:sz w:val="24"/>
          <w:szCs w:val="24"/>
        </w:rPr>
        <w:t>ане в целия спектър от кризи;</w:t>
      </w:r>
    </w:p>
    <w:p w14:paraId="291C1C54" w14:textId="77777777" w:rsidR="00F85A98" w:rsidRDefault="00922D4A" w:rsidP="00F85A98">
      <w:pPr>
        <w:pStyle w:val="ListParagraph"/>
        <w:numPr>
          <w:ilvl w:val="0"/>
          <w:numId w:val="32"/>
        </w:numPr>
        <w:spacing w:line="360" w:lineRule="auto"/>
        <w:rPr>
          <w:sz w:val="24"/>
          <w:szCs w:val="24"/>
        </w:rPr>
      </w:pPr>
      <w:r w:rsidRPr="00F85A98">
        <w:rPr>
          <w:sz w:val="24"/>
          <w:szCs w:val="24"/>
        </w:rPr>
        <w:t>Да създадат способности за подготовка и развитие на местни сили в кризисни зони, с цел местните власти да могат възможно най-скоро да поддържат сигурността без международна</w:t>
      </w:r>
      <w:r w:rsidR="00F85A98">
        <w:rPr>
          <w:sz w:val="24"/>
          <w:szCs w:val="24"/>
        </w:rPr>
        <w:t xml:space="preserve"> помощ;</w:t>
      </w:r>
    </w:p>
    <w:p w14:paraId="36777E9C" w14:textId="77777777" w:rsidR="00F85A98" w:rsidRDefault="00922D4A" w:rsidP="00F85A98">
      <w:pPr>
        <w:pStyle w:val="ListParagraph"/>
        <w:numPr>
          <w:ilvl w:val="0"/>
          <w:numId w:val="32"/>
        </w:numPr>
        <w:spacing w:line="360" w:lineRule="auto"/>
        <w:rPr>
          <w:sz w:val="24"/>
          <w:szCs w:val="24"/>
        </w:rPr>
      </w:pPr>
      <w:r w:rsidRPr="00F85A98">
        <w:rPr>
          <w:sz w:val="24"/>
          <w:szCs w:val="24"/>
        </w:rPr>
        <w:t>Да определят и подготвят цивилни специалисти от страните-членки, с готовност за бързо развръщане в подбрани мисии, които да могат да работят заедно със съюзния военен състав и цивилни специалисти от пар</w:t>
      </w:r>
      <w:r w:rsidR="00F85A98">
        <w:rPr>
          <w:sz w:val="24"/>
          <w:szCs w:val="24"/>
        </w:rPr>
        <w:t>тньорски страни и институции;</w:t>
      </w:r>
    </w:p>
    <w:p w14:paraId="2140F413" w14:textId="77777777" w:rsidR="00922D4A" w:rsidRPr="00F85A98" w:rsidRDefault="00922D4A" w:rsidP="00F85A98">
      <w:pPr>
        <w:pStyle w:val="ListParagraph"/>
        <w:numPr>
          <w:ilvl w:val="0"/>
          <w:numId w:val="32"/>
        </w:numPr>
        <w:spacing w:line="360" w:lineRule="auto"/>
        <w:rPr>
          <w:sz w:val="24"/>
          <w:szCs w:val="24"/>
        </w:rPr>
      </w:pPr>
      <w:r w:rsidRPr="00F85A98">
        <w:rPr>
          <w:sz w:val="24"/>
          <w:szCs w:val="24"/>
        </w:rPr>
        <w:t xml:space="preserve">Да разширят и интензифицират политическите консултации между съюзните страни и партньори, както на регулярна основа, така и при справяне с всички етапи на дадена криза.  </w:t>
      </w:r>
    </w:p>
    <w:p w14:paraId="53E048BB" w14:textId="77777777" w:rsidR="00922D4A" w:rsidRDefault="00922D4A" w:rsidP="00922D4A">
      <w:pPr>
        <w:spacing w:line="360" w:lineRule="auto"/>
        <w:ind w:firstLine="720"/>
        <w:rPr>
          <w:rFonts w:ascii="Times New Roman" w:hAnsi="Times New Roman"/>
          <w:sz w:val="24"/>
          <w:szCs w:val="24"/>
          <w:lang w:val="bg-BG"/>
        </w:rPr>
      </w:pPr>
      <w:r w:rsidRPr="00922D4A">
        <w:rPr>
          <w:rFonts w:ascii="Times New Roman" w:hAnsi="Times New Roman"/>
          <w:sz w:val="24"/>
          <w:szCs w:val="24"/>
          <w:lang w:val="bg-BG"/>
        </w:rPr>
        <w:lastRenderedPageBreak/>
        <w:t>На основата на изложените изисквания на новата Стратегическа концепция и различните инициативи на трансформацията на способностите на НАТО от 2002 г. нататък, можем да очертаем следните групи способности, върху които ще съсредоточат усилия и ресурси Алианса и страните-членки</w:t>
      </w:r>
      <w:r w:rsidR="00793A90">
        <w:rPr>
          <w:rFonts w:ascii="Times New Roman" w:hAnsi="Times New Roman"/>
          <w:sz w:val="24"/>
          <w:szCs w:val="24"/>
          <w:lang w:val="bg-BG"/>
        </w:rPr>
        <w:t>.</w:t>
      </w:r>
    </w:p>
    <w:p w14:paraId="794DB0D0" w14:textId="77777777" w:rsidR="00837FE5" w:rsidRDefault="00837FE5" w:rsidP="00793A90">
      <w:pPr>
        <w:spacing w:line="360" w:lineRule="auto"/>
        <w:ind w:firstLine="720"/>
        <w:rPr>
          <w:rFonts w:ascii="Times New Roman" w:hAnsi="Times New Roman"/>
          <w:b/>
          <w:sz w:val="24"/>
          <w:szCs w:val="24"/>
          <w:u w:val="single"/>
          <w:lang w:val="bg-BG"/>
        </w:rPr>
      </w:pPr>
    </w:p>
    <w:p w14:paraId="5E5300E1" w14:textId="3185E923" w:rsidR="00793A90" w:rsidRPr="00793A90" w:rsidRDefault="00793A90" w:rsidP="00793A90">
      <w:pPr>
        <w:spacing w:line="360" w:lineRule="auto"/>
        <w:ind w:firstLine="720"/>
        <w:rPr>
          <w:rFonts w:ascii="Times New Roman" w:hAnsi="Times New Roman"/>
          <w:b/>
          <w:sz w:val="24"/>
          <w:szCs w:val="24"/>
          <w:u w:val="single"/>
          <w:lang w:val="bg-BG"/>
        </w:rPr>
      </w:pPr>
      <w:r w:rsidRPr="00793A90">
        <w:rPr>
          <w:rFonts w:ascii="Times New Roman" w:hAnsi="Times New Roman"/>
          <w:b/>
          <w:sz w:val="24"/>
          <w:szCs w:val="24"/>
          <w:u w:val="single"/>
          <w:lang w:val="bg-BG"/>
        </w:rPr>
        <w:t xml:space="preserve">Сили за отговор на НАТО (NATO Response Force – NRF) </w:t>
      </w:r>
    </w:p>
    <w:p w14:paraId="31559480" w14:textId="77777777" w:rsidR="00793A90" w:rsidRPr="00793A90" w:rsidRDefault="00793A90" w:rsidP="00793A90">
      <w:pPr>
        <w:spacing w:line="360" w:lineRule="auto"/>
        <w:ind w:firstLine="720"/>
        <w:rPr>
          <w:rFonts w:ascii="Times New Roman" w:hAnsi="Times New Roman"/>
          <w:sz w:val="24"/>
          <w:szCs w:val="24"/>
          <w:lang w:val="bg-BG"/>
        </w:rPr>
      </w:pPr>
      <w:r w:rsidRPr="00793A90">
        <w:rPr>
          <w:rFonts w:ascii="Times New Roman" w:hAnsi="Times New Roman"/>
          <w:b/>
          <w:sz w:val="24"/>
          <w:szCs w:val="24"/>
          <w:u w:val="single"/>
          <w:lang w:val="bg-BG"/>
        </w:rPr>
        <w:t>NRF</w:t>
      </w:r>
      <w:r w:rsidRPr="00793A90">
        <w:rPr>
          <w:rFonts w:ascii="Times New Roman" w:hAnsi="Times New Roman"/>
          <w:sz w:val="24"/>
          <w:szCs w:val="24"/>
          <w:lang w:val="bg-BG"/>
        </w:rPr>
        <w:t xml:space="preserve"> са съвместни многонационални сили, предназначени за бърз отговор на възникващи кризи в целия спектър от мисии на Алианса. Същите са способни да започнат развръщане до 5 дни след отдаване на заповед и да се самоосигуряват първоначално в операции до 30 дни.   </w:t>
      </w:r>
    </w:p>
    <w:p w14:paraId="3B2EC765" w14:textId="77777777" w:rsidR="00793A90" w:rsidRDefault="00793A90" w:rsidP="00793A90">
      <w:pPr>
        <w:spacing w:line="360" w:lineRule="auto"/>
        <w:ind w:firstLine="720"/>
        <w:rPr>
          <w:rFonts w:ascii="Times New Roman" w:hAnsi="Times New Roman"/>
          <w:sz w:val="24"/>
          <w:szCs w:val="24"/>
          <w:lang w:val="bg-BG"/>
        </w:rPr>
      </w:pPr>
      <w:r w:rsidRPr="00793A90">
        <w:rPr>
          <w:rFonts w:ascii="Times New Roman" w:hAnsi="Times New Roman"/>
          <w:b/>
          <w:sz w:val="24"/>
          <w:szCs w:val="24"/>
          <w:u w:val="single"/>
          <w:lang w:val="bg-BG"/>
        </w:rPr>
        <w:t>Подобряване на способностите за въздушен и морски транспорт</w:t>
      </w:r>
      <w:r w:rsidRPr="00793A90">
        <w:rPr>
          <w:rFonts w:ascii="Times New Roman" w:hAnsi="Times New Roman"/>
          <w:sz w:val="24"/>
          <w:szCs w:val="24"/>
          <w:lang w:val="bg-BG"/>
        </w:rPr>
        <w:t xml:space="preserve"> </w:t>
      </w:r>
    </w:p>
    <w:p w14:paraId="0CA43FD1" w14:textId="77777777" w:rsidR="00793A90" w:rsidRPr="00793A90" w:rsidRDefault="00793A90" w:rsidP="00793A90">
      <w:pPr>
        <w:spacing w:line="360" w:lineRule="auto"/>
        <w:ind w:firstLine="720"/>
        <w:rPr>
          <w:rFonts w:ascii="Times New Roman" w:hAnsi="Times New Roman"/>
          <w:sz w:val="24"/>
          <w:szCs w:val="24"/>
          <w:lang w:val="bg-BG"/>
        </w:rPr>
      </w:pPr>
      <w:r w:rsidRPr="00793A90">
        <w:rPr>
          <w:rFonts w:ascii="Times New Roman" w:hAnsi="Times New Roman"/>
          <w:sz w:val="24"/>
          <w:szCs w:val="24"/>
          <w:lang w:val="bg-BG"/>
        </w:rPr>
        <w:t>Способностите за стратегически въздушен и морски транспорт са жизнено важни за гарантиране въз</w:t>
      </w:r>
      <w:r>
        <w:rPr>
          <w:rFonts w:ascii="Times New Roman" w:hAnsi="Times New Roman"/>
          <w:sz w:val="24"/>
          <w:szCs w:val="24"/>
          <w:lang w:val="bg-BG"/>
        </w:rPr>
        <w:t xml:space="preserve">можността на страните-членки </w:t>
      </w:r>
      <w:r w:rsidRPr="00793A90">
        <w:rPr>
          <w:rFonts w:ascii="Times New Roman" w:hAnsi="Times New Roman"/>
          <w:sz w:val="24"/>
          <w:szCs w:val="24"/>
          <w:lang w:val="bg-BG"/>
        </w:rPr>
        <w:t xml:space="preserve">бързо развръщат своите сили и средства </w:t>
      </w:r>
      <w:r>
        <w:rPr>
          <w:rFonts w:ascii="Times New Roman" w:hAnsi="Times New Roman"/>
          <w:sz w:val="24"/>
          <w:szCs w:val="24"/>
          <w:lang w:val="bg-BG"/>
        </w:rPr>
        <w:t>където и</w:t>
      </w:r>
      <w:r w:rsidRPr="00793A90">
        <w:rPr>
          <w:rFonts w:ascii="Times New Roman" w:hAnsi="Times New Roman"/>
          <w:sz w:val="24"/>
          <w:szCs w:val="24"/>
          <w:lang w:val="bg-BG"/>
        </w:rPr>
        <w:t xml:space="preserve"> когато е необходимо. Съюзните страни обединиха своите ресурси за придобиване на специални самолети и кораби, което ще разшири значително способностите на Алианса за транспортиране на сили, средства и доставки на стратегически разстояния.  </w:t>
      </w:r>
    </w:p>
    <w:p w14:paraId="1430EB67" w14:textId="77777777" w:rsidR="00F7121F" w:rsidRDefault="00F7121F" w:rsidP="00793A90">
      <w:pPr>
        <w:spacing w:line="360" w:lineRule="auto"/>
        <w:ind w:firstLine="720"/>
        <w:rPr>
          <w:rFonts w:ascii="Times New Roman" w:hAnsi="Times New Roman"/>
          <w:b/>
          <w:sz w:val="24"/>
          <w:szCs w:val="24"/>
          <w:u w:val="single"/>
          <w:lang w:val="bg-BG"/>
        </w:rPr>
      </w:pPr>
    </w:p>
    <w:p w14:paraId="33C383EB" w14:textId="77777777" w:rsidR="00CD4AB7" w:rsidRDefault="00793A90" w:rsidP="00793A90">
      <w:pPr>
        <w:spacing w:line="360" w:lineRule="auto"/>
        <w:ind w:firstLine="720"/>
        <w:rPr>
          <w:rFonts w:ascii="Times New Roman" w:hAnsi="Times New Roman"/>
          <w:sz w:val="24"/>
          <w:szCs w:val="24"/>
          <w:lang w:val="bg-BG"/>
        </w:rPr>
      </w:pPr>
      <w:r w:rsidRPr="00CD4AB7">
        <w:rPr>
          <w:rFonts w:ascii="Times New Roman" w:hAnsi="Times New Roman"/>
          <w:b/>
          <w:sz w:val="24"/>
          <w:szCs w:val="24"/>
          <w:u w:val="single"/>
          <w:lang w:val="bg-BG"/>
        </w:rPr>
        <w:t>Подобряване на информационното превъзходство</w:t>
      </w:r>
      <w:r w:rsidRPr="00793A90">
        <w:rPr>
          <w:rFonts w:ascii="Times New Roman" w:hAnsi="Times New Roman"/>
          <w:sz w:val="24"/>
          <w:szCs w:val="24"/>
          <w:lang w:val="bg-BG"/>
        </w:rPr>
        <w:t xml:space="preserve"> </w:t>
      </w:r>
    </w:p>
    <w:p w14:paraId="6EA89C5E" w14:textId="77777777" w:rsidR="00793A90" w:rsidRPr="00793A90" w:rsidRDefault="00793A90" w:rsidP="00793A90">
      <w:pPr>
        <w:spacing w:line="360" w:lineRule="auto"/>
        <w:ind w:firstLine="720"/>
        <w:rPr>
          <w:rFonts w:ascii="Times New Roman" w:hAnsi="Times New Roman"/>
          <w:sz w:val="24"/>
          <w:szCs w:val="24"/>
          <w:lang w:val="bg-BG"/>
        </w:rPr>
      </w:pPr>
      <w:r w:rsidRPr="00793A90">
        <w:rPr>
          <w:rFonts w:ascii="Times New Roman" w:hAnsi="Times New Roman"/>
          <w:sz w:val="24"/>
          <w:szCs w:val="24"/>
          <w:lang w:val="bg-BG"/>
        </w:rPr>
        <w:t>Информационното превъзходство има за цел да гарантира, че информация и ситуационна осведоменост са по-бързо достъпни за страните-членки отколкото за потенциални противници. Чрез своевременно, надеждно и скрито споделяне на информация, данни и рарузнавателни документи в хода на операции на НАТО, информационното превъзходство подпомага страните-членки да постигнат желаните крайни цели с по-малко сили. Ключови в тази област са усилията за постигане на способности на НАТО за опериране в мрежа (NATO Network-Enabled Capability – NNEC), целящи да направят всички оперативни елементи, от стратегическо до тактическо ниво, оперативно съвместими. Продължават усилията на НАТО и за подобряване на своята морска с</w:t>
      </w:r>
      <w:r w:rsidR="00CD4AB7">
        <w:rPr>
          <w:rFonts w:ascii="Times New Roman" w:hAnsi="Times New Roman"/>
          <w:sz w:val="24"/>
          <w:szCs w:val="24"/>
          <w:lang w:val="bg-BG"/>
        </w:rPr>
        <w:t>итуационна осведоменост и за изг</w:t>
      </w:r>
      <w:r w:rsidRPr="00793A90">
        <w:rPr>
          <w:rFonts w:ascii="Times New Roman" w:hAnsi="Times New Roman"/>
          <w:sz w:val="24"/>
          <w:szCs w:val="24"/>
          <w:lang w:val="bg-BG"/>
        </w:rPr>
        <w:t xml:space="preserve">раждане на Въздушната съюзна система за наблюдение на земната повърхност (Alliance Ground Surveillance – AGS).  </w:t>
      </w:r>
    </w:p>
    <w:p w14:paraId="5583C5B9" w14:textId="77777777" w:rsidR="00CD4AB7" w:rsidRDefault="00793A90" w:rsidP="00793A90">
      <w:pPr>
        <w:spacing w:line="360" w:lineRule="auto"/>
        <w:ind w:firstLine="720"/>
        <w:rPr>
          <w:rFonts w:ascii="Times New Roman" w:hAnsi="Times New Roman"/>
          <w:sz w:val="24"/>
          <w:szCs w:val="24"/>
          <w:lang w:val="bg-BG"/>
        </w:rPr>
      </w:pPr>
      <w:r w:rsidRPr="00CD4AB7">
        <w:rPr>
          <w:rFonts w:ascii="Times New Roman" w:hAnsi="Times New Roman"/>
          <w:b/>
          <w:sz w:val="24"/>
          <w:szCs w:val="24"/>
          <w:u w:val="single"/>
          <w:lang w:val="bg-BG"/>
        </w:rPr>
        <w:lastRenderedPageBreak/>
        <w:t>Съюзна система за наблюдение на земната повърхност (Alliance Ground Surveillance – AGS).</w:t>
      </w:r>
      <w:r w:rsidRPr="00793A90">
        <w:rPr>
          <w:rFonts w:ascii="Times New Roman" w:hAnsi="Times New Roman"/>
          <w:sz w:val="24"/>
          <w:szCs w:val="24"/>
          <w:lang w:val="bg-BG"/>
        </w:rPr>
        <w:t xml:space="preserve"> </w:t>
      </w:r>
    </w:p>
    <w:p w14:paraId="3B45228C" w14:textId="77777777" w:rsidR="00793A90" w:rsidRPr="00793A90" w:rsidRDefault="00793A90" w:rsidP="00793A90">
      <w:pPr>
        <w:spacing w:line="360" w:lineRule="auto"/>
        <w:ind w:firstLine="720"/>
        <w:rPr>
          <w:rFonts w:ascii="Times New Roman" w:hAnsi="Times New Roman"/>
          <w:sz w:val="24"/>
          <w:szCs w:val="24"/>
          <w:lang w:val="bg-BG"/>
        </w:rPr>
      </w:pPr>
      <w:r w:rsidRPr="00793A90">
        <w:rPr>
          <w:rFonts w:ascii="Times New Roman" w:hAnsi="Times New Roman"/>
          <w:sz w:val="24"/>
          <w:szCs w:val="24"/>
          <w:lang w:val="bg-BG"/>
        </w:rPr>
        <w:t xml:space="preserve">Системата AGS е ключов елемент за трансформацията на НАТО и важна способност за осигуряване на Силите за отговор на НАТО и други съюзни сили. Системата ще може да открива и проследява машини, като танкове, бойни машини на пехотата и бронетранспортьори, камиони, вертолети и други, движещи се по или близо до земната повърхност във всякакви условия на времето.  </w:t>
      </w:r>
    </w:p>
    <w:p w14:paraId="664B349E" w14:textId="77777777" w:rsidR="00CD4AB7" w:rsidRDefault="00793A90" w:rsidP="00793A90">
      <w:pPr>
        <w:spacing w:line="360" w:lineRule="auto"/>
        <w:ind w:firstLine="720"/>
        <w:rPr>
          <w:rFonts w:ascii="Times New Roman" w:hAnsi="Times New Roman"/>
          <w:sz w:val="24"/>
          <w:szCs w:val="24"/>
          <w:lang w:val="bg-BG"/>
        </w:rPr>
      </w:pPr>
      <w:r w:rsidRPr="00CD4AB7">
        <w:rPr>
          <w:rFonts w:ascii="Times New Roman" w:hAnsi="Times New Roman"/>
          <w:b/>
          <w:sz w:val="24"/>
          <w:szCs w:val="24"/>
          <w:u w:val="single"/>
          <w:lang w:val="bg-BG"/>
        </w:rPr>
        <w:t>Противоракетна отбрана</w:t>
      </w:r>
      <w:r w:rsidRPr="00793A90">
        <w:rPr>
          <w:rFonts w:ascii="Times New Roman" w:hAnsi="Times New Roman"/>
          <w:sz w:val="24"/>
          <w:szCs w:val="24"/>
          <w:lang w:val="bg-BG"/>
        </w:rPr>
        <w:t xml:space="preserve"> </w:t>
      </w:r>
    </w:p>
    <w:p w14:paraId="6E2E707B" w14:textId="77777777" w:rsidR="00793A90" w:rsidRPr="00793A90" w:rsidRDefault="00793A90" w:rsidP="00CD4AB7">
      <w:pPr>
        <w:spacing w:line="360" w:lineRule="auto"/>
        <w:ind w:firstLine="720"/>
        <w:rPr>
          <w:rFonts w:ascii="Times New Roman" w:hAnsi="Times New Roman"/>
          <w:sz w:val="24"/>
          <w:szCs w:val="24"/>
          <w:lang w:val="bg-BG"/>
        </w:rPr>
      </w:pPr>
      <w:r w:rsidRPr="00793A90">
        <w:rPr>
          <w:rFonts w:ascii="Times New Roman" w:hAnsi="Times New Roman"/>
          <w:sz w:val="24"/>
          <w:szCs w:val="24"/>
          <w:lang w:val="bg-BG"/>
        </w:rPr>
        <w:t>В отговор на разпространението на оръжия за масово унищожение и техните системи за доставяне, включително ракети от всякакъв обхват, НАТО осъществява проекти за защита на своите сили, а на срещата на високо равнище в Лисабон взе решени</w:t>
      </w:r>
      <w:r w:rsidR="00CD4AB7">
        <w:rPr>
          <w:rFonts w:ascii="Times New Roman" w:hAnsi="Times New Roman"/>
          <w:sz w:val="24"/>
          <w:szCs w:val="24"/>
          <w:lang w:val="bg-BG"/>
        </w:rPr>
        <w:t>е и за изграждане система за противоракетна отбрана (ПРО)</w:t>
      </w:r>
      <w:r w:rsidRPr="00793A90">
        <w:rPr>
          <w:rFonts w:ascii="Times New Roman" w:hAnsi="Times New Roman"/>
          <w:sz w:val="24"/>
          <w:szCs w:val="24"/>
          <w:lang w:val="bg-BG"/>
        </w:rPr>
        <w:t xml:space="preserve"> за защита на своята територия и население срещу </w:t>
      </w:r>
      <w:r w:rsidR="00CD4AB7">
        <w:rPr>
          <w:rFonts w:ascii="Times New Roman" w:hAnsi="Times New Roman"/>
          <w:sz w:val="24"/>
          <w:szCs w:val="24"/>
          <w:lang w:val="bg-BG"/>
        </w:rPr>
        <w:t xml:space="preserve">заплахи от балистични ракети. </w:t>
      </w:r>
    </w:p>
    <w:p w14:paraId="069E0BC8" w14:textId="77777777" w:rsidR="00E525A6" w:rsidRDefault="00793A90" w:rsidP="00F7121F">
      <w:pPr>
        <w:spacing w:line="360" w:lineRule="auto"/>
        <w:ind w:firstLine="720"/>
        <w:rPr>
          <w:rFonts w:ascii="Times New Roman" w:hAnsi="Times New Roman"/>
          <w:sz w:val="24"/>
          <w:szCs w:val="24"/>
          <w:lang w:val="bg-BG"/>
        </w:rPr>
      </w:pPr>
      <w:r w:rsidRPr="00E525A6">
        <w:rPr>
          <w:rFonts w:ascii="Times New Roman" w:hAnsi="Times New Roman"/>
          <w:b/>
          <w:sz w:val="24"/>
          <w:szCs w:val="24"/>
          <w:u w:val="single"/>
          <w:lang w:val="bg-BG"/>
        </w:rPr>
        <w:t>Кибер отбрана</w:t>
      </w:r>
      <w:r w:rsidRPr="00793A90">
        <w:rPr>
          <w:rFonts w:ascii="Times New Roman" w:hAnsi="Times New Roman"/>
          <w:sz w:val="24"/>
          <w:szCs w:val="24"/>
          <w:lang w:val="bg-BG"/>
        </w:rPr>
        <w:t xml:space="preserve"> </w:t>
      </w:r>
    </w:p>
    <w:p w14:paraId="7836BD1D" w14:textId="77777777" w:rsidR="0032451D" w:rsidRDefault="00793A90" w:rsidP="00F7121F">
      <w:pPr>
        <w:spacing w:line="360" w:lineRule="auto"/>
        <w:ind w:firstLine="720"/>
        <w:rPr>
          <w:rFonts w:ascii="Times New Roman" w:hAnsi="Times New Roman"/>
          <w:sz w:val="24"/>
          <w:szCs w:val="24"/>
          <w:lang w:val="bg-BG"/>
        </w:rPr>
      </w:pPr>
      <w:r w:rsidRPr="00793A90">
        <w:rPr>
          <w:rFonts w:ascii="Times New Roman" w:hAnsi="Times New Roman"/>
          <w:sz w:val="24"/>
          <w:szCs w:val="24"/>
          <w:lang w:val="bg-BG"/>
        </w:rPr>
        <w:t>НАТО разработва нови мерки за повишаване защитата на своите комуникационни и информационни системи срещу опити за разпадане чрез атаки или нерегламентиран достъп. Алиансът е също подготвен, при поискване, да подпомага съюзници в случай на мащабни кибер атаки срещу техните национални системи. На срещата в Лисабон, НАТО реши да разшири своит</w:t>
      </w:r>
      <w:r w:rsidR="00CD4AB7">
        <w:rPr>
          <w:rFonts w:ascii="Times New Roman" w:hAnsi="Times New Roman"/>
          <w:sz w:val="24"/>
          <w:szCs w:val="24"/>
          <w:lang w:val="bg-BG"/>
        </w:rPr>
        <w:t>е способности в тази област.</w:t>
      </w:r>
    </w:p>
    <w:p w14:paraId="7CAAD03D" w14:textId="600ADCB2" w:rsidR="0043120D" w:rsidRPr="0043120D" w:rsidRDefault="0043120D" w:rsidP="0043120D">
      <w:pPr>
        <w:spacing w:line="360" w:lineRule="auto"/>
        <w:ind w:firstLine="720"/>
        <w:rPr>
          <w:rFonts w:ascii="Times New Roman" w:hAnsi="Times New Roman"/>
          <w:sz w:val="24"/>
          <w:szCs w:val="24"/>
          <w:lang w:val="bg-BG"/>
        </w:rPr>
      </w:pPr>
      <w:r>
        <w:rPr>
          <w:rFonts w:ascii="Times New Roman" w:hAnsi="Times New Roman"/>
          <w:sz w:val="24"/>
          <w:szCs w:val="24"/>
          <w:lang w:val="bg-BG"/>
        </w:rPr>
        <w:t>В полската столица Варшава на 8 юли 2016 се проведе</w:t>
      </w:r>
      <w:r w:rsidRPr="0043120D">
        <w:rPr>
          <w:rFonts w:ascii="Times New Roman" w:hAnsi="Times New Roman"/>
          <w:sz w:val="24"/>
          <w:szCs w:val="24"/>
          <w:lang w:val="bg-BG"/>
        </w:rPr>
        <w:t xml:space="preserve"> двудневна среща на върха на лидерите на държавите-членки на НАТО. Във форума, който още преди началото си беше определен като ключов в близо 70-годишната история на военната организация на Запада,  </w:t>
      </w:r>
      <w:r>
        <w:rPr>
          <w:rFonts w:ascii="Times New Roman" w:hAnsi="Times New Roman"/>
          <w:sz w:val="24"/>
          <w:szCs w:val="24"/>
          <w:lang w:val="bg-BG"/>
        </w:rPr>
        <w:t>участваха</w:t>
      </w:r>
      <w:r w:rsidRPr="0043120D">
        <w:rPr>
          <w:rFonts w:ascii="Times New Roman" w:hAnsi="Times New Roman"/>
          <w:sz w:val="24"/>
          <w:szCs w:val="24"/>
          <w:lang w:val="bg-BG"/>
        </w:rPr>
        <w:t xml:space="preserve"> повече от 60 делегации, включващи тези на 28-те членки на Алианса, 26-те страни, партньори на НАТО, както и на ЕС, ООН и дори Световната банка.</w:t>
      </w:r>
    </w:p>
    <w:p w14:paraId="0A084A7A" w14:textId="77777777" w:rsidR="0043120D" w:rsidRDefault="0043120D" w:rsidP="0043120D">
      <w:pPr>
        <w:spacing w:line="360" w:lineRule="auto"/>
        <w:ind w:firstLine="720"/>
        <w:rPr>
          <w:rFonts w:ascii="Times New Roman" w:hAnsi="Times New Roman"/>
          <w:sz w:val="24"/>
          <w:szCs w:val="24"/>
          <w:lang w:val="bg-BG"/>
        </w:rPr>
      </w:pPr>
      <w:r w:rsidRPr="0043120D">
        <w:rPr>
          <w:rFonts w:ascii="Times New Roman" w:hAnsi="Times New Roman"/>
          <w:sz w:val="24"/>
          <w:szCs w:val="24"/>
          <w:lang w:val="bg-BG"/>
        </w:rPr>
        <w:t>Очаква</w:t>
      </w:r>
      <w:r>
        <w:rPr>
          <w:rFonts w:ascii="Times New Roman" w:hAnsi="Times New Roman"/>
          <w:sz w:val="24"/>
          <w:szCs w:val="24"/>
          <w:lang w:val="bg-BG"/>
        </w:rPr>
        <w:t>нията бяха че</w:t>
      </w:r>
      <w:r w:rsidRPr="0043120D">
        <w:rPr>
          <w:rFonts w:ascii="Times New Roman" w:hAnsi="Times New Roman"/>
          <w:sz w:val="24"/>
          <w:szCs w:val="24"/>
          <w:lang w:val="bg-BG"/>
        </w:rPr>
        <w:t xml:space="preserve"> в рамките </w:t>
      </w:r>
      <w:r>
        <w:rPr>
          <w:rFonts w:ascii="Times New Roman" w:hAnsi="Times New Roman"/>
          <w:sz w:val="24"/>
          <w:szCs w:val="24"/>
          <w:lang w:val="bg-BG"/>
        </w:rPr>
        <w:t>на срещата във Варшава, която</w:t>
      </w:r>
      <w:r w:rsidRPr="0043120D">
        <w:rPr>
          <w:rFonts w:ascii="Times New Roman" w:hAnsi="Times New Roman"/>
          <w:sz w:val="24"/>
          <w:szCs w:val="24"/>
          <w:lang w:val="bg-BG"/>
        </w:rPr>
        <w:t xml:space="preserve"> п</w:t>
      </w:r>
      <w:r>
        <w:rPr>
          <w:rFonts w:ascii="Times New Roman" w:hAnsi="Times New Roman"/>
          <w:sz w:val="24"/>
          <w:szCs w:val="24"/>
          <w:lang w:val="bg-BG"/>
        </w:rPr>
        <w:t>родължи до 9 юли включително, ще</w:t>
      </w:r>
      <w:r w:rsidRPr="0043120D">
        <w:rPr>
          <w:rFonts w:ascii="Times New Roman" w:hAnsi="Times New Roman"/>
          <w:sz w:val="24"/>
          <w:szCs w:val="24"/>
          <w:lang w:val="bg-BG"/>
        </w:rPr>
        <w:t xml:space="preserve"> бъде официално обявено, че европейският противоракетен щит вече е в оперативна готовност. В дневния ред </w:t>
      </w:r>
      <w:r>
        <w:rPr>
          <w:rFonts w:ascii="Times New Roman" w:hAnsi="Times New Roman"/>
          <w:sz w:val="24"/>
          <w:szCs w:val="24"/>
          <w:lang w:val="bg-BG"/>
        </w:rPr>
        <w:t>б</w:t>
      </w:r>
      <w:r w:rsidRPr="0043120D">
        <w:rPr>
          <w:rFonts w:ascii="Times New Roman" w:hAnsi="Times New Roman"/>
          <w:sz w:val="24"/>
          <w:szCs w:val="24"/>
          <w:lang w:val="bg-BG"/>
        </w:rPr>
        <w:t>е включено и одобряването на разполагането на войски на НАТО по източния фланг на организацията – планове, които предизвикаха острото недоволство на Москва.</w:t>
      </w:r>
      <w:r>
        <w:rPr>
          <w:rFonts w:ascii="Times New Roman" w:hAnsi="Times New Roman"/>
          <w:sz w:val="24"/>
          <w:szCs w:val="24"/>
          <w:lang w:val="bg-BG"/>
        </w:rPr>
        <w:t xml:space="preserve"> </w:t>
      </w:r>
    </w:p>
    <w:p w14:paraId="7E703362" w14:textId="159CC1A5" w:rsidR="003C0E17" w:rsidRP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lastRenderedPageBreak/>
        <w:t>Първият ден от срещата на върха на НАТО приключи с утвърждаване на плана за разполагане на войски по източния фланг и със съвместна декларация за стратеги</w:t>
      </w:r>
      <w:r>
        <w:rPr>
          <w:rFonts w:ascii="Times New Roman" w:hAnsi="Times New Roman"/>
          <w:sz w:val="24"/>
          <w:szCs w:val="24"/>
          <w:lang w:val="bg-BG"/>
        </w:rPr>
        <w:t xml:space="preserve">ческо партньорство с ЕС (ОБЗОР). </w:t>
      </w:r>
      <w:r w:rsidRPr="003C0E17">
        <w:rPr>
          <w:rFonts w:ascii="Times New Roman" w:hAnsi="Times New Roman"/>
          <w:sz w:val="24"/>
          <w:szCs w:val="24"/>
          <w:lang w:val="bg-BG"/>
        </w:rPr>
        <w:t>НАТО и партньорит</w:t>
      </w:r>
      <w:r>
        <w:rPr>
          <w:rFonts w:ascii="Times New Roman" w:hAnsi="Times New Roman"/>
          <w:sz w:val="24"/>
          <w:szCs w:val="24"/>
          <w:lang w:val="bg-BG"/>
        </w:rPr>
        <w:t>е на организацията във Варшава подписаха</w:t>
      </w:r>
      <w:r w:rsidRPr="003C0E17">
        <w:rPr>
          <w:rFonts w:ascii="Times New Roman" w:hAnsi="Times New Roman"/>
          <w:sz w:val="24"/>
          <w:szCs w:val="24"/>
          <w:lang w:val="bg-BG"/>
        </w:rPr>
        <w:t xml:space="preserve"> декларация за сътрудничество между ЕС и Алианса.</w:t>
      </w:r>
      <w:r>
        <w:rPr>
          <w:rFonts w:ascii="Times New Roman" w:hAnsi="Times New Roman"/>
          <w:sz w:val="24"/>
          <w:szCs w:val="24"/>
          <w:lang w:val="bg-BG"/>
        </w:rPr>
        <w:t xml:space="preserve"> </w:t>
      </w:r>
      <w:r w:rsidRPr="003C0E17">
        <w:rPr>
          <w:rFonts w:ascii="Times New Roman" w:hAnsi="Times New Roman"/>
          <w:sz w:val="24"/>
          <w:szCs w:val="24"/>
          <w:lang w:val="bg-BG"/>
        </w:rPr>
        <w:t>„Настъпи момент да дадем нов импулс и ново съдържание на стратегическото партньорство между НАТО и ЕС“, се казва в документа, публикуван на официалната страница на военната организация на Запада.</w:t>
      </w:r>
    </w:p>
    <w:p w14:paraId="31703708" w14:textId="77777777" w:rsidR="003C0E17" w:rsidRP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t>По-силен ЕС и по-силна НАТО ще се укрепват една друга. Заедно те ще могат по-добре да гарантират сигурността на Европа и тази извън пределите й, става ясно от текста на документа, под който се е подписал председателят на Европейския съвет Доналд Туск и Жан-Клод Юнкер, председателят на Европейската комисия.</w:t>
      </w:r>
    </w:p>
    <w:p w14:paraId="38FBEE45" w14:textId="77777777" w:rsidR="003C0E17" w:rsidRP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t>Съгласно документа НАТО и ЕС планират заедно да се противопоставят на „хибридните заплахи“, в това число посредством обмен на разузнавателна информация; ще разширят морското сътрудничество, в частност за разрешаването на миграционната криза в Средиземно море; ще засилят координирането на съвместната работа в областта на кибер сигурността; ще развиват трансатлантическите връзки в областта на изследванията за отбрана и промишленост, ще проведат съвместни военни учения през 2017 г. и 2018 г., и ще допринасят за устойчивото партньорство на НАТО и ЕС в южна и източна посока.</w:t>
      </w:r>
    </w:p>
    <w:p w14:paraId="33F0A808" w14:textId="77777777" w:rsidR="003C0E17" w:rsidRP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t>Лидерите на държавите от Алианса одобриха официално и разполагането на четири батальона в Полша, Естония, Литва и Латвия. Генералният секретар на организацията Йенс Столтенберг подчерта, че тази мярка е един от необходимите начини за противодействие на заплахата, произтичаща от Русия.</w:t>
      </w:r>
    </w:p>
    <w:p w14:paraId="326B0204" w14:textId="77777777" w:rsidR="003C0E17" w:rsidRP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t>Столтенберг отбеляза, че тези части ще бъдат „силни“ и ще бъдат дислоцирани още през следващата година на ротационен принцип. Норвежкият политик изрично увери, че всяко нападение срещу член на НАТО ще бъде оценено като атака срещу целия военен блок. В същото време той подчерта, че Алиансът ще продължава да търси конструктивен диалог с Русия.</w:t>
      </w:r>
    </w:p>
    <w:p w14:paraId="30240CC1" w14:textId="7EF6712B" w:rsidR="003C0E17" w:rsidRDefault="003C0E17" w:rsidP="003C0E17">
      <w:pPr>
        <w:spacing w:line="360" w:lineRule="auto"/>
        <w:ind w:firstLine="720"/>
        <w:rPr>
          <w:rFonts w:ascii="Times New Roman" w:hAnsi="Times New Roman"/>
          <w:sz w:val="24"/>
          <w:szCs w:val="24"/>
          <w:lang w:val="bg-BG"/>
        </w:rPr>
      </w:pPr>
      <w:r w:rsidRPr="003C0E17">
        <w:rPr>
          <w:rFonts w:ascii="Times New Roman" w:hAnsi="Times New Roman"/>
          <w:sz w:val="24"/>
          <w:szCs w:val="24"/>
          <w:lang w:val="bg-BG"/>
        </w:rPr>
        <w:t xml:space="preserve">Същевременно военната организация на Запада ще се фокусира и върху черноморските държави България и Румъния, в близост до които Русия изгражда военното </w:t>
      </w:r>
      <w:r w:rsidRPr="003C0E17">
        <w:rPr>
          <w:rFonts w:ascii="Times New Roman" w:hAnsi="Times New Roman"/>
          <w:sz w:val="24"/>
          <w:szCs w:val="24"/>
          <w:lang w:val="bg-BG"/>
        </w:rPr>
        <w:lastRenderedPageBreak/>
        <w:t>си присъствие. Алиансът обеща да внесе успокоение и в Румъния. „Ние виждаме в Черно море усещане за сплашване ", заяви висш служител на отбраната на САЩ.</w:t>
      </w:r>
    </w:p>
    <w:p w14:paraId="6701E9FC" w14:textId="489C52DF" w:rsidR="00E525A6" w:rsidRDefault="00E525A6" w:rsidP="0043120D">
      <w:pPr>
        <w:spacing w:line="360" w:lineRule="auto"/>
        <w:ind w:firstLine="720"/>
        <w:rPr>
          <w:rFonts w:ascii="Times New Roman" w:hAnsi="Times New Roman"/>
          <w:sz w:val="24"/>
          <w:szCs w:val="24"/>
          <w:lang w:val="bg-BG"/>
        </w:rPr>
      </w:pPr>
      <w:r w:rsidRPr="00E525A6">
        <w:rPr>
          <w:rFonts w:ascii="Times New Roman" w:hAnsi="Times New Roman"/>
          <w:sz w:val="24"/>
          <w:szCs w:val="24"/>
          <w:lang w:val="bg-BG"/>
        </w:rPr>
        <w:t xml:space="preserve">Очевидно е, че през следващото десетилетие, </w:t>
      </w:r>
      <w:r w:rsidR="006F5A38">
        <w:rPr>
          <w:rFonts w:ascii="Times New Roman" w:hAnsi="Times New Roman"/>
          <w:sz w:val="24"/>
          <w:szCs w:val="24"/>
          <w:lang w:val="bg-BG"/>
        </w:rPr>
        <w:t xml:space="preserve">НАТО и страните-членки ще бъдат </w:t>
      </w:r>
      <w:r w:rsidRPr="00E525A6">
        <w:rPr>
          <w:rFonts w:ascii="Times New Roman" w:hAnsi="Times New Roman"/>
          <w:sz w:val="24"/>
          <w:szCs w:val="24"/>
          <w:lang w:val="bg-BG"/>
        </w:rPr>
        <w:t>интензивно ангажирани с трансформация на спо</w:t>
      </w:r>
      <w:r w:rsidR="006F5A38">
        <w:rPr>
          <w:rFonts w:ascii="Times New Roman" w:hAnsi="Times New Roman"/>
          <w:sz w:val="24"/>
          <w:szCs w:val="24"/>
          <w:lang w:val="bg-BG"/>
        </w:rPr>
        <w:t xml:space="preserve">собностите за привеждането им в </w:t>
      </w:r>
      <w:r w:rsidRPr="00E525A6">
        <w:rPr>
          <w:rFonts w:ascii="Times New Roman" w:hAnsi="Times New Roman"/>
          <w:sz w:val="24"/>
          <w:szCs w:val="24"/>
          <w:lang w:val="bg-BG"/>
        </w:rPr>
        <w:t>пълно съответствие с динамично пром</w:t>
      </w:r>
      <w:r w:rsidR="006F5A38">
        <w:rPr>
          <w:rFonts w:ascii="Times New Roman" w:hAnsi="Times New Roman"/>
          <w:sz w:val="24"/>
          <w:szCs w:val="24"/>
          <w:lang w:val="bg-BG"/>
        </w:rPr>
        <w:t xml:space="preserve">енящата се среда за сигурност и </w:t>
      </w:r>
      <w:r w:rsidRPr="00E525A6">
        <w:rPr>
          <w:rFonts w:ascii="Times New Roman" w:hAnsi="Times New Roman"/>
          <w:sz w:val="24"/>
          <w:szCs w:val="24"/>
          <w:lang w:val="bg-BG"/>
        </w:rPr>
        <w:t>предизвикателствата, които същата ще генерира за съюзната и националната сигурност</w:t>
      </w:r>
      <w:r w:rsidR="006F5A38">
        <w:rPr>
          <w:rFonts w:ascii="Times New Roman" w:hAnsi="Times New Roman"/>
          <w:sz w:val="24"/>
          <w:szCs w:val="24"/>
          <w:lang w:val="bg-BG"/>
        </w:rPr>
        <w:t xml:space="preserve"> </w:t>
      </w:r>
      <w:r w:rsidRPr="00E525A6">
        <w:rPr>
          <w:rFonts w:ascii="Times New Roman" w:hAnsi="Times New Roman"/>
          <w:sz w:val="24"/>
          <w:szCs w:val="24"/>
          <w:lang w:val="bg-BG"/>
        </w:rPr>
        <w:t>на страните.</w:t>
      </w:r>
    </w:p>
    <w:p w14:paraId="4F7A4A7A" w14:textId="453E2EFA" w:rsidR="007E53E5" w:rsidRPr="00F7121F" w:rsidRDefault="007E53E5" w:rsidP="00E525A6">
      <w:pPr>
        <w:spacing w:line="360" w:lineRule="auto"/>
        <w:ind w:firstLine="720"/>
        <w:rPr>
          <w:rFonts w:ascii="Times New Roman" w:hAnsi="Times New Roman"/>
          <w:sz w:val="24"/>
          <w:szCs w:val="24"/>
          <w:lang w:val="bg-BG"/>
        </w:rPr>
      </w:pPr>
      <w:r w:rsidRPr="006F5A38">
        <w:rPr>
          <w:rFonts w:ascii="Times New Roman" w:hAnsi="Times New Roman"/>
          <w:sz w:val="24"/>
          <w:szCs w:val="24"/>
          <w:lang w:val="bg-BG"/>
        </w:rPr>
        <w:t xml:space="preserve">Тази важна инициатива и цялата Програма за отбрана срещу тероризма имат голямо значение за защитата на военните, цивилното население и инфраструктурата. Благодарение на усилията да се гарантира по-добро въоръжаване и екипиране на съюзническите въоръжени сили, което да им помогне да обезвреждат и да унищожават терористичните мрежи, оръжейната общност в </w:t>
      </w:r>
      <w:r w:rsidR="00DA4292" w:rsidRPr="006F5A38">
        <w:rPr>
          <w:rFonts w:ascii="Times New Roman" w:hAnsi="Times New Roman"/>
          <w:sz w:val="24"/>
          <w:szCs w:val="24"/>
          <w:lang w:val="bg-BG"/>
        </w:rPr>
        <w:t>НАТО</w:t>
      </w:r>
      <w:r w:rsidRPr="006F5A38">
        <w:rPr>
          <w:rFonts w:ascii="Times New Roman" w:hAnsi="Times New Roman"/>
          <w:sz w:val="24"/>
          <w:szCs w:val="24"/>
          <w:lang w:val="bg-BG"/>
        </w:rPr>
        <w:t xml:space="preserve"> играе все по-важна роля в борбата срещу тероризма. С широкия си обхват програмата ще допринесе и за сигурността и стабилността на международната общност и ще укрепи връзките с другите организации като Европейския съюз, Организацията за сигурност и сътрудничество в Европа и ООН.</w:t>
      </w:r>
      <w:r w:rsidR="001656CF" w:rsidRPr="006F5A38">
        <w:rPr>
          <w:rFonts w:ascii="Times New Roman" w:hAnsi="Times New Roman"/>
          <w:sz w:val="24"/>
          <w:szCs w:val="24"/>
          <w:lang w:val="bg-BG"/>
        </w:rPr>
        <w:t xml:space="preserve"> </w:t>
      </w:r>
    </w:p>
    <w:p w14:paraId="2084F477" w14:textId="77777777" w:rsidR="00C419A2" w:rsidRDefault="00C419A2" w:rsidP="00787231">
      <w:pPr>
        <w:spacing w:line="360" w:lineRule="auto"/>
        <w:ind w:firstLine="720"/>
        <w:rPr>
          <w:rFonts w:ascii="Times New Roman" w:hAnsi="Times New Roman"/>
          <w:sz w:val="28"/>
          <w:szCs w:val="28"/>
          <w:u w:val="single"/>
          <w:lang w:val="bg-BG"/>
        </w:rPr>
      </w:pPr>
    </w:p>
    <w:p w14:paraId="218813AC" w14:textId="7C2131EB" w:rsidR="00787231" w:rsidRPr="005C53F6" w:rsidRDefault="00787231" w:rsidP="00787231">
      <w:pPr>
        <w:spacing w:line="360" w:lineRule="auto"/>
        <w:ind w:firstLine="720"/>
        <w:rPr>
          <w:rFonts w:ascii="Times New Roman" w:hAnsi="Times New Roman"/>
          <w:sz w:val="28"/>
          <w:szCs w:val="28"/>
          <w:u w:val="single"/>
          <w:lang w:val="bg-BG"/>
        </w:rPr>
      </w:pPr>
      <w:r w:rsidRPr="005C53F6">
        <w:rPr>
          <w:rFonts w:ascii="Times New Roman" w:hAnsi="Times New Roman"/>
          <w:sz w:val="28"/>
          <w:szCs w:val="28"/>
          <w:u w:val="single"/>
          <w:lang w:val="bg-BG"/>
        </w:rPr>
        <w:t>2.2. Използване на военни средства в борбата срещу тероризма</w:t>
      </w:r>
    </w:p>
    <w:p w14:paraId="7C676FCB"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Класификация на контратерористичните мерки съгласно</w:t>
      </w:r>
    </w:p>
    <w:p w14:paraId="2738B56F"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w:t>
      </w:r>
      <w:r w:rsidRPr="00787231">
        <w:rPr>
          <w:rFonts w:ascii="Times New Roman" w:hAnsi="Times New Roman"/>
          <w:b/>
          <w:bCs/>
          <w:sz w:val="24"/>
          <w:szCs w:val="24"/>
          <w:lang w:val="bg-BG"/>
        </w:rPr>
        <w:t>ODCCP</w:t>
      </w:r>
      <w:r w:rsidRPr="00787231">
        <w:rPr>
          <w:rFonts w:ascii="Times New Roman" w:hAnsi="Times New Roman"/>
          <w:b/>
          <w:bCs/>
          <w:sz w:val="24"/>
          <w:szCs w:val="24"/>
        </w:rPr>
        <w:t xml:space="preserve"> </w:t>
      </w:r>
      <w:r w:rsidRPr="00787231">
        <w:rPr>
          <w:rFonts w:ascii="Times New Roman" w:hAnsi="Times New Roman"/>
          <w:b/>
          <w:bCs/>
          <w:sz w:val="24"/>
          <w:szCs w:val="24"/>
          <w:lang w:val="bg-BG"/>
        </w:rPr>
        <w:t>UNITED NATIONS</w:t>
      </w:r>
      <w:r w:rsidRPr="00787231">
        <w:rPr>
          <w:rFonts w:ascii="Times New Roman" w:hAnsi="Times New Roman"/>
          <w:b/>
          <w:bCs/>
          <w:sz w:val="24"/>
          <w:szCs w:val="24"/>
        </w:rPr>
        <w:t xml:space="preserve"> HANDBOOK)</w:t>
      </w:r>
    </w:p>
    <w:p w14:paraId="45953260"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sz w:val="24"/>
          <w:szCs w:val="24"/>
          <w:lang w:val="bg-BG"/>
        </w:rPr>
        <w:t>В</w:t>
      </w:r>
      <w:r w:rsidRPr="00787231">
        <w:rPr>
          <w:rFonts w:ascii="Times New Roman" w:hAnsi="Times New Roman"/>
          <w:sz w:val="24"/>
          <w:szCs w:val="24"/>
        </w:rPr>
        <w:t xml:space="preserve"> </w:t>
      </w:r>
      <w:r w:rsidRPr="00787231">
        <w:rPr>
          <w:rFonts w:ascii="Times New Roman" w:hAnsi="Times New Roman"/>
          <w:sz w:val="24"/>
          <w:szCs w:val="24"/>
          <w:lang w:val="bg-BG"/>
        </w:rPr>
        <w:t>Глава ІV. на Ръководството на ООН</w:t>
      </w:r>
      <w:r w:rsidRPr="00787231">
        <w:rPr>
          <w:rFonts w:ascii="Times New Roman" w:hAnsi="Times New Roman"/>
          <w:b/>
          <w:sz w:val="24"/>
          <w:szCs w:val="24"/>
          <w:lang w:val="bg-BG"/>
        </w:rPr>
        <w:t xml:space="preserve"> </w:t>
      </w:r>
      <w:r w:rsidRPr="00787231">
        <w:rPr>
          <w:rFonts w:ascii="Times New Roman" w:hAnsi="Times New Roman"/>
          <w:sz w:val="24"/>
          <w:szCs w:val="24"/>
          <w:lang w:val="bg-BG"/>
        </w:rPr>
        <w:t>за контрол върху наркотиците и предотвратяване на престъпността са класифицирани следните контратерористични мерки с използване на военни средства</w:t>
      </w:r>
      <w:r w:rsidRPr="00787231">
        <w:rPr>
          <w:rFonts w:ascii="Times New Roman" w:hAnsi="Times New Roman"/>
          <w:b/>
          <w:sz w:val="24"/>
          <w:szCs w:val="24"/>
          <w:lang w:val="bg-BG"/>
        </w:rPr>
        <w:t>:</w:t>
      </w:r>
    </w:p>
    <w:p w14:paraId="07BA588E" w14:textId="77777777" w:rsidR="00787231" w:rsidRPr="00787231" w:rsidRDefault="00787231" w:rsidP="00787231">
      <w:pPr>
        <w:spacing w:line="360" w:lineRule="auto"/>
        <w:ind w:firstLine="720"/>
        <w:rPr>
          <w:rFonts w:ascii="Times New Roman" w:hAnsi="Times New Roman"/>
          <w:sz w:val="24"/>
          <w:szCs w:val="24"/>
          <w:u w:val="single"/>
          <w:lang w:val="bg-BG"/>
        </w:rPr>
      </w:pPr>
      <w:r w:rsidRPr="00787231">
        <w:rPr>
          <w:rFonts w:ascii="Times New Roman" w:hAnsi="Times New Roman"/>
          <w:b/>
          <w:sz w:val="24"/>
          <w:szCs w:val="24"/>
          <w:lang w:val="bg-BG"/>
        </w:rPr>
        <w:t>1.Използване на удари/операции</w:t>
      </w:r>
      <w:r w:rsidRPr="00787231">
        <w:rPr>
          <w:rFonts w:ascii="Times New Roman" w:hAnsi="Times New Roman"/>
          <w:sz w:val="24"/>
          <w:szCs w:val="24"/>
          <w:u w:val="single"/>
          <w:lang w:val="bg-BG"/>
        </w:rPr>
        <w:t>:</w:t>
      </w:r>
    </w:p>
    <w:p w14:paraId="12E40499"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а) изпреварващи удари по терористични бази;</w:t>
      </w:r>
    </w:p>
    <w:p w14:paraId="50912039"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б) действия на командоси срещу терористични щабове (за арест и/или неутрализиране);</w:t>
      </w:r>
    </w:p>
    <w:p w14:paraId="6A8DFED9"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lastRenderedPageBreak/>
        <w:t>в) наказателни, ответни акции срещу места или общини, скриващи терористи (например, устройване на контролни постове или провеждане на активни претърсвания за намиране и изземване на оръжие);</w:t>
      </w:r>
    </w:p>
    <w:p w14:paraId="6476CA5C"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г) спасителни операции за освобождаване на отвлечени лица или заложници в ситуации на обсада или барикадиране.</w:t>
      </w:r>
    </w:p>
    <w:p w14:paraId="3C3E0B1B"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2.Използване на въоръжени сили за защита на потенциални жертви и обекти:</w:t>
      </w:r>
    </w:p>
    <w:p w14:paraId="333CE2ED"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а) отделни лица, например VIP;</w:t>
      </w:r>
    </w:p>
    <w:p w14:paraId="41DA68F4"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б) оборудване (например, оборудване от инфраструктурата като заводи за изготвяне на ядрена техника, хидроелектростанции, високоволтови трансформаторни съоръжения, водохранилища, газохранилища и др.).</w:t>
      </w:r>
    </w:p>
    <w:p w14:paraId="72F91DB9"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3.Вербуване/подготовка/поддържане в готовност на персонал:</w:t>
      </w:r>
    </w:p>
    <w:p w14:paraId="59F62E2D"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а) намиращи се в състояние на повишена боеготовност специални контратерористични команди (включващи подразделения за освобождаване на заложници);</w:t>
      </w:r>
    </w:p>
    <w:p w14:paraId="54566ACF"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б) команди за обезвреждане на бомби;</w:t>
      </w:r>
    </w:p>
    <w:p w14:paraId="124C67B6"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в) подразделения командоси;</w:t>
      </w:r>
    </w:p>
    <w:p w14:paraId="183362CC"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г) нови специални подразделения (например, за борба с химически, бактериологични, радиационни и ядрени заплахи);</w:t>
      </w:r>
    </w:p>
    <w:p w14:paraId="0661F000"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д) частни охранителни служби за борба с терористични заплахи и нападения.</w:t>
      </w:r>
    </w:p>
    <w:p w14:paraId="7640D2D7"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4.Други.</w:t>
      </w:r>
    </w:p>
    <w:p w14:paraId="2FE56DB4" w14:textId="77777777" w:rsidR="00787231" w:rsidRPr="00787231" w:rsidRDefault="00787231" w:rsidP="00787231">
      <w:pPr>
        <w:spacing w:line="360" w:lineRule="auto"/>
        <w:ind w:firstLine="720"/>
        <w:rPr>
          <w:rFonts w:ascii="Times New Roman" w:hAnsi="Times New Roman"/>
          <w:b/>
          <w:sz w:val="24"/>
          <w:szCs w:val="24"/>
          <w:lang w:val="bg-BG"/>
        </w:rPr>
      </w:pPr>
      <w:r w:rsidRPr="00787231">
        <w:rPr>
          <w:rFonts w:ascii="Times New Roman" w:hAnsi="Times New Roman"/>
          <w:b/>
          <w:sz w:val="24"/>
          <w:szCs w:val="24"/>
          <w:lang w:val="bg-BG"/>
        </w:rPr>
        <w:t>5.Оперативни процедури и политика:</w:t>
      </w:r>
    </w:p>
    <w:p w14:paraId="0FAE65F0"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а) обновяване на действащото материално право/законодателство при извънредно положение;</w:t>
      </w:r>
    </w:p>
    <w:p w14:paraId="30896FF8"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б) усъвършенстване на нови контролни таблици, стандартни оперативни процедури и правила на боя;</w:t>
      </w:r>
    </w:p>
    <w:p w14:paraId="23995762"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lastRenderedPageBreak/>
        <w:t>в) поддържане на твърд контрол върху използването на униформи, оръжия и оборудване на службите по безопасността за недопускане на овладяването им от терористични организации;</w:t>
      </w:r>
    </w:p>
    <w:p w14:paraId="4CBA1FB8"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г) развитие на независим контролен механизъм за разследване на жалби за злоупотреба с власт от службите по безопасността(жалби за мъчения, убийства на невъоръжени заложници и др.);</w:t>
      </w:r>
    </w:p>
    <w:p w14:paraId="1B5FBCDF"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д) съобщаване за всички случаи на летален изход и за арести, извършени от службите по безопасността;</w:t>
      </w:r>
    </w:p>
    <w:p w14:paraId="42DD877C"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е) ограничаване на пълномощията на военните съдилища в дела свързани с тероризъм, областта на международните права и правата на човека;</w:t>
      </w:r>
    </w:p>
    <w:p w14:paraId="47A37D08" w14:textId="77777777" w:rsidR="00787231" w:rsidRPr="00787231" w:rsidRDefault="00787231" w:rsidP="00787231">
      <w:pPr>
        <w:spacing w:line="360" w:lineRule="auto"/>
        <w:ind w:firstLine="720"/>
        <w:rPr>
          <w:rFonts w:ascii="Times New Roman" w:hAnsi="Times New Roman"/>
          <w:sz w:val="24"/>
          <w:szCs w:val="24"/>
          <w:lang w:val="bg-BG"/>
        </w:rPr>
      </w:pPr>
      <w:r w:rsidRPr="00787231">
        <w:rPr>
          <w:rFonts w:ascii="Times New Roman" w:hAnsi="Times New Roman"/>
          <w:sz w:val="24"/>
          <w:szCs w:val="24"/>
          <w:lang w:val="bg-BG"/>
        </w:rPr>
        <w:t>ж) други.</w:t>
      </w:r>
    </w:p>
    <w:p w14:paraId="660085B4" w14:textId="77777777" w:rsidR="007E53E5" w:rsidRPr="00787231" w:rsidRDefault="007E53E5" w:rsidP="007E53E5">
      <w:pPr>
        <w:spacing w:line="360" w:lineRule="auto"/>
        <w:ind w:firstLine="720"/>
        <w:rPr>
          <w:rFonts w:ascii="Times New Roman" w:hAnsi="Times New Roman"/>
          <w:sz w:val="24"/>
          <w:szCs w:val="24"/>
          <w:lang w:val="bg-BG"/>
        </w:rPr>
      </w:pPr>
    </w:p>
    <w:p w14:paraId="14171E8E"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Анализът показва, че използването на военни средства в съвместни антитерористични операции е имало във всички съвременни конфликти.</w:t>
      </w:r>
    </w:p>
    <w:p w14:paraId="55FBF358"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Въоръжените сили на САЩ, използват стройно изградена военна теория за участие на тактическите си формирования и специално подготвени сили и средства в конфликти, свързани с противодействие на мащабни прояви на терористични тактики и оръжия.</w:t>
      </w:r>
    </w:p>
    <w:p w14:paraId="3DB354EE"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Въоръжените сили на „Великобритания използват специални батальони Крило за антитерористични действия” (Special Projects Teams – SPT) от силите на SAS за противодействие на тероризма в Северна Ирландия.</w:t>
      </w:r>
    </w:p>
    <w:p w14:paraId="23CDFFC3"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Контрола и противодействието в огромните райони и мащаби на индийските провинции Кашмир и Пенджап срещу сепаратистки тип тероризъм, се провежда с използването освен на специални войскови антитерористични формирования, но и с редовни тактически формирования от Сухопътни войски.</w:t>
      </w:r>
    </w:p>
    <w:p w14:paraId="30D99264"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От създаването си и до днес, Израел масово използва в провеждането на мащабни, антитерористични (прочистващи, наказателни и неутрализиращи) операции огромно количество сили и средства от Сухопътните си войски.</w:t>
      </w:r>
    </w:p>
    <w:p w14:paraId="25D1C2CC"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lastRenderedPageBreak/>
        <w:t>Опитът натрупан в проведената война в Афганистан от СССР през осемдесетте години на миналия век, даде възможност да се реорганизират и усъвършенстват, както теорията за водене на съвместни антитерористични операции, така и структурите, въоръжението и обучението на подразделения от Сухопътните войски на Русия, които постигат определени резултати във въоръжените конфликти в Чечения.</w:t>
      </w:r>
    </w:p>
    <w:p w14:paraId="7B2AD5FC"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Не малък опит е натрупан и от ротационното използването на тактически формирования от Сухопътни войски в армията на Турция срещу Кюрдския тероризъм.</w:t>
      </w:r>
    </w:p>
    <w:p w14:paraId="3560287F"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Много от Африканските държави (с най-ярък пример Алжир) използват постоянно за гарантиране на вътрешно държавния ред срещу терористични организации, тактически формирования от Сухопътните си войски.</w:t>
      </w:r>
    </w:p>
    <w:p w14:paraId="44FE6508"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Разрешаването на етническите и верски конфликти в бивша Федеративна Югославия, достигащи нива на геноцид и етническо прочистване и масово прилагане от всички участници на терористични тактики и оръжия, се извършваше с помощта на армейски тактически формирования.</w:t>
      </w:r>
    </w:p>
    <w:p w14:paraId="6E76B606"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Можем да обобщим, че на сегашния етап почти всички армии на света или използват, или имат готовност за активно използване на тактически формирования за провеждане на съвместни антитерористични операции, с което доказват тяхната приложимост при разрешаване на такъв тип военни конфликти от вътрешнодържавен или коалиционен характер.</w:t>
      </w:r>
    </w:p>
    <w:p w14:paraId="5B320761"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Висока ефективност, обаче се постига само в случаите на използване на съвременно структурирани, мобилни, обучени и авангардно въоръжени и снаряжени военни формирования.</w:t>
      </w:r>
    </w:p>
    <w:p w14:paraId="4777C351" w14:textId="128CACEA"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b/>
          <w:sz w:val="24"/>
          <w:szCs w:val="24"/>
          <w:lang w:val="bg-BG"/>
        </w:rPr>
        <w:t>ИЗВОДИ</w:t>
      </w:r>
      <w:r w:rsidRPr="00227D73">
        <w:rPr>
          <w:rFonts w:ascii="Times New Roman" w:hAnsi="Times New Roman"/>
          <w:sz w:val="24"/>
          <w:szCs w:val="24"/>
          <w:lang w:val="bg-BG"/>
        </w:rPr>
        <w:t>:</w:t>
      </w:r>
    </w:p>
    <w:p w14:paraId="588CD384"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 xml:space="preserve">1. Променената среда за сигурност наложи адаптиране и преосмисляне на основната роля и задачи на военния фактор, като основен гарант на сигурността на настоящия етап. Военното участие в многоизмерния характер на общата система за сигурност, излезе от рамките на традиционната съюзна и териториална отбрана и пренасочи своя фокус върху предотвратяването на конфликти, управлението на кризи, </w:t>
      </w:r>
      <w:r w:rsidRPr="00227D73">
        <w:rPr>
          <w:rFonts w:ascii="Times New Roman" w:hAnsi="Times New Roman"/>
          <w:sz w:val="24"/>
          <w:szCs w:val="24"/>
          <w:lang w:val="bg-BG"/>
        </w:rPr>
        <w:lastRenderedPageBreak/>
        <w:t xml:space="preserve">борба с тероризма, след конфликтното възстановяване, налагането и поддържането на мир, хуманитарна помощ и подкрепа. </w:t>
      </w:r>
    </w:p>
    <w:p w14:paraId="2D9B47AB" w14:textId="77777777" w:rsidR="00227D73" w:rsidRPr="00227D73"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2. Използването на въоръжени сили в борбата с тероризма изисква непрекъснато наблюдение и оценка на действията на терористичните организации, с цел добиване на достоверна и актуална информация за дейността им и за по-добро противодействие.</w:t>
      </w:r>
    </w:p>
    <w:p w14:paraId="3D163683" w14:textId="3919475C" w:rsidR="009A4354" w:rsidRPr="00C61A7E" w:rsidRDefault="00227D73" w:rsidP="00227D73">
      <w:pPr>
        <w:spacing w:line="360" w:lineRule="auto"/>
        <w:ind w:firstLine="720"/>
        <w:rPr>
          <w:rFonts w:ascii="Times New Roman" w:hAnsi="Times New Roman"/>
          <w:sz w:val="24"/>
          <w:szCs w:val="24"/>
          <w:lang w:val="bg-BG"/>
        </w:rPr>
      </w:pPr>
      <w:r w:rsidRPr="00227D73">
        <w:rPr>
          <w:rFonts w:ascii="Times New Roman" w:hAnsi="Times New Roman"/>
          <w:sz w:val="24"/>
          <w:szCs w:val="24"/>
          <w:lang w:val="bg-BG"/>
        </w:rPr>
        <w:t>3. Въоръжени сили, чрез своето противодествие на тероризма имат своя принос за осигуряване на един мирен и сигурен свят.</w:t>
      </w:r>
    </w:p>
    <w:p w14:paraId="2CF20611" w14:textId="77777777" w:rsidR="00FD3B9E" w:rsidRDefault="00FD3B9E" w:rsidP="00FD3B9E">
      <w:pPr>
        <w:spacing w:line="360" w:lineRule="auto"/>
        <w:ind w:firstLine="720"/>
        <w:rPr>
          <w:rFonts w:ascii="Times New Roman" w:hAnsi="Times New Roman"/>
          <w:color w:val="FF0000"/>
          <w:sz w:val="32"/>
          <w:szCs w:val="32"/>
          <w:lang w:val="bg-BG"/>
        </w:rPr>
      </w:pPr>
    </w:p>
    <w:p w14:paraId="4891D548" w14:textId="77777777" w:rsidR="003A1EE2" w:rsidRDefault="003A1EE2" w:rsidP="00FD3B9E">
      <w:pPr>
        <w:spacing w:line="360" w:lineRule="auto"/>
        <w:ind w:firstLine="720"/>
        <w:rPr>
          <w:rFonts w:ascii="Times New Roman" w:hAnsi="Times New Roman"/>
          <w:b/>
          <w:sz w:val="28"/>
          <w:szCs w:val="28"/>
          <w:lang w:val="bg-BG"/>
        </w:rPr>
      </w:pPr>
    </w:p>
    <w:p w14:paraId="1DB0061F" w14:textId="77777777" w:rsidR="003A1EE2" w:rsidRDefault="003A1EE2" w:rsidP="00FD3B9E">
      <w:pPr>
        <w:spacing w:line="360" w:lineRule="auto"/>
        <w:ind w:firstLine="720"/>
        <w:rPr>
          <w:rFonts w:ascii="Times New Roman" w:hAnsi="Times New Roman"/>
          <w:b/>
          <w:sz w:val="28"/>
          <w:szCs w:val="28"/>
          <w:lang w:val="bg-BG"/>
        </w:rPr>
      </w:pPr>
    </w:p>
    <w:p w14:paraId="04E79A5F" w14:textId="77777777" w:rsidR="003A1EE2" w:rsidRDefault="003A1EE2" w:rsidP="00FD3B9E">
      <w:pPr>
        <w:spacing w:line="360" w:lineRule="auto"/>
        <w:ind w:firstLine="720"/>
        <w:rPr>
          <w:rFonts w:ascii="Times New Roman" w:hAnsi="Times New Roman"/>
          <w:b/>
          <w:sz w:val="28"/>
          <w:szCs w:val="28"/>
          <w:lang w:val="bg-BG"/>
        </w:rPr>
      </w:pPr>
    </w:p>
    <w:p w14:paraId="4419F073" w14:textId="77777777" w:rsidR="003A1EE2" w:rsidRDefault="003A1EE2" w:rsidP="00FD3B9E">
      <w:pPr>
        <w:spacing w:line="360" w:lineRule="auto"/>
        <w:ind w:firstLine="720"/>
        <w:rPr>
          <w:rFonts w:ascii="Times New Roman" w:hAnsi="Times New Roman"/>
          <w:b/>
          <w:sz w:val="28"/>
          <w:szCs w:val="28"/>
          <w:lang w:val="bg-BG"/>
        </w:rPr>
      </w:pPr>
    </w:p>
    <w:p w14:paraId="322A3FA0" w14:textId="77777777" w:rsidR="003A1EE2" w:rsidRDefault="003A1EE2" w:rsidP="00FD3B9E">
      <w:pPr>
        <w:spacing w:line="360" w:lineRule="auto"/>
        <w:ind w:firstLine="720"/>
        <w:rPr>
          <w:rFonts w:ascii="Times New Roman" w:hAnsi="Times New Roman"/>
          <w:b/>
          <w:sz w:val="28"/>
          <w:szCs w:val="28"/>
          <w:lang w:val="bg-BG"/>
        </w:rPr>
      </w:pPr>
    </w:p>
    <w:p w14:paraId="19D79A6B" w14:textId="77777777" w:rsidR="003A1EE2" w:rsidRDefault="003A1EE2" w:rsidP="00FD3B9E">
      <w:pPr>
        <w:spacing w:line="360" w:lineRule="auto"/>
        <w:ind w:firstLine="720"/>
        <w:rPr>
          <w:rFonts w:ascii="Times New Roman" w:hAnsi="Times New Roman"/>
          <w:b/>
          <w:sz w:val="28"/>
          <w:szCs w:val="28"/>
          <w:lang w:val="bg-BG"/>
        </w:rPr>
      </w:pPr>
    </w:p>
    <w:p w14:paraId="7F4BC4AC" w14:textId="77777777" w:rsidR="003A1EE2" w:rsidRDefault="003A1EE2" w:rsidP="00FD3B9E">
      <w:pPr>
        <w:spacing w:line="360" w:lineRule="auto"/>
        <w:ind w:firstLine="720"/>
        <w:rPr>
          <w:rFonts w:ascii="Times New Roman" w:hAnsi="Times New Roman"/>
          <w:b/>
          <w:sz w:val="28"/>
          <w:szCs w:val="28"/>
          <w:lang w:val="bg-BG"/>
        </w:rPr>
      </w:pPr>
    </w:p>
    <w:p w14:paraId="18C4F778" w14:textId="77777777" w:rsidR="003A1EE2" w:rsidRDefault="003A1EE2" w:rsidP="00FD3B9E">
      <w:pPr>
        <w:spacing w:line="360" w:lineRule="auto"/>
        <w:ind w:firstLine="720"/>
        <w:rPr>
          <w:rFonts w:ascii="Times New Roman" w:hAnsi="Times New Roman"/>
          <w:b/>
          <w:sz w:val="28"/>
          <w:szCs w:val="28"/>
          <w:lang w:val="bg-BG"/>
        </w:rPr>
      </w:pPr>
    </w:p>
    <w:p w14:paraId="5756692B" w14:textId="77777777" w:rsidR="003A1EE2" w:rsidRDefault="003A1EE2" w:rsidP="00FD3B9E">
      <w:pPr>
        <w:spacing w:line="360" w:lineRule="auto"/>
        <w:ind w:firstLine="720"/>
        <w:rPr>
          <w:rFonts w:ascii="Times New Roman" w:hAnsi="Times New Roman"/>
          <w:b/>
          <w:sz w:val="28"/>
          <w:szCs w:val="28"/>
          <w:lang w:val="bg-BG"/>
        </w:rPr>
      </w:pPr>
    </w:p>
    <w:p w14:paraId="290D87C4" w14:textId="77777777" w:rsidR="003A1EE2" w:rsidRDefault="003A1EE2" w:rsidP="00FD3B9E">
      <w:pPr>
        <w:spacing w:line="360" w:lineRule="auto"/>
        <w:ind w:firstLine="720"/>
        <w:rPr>
          <w:rFonts w:ascii="Times New Roman" w:hAnsi="Times New Roman"/>
          <w:b/>
          <w:sz w:val="28"/>
          <w:szCs w:val="28"/>
          <w:lang w:val="bg-BG"/>
        </w:rPr>
      </w:pPr>
    </w:p>
    <w:p w14:paraId="071E2853" w14:textId="77777777" w:rsidR="003A1EE2" w:rsidRDefault="003A1EE2" w:rsidP="00FD3B9E">
      <w:pPr>
        <w:spacing w:line="360" w:lineRule="auto"/>
        <w:ind w:firstLine="720"/>
        <w:rPr>
          <w:rFonts w:ascii="Times New Roman" w:hAnsi="Times New Roman"/>
          <w:b/>
          <w:sz w:val="28"/>
          <w:szCs w:val="28"/>
          <w:lang w:val="bg-BG"/>
        </w:rPr>
      </w:pPr>
    </w:p>
    <w:p w14:paraId="2AFD9B85" w14:textId="77777777" w:rsidR="003A1EE2" w:rsidRDefault="003A1EE2" w:rsidP="00FD3B9E">
      <w:pPr>
        <w:spacing w:line="360" w:lineRule="auto"/>
        <w:ind w:firstLine="720"/>
        <w:rPr>
          <w:rFonts w:ascii="Times New Roman" w:hAnsi="Times New Roman"/>
          <w:b/>
          <w:sz w:val="28"/>
          <w:szCs w:val="28"/>
          <w:lang w:val="bg-BG"/>
        </w:rPr>
      </w:pPr>
    </w:p>
    <w:p w14:paraId="5E440CF7" w14:textId="77777777" w:rsidR="003A1EE2" w:rsidRDefault="003A1EE2" w:rsidP="00FD3B9E">
      <w:pPr>
        <w:spacing w:line="360" w:lineRule="auto"/>
        <w:ind w:firstLine="720"/>
        <w:rPr>
          <w:rFonts w:ascii="Times New Roman" w:hAnsi="Times New Roman"/>
          <w:b/>
          <w:sz w:val="28"/>
          <w:szCs w:val="28"/>
          <w:lang w:val="bg-BG"/>
        </w:rPr>
      </w:pPr>
    </w:p>
    <w:p w14:paraId="73B23CCA" w14:textId="77777777" w:rsidR="003A1EE2" w:rsidRDefault="003A1EE2" w:rsidP="00FD3B9E">
      <w:pPr>
        <w:spacing w:line="360" w:lineRule="auto"/>
        <w:ind w:firstLine="720"/>
        <w:rPr>
          <w:rFonts w:ascii="Times New Roman" w:hAnsi="Times New Roman"/>
          <w:b/>
          <w:sz w:val="28"/>
          <w:szCs w:val="28"/>
          <w:lang w:val="bg-BG"/>
        </w:rPr>
      </w:pPr>
    </w:p>
    <w:p w14:paraId="73330926" w14:textId="48E8FB00" w:rsidR="00FD3B9E" w:rsidRPr="00FD3B9E" w:rsidRDefault="00FD3B9E" w:rsidP="00FD3B9E">
      <w:pPr>
        <w:spacing w:line="360" w:lineRule="auto"/>
        <w:ind w:firstLine="720"/>
        <w:rPr>
          <w:rFonts w:ascii="Times New Roman" w:hAnsi="Times New Roman"/>
          <w:b/>
          <w:sz w:val="28"/>
          <w:szCs w:val="28"/>
          <w:lang w:val="bg-BG"/>
        </w:rPr>
      </w:pPr>
      <w:r w:rsidRPr="00FD3B9E">
        <w:rPr>
          <w:rFonts w:ascii="Times New Roman" w:hAnsi="Times New Roman"/>
          <w:b/>
          <w:sz w:val="28"/>
          <w:szCs w:val="28"/>
          <w:lang w:val="bg-BG"/>
        </w:rPr>
        <w:lastRenderedPageBreak/>
        <w:t>3. ФОРМИ НА ВОЕННО ПРОТИВОДЕЙСТВИЕ В ХОДА НА СЪВМЕСТНИ АНТИТЕРОРИСТИЧНИ ОПЕРАЦИИ.</w:t>
      </w:r>
    </w:p>
    <w:p w14:paraId="07F2F5D0" w14:textId="77777777" w:rsidR="00FD3B9E" w:rsidRPr="00FD3B9E" w:rsidRDefault="00FD3B9E" w:rsidP="00FD3B9E">
      <w:pPr>
        <w:spacing w:line="360" w:lineRule="auto"/>
        <w:ind w:firstLine="720"/>
        <w:rPr>
          <w:rFonts w:ascii="Times New Roman" w:hAnsi="Times New Roman"/>
          <w:sz w:val="28"/>
          <w:szCs w:val="28"/>
          <w:u w:val="single"/>
          <w:lang w:val="bg-BG"/>
        </w:rPr>
      </w:pPr>
      <w:r w:rsidRPr="00FD3B9E">
        <w:rPr>
          <w:rFonts w:ascii="Times New Roman" w:hAnsi="Times New Roman"/>
          <w:sz w:val="28"/>
          <w:szCs w:val="28"/>
          <w:u w:val="single"/>
          <w:lang w:val="bg-BG"/>
        </w:rPr>
        <w:t>3.1. Форми и способи за провеждане на съвместни антитерористични операции.</w:t>
      </w:r>
    </w:p>
    <w:p w14:paraId="0ECCDB8C" w14:textId="77777777" w:rsidR="00FD3B9E" w:rsidRPr="00052739" w:rsidRDefault="00FD3B9E" w:rsidP="00FD3B9E">
      <w:pPr>
        <w:spacing w:line="360" w:lineRule="auto"/>
        <w:ind w:firstLine="720"/>
        <w:rPr>
          <w:rFonts w:ascii="Times New Roman" w:hAnsi="Times New Roman"/>
          <w:sz w:val="28"/>
          <w:szCs w:val="28"/>
          <w:u w:val="single"/>
          <w:lang w:val="bg-BG"/>
        </w:rPr>
      </w:pPr>
      <w:r w:rsidRPr="00052739">
        <w:rPr>
          <w:rFonts w:ascii="Times New Roman" w:hAnsi="Times New Roman"/>
          <w:sz w:val="28"/>
          <w:szCs w:val="28"/>
          <w:u w:val="single"/>
          <w:lang w:val="bg-BG"/>
        </w:rPr>
        <w:t>3.1.1. Форми</w:t>
      </w:r>
    </w:p>
    <w:p w14:paraId="640F3910"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Съществува голямо разнообразие във видовете антитерористични операции. Можем да ги класифицираме според целта и задачите им, времето за реагиране на силите и средствата за противодействие, територията, на която се провеждат, количествения състав на силите, тяхната принадлежност към определена държавна институция и други.</w:t>
      </w:r>
    </w:p>
    <w:p w14:paraId="370D0549"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Най-общо можем да определим три основни форми на операции срещу тероризма: антитерористични, контратерористични и войскови.</w:t>
      </w:r>
    </w:p>
    <w:p w14:paraId="09909FA2" w14:textId="11E0DC37" w:rsidR="00FD3B9E" w:rsidRPr="00893B5F" w:rsidRDefault="00893B5F" w:rsidP="00893B5F">
      <w:pPr>
        <w:pStyle w:val="ListParagraph"/>
        <w:numPr>
          <w:ilvl w:val="0"/>
          <w:numId w:val="35"/>
        </w:numPr>
        <w:spacing w:line="360" w:lineRule="auto"/>
        <w:rPr>
          <w:sz w:val="24"/>
          <w:szCs w:val="24"/>
        </w:rPr>
      </w:pPr>
      <w:r w:rsidRPr="00893B5F">
        <w:rPr>
          <w:sz w:val="24"/>
          <w:szCs w:val="24"/>
        </w:rPr>
        <w:t>А</w:t>
      </w:r>
      <w:r w:rsidR="00FD3B9E" w:rsidRPr="00893B5F">
        <w:rPr>
          <w:sz w:val="24"/>
          <w:szCs w:val="24"/>
        </w:rPr>
        <w:t>нтитерористичните операции , определяме като:</w:t>
      </w:r>
    </w:p>
    <w:p w14:paraId="0C48C2BA"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„Съвкупност от превантивни, съгласувани и взаимосвързани по цел, задачи, място и време боеве, удари, сражения и маньовър провеждани от групировки боеготови, разнородни войски (сили) по единен замисъл и план с цел разгром и унищожаване на терористични групи (групировки)”.</w:t>
      </w:r>
    </w:p>
    <w:p w14:paraId="5E6307E0" w14:textId="0DEA017D" w:rsidR="00FD3B9E" w:rsidRPr="00893B5F" w:rsidRDefault="00893B5F" w:rsidP="00893B5F">
      <w:pPr>
        <w:pStyle w:val="ListParagraph"/>
        <w:numPr>
          <w:ilvl w:val="0"/>
          <w:numId w:val="35"/>
        </w:numPr>
        <w:spacing w:line="360" w:lineRule="auto"/>
        <w:rPr>
          <w:sz w:val="24"/>
          <w:szCs w:val="24"/>
        </w:rPr>
      </w:pPr>
      <w:r w:rsidRPr="00893B5F">
        <w:rPr>
          <w:sz w:val="24"/>
          <w:szCs w:val="24"/>
        </w:rPr>
        <w:t>К</w:t>
      </w:r>
      <w:r w:rsidR="00FD3B9E" w:rsidRPr="00893B5F">
        <w:rPr>
          <w:sz w:val="24"/>
          <w:szCs w:val="24"/>
        </w:rPr>
        <w:t xml:space="preserve">онтратерористичните операции, определяме като: </w:t>
      </w:r>
    </w:p>
    <w:p w14:paraId="1831FFF5"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„Форма на военни действия, съвкупност от съгласувани и взаимосвързани по цел, задачи, място и време боеве, удари и сражения провеждани с цел разгром и унищожаване на терористични групи (групировки),  вече водещи активни действия”.</w:t>
      </w:r>
    </w:p>
    <w:p w14:paraId="2E4ED21B" w14:textId="77777777" w:rsidR="00893B5F" w:rsidRDefault="00893B5F" w:rsidP="00893B5F">
      <w:pPr>
        <w:pStyle w:val="ListParagraph"/>
        <w:numPr>
          <w:ilvl w:val="0"/>
          <w:numId w:val="35"/>
        </w:numPr>
        <w:spacing w:line="360" w:lineRule="auto"/>
        <w:rPr>
          <w:sz w:val="24"/>
          <w:szCs w:val="24"/>
        </w:rPr>
      </w:pPr>
      <w:r w:rsidRPr="00893B5F">
        <w:rPr>
          <w:sz w:val="24"/>
          <w:szCs w:val="24"/>
        </w:rPr>
        <w:t>„В</w:t>
      </w:r>
      <w:r w:rsidR="00FD3B9E" w:rsidRPr="00893B5F">
        <w:rPr>
          <w:sz w:val="24"/>
          <w:szCs w:val="24"/>
        </w:rPr>
        <w:t xml:space="preserve">ойскова операция” се разбира: </w:t>
      </w:r>
    </w:p>
    <w:p w14:paraId="51351CD7" w14:textId="22DDCE1A" w:rsidR="00FD3B9E" w:rsidRPr="00893B5F" w:rsidRDefault="00893B5F" w:rsidP="00893B5F">
      <w:pPr>
        <w:spacing w:line="360" w:lineRule="auto"/>
        <w:rPr>
          <w:sz w:val="24"/>
          <w:szCs w:val="24"/>
        </w:rPr>
      </w:pPr>
      <w:r>
        <w:rPr>
          <w:rFonts w:ascii="Times New Roman" w:hAnsi="Times New Roman"/>
          <w:sz w:val="24"/>
          <w:szCs w:val="24"/>
          <w:lang w:val="bg-BG"/>
        </w:rPr>
        <w:t>„</w:t>
      </w:r>
      <w:proofErr w:type="spellStart"/>
      <w:r w:rsidR="00FD3B9E" w:rsidRPr="00893B5F">
        <w:rPr>
          <w:rFonts w:ascii="Times New Roman" w:hAnsi="Times New Roman"/>
          <w:sz w:val="24"/>
          <w:szCs w:val="24"/>
        </w:rPr>
        <w:t>Широкомащабна</w:t>
      </w:r>
      <w:proofErr w:type="spellEnd"/>
      <w:r w:rsidR="00FD3B9E" w:rsidRPr="00893B5F">
        <w:rPr>
          <w:rFonts w:ascii="Times New Roman" w:hAnsi="Times New Roman"/>
          <w:sz w:val="24"/>
          <w:szCs w:val="24"/>
        </w:rPr>
        <w:t xml:space="preserve"> </w:t>
      </w:r>
      <w:proofErr w:type="spellStart"/>
      <w:r w:rsidR="00FD3B9E" w:rsidRPr="00893B5F">
        <w:rPr>
          <w:rFonts w:ascii="Times New Roman" w:hAnsi="Times New Roman"/>
          <w:sz w:val="24"/>
          <w:szCs w:val="24"/>
        </w:rPr>
        <w:t>антитерористична</w:t>
      </w:r>
      <w:proofErr w:type="spellEnd"/>
      <w:r w:rsidR="00FD3B9E" w:rsidRPr="00893B5F">
        <w:rPr>
          <w:rFonts w:ascii="Times New Roman" w:hAnsi="Times New Roman"/>
          <w:sz w:val="24"/>
          <w:szCs w:val="24"/>
        </w:rPr>
        <w:t xml:space="preserve"> </w:t>
      </w:r>
      <w:proofErr w:type="spellStart"/>
      <w:r w:rsidR="00FD3B9E" w:rsidRPr="00893B5F">
        <w:rPr>
          <w:rFonts w:ascii="Times New Roman" w:hAnsi="Times New Roman"/>
          <w:sz w:val="24"/>
          <w:szCs w:val="24"/>
        </w:rPr>
        <w:t>операция</w:t>
      </w:r>
      <w:proofErr w:type="spellEnd"/>
      <w:r w:rsidR="00FD3B9E" w:rsidRPr="00893B5F">
        <w:rPr>
          <w:rFonts w:ascii="Times New Roman" w:hAnsi="Times New Roman"/>
          <w:sz w:val="24"/>
          <w:szCs w:val="24"/>
        </w:rPr>
        <w:t xml:space="preserve"> с привличане на значителен контингент на сили и средства от Въоръжените сили, Главна дирекция „Националната полиция” и Главна дирекция „Граничната полиция”, чиито задачи не биха могли да бъдат изпълнени от една отделна силова държавна институция”.</w:t>
      </w:r>
    </w:p>
    <w:p w14:paraId="7DA03ED7"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Според целта можем да определим операциите срещу тероризма като:</w:t>
      </w:r>
    </w:p>
    <w:p w14:paraId="0797BD0A"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операции за задържане на терористи;</w:t>
      </w:r>
    </w:p>
    <w:p w14:paraId="633BD0B8"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lastRenderedPageBreak/>
        <w:t>- операции за освобождаване на заложници;</w:t>
      </w:r>
    </w:p>
    <w:p w14:paraId="08C30381"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операции за унищожаване на терористи.</w:t>
      </w:r>
    </w:p>
    <w:p w14:paraId="3C6A2B7A"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Според времето за реагиране на силите и средствата за противодействие антитерористичните операции биват:</w:t>
      </w:r>
    </w:p>
    <w:p w14:paraId="5012C953"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операции при внезапно възникнал терористичен акт;</w:t>
      </w:r>
    </w:p>
    <w:p w14:paraId="7BC26577"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операции при които има предварителна информация за подготовка на терористичен акт.</w:t>
      </w:r>
    </w:p>
    <w:p w14:paraId="6BBB9125"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Според територията на която се провеждат, определяме операциите срещу тероризма  като:</w:t>
      </w:r>
    </w:p>
    <w:p w14:paraId="15BC2FA8"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операции на национална територия;</w:t>
      </w:r>
    </w:p>
    <w:p w14:paraId="6F7CF334"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трансгранични операции.</w:t>
      </w:r>
    </w:p>
    <w:p w14:paraId="278B146B"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Според задачите, които е необходимо да се изпълнят в хода на терористичните действия, провеждаме операции под формата на:</w:t>
      </w:r>
    </w:p>
    <w:p w14:paraId="1D9B1089"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„патрулни операции”, провеждани на територии където терористичната заплаха е висока. Целта им е възстановяване на контрола над територии, които частично (за определено време) са във властта на терористични организации;</w:t>
      </w:r>
    </w:p>
    <w:p w14:paraId="60D60C11"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„разузнавателно-издирвателни операции”, провеждани за локализиране на отделни терористични групи и тяхното задържане;</w:t>
      </w:r>
    </w:p>
    <w:p w14:paraId="0E99E024"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„разузнавателно-щурмови и разузнавателно-ударни операции”, провеждат се за разузнаване (събиране на данни за терористичните групи чрез наблюдение, претърсвания и др.) и унищожаване (чрез атака или щурмуване) на укрепени бази на терористични формирования. Те се характеризират с голяма продължителност (5 – 7 денонощия), пространствен размах и привличане на неголямо количество сили и средства.</w:t>
      </w:r>
    </w:p>
    <w:p w14:paraId="40387123"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t>- „психологическите операции”, които оказват значително влияние върху хода на операцията. Организират се и се провеждат за демобилизиране на терористичните формирования, повдигане на духа, създаване на условия за спокойствие и чувство за сигурност на местното население.</w:t>
      </w:r>
    </w:p>
    <w:p w14:paraId="50591E0F" w14:textId="77777777" w:rsidR="00FD3B9E" w:rsidRPr="00052739" w:rsidRDefault="00FD3B9E" w:rsidP="00FD3B9E">
      <w:pPr>
        <w:spacing w:line="360" w:lineRule="auto"/>
        <w:ind w:firstLine="720"/>
        <w:rPr>
          <w:rFonts w:ascii="Times New Roman" w:hAnsi="Times New Roman"/>
          <w:sz w:val="24"/>
          <w:szCs w:val="24"/>
          <w:lang w:val="bg-BG"/>
        </w:rPr>
      </w:pPr>
      <w:r w:rsidRPr="00052739">
        <w:rPr>
          <w:rFonts w:ascii="Times New Roman" w:hAnsi="Times New Roman"/>
          <w:sz w:val="24"/>
          <w:szCs w:val="24"/>
          <w:lang w:val="bg-BG"/>
        </w:rPr>
        <w:lastRenderedPageBreak/>
        <w:t>Антитерористичните операции трябва да се провеждат в кратки срокове при детайлно съгласуване действията на институциите на всички нива с цел минимални загуби на личен състав и защита на гражданите и тяхното имущество.</w:t>
      </w:r>
    </w:p>
    <w:p w14:paraId="05E31732" w14:textId="77777777" w:rsidR="00FD3B9E" w:rsidRPr="00FD3B9E" w:rsidRDefault="00FD3B9E" w:rsidP="00FD3B9E">
      <w:pPr>
        <w:spacing w:line="360" w:lineRule="auto"/>
        <w:ind w:firstLine="720"/>
        <w:rPr>
          <w:rFonts w:ascii="Times New Roman" w:hAnsi="Times New Roman"/>
          <w:color w:val="FF0000"/>
          <w:sz w:val="24"/>
          <w:szCs w:val="24"/>
          <w:lang w:val="bg-BG"/>
        </w:rPr>
      </w:pPr>
    </w:p>
    <w:p w14:paraId="73FD824C" w14:textId="77777777" w:rsidR="00FD3B9E" w:rsidRPr="00893B5F" w:rsidRDefault="00FD3B9E" w:rsidP="00FD3B9E">
      <w:pPr>
        <w:spacing w:line="360" w:lineRule="auto"/>
        <w:ind w:firstLine="720"/>
        <w:rPr>
          <w:rFonts w:ascii="Times New Roman" w:hAnsi="Times New Roman"/>
          <w:sz w:val="28"/>
          <w:szCs w:val="28"/>
          <w:u w:val="single"/>
          <w:lang w:val="bg-BG"/>
        </w:rPr>
      </w:pPr>
      <w:r w:rsidRPr="00893B5F">
        <w:rPr>
          <w:rFonts w:ascii="Times New Roman" w:hAnsi="Times New Roman"/>
          <w:sz w:val="28"/>
          <w:szCs w:val="28"/>
          <w:u w:val="single"/>
          <w:lang w:val="bg-BG"/>
        </w:rPr>
        <w:t>3.1.1. Способи</w:t>
      </w:r>
    </w:p>
    <w:p w14:paraId="5F7C9318" w14:textId="77777777" w:rsidR="00FD3B9E" w:rsidRPr="00C939A1" w:rsidRDefault="00FD3B9E" w:rsidP="00FD3B9E">
      <w:pPr>
        <w:spacing w:line="360" w:lineRule="auto"/>
        <w:ind w:firstLine="720"/>
        <w:rPr>
          <w:rFonts w:ascii="Times New Roman" w:hAnsi="Times New Roman"/>
          <w:sz w:val="24"/>
          <w:szCs w:val="24"/>
          <w:lang w:val="bg-BG"/>
        </w:rPr>
      </w:pPr>
      <w:r w:rsidRPr="00C939A1">
        <w:rPr>
          <w:rFonts w:ascii="Times New Roman" w:hAnsi="Times New Roman"/>
          <w:sz w:val="24"/>
          <w:szCs w:val="24"/>
          <w:lang w:val="bg-BG"/>
        </w:rPr>
        <w:t>Основните способи за действие при провеждане на този вид операции са обкръжаване (блокиране), неутрализиране (унищожаване) и прочистване.</w:t>
      </w:r>
    </w:p>
    <w:p w14:paraId="4923F8BA" w14:textId="3827EFDA" w:rsidR="00FD3B9E" w:rsidRPr="00FD3B9E" w:rsidRDefault="00FD3B9E" w:rsidP="00FD3B9E">
      <w:pPr>
        <w:spacing w:line="360" w:lineRule="auto"/>
        <w:ind w:firstLine="720"/>
        <w:rPr>
          <w:rFonts w:ascii="Times New Roman" w:hAnsi="Times New Roman"/>
          <w:color w:val="FF0000"/>
          <w:sz w:val="24"/>
          <w:szCs w:val="24"/>
          <w:lang w:val="bg-BG"/>
        </w:rPr>
      </w:pPr>
      <w:r w:rsidRPr="00C939A1">
        <w:rPr>
          <w:rFonts w:ascii="Times New Roman" w:hAnsi="Times New Roman"/>
          <w:sz w:val="24"/>
          <w:szCs w:val="24"/>
          <w:lang w:val="bg-BG"/>
        </w:rPr>
        <w:t>Първия способ се извършва по метода „ЧУК и НАКОВАЛНЯ“. След разкриване и определяне координатите на районите за действие и базовите лагери на терористичното формирование се организира и провежда операция по обкръжаване и блокиране (изолиране) на тези райони</w:t>
      </w:r>
      <w:r w:rsidR="00C939A1">
        <w:rPr>
          <w:rFonts w:ascii="Times New Roman" w:hAnsi="Times New Roman"/>
          <w:color w:val="FF0000"/>
          <w:sz w:val="24"/>
          <w:szCs w:val="24"/>
          <w:lang w:val="bg-BG"/>
        </w:rPr>
        <w:t>.</w:t>
      </w:r>
    </w:p>
    <w:p w14:paraId="0409DED3" w14:textId="5023D766" w:rsidR="00FD3B9E" w:rsidRPr="00B2229F" w:rsidRDefault="00FD3B9E" w:rsidP="00FD3B9E">
      <w:pPr>
        <w:spacing w:line="360" w:lineRule="auto"/>
        <w:ind w:firstLine="720"/>
        <w:rPr>
          <w:rFonts w:ascii="Times New Roman" w:hAnsi="Times New Roman"/>
          <w:sz w:val="24"/>
          <w:szCs w:val="24"/>
          <w:lang w:val="bg-BG"/>
        </w:rPr>
      </w:pPr>
      <w:r w:rsidRPr="00B2229F">
        <w:rPr>
          <w:rFonts w:ascii="Times New Roman" w:hAnsi="Times New Roman"/>
          <w:sz w:val="24"/>
          <w:szCs w:val="24"/>
          <w:lang w:val="bg-BG"/>
        </w:rPr>
        <w:t>Операцията по обкръжаване (блокиране) се осъществява със силите на лекопехотните и механизирани съединения във взаимодействие с органите на Главна дирекция „Национална полиция” и Главна ди</w:t>
      </w:r>
      <w:r w:rsidR="00A41359" w:rsidRPr="00B2229F">
        <w:rPr>
          <w:rFonts w:ascii="Times New Roman" w:hAnsi="Times New Roman"/>
          <w:sz w:val="24"/>
          <w:szCs w:val="24"/>
          <w:lang w:val="bg-BG"/>
        </w:rPr>
        <w:t>рекция „Гранична полиция”.</w:t>
      </w:r>
    </w:p>
    <w:p w14:paraId="09B603AC" w14:textId="0B08F66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След обкръжаването и изолирането (блокирането) се пристъпва към втория етап </w:t>
      </w:r>
      <w:r w:rsidR="00BE1259" w:rsidRPr="002C3855">
        <w:rPr>
          <w:rFonts w:ascii="Times New Roman" w:hAnsi="Times New Roman"/>
          <w:sz w:val="24"/>
          <w:szCs w:val="24"/>
          <w:lang w:val="bg-BG"/>
        </w:rPr>
        <w:t>на операцията – неутрализиране или унищожаване</w:t>
      </w:r>
      <w:r w:rsidRPr="002C3855">
        <w:rPr>
          <w:rFonts w:ascii="Times New Roman" w:hAnsi="Times New Roman"/>
          <w:sz w:val="24"/>
          <w:szCs w:val="24"/>
          <w:lang w:val="bg-BG"/>
        </w:rPr>
        <w:t xml:space="preserve">. Авиацията и артилерията нанасят масиран огневи удар по тактическите групи, вероятните места за разполагане на базите им, устройване на засади или водене на разузнаване. На отделни направления се пристъпва към прочистване на района. </w:t>
      </w:r>
    </w:p>
    <w:p w14:paraId="26B787BF"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Прочистването е комплекс от тактически действия за оглеждане (претърсване) на район, в който са блокирани и изолирани терористични групи с цел тяхното неутрализиране (унищожаване).</w:t>
      </w:r>
    </w:p>
    <w:p w14:paraId="69DF6EF2"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Прочистването като тактически похват е заимстван от тактиката на полицейските подразделения и части. Широко е използван в бойните действия на американските войски във Виетнам, но за първи път е провеждано от частите на немската армия, прилагали го през Втората световна война срещу партизаните.</w:t>
      </w:r>
    </w:p>
    <w:p w14:paraId="3BB01B79"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Характерно е, че военните формирования пристъпват към прочистване на блокираните райони, след като предварително върху тези райони са нанесени удари от </w:t>
      </w:r>
      <w:r w:rsidRPr="002C3855">
        <w:rPr>
          <w:rFonts w:ascii="Times New Roman" w:hAnsi="Times New Roman"/>
          <w:sz w:val="24"/>
          <w:szCs w:val="24"/>
          <w:lang w:val="bg-BG"/>
        </w:rPr>
        <w:lastRenderedPageBreak/>
        <w:t>артилерията или авиацията и не се очаква организирана съпротива от противостоящите терористични групи.</w:t>
      </w:r>
    </w:p>
    <w:p w14:paraId="6E1AB77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Прочистването се планира и провежда при пълно взаимодействие с блокиращите формирования, и точното определяне на зоните за отговорност на всеки участващ в операцията (блокиращи, подавящи и прочистващи) със задължително отчитане характера на местността в района на прочистване.</w:t>
      </w:r>
    </w:p>
    <w:p w14:paraId="11FD2727"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На военните формирования, провеждащи прочистването се назначава рубеж за начало на прочистването; рубеж за край на прочистването; граници на района за прочистване; рубеж (рубежи) за регулиране (уравняване); обекти за особено внимание; сборен пункт; пункт за присъединяване към собствените войски.</w:t>
      </w:r>
    </w:p>
    <w:p w14:paraId="37D3AB41"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Преследването е способ, който представлява водене на настъпателна операция с последващо преследване на отстъпващите терористични формирования.</w:t>
      </w:r>
    </w:p>
    <w:p w14:paraId="4E5DBD45"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Преследващите сили обикновено се организират в два компонента – сили за непосредствено преследване и сили за обкръжаване и залавяне.</w:t>
      </w:r>
    </w:p>
    <w:p w14:paraId="7D32E60A"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Силите за непосредствено преследване са длъжни да указват постоянен натиск върху оттеглящите се бойци от терористичното формирование.</w:t>
      </w:r>
    </w:p>
    <w:p w14:paraId="24B01601"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Силите за обкръжаване провеждат обкръжаване на отделни терористични малки групи или група бойци от формированията, за да ги задържат или откъснат от основните сили, а след това и неутрализират.</w:t>
      </w:r>
    </w:p>
    <w:p w14:paraId="1248EE52"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Най-важният аспект в преследването се заключава в елемента оказване на непосредствено въздействие (натиск) върху отстъпващите, което налага поддържането на постоянен контакт с тях.</w:t>
      </w:r>
    </w:p>
    <w:p w14:paraId="12EB7DF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Преследващите сили въздействат с огневите си средства и направляват придвижване на терористичните формирования в желаната посока, като същевременно артилерията и авиацията нанасят удари по фланговете на преследваните и канализират оттеглянето им. Неутрализиращите сили се прехвърлят по въздуха с вертолети или други транспортни средства за  бързо транспортиране в предварително уточнен район и с помощта на всички огневи средства завършват неутрализирането на терористичното формирование чрез устройване на огневи засади и налети.</w:t>
      </w:r>
    </w:p>
    <w:p w14:paraId="6F4CD6E1"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Специални войскови действия в антитерористични операции</w:t>
      </w:r>
    </w:p>
    <w:p w14:paraId="71DC67A0"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Термина „Специални войскови действия”, характеризира действия като „специални“ и „войскови” поради следните съображения:</w:t>
      </w:r>
    </w:p>
    <w:p w14:paraId="2F8068E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Специални – поради това, че основната част от тяхното съдържание се отнасят към не стандартните, а именно специални действия включени в антитерористичната борба;</w:t>
      </w:r>
    </w:p>
    <w:p w14:paraId="6C46130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Войскови – защото при прякото противодействие на терористичните групи се използват войскови сили и средства за непосредствено въздействие и за подпомагане действията на други силови формирования от МВР, Главна дирекция „Национална полиция” и Главна дирекция „Гранична полиция”.</w:t>
      </w:r>
    </w:p>
    <w:p w14:paraId="5755DA73"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Те се отличават от стандартните войскови действия по целите, характера, съдържанието и прилаганите способи. Обобщено определяме специалните войскови действия като действия на вонни формирования, обединени в тактически модули, в състава на съвместна антитерористична групировка, сформирана за провеждане на широкомащабни антитерористични операции.</w:t>
      </w:r>
    </w:p>
    <w:p w14:paraId="13AA4A0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В зависимост от целите и задачите на антитерористичната операция, специалните войскови действия могат да бъдат тяхна основна част или да допълват провеждането на други оперативни, режимни и по охрана на Държавната граница действия. Необходимо е да се изтъкне, че при всякакво стечение на обстановката само органичното единство и тясна взаимовръзка между формите и способите за действие на различните сили и средства, участващи в антитерористичната операция са способни да осигурят постигането на набелязаните задачи.    </w:t>
      </w:r>
    </w:p>
    <w:p w14:paraId="06E645F0"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Тези действия можем да съпоставим със специалните операции, а по мащабите и съдържанието им на общовойсковия бой с общовойсковата операция. </w:t>
      </w:r>
    </w:p>
    <w:p w14:paraId="4B15AA6E"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Определяме специалните войскови действия като:</w:t>
      </w:r>
    </w:p>
    <w:p w14:paraId="1938182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„Комплекс от целенасочени и взаимосвързани по задачи, място, време и способи тактически действия, осъществявани от военни формирования във взаимодействие с формированията на други силови структури и насочени за неутрализиране или унищожаване на терористични групи в хода на антитерористична операция”.</w:t>
      </w:r>
    </w:p>
    <w:p w14:paraId="18044480"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Като главна особеност на специалните войскови действия определяме, че те ще се водят срещу противостоящи групи, които тактически не влизат в открити въоръжени стълкновения, а нанасят удари по принципите на партизанската и диверсионна война, с основна цел, отслабване, дезорганизиране и изтощаване на противника.</w:t>
      </w:r>
    </w:p>
    <w:p w14:paraId="76C4A748"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Борбата с подобен противник, използващ широко схващанията на „асиметрията”, е невъзможно да бъде организирана и водена по правилата на стандартната тактика. Налагат се нови съдържания на основополагащи категории от военното изкуство като „бой”, „противник”, „цена на победата”, „критерий за ефективност на бойните действия”, които трансформират своя смисъл. Например задачата за овладяване на обекти от местността отстъпва място на задачи като:</w:t>
      </w:r>
    </w:p>
    <w:p w14:paraId="71526B9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създаване на необходимите политически условия за преминаване към мирно регулиране на кризисната ситуация, водеща до прояви на тероризъм или породена от тероризма;</w:t>
      </w:r>
    </w:p>
    <w:p w14:paraId="01F76CF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нанасяне на минимални загуби на населението в района на антитерористичната операция;</w:t>
      </w:r>
    </w:p>
    <w:p w14:paraId="0C1CB845"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недопускане на значителни загуби в следствие на действията на терористичните групи.</w:t>
      </w:r>
    </w:p>
    <w:p w14:paraId="44D5F5C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Важна особеност на специалните войскови действия е и възможността на противостоящите терористични групи да се появяват и изчезват неочаквано, по всяко време и на всяко място в хода на операцията. Ето защо не можем ясно да определим линията на фронта, но се налага повсеместна борба. Не съществува и тил, като зона на относителна безопасност и сигурност. Обстановка в която фронта е навсякъде и навсякъде се подлагаш на опасност, оказва силно психологическо въздействие, изтормозва и в кратки срокове изтощава личния състав ангажиран в антитерористични специални войскови действия.</w:t>
      </w:r>
    </w:p>
    <w:p w14:paraId="5F4395E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 такива условия борбата с противника трябва да се води на основата на военната хитрост, осигуряване на постоянно подавящо съотношение в сили и средства, своевременно разкриване на замисъла и плановете на терористичните групи на базата на максимално ефективни разузнавателно-поискови действия.</w:t>
      </w:r>
    </w:p>
    <w:p w14:paraId="3EDB7532"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Разузнавателно-поисковите действия имат за цел определяне на местоположението на терористичните групи, техния боен състав, наличието на отбранителни опорни пунктове, бази, складове и центрове за управление. В хода на действията могат да се привличат сили и средства от въздушното, радио и радиотехническо разузнаване, сили за специални операции и войсково разузнаване. Целесъобразно е за уточняване на получените разузнавателни данни да се използват разузнавателно-поискови групи в състав от мотопехотно отделение до мотопехотен взвод. Като основен способ за изпълнение на задачите от разузнавателно-поисковите групи се определя поискът.</w:t>
      </w:r>
    </w:p>
    <w:p w14:paraId="56666387" w14:textId="5322F9A8" w:rsidR="002C3855" w:rsidRDefault="00FD3B9E" w:rsidP="00C419A2">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Могат да се прилагат следните способи за провеждане на поиск: разузнавателен поиск; поиск в район; паралелен поиск; поиск по сходящи направления; поиск по спирала и насрещен поиск.</w:t>
      </w:r>
    </w:p>
    <w:p w14:paraId="2A71C598" w14:textId="77777777" w:rsidR="002C3855" w:rsidRDefault="002C3855" w:rsidP="00FD3B9E">
      <w:pPr>
        <w:spacing w:line="360" w:lineRule="auto"/>
        <w:ind w:firstLine="720"/>
        <w:rPr>
          <w:rFonts w:ascii="Times New Roman" w:hAnsi="Times New Roman"/>
          <w:sz w:val="24"/>
          <w:szCs w:val="24"/>
          <w:lang w:val="bg-BG"/>
        </w:rPr>
      </w:pPr>
    </w:p>
    <w:p w14:paraId="2230A187" w14:textId="31051134"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По-характерните определяме като:</w:t>
      </w:r>
    </w:p>
    <w:p w14:paraId="3EB17BEE" w14:textId="77777777" w:rsidR="00FD3B9E" w:rsidRPr="002C3855" w:rsidRDefault="00FD3B9E" w:rsidP="002C3855">
      <w:pPr>
        <w:pStyle w:val="ListParagraph"/>
        <w:numPr>
          <w:ilvl w:val="0"/>
          <w:numId w:val="35"/>
        </w:numPr>
        <w:spacing w:line="360" w:lineRule="auto"/>
        <w:rPr>
          <w:sz w:val="24"/>
          <w:szCs w:val="24"/>
        </w:rPr>
      </w:pPr>
      <w:r w:rsidRPr="002C3855">
        <w:rPr>
          <w:sz w:val="24"/>
          <w:szCs w:val="24"/>
        </w:rPr>
        <w:t xml:space="preserve">Паралелен поиск, който се осъществява от няколко разузнавателно-поискови групи в застъпващи се райони. Необходимо е в  хода на поиска да се поставят знаци за взаимно опознаване, а командирите на групи да поддържат взаимодействието между групите чрез радиосредства. </w:t>
      </w:r>
    </w:p>
    <w:p w14:paraId="39EC22AB" w14:textId="77777777" w:rsidR="00FD3B9E" w:rsidRPr="002C3855" w:rsidRDefault="00FD3B9E" w:rsidP="002C3855">
      <w:pPr>
        <w:pStyle w:val="ListParagraph"/>
        <w:numPr>
          <w:ilvl w:val="0"/>
          <w:numId w:val="35"/>
        </w:numPr>
        <w:spacing w:line="360" w:lineRule="auto"/>
        <w:rPr>
          <w:sz w:val="24"/>
          <w:szCs w:val="24"/>
        </w:rPr>
      </w:pPr>
      <w:r w:rsidRPr="002C3855">
        <w:rPr>
          <w:sz w:val="24"/>
          <w:szCs w:val="24"/>
        </w:rPr>
        <w:t>Поиск по сходящи направления, се провежда при необходимост да се получат (потвърдят) разузнавателни данни в два района от местността, разделени от естествени препятствия (блата, реки, хребети и др.) в един участък, имащ обща граница с друг участък. Командирите на групи в тези условия могат да установят връзка помежду си само когато групите достигнат определени рубежи.</w:t>
      </w:r>
    </w:p>
    <w:p w14:paraId="32FABF5B" w14:textId="77777777" w:rsidR="00FD3B9E" w:rsidRPr="002C3855" w:rsidRDefault="00FD3B9E" w:rsidP="002C3855">
      <w:pPr>
        <w:pStyle w:val="ListParagraph"/>
        <w:numPr>
          <w:ilvl w:val="0"/>
          <w:numId w:val="35"/>
        </w:numPr>
        <w:spacing w:line="360" w:lineRule="auto"/>
        <w:rPr>
          <w:sz w:val="24"/>
          <w:szCs w:val="24"/>
        </w:rPr>
      </w:pPr>
      <w:r w:rsidRPr="002C3855">
        <w:rPr>
          <w:sz w:val="24"/>
          <w:szCs w:val="24"/>
        </w:rPr>
        <w:t>Поиск по спирала, се организира, когато района за действие на групата има форма на кръг и предполагаемите противодействащи сили на терористите са незначителни.</w:t>
      </w:r>
    </w:p>
    <w:p w14:paraId="588BD99A" w14:textId="77777777" w:rsidR="00FD3B9E" w:rsidRPr="002C3855" w:rsidRDefault="00FD3B9E" w:rsidP="002C3855">
      <w:pPr>
        <w:pStyle w:val="ListParagraph"/>
        <w:numPr>
          <w:ilvl w:val="0"/>
          <w:numId w:val="35"/>
        </w:numPr>
        <w:spacing w:line="360" w:lineRule="auto"/>
        <w:rPr>
          <w:sz w:val="24"/>
          <w:szCs w:val="24"/>
        </w:rPr>
      </w:pPr>
      <w:r w:rsidRPr="002C3855">
        <w:rPr>
          <w:sz w:val="24"/>
          <w:szCs w:val="24"/>
        </w:rPr>
        <w:t>Насрещен поиск, се води от разузнавателно-поисковите групи при действия една срещу друга в един район, когато неговата дълбочина е значителна. За осигуряване на безопасност на действията се назначават знаци за взаимно опознаване и оповестяване, а също и рубежи за максимално достигане.</w:t>
      </w:r>
    </w:p>
    <w:p w14:paraId="0EF6D0B3" w14:textId="77777777" w:rsidR="002C3855" w:rsidRDefault="002C3855" w:rsidP="00FD3B9E">
      <w:pPr>
        <w:spacing w:line="360" w:lineRule="auto"/>
        <w:ind w:firstLine="720"/>
        <w:rPr>
          <w:rFonts w:ascii="Times New Roman" w:hAnsi="Times New Roman"/>
          <w:sz w:val="24"/>
          <w:szCs w:val="24"/>
          <w:lang w:val="bg-BG"/>
        </w:rPr>
      </w:pPr>
    </w:p>
    <w:p w14:paraId="0827D718" w14:textId="56762F06"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Циклите на действие на разузнавателно-поисковите групи е необходимо да бъде следния: 3 - 4 денонощия, изпълнение на бойна задача; 2-3 денонощия, почивка и обслужване на въоръжението и техниката; 2-3 денонощия подготовка за изпълнение на нова бойна задача.</w:t>
      </w:r>
    </w:p>
    <w:p w14:paraId="7B7367A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Способите за изнасяне до района на действията могат да бъдат в зависимост от обстановката чрез десантиране с въртолети, изнасяне на щатната верижна техника и пеша.</w:t>
      </w:r>
    </w:p>
    <w:p w14:paraId="155BFA10"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При разсредоточаване на терористичните групи в обширни райони е възможно използването и на способи за поиск чрез въртолети и безпилотни апарати от типа „по разходящи се направления”, „по паралелни (сходящи се) курсове”, „по направление” и „по зададен маршрут”.</w:t>
      </w:r>
    </w:p>
    <w:p w14:paraId="0494F87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Непосредственото неутрализиране или унищожаване на терористичните групи се осъществява чрез провеждане на „разузнавателно-ударни” и „рейдово-щурмови” действия.</w:t>
      </w:r>
    </w:p>
    <w:p w14:paraId="620D30C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Разузнавателно-ударни действия се прилагат в случаите, когато в резултат на проведените поиска не е постигнато определянето на местоположението на терористичните групи. Те се провеждат с цел залавяне и унищожаване на куриери, разузнавачи, неголеми групи терористи, базите или групите за снабдяване, складове с боеприпаси, пунктове за управление (щабове). Цели се и залавяне на пленници и образци оръжие, завършване унищожаването на терористични групи и обекти след удари на авиацията и огъня на артилерията. Разузнават се маршрути за придвижване, райони за съсредоточаване на големи терористични формирования, като в тези случаи се използват разузнавателни групи от силите за специални операции.</w:t>
      </w:r>
    </w:p>
    <w:p w14:paraId="2F15B8B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Най-ефективни способи за такива действия са: засада, двойна засада, примамваща засада, очакваща засада, засада-октопод, засада-нальот, нальот-засада, загон-засада, удар-нальот и двоен нальот.</w:t>
      </w:r>
    </w:p>
    <w:p w14:paraId="6F5CC7B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Рейдово-щурмови действия се използват за извършване на бърз и скрит маньовър с цел осъществяване на блокиране на терористичните групи, нанасяне на комбинирани удари по фронта, фланговете и тила, по земя и въздух и постигане на разгром на съпротивляващите се. За пълно унищожаването на оттеглящите се противодействащи </w:t>
      </w:r>
      <w:r w:rsidRPr="002C3855">
        <w:rPr>
          <w:rFonts w:ascii="Times New Roman" w:hAnsi="Times New Roman"/>
          <w:sz w:val="24"/>
          <w:szCs w:val="24"/>
          <w:lang w:val="bg-BG"/>
        </w:rPr>
        <w:lastRenderedPageBreak/>
        <w:t>групи е необходимо прилагането на „огневи чували” и „огневи засади”. При това е необходимо да се търси внезапност, съгласуваност в действията на военните формирования за срив на маньовъра на терористичните групи, налагане на собствената инициатива, въвеждане в заблуждение относно направлението на нанасяния удар и принуждаване да се оттеглят към мястото на устроените огневи чували и засади.</w:t>
      </w:r>
    </w:p>
    <w:p w14:paraId="55673D0E"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От направеният анализ става ясно, че рейдово-щурмовите действия е необходимо да се провеждат със силите на усилен механизиран батальон, поддържан от авиация. Наземния рейд е необходимо да се допълва с действия на десантно-щурмови формирования на вертолети. Той може да се осъществява по следните способи: по отделни зони в общ район на специални войскови действия или чрез едновременно обхващане на цялата дълбочина на локализираните противодействащи терористични групи.</w:t>
      </w:r>
    </w:p>
    <w:p w14:paraId="749E201E"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При поставяне задачи на формированията е целесъобразно назначаването на общо направление на действията и два – три обекта за овладяване.</w:t>
      </w:r>
    </w:p>
    <w:p w14:paraId="71431D8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Построението на походния, предбойния и бойния ред е необходимо да осигурява едновременно участие в нанасянето на удара с всички огневи средства, точно взаимодействие на силите и средствата от тактическия модул, възможност за гъвкав маньовър, устойчиво управление на формированията, използване изгодните условия на местността за скрито придвижване и постоянна готовност за отразяване на удари от засада.</w:t>
      </w:r>
    </w:p>
    <w:p w14:paraId="36D09CF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Прилаганите прийоми от рейдово-щурмовите тактически модули могат да бъдат: фронтален удар, едностранен или двустранен обхват, унищожаване в огнен чувал и едностранен или двустранен обход. При наличие на аеромобилни формирования могат да се прилагат и други тактически прийоми като: въздушно-щурмова атака, въздушна атака, въртолетна атака, „клещи” и двойна въздушно-щурмова атака.</w:t>
      </w:r>
    </w:p>
    <w:p w14:paraId="7C233A6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 случай на стълкновение с големи терористични групи се провежда разузнаване с бой, с цел определяне на тяхната численост. При недостиг на сили за унищожаване на противодействащата група, първоначално се блокира района на локализиране на терористите. В резултат на блокирането на района и успешното му претърсване чрез действията на рейдово-щурмовия отряд (или на няколко отряда - тактически модула), обикновено се постига обкръжаването на терористичната група.</w:t>
      </w:r>
    </w:p>
    <w:p w14:paraId="6E844680"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Като следващ етап се цели унищожаване на обкръжените терористични групи чрез някой от следните способи: „клуп”, „бутало”, „двойно бутало”, „атака по сходящи направления” и „наковалня”.</w:t>
      </w:r>
    </w:p>
    <w:p w14:paraId="6391889F"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Способа „клуп” представлява постепенно стягане на обръча на обкръжението чрез едновременно придвижване към центъра на всички формирования, осъществяващи обкръжението.</w:t>
      </w:r>
    </w:p>
    <w:p w14:paraId="613319CC"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Способа „бутало” се заключава в разполагането на обкръжаващите формирования под формата на цилиндър, след което част от силите – буталото се придвижват напред, а останалите остават на място.</w:t>
      </w:r>
    </w:p>
    <w:p w14:paraId="00717F61"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Способа „двойно бутало” се отличава от способа „бутало” по това, че последователно освобождаваните от отбранителни действия от двете страни на „буталото” се снемат и се преместват в боен ред зад формированията, настъпващи срещу противодействащата терористична група, в готовност за унищожаване на промъкнали се групи терористи.</w:t>
      </w:r>
    </w:p>
    <w:p w14:paraId="1D305EA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„Атака по сходящи направления” се прилага след обкръжаването на терористичната група с цел разчленяването и чрез придвижване на формированията на тактическия модул от няколко направления.</w:t>
      </w:r>
    </w:p>
    <w:p w14:paraId="63AC82F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Способа „наковалня” се прилага в случаите, когато терористичната група е успяла да оборудва укрепления в опорния пункт, за овладяването, на който е необходимо създаването на щурмова група.</w:t>
      </w:r>
    </w:p>
    <w:p w14:paraId="6C290F9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Характерни за специалните войскови действия са и способите за прочистване на участъци от местността, овладени от терористичните групи. То може да се осъществява по четири варианта: в едно направление, по сходящи към центъра направления, чрез разделяне на блокирания район на участъци и последователно прочистване на всеки един от тях и чрез прочистване от центъра в разходящи се направления.</w:t>
      </w:r>
    </w:p>
    <w:p w14:paraId="7E47EB85" w14:textId="77777777" w:rsidR="00FD3B9E" w:rsidRPr="002C3855" w:rsidRDefault="00FD3B9E" w:rsidP="00FD3B9E">
      <w:pPr>
        <w:spacing w:line="360" w:lineRule="auto"/>
        <w:ind w:firstLine="720"/>
        <w:rPr>
          <w:rFonts w:ascii="Times New Roman" w:hAnsi="Times New Roman"/>
          <w:sz w:val="24"/>
          <w:szCs w:val="24"/>
          <w:lang w:val="bg-BG"/>
        </w:rPr>
      </w:pPr>
    </w:p>
    <w:p w14:paraId="7CF9027F" w14:textId="77777777" w:rsidR="00C419A2" w:rsidRDefault="00C419A2" w:rsidP="00FD3B9E">
      <w:pPr>
        <w:spacing w:line="360" w:lineRule="auto"/>
        <w:ind w:firstLine="720"/>
        <w:rPr>
          <w:rFonts w:ascii="Times New Roman" w:hAnsi="Times New Roman"/>
          <w:sz w:val="28"/>
          <w:szCs w:val="28"/>
          <w:u w:val="single"/>
          <w:lang w:val="bg-BG"/>
        </w:rPr>
      </w:pPr>
    </w:p>
    <w:p w14:paraId="28233B3D" w14:textId="7FD08130" w:rsidR="00FD3B9E" w:rsidRPr="002C3855" w:rsidRDefault="00FD3B9E" w:rsidP="00FD3B9E">
      <w:pPr>
        <w:spacing w:line="360" w:lineRule="auto"/>
        <w:ind w:firstLine="720"/>
        <w:rPr>
          <w:rFonts w:ascii="Times New Roman" w:hAnsi="Times New Roman"/>
          <w:sz w:val="28"/>
          <w:szCs w:val="28"/>
          <w:u w:val="single"/>
          <w:lang w:val="bg-BG"/>
        </w:rPr>
      </w:pPr>
      <w:r w:rsidRPr="002C3855">
        <w:rPr>
          <w:rFonts w:ascii="Times New Roman" w:hAnsi="Times New Roman"/>
          <w:sz w:val="28"/>
          <w:szCs w:val="28"/>
          <w:u w:val="single"/>
          <w:lang w:val="bg-BG"/>
        </w:rPr>
        <w:lastRenderedPageBreak/>
        <w:t>3.2. Стратегия за изграждане на способности в борбата срещу тероризма.</w:t>
      </w:r>
    </w:p>
    <w:p w14:paraId="6AA4589E" w14:textId="63B653FF"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В приетата на срещата в Лисабон през 2010 г. Стратегическа концепция </w:t>
      </w:r>
      <w:r w:rsidR="002C3855" w:rsidRPr="002C3855">
        <w:rPr>
          <w:rFonts w:ascii="Times New Roman" w:hAnsi="Times New Roman"/>
          <w:sz w:val="24"/>
          <w:szCs w:val="24"/>
          <w:lang w:val="bg-BG"/>
        </w:rPr>
        <w:t>за отбрана и сигурността на НАТО</w:t>
      </w:r>
      <w:r w:rsidRPr="002C3855">
        <w:rPr>
          <w:rFonts w:ascii="Times New Roman" w:hAnsi="Times New Roman"/>
          <w:sz w:val="24"/>
          <w:szCs w:val="24"/>
          <w:lang w:val="bg-BG"/>
        </w:rPr>
        <w:t>, е записано: „ще разширим капацитета за разкриване и отбрана срещу международния тероризъм, включително чрез задълбочен анализ на заплахата, повече консултации с партньорите ни и развиването на съответните военни способности, включително подпомагане подготовката на местните сили да водят самостоятелно борбата срещу тероризма”.</w:t>
      </w:r>
    </w:p>
    <w:p w14:paraId="3DE88DD9"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Съгласно националната стратегия на САЩ за борбата с тероризма „войната срещу тероризма е различен вид война” [3]. В краткосрочен план тази борба включва прилагането на всички инструменти на националната мощ в борбата с тероризма, а в дългосрочен спечелването на войната с тероризма означава спечелване на битката на идеите.</w:t>
      </w:r>
    </w:p>
    <w:p w14:paraId="1D969F9E"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Стратегията за борба срещу тероризма може да се разработи в няколко аспекта, политически, икономически и военен [4].</w:t>
      </w:r>
    </w:p>
    <w:p w14:paraId="36762573"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Политическият аспект има изключително превантивна насоченост, проявяваща се в областта на дипломацията, правото, политиката.</w:t>
      </w:r>
    </w:p>
    <w:p w14:paraId="6D87775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Икономическият аспект намира израз в налагането на икономически ограничения спрямо държави, подкрепящи терористични организации; разкриване на начините на финансиране на терористичните организации и предприемането на конкретни стъпки за пресичане на пътищата за финансирането им; икономическа подкрепа на държави, активно участващи в борбата с международния тероризъм, както и за разоръжаване /унищожаване на оръжие за масово унищожение/.</w:t>
      </w:r>
    </w:p>
    <w:p w14:paraId="00F9C775"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Военния аспект на стратегията за борба с тероризма намира проявление в предотвратяване на терористична дейност, включително и чрез унищожаване на терористични организации /операция „Трайна свобода”/; активна отбрана – т.е. възпираща система, включваща ранно предупреждаване за вероятна възможност за провеждане на терористични актове, предварително разработване на защитни мерки, прилагани при извършен вече терористичен акт /обеззаразяване; ваксиниране; неутрализиране проявлението на синдрома на последствията от насилието; информационна стратегия, </w:t>
      </w:r>
      <w:r w:rsidRPr="002C3855">
        <w:rPr>
          <w:rFonts w:ascii="Times New Roman" w:hAnsi="Times New Roman"/>
          <w:sz w:val="24"/>
          <w:szCs w:val="24"/>
          <w:lang w:val="bg-BG"/>
        </w:rPr>
        <w:lastRenderedPageBreak/>
        <w:t>приложима при евентуални извънредни ситуации, възникнали по повод извършен терористичен акт/.</w:t>
      </w:r>
    </w:p>
    <w:p w14:paraId="09658363"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Стратегическа цел на войната с тероризма е: защита на нашето общество, чрез участието ни в създаването на международна среда негостоприемна за тероризма и тези, които ги подържат.</w:t>
      </w:r>
    </w:p>
    <w:p w14:paraId="166E2311"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Пътищата за това са: защита на националната територия и интереси; разрушаване на терористичната мрежа; контраидеологична поддръжка на борбата с тероризма.</w:t>
      </w:r>
    </w:p>
    <w:p w14:paraId="1A4407B3"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Инструментите за постигане на целта са: дипломацията; разузнаването; въоръжените сили; икономиката; финансите; законовата база; държавните структури и организации свързани със сигурността.</w:t>
      </w:r>
    </w:p>
    <w:p w14:paraId="3EE828E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 национален план в българската стратегия за борба с тероризма следва да се отчитат няколко изключително важни условия [16]:</w:t>
      </w:r>
    </w:p>
    <w:p w14:paraId="6B769B1E"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стратегията за борба с тероризма трябва да има преди всичко превантивен характер. Това налага необходимостта от разработване на ефективна система за непрекъснато получаване на актуална информация за дейността на терористичните организации, действащи в близост до територията на Република България, или такива, чиято насоченост на действие може да застраши сигурността на страната ни. Анализът на тази информация ще предостави възможност за очертаване на актуалните тенденции в развитие и проявленията на тероризма, а това от своя страна благоприятства изготвянето на прогнози в тази насока;</w:t>
      </w:r>
    </w:p>
    <w:p w14:paraId="4029CB07" w14:textId="51C517DB" w:rsidR="00FD3B9E" w:rsidRPr="002C3855" w:rsidRDefault="0071638D" w:rsidP="00FD3B9E">
      <w:pPr>
        <w:spacing w:line="360" w:lineRule="auto"/>
        <w:ind w:firstLine="720"/>
        <w:rPr>
          <w:rFonts w:ascii="Times New Roman" w:hAnsi="Times New Roman"/>
          <w:sz w:val="24"/>
          <w:szCs w:val="24"/>
          <w:lang w:val="bg-BG"/>
        </w:rPr>
      </w:pPr>
      <w:r>
        <w:rPr>
          <w:rFonts w:ascii="Times New Roman" w:hAnsi="Times New Roman"/>
          <w:sz w:val="24"/>
          <w:szCs w:val="24"/>
          <w:lang w:val="bg-BG"/>
        </w:rPr>
        <w:t>- стратегията за борба с терори</w:t>
      </w:r>
      <w:r w:rsidR="00FD3B9E" w:rsidRPr="002C3855">
        <w:rPr>
          <w:rFonts w:ascii="Times New Roman" w:hAnsi="Times New Roman"/>
          <w:sz w:val="24"/>
          <w:szCs w:val="24"/>
          <w:lang w:val="bg-BG"/>
        </w:rPr>
        <w:t>зма трябва да е активна. Именно тук ще намерят проявление трите й аспекта – политически, икономически и военен, но адаптирани към националните особености и възможности на страната ни;</w:t>
      </w:r>
    </w:p>
    <w:p w14:paraId="1E5EB292"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съобразяване с международното законодателство, регламентиращо борбата с тероризма, като на тази база бъдат актуализирани националното ни законодателство, регламентиращо борбата с тероризма, и системата от мерки за противодействие;</w:t>
      </w:r>
    </w:p>
    <w:p w14:paraId="31F55B83"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съответствие между задачите, правомощията и ресурсното осигуряване на компетентните да противодействат на тероризма държавни и неправителствени звена;</w:t>
      </w:r>
    </w:p>
    <w:p w14:paraId="2CC48D9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 вариантност на стратегията за борба с тероризма, т.е. наличие на различни модели на антитерористична дейност, насочени към недопускане извършването на терористични актове, или смекчаване последиците от вече извършен такъв;</w:t>
      </w:r>
    </w:p>
    <w:p w14:paraId="0B782A3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съгласуване на действията с международни и регионални структури за борба с тероризма, както и между компетентните национални държавни и неправителствени звена (включително и средствата за масово осведомяване) в рамките на Република България.</w:t>
      </w:r>
    </w:p>
    <w:p w14:paraId="1BF7D2A7"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Дейността по разработването и реализацията на стратегията за борба с тероризма е целесъобразно да бъде институционализирана, т.е. необходимо е на национално равнище да бъде сформирана експертна група, работеща на мултидисциплинарен принцип и подчинена пряко на министър-председателя на страната или на негов заместник. В нейния състав да бъдат включени подгрупи от всички компетентни да противодействат на тероризма държавни и неправителствени институции и организации /за да бъдат обхванати в пълен обем политическия, икономическия и военния аспекти на стратегията за борба с тероризма/.</w:t>
      </w:r>
    </w:p>
    <w:p w14:paraId="0D590845" w14:textId="7BA93EC6" w:rsidR="00FD3B9E" w:rsidRPr="002C5C29" w:rsidRDefault="002C5C29" w:rsidP="00FD3B9E">
      <w:pPr>
        <w:spacing w:line="360" w:lineRule="auto"/>
        <w:ind w:firstLine="720"/>
        <w:rPr>
          <w:rFonts w:ascii="Times New Roman" w:hAnsi="Times New Roman"/>
          <w:b/>
          <w:sz w:val="28"/>
          <w:szCs w:val="28"/>
          <w:u w:val="single"/>
          <w:lang w:val="bg-BG"/>
        </w:rPr>
      </w:pPr>
      <w:r w:rsidRPr="002C5C29">
        <w:rPr>
          <w:rFonts w:ascii="Times New Roman" w:hAnsi="Times New Roman"/>
          <w:b/>
          <w:sz w:val="28"/>
          <w:szCs w:val="28"/>
          <w:u w:val="single"/>
          <w:lang w:val="bg-BG"/>
        </w:rPr>
        <w:t>Изводи:</w:t>
      </w:r>
    </w:p>
    <w:p w14:paraId="1F03F1B1" w14:textId="36F65540" w:rsidR="002C5C29" w:rsidRPr="002C5C29" w:rsidRDefault="002C5C29" w:rsidP="002C5C29">
      <w:pPr>
        <w:spacing w:line="360" w:lineRule="auto"/>
        <w:ind w:firstLine="720"/>
        <w:rPr>
          <w:rFonts w:ascii="Times New Roman" w:hAnsi="Times New Roman"/>
          <w:sz w:val="24"/>
          <w:szCs w:val="24"/>
          <w:lang w:val="bg-BG"/>
        </w:rPr>
      </w:pPr>
      <w:r w:rsidRPr="002C5C29">
        <w:rPr>
          <w:rFonts w:ascii="Times New Roman" w:hAnsi="Times New Roman"/>
          <w:sz w:val="24"/>
          <w:szCs w:val="24"/>
          <w:lang w:val="bg-BG"/>
        </w:rPr>
        <w:t>1.</w:t>
      </w:r>
      <w:r w:rsidRPr="002C5C29">
        <w:rPr>
          <w:rFonts w:ascii="Times New Roman" w:hAnsi="Times New Roman"/>
          <w:sz w:val="24"/>
          <w:szCs w:val="24"/>
        </w:rPr>
        <w:t xml:space="preserve"> </w:t>
      </w:r>
      <w:proofErr w:type="spellStart"/>
      <w:r w:rsidRPr="002C5C29">
        <w:rPr>
          <w:rFonts w:ascii="Times New Roman" w:hAnsi="Times New Roman"/>
          <w:sz w:val="24"/>
          <w:szCs w:val="24"/>
        </w:rPr>
        <w:t>Стигаме</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до</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извода</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че</w:t>
      </w:r>
      <w:proofErr w:type="spellEnd"/>
      <w:r w:rsidRPr="002C5C29">
        <w:rPr>
          <w:rFonts w:ascii="Times New Roman" w:hAnsi="Times New Roman"/>
          <w:sz w:val="24"/>
          <w:szCs w:val="24"/>
        </w:rPr>
        <w:t xml:space="preserve"> съществува голямо разнообразие във видовете антитерористични операции. Можем да ги класифицираме според целта и задачите им, времето за реагиране на силите и средствата за противодействие, територията, на която се провеждат, </w:t>
      </w:r>
      <w:proofErr w:type="spellStart"/>
      <w:r w:rsidRPr="002C5C29">
        <w:rPr>
          <w:rFonts w:ascii="Times New Roman" w:hAnsi="Times New Roman"/>
          <w:sz w:val="24"/>
          <w:szCs w:val="24"/>
        </w:rPr>
        <w:t>количествения</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състав</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на</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силите</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тяхната</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принадлежност</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към</w:t>
      </w:r>
      <w:proofErr w:type="spellEnd"/>
      <w:r w:rsidRPr="002C5C29">
        <w:rPr>
          <w:rFonts w:ascii="Times New Roman" w:hAnsi="Times New Roman"/>
          <w:sz w:val="24"/>
          <w:szCs w:val="24"/>
        </w:rPr>
        <w:t xml:space="preserve"> </w:t>
      </w:r>
      <w:proofErr w:type="spellStart"/>
      <w:r w:rsidRPr="002C5C29">
        <w:rPr>
          <w:rFonts w:ascii="Times New Roman" w:hAnsi="Times New Roman"/>
          <w:sz w:val="24"/>
          <w:szCs w:val="24"/>
        </w:rPr>
        <w:t>определ</w:t>
      </w:r>
      <w:r>
        <w:rPr>
          <w:rFonts w:ascii="Times New Roman" w:hAnsi="Times New Roman"/>
          <w:sz w:val="24"/>
          <w:szCs w:val="24"/>
        </w:rPr>
        <w:t>ена</w:t>
      </w:r>
      <w:proofErr w:type="spellEnd"/>
      <w:r>
        <w:rPr>
          <w:rFonts w:ascii="Times New Roman" w:hAnsi="Times New Roman"/>
          <w:sz w:val="24"/>
          <w:szCs w:val="24"/>
        </w:rPr>
        <w:t xml:space="preserve"> </w:t>
      </w:r>
      <w:proofErr w:type="spellStart"/>
      <w:r>
        <w:rPr>
          <w:rFonts w:ascii="Times New Roman" w:hAnsi="Times New Roman"/>
          <w:sz w:val="24"/>
          <w:szCs w:val="24"/>
        </w:rPr>
        <w:t>държавна</w:t>
      </w:r>
      <w:proofErr w:type="spellEnd"/>
      <w:r>
        <w:rPr>
          <w:rFonts w:ascii="Times New Roman" w:hAnsi="Times New Roman"/>
          <w:sz w:val="24"/>
          <w:szCs w:val="24"/>
        </w:rPr>
        <w:t xml:space="preserve"> </w:t>
      </w:r>
      <w:proofErr w:type="spellStart"/>
      <w:r>
        <w:rPr>
          <w:rFonts w:ascii="Times New Roman" w:hAnsi="Times New Roman"/>
          <w:sz w:val="24"/>
          <w:szCs w:val="24"/>
        </w:rPr>
        <w:t>институция</w:t>
      </w:r>
      <w:proofErr w:type="spellEnd"/>
      <w:r>
        <w:rPr>
          <w:rFonts w:ascii="Times New Roman" w:hAnsi="Times New Roman"/>
          <w:sz w:val="24"/>
          <w:szCs w:val="24"/>
        </w:rPr>
        <w:t xml:space="preserve">. </w:t>
      </w:r>
      <w:r>
        <w:rPr>
          <w:rFonts w:ascii="Times New Roman" w:hAnsi="Times New Roman"/>
          <w:sz w:val="24"/>
          <w:szCs w:val="24"/>
          <w:lang w:val="bg-BG"/>
        </w:rPr>
        <w:t>Като в тези операции имаме различни форми и способи на действие.</w:t>
      </w:r>
      <w:r>
        <w:rPr>
          <w:rFonts w:ascii="Times New Roman" w:hAnsi="Times New Roman"/>
          <w:sz w:val="24"/>
          <w:szCs w:val="24"/>
        </w:rPr>
        <w:t xml:space="preserve"> </w:t>
      </w:r>
    </w:p>
    <w:p w14:paraId="6A934873" w14:textId="009C1B61" w:rsidR="002C5C29" w:rsidRPr="002C5C29" w:rsidRDefault="002C5C29" w:rsidP="00FD3B9E">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2. </w:t>
      </w:r>
      <w:r w:rsidR="009554FF">
        <w:rPr>
          <w:rFonts w:ascii="Times New Roman" w:hAnsi="Times New Roman"/>
          <w:sz w:val="24"/>
          <w:szCs w:val="24"/>
          <w:lang w:val="bg-BG"/>
        </w:rPr>
        <w:t xml:space="preserve">В Света съществуват различни видове стратегии,концепции и планове за национална и международна сиурност. Всеки един от тези документи се гради и съобразява с различни аспекти: политически, икономически, военен. </w:t>
      </w:r>
    </w:p>
    <w:p w14:paraId="22DA8EC7" w14:textId="77777777" w:rsidR="00C419A2" w:rsidRDefault="00C419A2" w:rsidP="00FD3B9E">
      <w:pPr>
        <w:spacing w:line="360" w:lineRule="auto"/>
        <w:ind w:firstLine="720"/>
        <w:rPr>
          <w:rFonts w:ascii="Times New Roman" w:hAnsi="Times New Roman"/>
          <w:b/>
          <w:sz w:val="28"/>
          <w:szCs w:val="28"/>
          <w:lang w:val="bg-BG"/>
        </w:rPr>
      </w:pPr>
    </w:p>
    <w:p w14:paraId="767087B7" w14:textId="77777777" w:rsidR="00C419A2" w:rsidRDefault="00C419A2" w:rsidP="00FD3B9E">
      <w:pPr>
        <w:spacing w:line="360" w:lineRule="auto"/>
        <w:ind w:firstLine="720"/>
        <w:rPr>
          <w:rFonts w:ascii="Times New Roman" w:hAnsi="Times New Roman"/>
          <w:b/>
          <w:sz w:val="28"/>
          <w:szCs w:val="28"/>
          <w:lang w:val="bg-BG"/>
        </w:rPr>
      </w:pPr>
    </w:p>
    <w:p w14:paraId="41CC9E60" w14:textId="77777777" w:rsidR="00C419A2" w:rsidRDefault="00C419A2" w:rsidP="00FD3B9E">
      <w:pPr>
        <w:spacing w:line="360" w:lineRule="auto"/>
        <w:ind w:firstLine="720"/>
        <w:rPr>
          <w:rFonts w:ascii="Times New Roman" w:hAnsi="Times New Roman"/>
          <w:b/>
          <w:sz w:val="28"/>
          <w:szCs w:val="28"/>
          <w:lang w:val="bg-BG"/>
        </w:rPr>
      </w:pPr>
    </w:p>
    <w:p w14:paraId="4F54121A" w14:textId="77777777" w:rsidR="00C419A2" w:rsidRDefault="00C419A2" w:rsidP="005B30CB">
      <w:pPr>
        <w:spacing w:line="360" w:lineRule="auto"/>
        <w:rPr>
          <w:rFonts w:ascii="Times New Roman" w:hAnsi="Times New Roman"/>
          <w:b/>
          <w:sz w:val="28"/>
          <w:szCs w:val="28"/>
          <w:lang w:val="bg-BG"/>
        </w:rPr>
      </w:pPr>
    </w:p>
    <w:p w14:paraId="2B9EEA00" w14:textId="41F78271" w:rsidR="00FD3B9E" w:rsidRPr="002C3855" w:rsidRDefault="00FD3B9E" w:rsidP="00FD3B9E">
      <w:pPr>
        <w:spacing w:line="360" w:lineRule="auto"/>
        <w:ind w:firstLine="720"/>
        <w:rPr>
          <w:rFonts w:ascii="Times New Roman" w:hAnsi="Times New Roman"/>
          <w:b/>
          <w:sz w:val="28"/>
          <w:szCs w:val="28"/>
          <w:lang w:val="bg-BG"/>
        </w:rPr>
      </w:pPr>
      <w:r w:rsidRPr="002C3855">
        <w:rPr>
          <w:rFonts w:ascii="Times New Roman" w:hAnsi="Times New Roman"/>
          <w:b/>
          <w:sz w:val="28"/>
          <w:szCs w:val="28"/>
          <w:lang w:val="bg-BG"/>
        </w:rPr>
        <w:lastRenderedPageBreak/>
        <w:t>ОБЩИ ИЗВОДИ</w:t>
      </w:r>
    </w:p>
    <w:p w14:paraId="0A83DEEA"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 xml:space="preserve">1. Тероризмът е политически мотивирана престъпност, проявяваща се в национални и международни условия от организирани групи и самостоятелни лица и представлява заплаха за човечеството с непредвидими последици. Той е силен негативен фактор, водещ до значителни отрицателни последици не само за отделната личност, но и за цели социални групи, политическата власт, а при определени условия и за международните отношения. </w:t>
      </w:r>
    </w:p>
    <w:p w14:paraId="000B737B"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2. Терористичните организации разчитат на съвременните технологии и ще се стремят да ги прилагат по-бързо, отколкото силите за сигурност са в състояние да им противодействат. Действията им стават все по-ефективни, а формите на терористичната дейност и особено методите за нейното осъществяване постоянно се развиват.</w:t>
      </w:r>
    </w:p>
    <w:p w14:paraId="5259D933" w14:textId="381F9B03"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3. Борбата с тероризма изисква непрекъснато разузнаване, чрез използване на високотехнологични средства, анализ и оценка на действията на терористичните органи</w:t>
      </w:r>
      <w:r w:rsidR="002C3855" w:rsidRPr="002C3855">
        <w:rPr>
          <w:rFonts w:ascii="Times New Roman" w:hAnsi="Times New Roman"/>
          <w:sz w:val="24"/>
          <w:szCs w:val="24"/>
          <w:lang w:val="bg-BG"/>
        </w:rPr>
        <w:t>зации от страните членки на НАТО</w:t>
      </w:r>
      <w:r w:rsidRPr="002C3855">
        <w:rPr>
          <w:rFonts w:ascii="Times New Roman" w:hAnsi="Times New Roman"/>
          <w:sz w:val="24"/>
          <w:szCs w:val="24"/>
          <w:lang w:val="bg-BG"/>
        </w:rPr>
        <w:t xml:space="preserve"> и техните партньори, във всички сфери, с цел добиване на достоверна и актуална информация за дейността им, което ще осигури по-добро противодействие.</w:t>
      </w:r>
    </w:p>
    <w:p w14:paraId="5BEE571D"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4. За да се посрещат изпреварващо несиметричните заплахи и рискове там, където възникват, е необходимо изграждането на държавни структури и военни формирования, способни за водене на операции в нови, специфични и динамични условия. Координиране на усилията на повече институции и държави чрез всеобхватния подход за паралелното провеждане на разнородни дейности в борбата с тероризма.</w:t>
      </w:r>
    </w:p>
    <w:p w14:paraId="6B20E18F" w14:textId="5E9477A0" w:rsidR="00052739" w:rsidRPr="002C3855" w:rsidRDefault="00FD3B9E" w:rsidP="00052739">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5. Противодействието на глобалните, добре планирани и организирани терористични заплахи е приоритетна задача на цялата световна демокрация. Борбата срещу тероризма е възможно да придобие по-ефективни измерения чрез разработване на единна международна стратегия, непрекъснато изпълнение на списък от превантивни мероприятия във всички сфери, както и усъвършенстване на формите и направленията за провеждане на съвместни антитерористични операции.</w:t>
      </w:r>
    </w:p>
    <w:p w14:paraId="52AE61BF" w14:textId="77777777" w:rsidR="00052739" w:rsidRPr="002C3855" w:rsidRDefault="00052739" w:rsidP="00FD3B9E">
      <w:pPr>
        <w:spacing w:line="360" w:lineRule="auto"/>
        <w:ind w:firstLine="720"/>
        <w:rPr>
          <w:rFonts w:ascii="Times New Roman" w:hAnsi="Times New Roman"/>
          <w:sz w:val="24"/>
          <w:szCs w:val="24"/>
          <w:lang w:val="bg-BG"/>
        </w:rPr>
      </w:pPr>
    </w:p>
    <w:p w14:paraId="51BDD8D6" w14:textId="77777777" w:rsidR="002C3855" w:rsidRDefault="002C3855" w:rsidP="00FD3B9E">
      <w:pPr>
        <w:spacing w:line="360" w:lineRule="auto"/>
        <w:ind w:firstLine="720"/>
        <w:rPr>
          <w:rFonts w:ascii="Times New Roman" w:hAnsi="Times New Roman"/>
          <w:sz w:val="24"/>
          <w:szCs w:val="24"/>
          <w:lang w:val="bg-BG"/>
        </w:rPr>
      </w:pPr>
    </w:p>
    <w:p w14:paraId="7C673EAC" w14:textId="68DBC267" w:rsidR="00FD3B9E" w:rsidRPr="002C3855" w:rsidRDefault="00FD3B9E" w:rsidP="00FD3B9E">
      <w:pPr>
        <w:spacing w:line="360" w:lineRule="auto"/>
        <w:ind w:firstLine="720"/>
        <w:rPr>
          <w:rFonts w:ascii="Times New Roman" w:hAnsi="Times New Roman"/>
          <w:b/>
          <w:sz w:val="28"/>
          <w:szCs w:val="24"/>
          <w:lang w:val="bg-BG"/>
        </w:rPr>
      </w:pPr>
      <w:r w:rsidRPr="002C3855">
        <w:rPr>
          <w:rFonts w:ascii="Times New Roman" w:hAnsi="Times New Roman"/>
          <w:b/>
          <w:sz w:val="28"/>
          <w:szCs w:val="24"/>
          <w:lang w:val="bg-BG"/>
        </w:rPr>
        <w:lastRenderedPageBreak/>
        <w:t>ЗАКЛЮЧЕНИЕ</w:t>
      </w:r>
    </w:p>
    <w:p w14:paraId="0DCF3AB5" w14:textId="77777777" w:rsidR="00AC6404" w:rsidRDefault="00AC6404" w:rsidP="00FD3B9E">
      <w:pPr>
        <w:spacing w:line="360" w:lineRule="auto"/>
        <w:ind w:firstLine="720"/>
        <w:rPr>
          <w:rFonts w:ascii="Times New Roman" w:hAnsi="Times New Roman"/>
          <w:sz w:val="24"/>
          <w:szCs w:val="24"/>
          <w:lang w:val="bg-BG"/>
        </w:rPr>
      </w:pPr>
      <w:r w:rsidRPr="00AC6404">
        <w:rPr>
          <w:rFonts w:ascii="Times New Roman" w:hAnsi="Times New Roman"/>
          <w:sz w:val="24"/>
          <w:szCs w:val="24"/>
          <w:lang w:val="bg-BG"/>
        </w:rPr>
        <w:t>Светът се глобализира, а разпадането на двуполюсния модел на съществуване и развитие доведе до едни от най-мащабните процеси на геополитическа трансформация и преориентиране на много държави в търсене на своята оптимална система за сигурност. Политическите и икономическите промени в познатия ни цивилизован свят са съпроводени със сериозни промени в средата за сигурност, която представлява сложна и динамична комбинация от взаимоотношения, договорености, но и конфронтации, и конфликти. Може да се твърди, че стратегическото възпиране базирано на една или друга концепция, като самостоятелна или съюзна стратегия, явно или прикрито винаги е било и ще бъде цел на политиката за сигурност на държавите и нациите. Ето защо днес възпирането остава толкова важен политически процес, който поставя нови предизвикателства пред гражданите на света.</w:t>
      </w:r>
    </w:p>
    <w:p w14:paraId="1FDC45CC" w14:textId="44D3D640"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Борбата срещу тероризма е голямата война на нашето съвремие. Тази война не прилича на никоя от досега водените, защото в нея няма фронтова линия, няма сигурна защита и всички сме потенциални мишени за атака. Тероризмът се стреми с всички възможни средства да саботира усилията на международната общност за налагане на траен мир в критичните точки на света.</w:t>
      </w:r>
    </w:p>
    <w:p w14:paraId="606E5995" w14:textId="250AB92D"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Новата обстановка в света, породена от прекратяването на „студена</w:t>
      </w:r>
      <w:r w:rsidR="002C3855" w:rsidRPr="002C3855">
        <w:rPr>
          <w:rFonts w:ascii="Times New Roman" w:hAnsi="Times New Roman"/>
          <w:sz w:val="24"/>
          <w:szCs w:val="24"/>
          <w:lang w:val="bg-BG"/>
        </w:rPr>
        <w:t>та война”, разширяването на НАТО</w:t>
      </w:r>
      <w:r w:rsidRPr="002C3855">
        <w:rPr>
          <w:rFonts w:ascii="Times New Roman" w:hAnsi="Times New Roman"/>
          <w:sz w:val="24"/>
          <w:szCs w:val="24"/>
          <w:lang w:val="bg-BG"/>
        </w:rPr>
        <w:t xml:space="preserve"> като военнополитическа структура, гарантираща независимото демократично развитие на гражданските общества в отделните държави, увеличава многократно възможностите за успех в борбата с тероризма и в България. Само обединените усилия на държави, правителства, сили за сигурност и икономически възможности биха могли да доведат до премахването на тероризма като антиобществено явление.</w:t>
      </w:r>
    </w:p>
    <w:p w14:paraId="046F84FF"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В началото на новия век тероризмът намира почва там, където се проявяват новите геополитически противоречия, където е отслабена легитимната власт, където няма държавен или международен механизъм за политическо и правно регулиране на развитието на обществото и разрешаване на възникващите противоречия и конфликти. Днес той е форма на необявена война и предизвикателство срещу цивилизацията и свободата с цел деструктивно въздействие върху демократичните общества и държави.</w:t>
      </w:r>
    </w:p>
    <w:p w14:paraId="454DD246"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lastRenderedPageBreak/>
        <w:t>Глобализацията и все по-задълбочаващата се интернационализация на тероризма са неоспорими факти, пред които се изправя човечеството. Тази тенденция е обусловена от разширяването на международните връзки и взаимодействието между държавите. Интернационализираният човешки живот, новите средства за комуникации и информация, и новите видове въоръжение рязко снижават значението на държавните граници,  което обуславя насоките на развитие на съвременния тероризъм. Потенциалните заплахи, предизвикани от тероризма в началото на ХХI век, изведоха на преден план въпроса за противодействието в национални и военни доктрини на много страни и поставиха борбата срещу него като основна задача пред държавните органи по начин, адекватен на новите му форми и съдържание.</w:t>
      </w:r>
    </w:p>
    <w:p w14:paraId="5588A4A4" w14:textId="77777777" w:rsidR="00FD3B9E"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Трудности в противодействието на тероризма произтичат и от това, че той използва най-съвременни технически средства и нови технологии, при висока степен на конспиративност, често паразитира върху организираната престъпност и ползва натрупаните от нея финансови ресурси.</w:t>
      </w:r>
    </w:p>
    <w:p w14:paraId="18361D8D" w14:textId="4A54C225" w:rsidR="007D0D06" w:rsidRPr="002C3855" w:rsidRDefault="00FD3B9E" w:rsidP="00FD3B9E">
      <w:pPr>
        <w:spacing w:line="360" w:lineRule="auto"/>
        <w:ind w:firstLine="720"/>
        <w:rPr>
          <w:rFonts w:ascii="Times New Roman" w:hAnsi="Times New Roman"/>
          <w:sz w:val="24"/>
          <w:szCs w:val="24"/>
          <w:lang w:val="bg-BG"/>
        </w:rPr>
      </w:pPr>
      <w:r w:rsidRPr="002C3855">
        <w:rPr>
          <w:rFonts w:ascii="Times New Roman" w:hAnsi="Times New Roman"/>
          <w:sz w:val="24"/>
          <w:szCs w:val="24"/>
          <w:lang w:val="bg-BG"/>
        </w:rPr>
        <w:t>Прогнозите са, че борбата с тероризма няма да приключи в обозримо бъдеще. По тази причина търсенето на решения и нови подходи трябва да се характеризира с постоянство и непоколебимост по отношение на решимостта и нововъведенията, които да са пропорционални на заплахата, отправена от нашите противници. Усилията трябва да бъдат изця</w:t>
      </w:r>
      <w:r w:rsidR="00AC6404">
        <w:rPr>
          <w:rFonts w:ascii="Times New Roman" w:hAnsi="Times New Roman"/>
          <w:sz w:val="24"/>
          <w:szCs w:val="24"/>
          <w:lang w:val="bg-BG"/>
        </w:rPr>
        <w:t>ло съгласувани, подкрепяни и по-</w:t>
      </w:r>
      <w:r w:rsidRPr="002C3855">
        <w:rPr>
          <w:rFonts w:ascii="Times New Roman" w:hAnsi="Times New Roman"/>
          <w:sz w:val="24"/>
          <w:szCs w:val="24"/>
          <w:lang w:val="bg-BG"/>
        </w:rPr>
        <w:t>дългосрочни. Те изискват а</w:t>
      </w:r>
      <w:r w:rsidR="00AC6404">
        <w:rPr>
          <w:rFonts w:ascii="Times New Roman" w:hAnsi="Times New Roman"/>
          <w:sz w:val="24"/>
          <w:szCs w:val="24"/>
          <w:lang w:val="bg-BG"/>
        </w:rPr>
        <w:t xml:space="preserve">нгажираност, политическа воля </w:t>
      </w:r>
      <w:r w:rsidRPr="002C3855">
        <w:rPr>
          <w:rFonts w:ascii="Times New Roman" w:hAnsi="Times New Roman"/>
          <w:sz w:val="24"/>
          <w:szCs w:val="24"/>
          <w:lang w:val="bg-BG"/>
        </w:rPr>
        <w:t xml:space="preserve">и търпение. Те трябва да преследват реалистични цели, а не да предизвикват или създават прекалени големи и лъжливи надежди. И накрая, те трябва да избягват предприемането на козметични </w:t>
      </w:r>
      <w:r w:rsidRPr="002C3855">
        <w:rPr>
          <w:rFonts w:ascii="Times New Roman" w:hAnsi="Times New Roman"/>
          <w:sz w:val="24"/>
          <w:szCs w:val="24"/>
          <w:lang w:val="bg-BG"/>
        </w:rPr>
        <w:tab/>
        <w:t>или „самоуспокояващи” мерки за физическа без</w:t>
      </w:r>
      <w:r w:rsidR="00052739" w:rsidRPr="002C3855">
        <w:rPr>
          <w:rFonts w:ascii="Times New Roman" w:hAnsi="Times New Roman"/>
          <w:sz w:val="24"/>
          <w:szCs w:val="24"/>
          <w:lang w:val="bg-BG"/>
        </w:rPr>
        <w:t xml:space="preserve">опасност, които допринасят само </w:t>
      </w:r>
      <w:r w:rsidRPr="002C3855">
        <w:rPr>
          <w:rFonts w:ascii="Times New Roman" w:hAnsi="Times New Roman"/>
          <w:sz w:val="24"/>
          <w:szCs w:val="24"/>
          <w:lang w:val="bg-BG"/>
        </w:rPr>
        <w:t>до повърхностно (или изобщо не допринасят) за укрепването и на националната и на международната сигурност.</w:t>
      </w:r>
    </w:p>
    <w:p w14:paraId="6F187B84" w14:textId="77777777" w:rsidR="0003755E" w:rsidRPr="0003755E" w:rsidRDefault="0003755E" w:rsidP="00223049">
      <w:pPr>
        <w:spacing w:line="360" w:lineRule="auto"/>
        <w:ind w:firstLine="720"/>
        <w:rPr>
          <w:rFonts w:ascii="Times New Roman" w:hAnsi="Times New Roman"/>
          <w:sz w:val="24"/>
          <w:szCs w:val="24"/>
          <w:lang w:val="bg-BG"/>
        </w:rPr>
      </w:pPr>
    </w:p>
    <w:p w14:paraId="19477A3B" w14:textId="77777777" w:rsidR="00222BF0" w:rsidRPr="00072455" w:rsidRDefault="00222BF0" w:rsidP="00947E0C">
      <w:pPr>
        <w:spacing w:line="360" w:lineRule="auto"/>
        <w:ind w:firstLine="720"/>
        <w:rPr>
          <w:rFonts w:ascii="Times New Roman" w:hAnsi="Times New Roman"/>
          <w:sz w:val="28"/>
          <w:szCs w:val="28"/>
          <w:lang w:val="bg-BG"/>
        </w:rPr>
      </w:pPr>
    </w:p>
    <w:p w14:paraId="6628E5E6" w14:textId="7B4ED3AA" w:rsidR="00947E0C" w:rsidRDefault="00947E0C" w:rsidP="00947E0C">
      <w:pPr>
        <w:spacing w:line="360" w:lineRule="auto"/>
        <w:ind w:firstLine="720"/>
        <w:rPr>
          <w:rFonts w:ascii="Times New Roman" w:hAnsi="Times New Roman"/>
          <w:sz w:val="24"/>
          <w:szCs w:val="24"/>
          <w:lang w:val="bg-BG"/>
        </w:rPr>
      </w:pPr>
    </w:p>
    <w:p w14:paraId="1A1B1353" w14:textId="1BC126A7" w:rsidR="002B5C2D" w:rsidRDefault="002B5C2D" w:rsidP="00947E0C">
      <w:pPr>
        <w:spacing w:line="360" w:lineRule="auto"/>
        <w:ind w:firstLine="720"/>
        <w:rPr>
          <w:rFonts w:ascii="Times New Roman" w:hAnsi="Times New Roman"/>
          <w:sz w:val="24"/>
          <w:szCs w:val="24"/>
          <w:lang w:val="bg-BG"/>
        </w:rPr>
      </w:pPr>
    </w:p>
    <w:p w14:paraId="77A2683A" w14:textId="49F52262" w:rsidR="00837FE5" w:rsidRDefault="00837FE5" w:rsidP="00C419A2">
      <w:pPr>
        <w:spacing w:line="360" w:lineRule="auto"/>
        <w:rPr>
          <w:rFonts w:ascii="Times New Roman" w:hAnsi="Times New Roman"/>
          <w:b/>
          <w:sz w:val="28"/>
          <w:szCs w:val="28"/>
          <w:lang w:val="bg-BG"/>
        </w:rPr>
      </w:pPr>
    </w:p>
    <w:p w14:paraId="51706494" w14:textId="71878912" w:rsidR="002B5C2D" w:rsidRDefault="002B5C2D" w:rsidP="00947E0C">
      <w:pPr>
        <w:spacing w:line="360" w:lineRule="auto"/>
        <w:ind w:firstLine="720"/>
        <w:rPr>
          <w:rFonts w:ascii="Times New Roman" w:hAnsi="Times New Roman"/>
          <w:b/>
          <w:sz w:val="28"/>
          <w:szCs w:val="28"/>
          <w:lang w:val="bg-BG"/>
        </w:rPr>
      </w:pPr>
      <w:r w:rsidRPr="002B5C2D">
        <w:rPr>
          <w:rFonts w:ascii="Times New Roman" w:hAnsi="Times New Roman"/>
          <w:b/>
          <w:sz w:val="28"/>
          <w:szCs w:val="28"/>
          <w:lang w:val="bg-BG"/>
        </w:rPr>
        <w:lastRenderedPageBreak/>
        <w:t>Използвана литература:</w:t>
      </w:r>
    </w:p>
    <w:p w14:paraId="393E5BA6"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 xml:space="preserve">1. Василев, П., Концепции, стратегии и форми на борба с тероризма, сп. „Военен журнал”, бр.5/2005. </w:t>
      </w:r>
    </w:p>
    <w:p w14:paraId="284ECD31"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2. Василев, П., Специализираните подразделения в борбата срещу тероризма, Дисертация, 2005.</w:t>
      </w:r>
    </w:p>
    <w:p w14:paraId="72229B20"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3. Военна доктрина на Република България, 1999, изм. и доп. 2002.</w:t>
      </w:r>
    </w:p>
    <w:p w14:paraId="34A62205"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4. Досев, Н., Сандев, Г., „Тероризъм и противодействие“.</w:t>
      </w:r>
    </w:p>
    <w:p w14:paraId="6473FC58"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 xml:space="preserve">5. Закон за отбраната и въоръжените сили на Република България, 2010 </w:t>
      </w:r>
    </w:p>
    <w:p w14:paraId="50A4B6B3"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6. Йотов, Б., Международноправно сътрудничество в борбата с тероризма. Академично издателство „Проф. Марин Дринов”, 1995.</w:t>
      </w:r>
    </w:p>
    <w:p w14:paraId="5A01DF19" w14:textId="0E6BB9BA"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 xml:space="preserve">7. </w:t>
      </w:r>
      <w:r w:rsidR="003D3A4E">
        <w:rPr>
          <w:rFonts w:ascii="Times New Roman" w:hAnsi="Times New Roman"/>
          <w:sz w:val="24"/>
          <w:szCs w:val="24"/>
          <w:lang w:val="bg-BG"/>
        </w:rPr>
        <w:t>Концепцията на НАТО</w:t>
      </w:r>
      <w:r w:rsidRPr="00F34B5E">
        <w:rPr>
          <w:rFonts w:ascii="Times New Roman" w:hAnsi="Times New Roman"/>
          <w:sz w:val="24"/>
          <w:szCs w:val="24"/>
          <w:lang w:val="bg-BG"/>
        </w:rPr>
        <w:t xml:space="preserve"> за защита от тероризма” /NATO Military Concept for Defence Against Terrorism/, (МС-472),2002.</w:t>
      </w:r>
    </w:p>
    <w:p w14:paraId="14D89568"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8. Маринов, И. „Противопоставяне на тероризма с военни средства“, 2007.</w:t>
      </w:r>
    </w:p>
    <w:p w14:paraId="53E869A8"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9. Маринов, И., „Възможности на въоръжените сили в борбата срещу тероризма.”</w:t>
      </w:r>
    </w:p>
    <w:p w14:paraId="162A38B0"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10. Национална стратегия на САЩ за борба с тероризма, 2006.</w:t>
      </w:r>
    </w:p>
    <w:p w14:paraId="6CCD6591" w14:textId="2D04312C"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 xml:space="preserve">11. </w:t>
      </w:r>
      <w:r w:rsidR="003D3A4E">
        <w:rPr>
          <w:rFonts w:ascii="Times New Roman" w:hAnsi="Times New Roman"/>
          <w:sz w:val="24"/>
          <w:szCs w:val="24"/>
          <w:lang w:val="bg-BG"/>
        </w:rPr>
        <w:t>Работна програма на НАТО</w:t>
      </w:r>
      <w:r w:rsidRPr="00F34B5E">
        <w:rPr>
          <w:rFonts w:ascii="Times New Roman" w:hAnsi="Times New Roman"/>
          <w:sz w:val="24"/>
          <w:szCs w:val="24"/>
          <w:lang w:val="bg-BG"/>
        </w:rPr>
        <w:t xml:space="preserve"> за отбрана срещу тероризма, среща на върха в Истанбул, 2004.</w:t>
      </w:r>
    </w:p>
    <w:p w14:paraId="1EBE5D45"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12. Райков, П., Тероризъм и военен антитероризъм /документи, факти, анализи, перспективи/, С., 2009.</w:t>
      </w:r>
    </w:p>
    <w:p w14:paraId="080CE1A2"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13. Станчов, И., „Антитерористични операции”.</w:t>
      </w:r>
    </w:p>
    <w:p w14:paraId="7138B4DA"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14. Стоянов, Г., Тероризмът (Генезис и проявление), ВИ, 2003.</w:t>
      </w:r>
    </w:p>
    <w:p w14:paraId="277F0775"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15. Христов, Н., Оценка на ефективността на оперативното планиране при участие на въоръжените сили в антитерористична операция, Дисертация, 2005.</w:t>
      </w:r>
    </w:p>
    <w:p w14:paraId="4F4DDB82" w14:textId="77777777" w:rsidR="00F34B5E" w:rsidRP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t xml:space="preserve">16. AAP- 6: NATO Glossary of Terms and Definitions. </w:t>
      </w:r>
    </w:p>
    <w:p w14:paraId="696F6CFD" w14:textId="356D3581" w:rsidR="00F34B5E" w:rsidRDefault="00F34B5E" w:rsidP="00F34B5E">
      <w:pPr>
        <w:spacing w:line="360" w:lineRule="auto"/>
        <w:ind w:firstLine="720"/>
        <w:rPr>
          <w:rFonts w:ascii="Times New Roman" w:hAnsi="Times New Roman"/>
          <w:sz w:val="24"/>
          <w:szCs w:val="24"/>
          <w:lang w:val="bg-BG"/>
        </w:rPr>
      </w:pPr>
      <w:r w:rsidRPr="00F34B5E">
        <w:rPr>
          <w:rFonts w:ascii="Times New Roman" w:hAnsi="Times New Roman"/>
          <w:sz w:val="24"/>
          <w:szCs w:val="24"/>
          <w:lang w:val="bg-BG"/>
        </w:rPr>
        <w:lastRenderedPageBreak/>
        <w:t>17. Joint Publication 3-26 (JP 3-26), Counterterrorism, 13 November 2000-Command Transformation (ACT), “Future Security Environment Study (FSE 2025)”, paper from ACT Intelligence Sub-Division, June 2007.</w:t>
      </w:r>
    </w:p>
    <w:p w14:paraId="39AA5D0C" w14:textId="14399EA1" w:rsidR="00F34B5E" w:rsidRDefault="00F34B5E" w:rsidP="00F34B5E">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18. </w:t>
      </w:r>
      <w:hyperlink r:id="rId8" w:history="1">
        <w:r w:rsidRPr="00B048D6">
          <w:rPr>
            <w:rStyle w:val="Hyperlink"/>
            <w:rFonts w:ascii="Times New Roman" w:hAnsi="Times New Roman"/>
            <w:sz w:val="24"/>
            <w:szCs w:val="24"/>
            <w:lang w:val="bg-BG"/>
          </w:rPr>
          <w:t>http://focus-news.net</w:t>
        </w:r>
      </w:hyperlink>
      <w:r>
        <w:rPr>
          <w:rFonts w:ascii="Times New Roman" w:hAnsi="Times New Roman"/>
          <w:sz w:val="24"/>
          <w:szCs w:val="24"/>
          <w:lang w:val="bg-BG"/>
        </w:rPr>
        <w:t xml:space="preserve"> </w:t>
      </w:r>
    </w:p>
    <w:p w14:paraId="0187456F" w14:textId="0CD9CC8D" w:rsidR="003D3A4E" w:rsidRDefault="003D3A4E" w:rsidP="00F34B5E">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19. </w:t>
      </w:r>
      <w:hyperlink r:id="rId9" w:history="1">
        <w:r w:rsidRPr="00B048D6">
          <w:rPr>
            <w:rStyle w:val="Hyperlink"/>
            <w:rFonts w:ascii="Times New Roman" w:hAnsi="Times New Roman"/>
            <w:sz w:val="24"/>
            <w:szCs w:val="24"/>
            <w:lang w:val="bg-BG"/>
          </w:rPr>
          <w:t>http://www.dw.com</w:t>
        </w:r>
      </w:hyperlink>
    </w:p>
    <w:p w14:paraId="5D7BBF13" w14:textId="75A94AD7" w:rsidR="003D3A4E" w:rsidRDefault="003D3A4E" w:rsidP="00F34B5E">
      <w:pPr>
        <w:spacing w:line="360" w:lineRule="auto"/>
        <w:ind w:firstLine="720"/>
        <w:rPr>
          <w:rFonts w:ascii="Times New Roman" w:hAnsi="Times New Roman"/>
          <w:sz w:val="24"/>
          <w:szCs w:val="24"/>
        </w:rPr>
      </w:pPr>
      <w:r>
        <w:rPr>
          <w:rFonts w:ascii="Times New Roman" w:hAnsi="Times New Roman"/>
          <w:sz w:val="24"/>
          <w:szCs w:val="24"/>
        </w:rPr>
        <w:t xml:space="preserve">20. </w:t>
      </w:r>
      <w:hyperlink r:id="rId10" w:history="1">
        <w:r w:rsidRPr="00B048D6">
          <w:rPr>
            <w:rStyle w:val="Hyperlink"/>
            <w:rFonts w:ascii="Times New Roman" w:hAnsi="Times New Roman"/>
            <w:sz w:val="24"/>
            <w:szCs w:val="24"/>
          </w:rPr>
          <w:t>http://www.consilium.europa.eu/bg/meetings/international-summit/2016/07/08-09/</w:t>
        </w:r>
      </w:hyperlink>
    </w:p>
    <w:p w14:paraId="0DD2010F" w14:textId="3AC3A3C0" w:rsidR="003D3A4E" w:rsidRDefault="003D3A4E" w:rsidP="00F34B5E">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21. </w:t>
      </w:r>
      <w:r w:rsidRPr="003D3A4E">
        <w:rPr>
          <w:rFonts w:ascii="Times New Roman" w:hAnsi="Times New Roman"/>
          <w:sz w:val="24"/>
          <w:szCs w:val="24"/>
          <w:lang w:val="bg-BG"/>
        </w:rPr>
        <w:t>Стратегическа концепция НАТО-Лисабон 2010 г</w:t>
      </w:r>
    </w:p>
    <w:p w14:paraId="7E6DCC3F" w14:textId="23CF14D6" w:rsidR="003D3A4E" w:rsidRDefault="006B05B7" w:rsidP="00F34B5E">
      <w:pPr>
        <w:spacing w:line="360" w:lineRule="auto"/>
        <w:ind w:firstLine="720"/>
        <w:rPr>
          <w:rFonts w:ascii="Times New Roman" w:hAnsi="Times New Roman"/>
          <w:sz w:val="24"/>
          <w:szCs w:val="24"/>
        </w:rPr>
      </w:pPr>
      <w:r>
        <w:rPr>
          <w:rFonts w:ascii="Times New Roman" w:hAnsi="Times New Roman"/>
          <w:sz w:val="24"/>
          <w:szCs w:val="24"/>
          <w:lang w:val="bg-BG"/>
        </w:rPr>
        <w:t xml:space="preserve">22. </w:t>
      </w:r>
      <w:proofErr w:type="spellStart"/>
      <w:r w:rsidRPr="006B05B7">
        <w:rPr>
          <w:rStyle w:val="Emphasis"/>
          <w:rFonts w:ascii="Times New Roman" w:hAnsi="Times New Roman"/>
          <w:i w:val="0"/>
          <w:sz w:val="24"/>
          <w:szCs w:val="24"/>
        </w:rPr>
        <w:t>История</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на</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тероризма</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от</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Античността</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до</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Ал</w:t>
      </w:r>
      <w:proofErr w:type="spellEnd"/>
      <w:r w:rsidRPr="006B05B7">
        <w:rPr>
          <w:rStyle w:val="Emphasis"/>
          <w:rFonts w:ascii="Times New Roman" w:hAnsi="Times New Roman"/>
          <w:i w:val="0"/>
          <w:sz w:val="24"/>
          <w:szCs w:val="24"/>
        </w:rPr>
        <w:t xml:space="preserve"> </w:t>
      </w:r>
      <w:proofErr w:type="spellStart"/>
      <w:r w:rsidRPr="006B05B7">
        <w:rPr>
          <w:rStyle w:val="Emphasis"/>
          <w:rFonts w:ascii="Times New Roman" w:hAnsi="Times New Roman"/>
          <w:i w:val="0"/>
          <w:sz w:val="24"/>
          <w:szCs w:val="24"/>
        </w:rPr>
        <w:t>Кайда</w:t>
      </w:r>
      <w:proofErr w:type="spellEnd"/>
      <w:r w:rsidRPr="006B05B7">
        <w:rPr>
          <w:rStyle w:val="Emphasis"/>
          <w:rFonts w:ascii="Times New Roman" w:hAnsi="Times New Roman"/>
          <w:sz w:val="24"/>
          <w:szCs w:val="24"/>
        </w:rPr>
        <w:t xml:space="preserve">, </w:t>
      </w:r>
      <w:proofErr w:type="spellStart"/>
      <w:r w:rsidRPr="006B05B7">
        <w:rPr>
          <w:rFonts w:ascii="Times New Roman" w:hAnsi="Times New Roman"/>
          <w:sz w:val="24"/>
          <w:szCs w:val="24"/>
        </w:rPr>
        <w:t>под</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редакцията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на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Жерар</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Шалиан</w:t>
      </w:r>
      <w:proofErr w:type="spellEnd"/>
      <w:r w:rsidRPr="006B05B7">
        <w:rPr>
          <w:rFonts w:ascii="Times New Roman" w:hAnsi="Times New Roman"/>
          <w:sz w:val="24"/>
          <w:szCs w:val="24"/>
        </w:rPr>
        <w:t xml:space="preserve"> и </w:t>
      </w:r>
      <w:proofErr w:type="spellStart"/>
      <w:r w:rsidRPr="006B05B7">
        <w:rPr>
          <w:rFonts w:ascii="Times New Roman" w:hAnsi="Times New Roman"/>
          <w:sz w:val="24"/>
          <w:szCs w:val="24"/>
        </w:rPr>
        <w:t>Арно</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Блен</w:t>
      </w:r>
      <w:proofErr w:type="spellEnd"/>
      <w:r w:rsidRPr="006B05B7">
        <w:rPr>
          <w:rFonts w:ascii="Times New Roman" w:hAnsi="Times New Roman"/>
          <w:sz w:val="24"/>
          <w:szCs w:val="24"/>
        </w:rPr>
        <w:t>, (</w:t>
      </w:r>
      <w:proofErr w:type="spellStart"/>
      <w:r w:rsidRPr="006B05B7">
        <w:rPr>
          <w:rFonts w:ascii="Times New Roman" w:hAnsi="Times New Roman"/>
          <w:sz w:val="24"/>
          <w:szCs w:val="24"/>
        </w:rPr>
        <w:t>София</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Леге</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Артис</w:t>
      </w:r>
      <w:proofErr w:type="spellEnd"/>
      <w:r w:rsidRPr="006B05B7">
        <w:rPr>
          <w:rFonts w:ascii="Times New Roman" w:hAnsi="Times New Roman"/>
          <w:sz w:val="24"/>
          <w:szCs w:val="24"/>
        </w:rPr>
        <w:t>, 2005)</w:t>
      </w:r>
    </w:p>
    <w:p w14:paraId="5A5F2D42" w14:textId="0B4AF1F6" w:rsidR="006B05B7" w:rsidRDefault="006B05B7" w:rsidP="00F34B5E">
      <w:pPr>
        <w:spacing w:line="360" w:lineRule="auto"/>
        <w:ind w:firstLine="720"/>
        <w:rPr>
          <w:rFonts w:ascii="Times New Roman" w:hAnsi="Times New Roman"/>
          <w:sz w:val="24"/>
          <w:szCs w:val="24"/>
          <w:lang w:val="bg-BG"/>
        </w:rPr>
      </w:pPr>
      <w:r>
        <w:rPr>
          <w:rFonts w:ascii="Times New Roman" w:hAnsi="Times New Roman"/>
          <w:sz w:val="24"/>
          <w:szCs w:val="24"/>
          <w:lang w:val="bg-BG"/>
        </w:rPr>
        <w:t xml:space="preserve">23. „ Национална отбранителна стратегия“ </w:t>
      </w:r>
    </w:p>
    <w:p w14:paraId="16925247" w14:textId="386E7CBC" w:rsidR="006B05B7" w:rsidRPr="006B05B7" w:rsidRDefault="006B05B7" w:rsidP="006B05B7">
      <w:pPr>
        <w:spacing w:line="360" w:lineRule="auto"/>
        <w:ind w:firstLine="720"/>
        <w:rPr>
          <w:rFonts w:ascii="Times New Roman" w:hAnsi="Times New Roman"/>
          <w:sz w:val="24"/>
          <w:szCs w:val="24"/>
        </w:rPr>
      </w:pPr>
      <w:r>
        <w:rPr>
          <w:rFonts w:ascii="Times New Roman" w:hAnsi="Times New Roman"/>
          <w:sz w:val="24"/>
          <w:szCs w:val="24"/>
          <w:lang w:val="bg-BG"/>
        </w:rPr>
        <w:t xml:space="preserve">24. </w:t>
      </w:r>
      <w:proofErr w:type="spellStart"/>
      <w:r w:rsidRPr="006B05B7">
        <w:rPr>
          <w:rFonts w:ascii="Times New Roman" w:hAnsi="Times New Roman"/>
          <w:bCs/>
          <w:sz w:val="24"/>
          <w:szCs w:val="24"/>
        </w:rPr>
        <w:t>Георги</w:t>
      </w:r>
      <w:proofErr w:type="spellEnd"/>
      <w:r w:rsidRPr="006B05B7">
        <w:rPr>
          <w:rFonts w:ascii="Times New Roman" w:hAnsi="Times New Roman"/>
          <w:bCs/>
          <w:sz w:val="24"/>
          <w:szCs w:val="24"/>
        </w:rPr>
        <w:t xml:space="preserve"> </w:t>
      </w:r>
      <w:proofErr w:type="spellStart"/>
      <w:r w:rsidRPr="006B05B7">
        <w:rPr>
          <w:rFonts w:ascii="Times New Roman" w:hAnsi="Times New Roman"/>
          <w:bCs/>
          <w:sz w:val="24"/>
          <w:szCs w:val="24"/>
        </w:rPr>
        <w:t>Бахчеванов</w:t>
      </w:r>
      <w:proofErr w:type="spellEnd"/>
      <w:r w:rsidRPr="006B05B7">
        <w:rPr>
          <w:rFonts w:ascii="Times New Roman" w:hAnsi="Times New Roman"/>
          <w:bCs/>
          <w:sz w:val="24"/>
          <w:szCs w:val="24"/>
        </w:rPr>
        <w:t>.</w:t>
      </w:r>
      <w:r w:rsidRPr="006B05B7">
        <w:rPr>
          <w:rFonts w:ascii="Times New Roman" w:hAnsi="Times New Roman"/>
          <w:b/>
          <w:bCs/>
          <w:sz w:val="24"/>
          <w:szCs w:val="24"/>
        </w:rPr>
        <w:t xml:space="preserve"> </w:t>
      </w:r>
      <w:proofErr w:type="spellStart"/>
      <w:r w:rsidRPr="006B05B7">
        <w:rPr>
          <w:rFonts w:ascii="Times New Roman" w:hAnsi="Times New Roman"/>
          <w:sz w:val="24"/>
          <w:szCs w:val="24"/>
        </w:rPr>
        <w:t>Система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за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национална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сигурност</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Държавни</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институции</w:t>
      </w:r>
      <w:proofErr w:type="spellEnd"/>
      <w:r w:rsidRPr="006B05B7">
        <w:rPr>
          <w:rFonts w:ascii="Times New Roman" w:hAnsi="Times New Roman"/>
          <w:sz w:val="24"/>
          <w:szCs w:val="24"/>
        </w:rPr>
        <w:t xml:space="preserve"> и </w:t>
      </w:r>
      <w:proofErr w:type="spellStart"/>
      <w:r w:rsidRPr="006B05B7">
        <w:rPr>
          <w:rFonts w:ascii="Times New Roman" w:hAnsi="Times New Roman"/>
          <w:sz w:val="24"/>
          <w:szCs w:val="24"/>
        </w:rPr>
        <w:t>оперативни</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компоненти</w:t>
      </w:r>
      <w:proofErr w:type="spellEnd"/>
      <w:r w:rsidRPr="006B05B7">
        <w:rPr>
          <w:rFonts w:ascii="Times New Roman" w:hAnsi="Times New Roman"/>
          <w:sz w:val="24"/>
          <w:szCs w:val="24"/>
        </w:rPr>
        <w:t xml:space="preserve">. С., ВА „Г. С. </w:t>
      </w:r>
      <w:proofErr w:type="spellStart"/>
      <w:r w:rsidRPr="006B05B7">
        <w:rPr>
          <w:rFonts w:ascii="Times New Roman" w:hAnsi="Times New Roman"/>
          <w:sz w:val="24"/>
          <w:szCs w:val="24"/>
        </w:rPr>
        <w:t>Раковски</w:t>
      </w:r>
      <w:proofErr w:type="spellEnd"/>
      <w:r w:rsidRPr="006B05B7">
        <w:rPr>
          <w:rFonts w:ascii="Times New Roman" w:hAnsi="Times New Roman"/>
          <w:sz w:val="24"/>
          <w:szCs w:val="24"/>
        </w:rPr>
        <w:t xml:space="preserve">” 2007. </w:t>
      </w:r>
    </w:p>
    <w:p w14:paraId="066B39C6" w14:textId="2AC82CB0" w:rsidR="006B05B7" w:rsidRPr="006B05B7" w:rsidRDefault="006B05B7" w:rsidP="006B05B7">
      <w:pPr>
        <w:spacing w:line="360" w:lineRule="auto"/>
        <w:ind w:firstLine="720"/>
        <w:rPr>
          <w:rFonts w:ascii="Times New Roman" w:hAnsi="Times New Roman"/>
          <w:sz w:val="24"/>
          <w:szCs w:val="24"/>
        </w:rPr>
      </w:pPr>
      <w:r w:rsidRPr="006B05B7">
        <w:rPr>
          <w:rFonts w:ascii="Times New Roman" w:hAnsi="Times New Roman"/>
          <w:bCs/>
          <w:sz w:val="24"/>
          <w:szCs w:val="24"/>
          <w:lang w:val="bg-BG"/>
        </w:rPr>
        <w:t xml:space="preserve">25. </w:t>
      </w:r>
      <w:proofErr w:type="spellStart"/>
      <w:r w:rsidRPr="006B05B7">
        <w:rPr>
          <w:rFonts w:ascii="Times New Roman" w:hAnsi="Times New Roman"/>
          <w:bCs/>
          <w:sz w:val="24"/>
          <w:szCs w:val="24"/>
        </w:rPr>
        <w:t>Валери</w:t>
      </w:r>
      <w:proofErr w:type="spellEnd"/>
      <w:r w:rsidRPr="006B05B7">
        <w:rPr>
          <w:rFonts w:ascii="Times New Roman" w:hAnsi="Times New Roman"/>
          <w:bCs/>
          <w:sz w:val="24"/>
          <w:szCs w:val="24"/>
        </w:rPr>
        <w:t xml:space="preserve"> </w:t>
      </w:r>
      <w:proofErr w:type="spellStart"/>
      <w:r w:rsidRPr="006B05B7">
        <w:rPr>
          <w:rFonts w:ascii="Times New Roman" w:hAnsi="Times New Roman"/>
          <w:bCs/>
          <w:sz w:val="24"/>
          <w:szCs w:val="24"/>
        </w:rPr>
        <w:t>Рачев</w:t>
      </w:r>
      <w:proofErr w:type="spellEnd"/>
      <w:r w:rsidRPr="006B05B7">
        <w:rPr>
          <w:rFonts w:ascii="Times New Roman" w:hAnsi="Times New Roman"/>
          <w:bCs/>
          <w:sz w:val="24"/>
          <w:szCs w:val="24"/>
        </w:rPr>
        <w:t xml:space="preserve">, </w:t>
      </w:r>
      <w:proofErr w:type="spellStart"/>
      <w:r w:rsidRPr="006B05B7">
        <w:rPr>
          <w:rFonts w:ascii="Times New Roman" w:hAnsi="Times New Roman"/>
          <w:bCs/>
          <w:sz w:val="24"/>
          <w:szCs w:val="24"/>
        </w:rPr>
        <w:t>Георги</w:t>
      </w:r>
      <w:proofErr w:type="spellEnd"/>
      <w:r w:rsidRPr="006B05B7">
        <w:rPr>
          <w:rFonts w:ascii="Times New Roman" w:hAnsi="Times New Roman"/>
          <w:bCs/>
          <w:sz w:val="24"/>
          <w:szCs w:val="24"/>
        </w:rPr>
        <w:t xml:space="preserve"> </w:t>
      </w:r>
      <w:proofErr w:type="spellStart"/>
      <w:r w:rsidRPr="006B05B7">
        <w:rPr>
          <w:rFonts w:ascii="Times New Roman" w:hAnsi="Times New Roman"/>
          <w:bCs/>
          <w:sz w:val="24"/>
          <w:szCs w:val="24"/>
        </w:rPr>
        <w:t>Бахчеванов</w:t>
      </w:r>
      <w:proofErr w:type="spellEnd"/>
      <w:r w:rsidRPr="006B05B7">
        <w:rPr>
          <w:rFonts w:ascii="Times New Roman" w:hAnsi="Times New Roman"/>
          <w:b/>
          <w:bCs/>
          <w:sz w:val="24"/>
          <w:szCs w:val="24"/>
        </w:rPr>
        <w:t xml:space="preserve"> </w:t>
      </w:r>
      <w:r w:rsidRPr="006B05B7">
        <w:rPr>
          <w:rFonts w:ascii="Times New Roman" w:hAnsi="Times New Roman"/>
          <w:sz w:val="24"/>
          <w:szCs w:val="24"/>
        </w:rPr>
        <w:t xml:space="preserve">и </w:t>
      </w:r>
      <w:proofErr w:type="spellStart"/>
      <w:r w:rsidRPr="006B05B7">
        <w:rPr>
          <w:rFonts w:ascii="Times New Roman" w:hAnsi="Times New Roman"/>
          <w:sz w:val="24"/>
          <w:szCs w:val="24"/>
        </w:rPr>
        <w:t>други</w:t>
      </w:r>
      <w:proofErr w:type="spellEnd"/>
      <w:r w:rsidRPr="006B05B7">
        <w:rPr>
          <w:rFonts w:ascii="Times New Roman" w:hAnsi="Times New Roman"/>
          <w:sz w:val="24"/>
          <w:szCs w:val="24"/>
        </w:rPr>
        <w:t>.</w:t>
      </w:r>
      <w:r>
        <w:rPr>
          <w:rFonts w:ascii="Times New Roman" w:hAnsi="Times New Roman"/>
          <w:sz w:val="24"/>
          <w:szCs w:val="24"/>
          <w:lang w:val="bg-BG"/>
        </w:rPr>
        <w:t xml:space="preserve"> </w:t>
      </w:r>
      <w:proofErr w:type="spellStart"/>
      <w:r w:rsidRPr="006B05B7">
        <w:rPr>
          <w:rFonts w:ascii="Times New Roman" w:hAnsi="Times New Roman"/>
          <w:sz w:val="24"/>
          <w:szCs w:val="24"/>
        </w:rPr>
        <w:t>Национална</w:t>
      </w:r>
      <w:proofErr w:type="spellEnd"/>
      <w:r w:rsidRPr="006B05B7">
        <w:rPr>
          <w:rFonts w:ascii="Times New Roman" w:hAnsi="Times New Roman"/>
          <w:sz w:val="24"/>
          <w:szCs w:val="24"/>
        </w:rPr>
        <w:t xml:space="preserve"> и </w:t>
      </w:r>
      <w:proofErr w:type="spellStart"/>
      <w:r w:rsidRPr="006B05B7">
        <w:rPr>
          <w:rFonts w:ascii="Times New Roman" w:hAnsi="Times New Roman"/>
          <w:sz w:val="24"/>
          <w:szCs w:val="24"/>
        </w:rPr>
        <w:t>международна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сигурност</w:t>
      </w:r>
      <w:proofErr w:type="spellEnd"/>
      <w:r w:rsidRPr="006B05B7">
        <w:rPr>
          <w:rFonts w:ascii="Times New Roman" w:hAnsi="Times New Roman"/>
          <w:sz w:val="24"/>
          <w:szCs w:val="24"/>
        </w:rPr>
        <w:t xml:space="preserve">. С. ВИ, 2005; </w:t>
      </w:r>
    </w:p>
    <w:p w14:paraId="5A941B73" w14:textId="3B795989" w:rsidR="006B05B7" w:rsidRPr="006B05B7" w:rsidRDefault="006B05B7" w:rsidP="006B05B7">
      <w:pPr>
        <w:spacing w:line="360" w:lineRule="auto"/>
        <w:ind w:firstLine="720"/>
        <w:rPr>
          <w:rFonts w:ascii="Times New Roman" w:hAnsi="Times New Roman"/>
          <w:sz w:val="24"/>
          <w:szCs w:val="24"/>
        </w:rPr>
      </w:pPr>
      <w:r w:rsidRPr="006B05B7">
        <w:rPr>
          <w:rFonts w:ascii="Times New Roman" w:hAnsi="Times New Roman"/>
          <w:bCs/>
          <w:sz w:val="24"/>
          <w:szCs w:val="24"/>
          <w:lang w:val="bg-BG"/>
        </w:rPr>
        <w:t xml:space="preserve">26. </w:t>
      </w:r>
      <w:r w:rsidRPr="006B05B7">
        <w:rPr>
          <w:rFonts w:ascii="Times New Roman" w:hAnsi="Times New Roman"/>
          <w:bCs/>
          <w:sz w:val="24"/>
          <w:szCs w:val="24"/>
        </w:rPr>
        <w:t>Г</w:t>
      </w:r>
      <w:r>
        <w:rPr>
          <w:rFonts w:ascii="Times New Roman" w:hAnsi="Times New Roman"/>
          <w:bCs/>
          <w:sz w:val="24"/>
          <w:szCs w:val="24"/>
          <w:lang w:val="bg-BG"/>
        </w:rPr>
        <w:t>еорги</w:t>
      </w:r>
      <w:r w:rsidRPr="006B05B7">
        <w:rPr>
          <w:rFonts w:ascii="Times New Roman" w:hAnsi="Times New Roman"/>
          <w:bCs/>
          <w:sz w:val="24"/>
          <w:szCs w:val="24"/>
        </w:rPr>
        <w:t xml:space="preserve"> </w:t>
      </w:r>
      <w:proofErr w:type="spellStart"/>
      <w:r w:rsidRPr="006B05B7">
        <w:rPr>
          <w:rFonts w:ascii="Times New Roman" w:hAnsi="Times New Roman"/>
          <w:bCs/>
          <w:sz w:val="24"/>
          <w:szCs w:val="24"/>
        </w:rPr>
        <w:t>Бахчеванов</w:t>
      </w:r>
      <w:proofErr w:type="spellEnd"/>
      <w:r>
        <w:rPr>
          <w:rFonts w:ascii="Times New Roman" w:hAnsi="Times New Roman"/>
          <w:bCs/>
          <w:sz w:val="24"/>
          <w:szCs w:val="24"/>
          <w:lang w:val="bg-BG"/>
        </w:rPr>
        <w:t xml:space="preserve">. </w:t>
      </w:r>
      <w:proofErr w:type="spellStart"/>
      <w:r w:rsidRPr="006B05B7">
        <w:rPr>
          <w:rFonts w:ascii="Times New Roman" w:hAnsi="Times New Roman"/>
          <w:sz w:val="24"/>
          <w:szCs w:val="24"/>
        </w:rPr>
        <w:t>Планиране</w:t>
      </w:r>
      <w:proofErr w:type="spellEnd"/>
      <w:r w:rsidRPr="006B05B7">
        <w:rPr>
          <w:rFonts w:ascii="Times New Roman" w:hAnsi="Times New Roman"/>
          <w:sz w:val="24"/>
          <w:szCs w:val="24"/>
        </w:rPr>
        <w:t xml:space="preserve"> и </w:t>
      </w:r>
      <w:proofErr w:type="spellStart"/>
      <w:r w:rsidRPr="006B05B7">
        <w:rPr>
          <w:rFonts w:ascii="Times New Roman" w:hAnsi="Times New Roman"/>
          <w:sz w:val="24"/>
          <w:szCs w:val="24"/>
        </w:rPr>
        <w:t>вземане</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на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решение</w:t>
      </w:r>
      <w:proofErr w:type="spellEnd"/>
      <w:r w:rsidRPr="006B05B7">
        <w:rPr>
          <w:rFonts w:ascii="Times New Roman" w:hAnsi="Times New Roman"/>
          <w:sz w:val="24"/>
          <w:szCs w:val="24"/>
        </w:rPr>
        <w:t xml:space="preserve"> в </w:t>
      </w:r>
      <w:proofErr w:type="spellStart"/>
      <w:r w:rsidRPr="006B05B7">
        <w:rPr>
          <w:rFonts w:ascii="Times New Roman" w:hAnsi="Times New Roman"/>
          <w:sz w:val="24"/>
          <w:szCs w:val="24"/>
        </w:rPr>
        <w:t>системата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за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национална</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сигурност</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Информационното</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общество</w:t>
      </w:r>
      <w:proofErr w:type="spellEnd"/>
      <w:r w:rsidRPr="006B05B7">
        <w:rPr>
          <w:rFonts w:ascii="Times New Roman" w:hAnsi="Times New Roman"/>
          <w:sz w:val="24"/>
          <w:szCs w:val="24"/>
        </w:rPr>
        <w:t xml:space="preserve"> - </w:t>
      </w:r>
      <w:proofErr w:type="spellStart"/>
      <w:r w:rsidRPr="006B05B7">
        <w:rPr>
          <w:rFonts w:ascii="Times New Roman" w:hAnsi="Times New Roman"/>
          <w:sz w:val="24"/>
          <w:szCs w:val="24"/>
        </w:rPr>
        <w:t>проблеми</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перспективи</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сигурност</w:t>
      </w:r>
      <w:proofErr w:type="spellEnd"/>
      <w:r w:rsidRPr="006B05B7">
        <w:rPr>
          <w:rFonts w:ascii="Times New Roman" w:hAnsi="Times New Roman"/>
          <w:sz w:val="24"/>
          <w:szCs w:val="24"/>
        </w:rPr>
        <w:t xml:space="preserve">. </w:t>
      </w:r>
      <w:proofErr w:type="spellStart"/>
      <w:r w:rsidRPr="006B05B7">
        <w:rPr>
          <w:rFonts w:ascii="Times New Roman" w:hAnsi="Times New Roman"/>
          <w:sz w:val="24"/>
          <w:szCs w:val="24"/>
        </w:rPr>
        <w:t>Софтрейд</w:t>
      </w:r>
      <w:proofErr w:type="spellEnd"/>
      <w:r w:rsidRPr="006B05B7">
        <w:rPr>
          <w:rFonts w:ascii="Times New Roman" w:hAnsi="Times New Roman"/>
          <w:sz w:val="24"/>
          <w:szCs w:val="24"/>
        </w:rPr>
        <w:t xml:space="preserve">. С., 2004; </w:t>
      </w:r>
    </w:p>
    <w:p w14:paraId="17E77183" w14:textId="77777777" w:rsidR="007C200A" w:rsidRPr="007C200A" w:rsidRDefault="006B05B7" w:rsidP="007C200A">
      <w:pPr>
        <w:spacing w:line="360" w:lineRule="auto"/>
        <w:ind w:firstLine="720"/>
        <w:rPr>
          <w:rFonts w:ascii="Times New Roman" w:hAnsi="Times New Roman"/>
          <w:bCs/>
          <w:sz w:val="24"/>
          <w:szCs w:val="24"/>
        </w:rPr>
      </w:pPr>
      <w:r>
        <w:rPr>
          <w:rFonts w:ascii="Times New Roman" w:hAnsi="Times New Roman"/>
          <w:bCs/>
          <w:sz w:val="24"/>
          <w:szCs w:val="24"/>
          <w:lang w:val="bg-BG"/>
        </w:rPr>
        <w:t xml:space="preserve">27. </w:t>
      </w:r>
      <w:proofErr w:type="spellStart"/>
      <w:r w:rsidR="007C200A" w:rsidRPr="007C200A">
        <w:rPr>
          <w:rFonts w:ascii="Times New Roman" w:hAnsi="Times New Roman"/>
          <w:bCs/>
          <w:sz w:val="24"/>
          <w:szCs w:val="24"/>
        </w:rPr>
        <w:t>Йордан</w:t>
      </w:r>
      <w:proofErr w:type="spellEnd"/>
      <w:r w:rsidR="007C200A" w:rsidRPr="007C200A">
        <w:rPr>
          <w:rFonts w:ascii="Times New Roman" w:hAnsi="Times New Roman"/>
          <w:bCs/>
          <w:sz w:val="24"/>
          <w:szCs w:val="24"/>
        </w:rPr>
        <w:t xml:space="preserve"> </w:t>
      </w:r>
      <w:proofErr w:type="spellStart"/>
      <w:r w:rsidR="007C200A" w:rsidRPr="007C200A">
        <w:rPr>
          <w:rFonts w:ascii="Times New Roman" w:hAnsi="Times New Roman"/>
          <w:bCs/>
          <w:sz w:val="24"/>
          <w:szCs w:val="24"/>
        </w:rPr>
        <w:t>Аврамов</w:t>
      </w:r>
      <w:proofErr w:type="spellEnd"/>
      <w:r w:rsidR="007C200A" w:rsidRPr="007C200A">
        <w:rPr>
          <w:rFonts w:ascii="Times New Roman" w:hAnsi="Times New Roman"/>
          <w:bCs/>
          <w:sz w:val="24"/>
          <w:szCs w:val="24"/>
        </w:rPr>
        <w:t xml:space="preserve">. </w:t>
      </w:r>
      <w:proofErr w:type="spellStart"/>
      <w:r w:rsidR="007C200A" w:rsidRPr="007C200A">
        <w:rPr>
          <w:rFonts w:ascii="Times New Roman" w:hAnsi="Times New Roman"/>
          <w:bCs/>
          <w:sz w:val="24"/>
          <w:szCs w:val="24"/>
        </w:rPr>
        <w:t>Характеристика</w:t>
      </w:r>
      <w:proofErr w:type="spellEnd"/>
      <w:r w:rsidR="007C200A" w:rsidRPr="007C200A">
        <w:rPr>
          <w:rFonts w:ascii="Times New Roman" w:hAnsi="Times New Roman"/>
          <w:bCs/>
          <w:sz w:val="24"/>
          <w:szCs w:val="24"/>
        </w:rPr>
        <w:t xml:space="preserve"> и </w:t>
      </w:r>
      <w:proofErr w:type="spellStart"/>
      <w:r w:rsidR="007C200A" w:rsidRPr="007C200A">
        <w:rPr>
          <w:rFonts w:ascii="Times New Roman" w:hAnsi="Times New Roman"/>
          <w:bCs/>
          <w:sz w:val="24"/>
          <w:szCs w:val="24"/>
        </w:rPr>
        <w:t>методология</w:t>
      </w:r>
      <w:proofErr w:type="spellEnd"/>
      <w:r w:rsidR="007C200A" w:rsidRPr="007C200A">
        <w:rPr>
          <w:rFonts w:ascii="Times New Roman" w:hAnsi="Times New Roman"/>
          <w:bCs/>
          <w:sz w:val="24"/>
          <w:szCs w:val="24"/>
        </w:rPr>
        <w:t xml:space="preserve"> </w:t>
      </w:r>
      <w:proofErr w:type="spellStart"/>
      <w:r w:rsidR="007C200A" w:rsidRPr="007C200A">
        <w:rPr>
          <w:rFonts w:ascii="Times New Roman" w:hAnsi="Times New Roman"/>
          <w:bCs/>
          <w:sz w:val="24"/>
          <w:szCs w:val="24"/>
        </w:rPr>
        <w:t>за</w:t>
      </w:r>
      <w:proofErr w:type="spellEnd"/>
      <w:r w:rsidR="007C200A" w:rsidRPr="007C200A">
        <w:rPr>
          <w:rFonts w:ascii="Times New Roman" w:hAnsi="Times New Roman"/>
          <w:bCs/>
          <w:sz w:val="24"/>
          <w:szCs w:val="24"/>
        </w:rPr>
        <w:t xml:space="preserve"> </w:t>
      </w:r>
      <w:proofErr w:type="spellStart"/>
      <w:r w:rsidR="007C200A" w:rsidRPr="007C200A">
        <w:rPr>
          <w:rFonts w:ascii="Times New Roman" w:hAnsi="Times New Roman"/>
          <w:bCs/>
          <w:sz w:val="24"/>
          <w:szCs w:val="24"/>
        </w:rPr>
        <w:t>разработване</w:t>
      </w:r>
      <w:proofErr w:type="spellEnd"/>
      <w:r w:rsidR="007C200A" w:rsidRPr="007C200A">
        <w:rPr>
          <w:rFonts w:ascii="Times New Roman" w:hAnsi="Times New Roman"/>
          <w:bCs/>
          <w:sz w:val="24"/>
          <w:szCs w:val="24"/>
        </w:rPr>
        <w:t xml:space="preserve"> </w:t>
      </w:r>
      <w:proofErr w:type="spellStart"/>
      <w:r w:rsidR="007C200A" w:rsidRPr="007C200A">
        <w:rPr>
          <w:rFonts w:ascii="Times New Roman" w:hAnsi="Times New Roman"/>
          <w:bCs/>
          <w:sz w:val="24"/>
          <w:szCs w:val="24"/>
        </w:rPr>
        <w:t>на</w:t>
      </w:r>
      <w:proofErr w:type="spellEnd"/>
    </w:p>
    <w:p w14:paraId="55313117" w14:textId="72C1BF85" w:rsidR="006B05B7" w:rsidRDefault="007C200A" w:rsidP="007C200A">
      <w:pPr>
        <w:spacing w:line="360" w:lineRule="auto"/>
        <w:rPr>
          <w:rFonts w:ascii="Times New Roman" w:hAnsi="Times New Roman"/>
          <w:bCs/>
          <w:sz w:val="24"/>
          <w:szCs w:val="24"/>
        </w:rPr>
      </w:pPr>
      <w:proofErr w:type="spellStart"/>
      <w:r w:rsidRPr="007C200A">
        <w:rPr>
          <w:rFonts w:ascii="Times New Roman" w:hAnsi="Times New Roman"/>
          <w:bCs/>
          <w:sz w:val="24"/>
          <w:szCs w:val="24"/>
        </w:rPr>
        <w:t>военностратегически</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възгледи</w:t>
      </w:r>
      <w:proofErr w:type="spellEnd"/>
      <w:r w:rsidRPr="007C200A">
        <w:rPr>
          <w:rFonts w:ascii="Times New Roman" w:hAnsi="Times New Roman"/>
          <w:bCs/>
          <w:sz w:val="24"/>
          <w:szCs w:val="24"/>
        </w:rPr>
        <w:t>. С., ВИ, 2007</w:t>
      </w:r>
    </w:p>
    <w:p w14:paraId="0DDD4AC7" w14:textId="7CE3FD83" w:rsidR="007C200A" w:rsidRDefault="007C200A" w:rsidP="007C200A">
      <w:pPr>
        <w:spacing w:line="360" w:lineRule="auto"/>
        <w:rPr>
          <w:rFonts w:ascii="Times New Roman" w:hAnsi="Times New Roman"/>
          <w:bCs/>
          <w:sz w:val="24"/>
          <w:szCs w:val="24"/>
        </w:rPr>
      </w:pPr>
      <w:r>
        <w:rPr>
          <w:rFonts w:ascii="Times New Roman" w:hAnsi="Times New Roman"/>
          <w:bCs/>
          <w:sz w:val="24"/>
          <w:szCs w:val="24"/>
          <w:lang w:val="bg-BG"/>
        </w:rPr>
        <w:t xml:space="preserve">            28. </w:t>
      </w:r>
      <w:proofErr w:type="spellStart"/>
      <w:r w:rsidRPr="007C200A">
        <w:rPr>
          <w:rFonts w:ascii="Times New Roman" w:hAnsi="Times New Roman"/>
          <w:bCs/>
          <w:sz w:val="24"/>
          <w:szCs w:val="24"/>
        </w:rPr>
        <w:t>Международна</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сигурност</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проф</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Стефанов</w:t>
      </w:r>
      <w:proofErr w:type="spellEnd"/>
      <w:r w:rsidRPr="007C200A">
        <w:rPr>
          <w:rFonts w:ascii="Times New Roman" w:hAnsi="Times New Roman"/>
          <w:bCs/>
          <w:sz w:val="24"/>
          <w:szCs w:val="24"/>
        </w:rPr>
        <w:t xml:space="preserve"> – 1997 – </w:t>
      </w:r>
      <w:proofErr w:type="spellStart"/>
      <w:r w:rsidRPr="007C200A">
        <w:rPr>
          <w:rFonts w:ascii="Times New Roman" w:hAnsi="Times New Roman"/>
          <w:bCs/>
          <w:sz w:val="24"/>
          <w:szCs w:val="24"/>
        </w:rPr>
        <w:t>София</w:t>
      </w:r>
      <w:proofErr w:type="spellEnd"/>
    </w:p>
    <w:p w14:paraId="51819368" w14:textId="67C36B71" w:rsidR="007C200A" w:rsidRDefault="007C200A" w:rsidP="007C200A">
      <w:pPr>
        <w:spacing w:line="360" w:lineRule="auto"/>
        <w:rPr>
          <w:rFonts w:ascii="Times New Roman" w:hAnsi="Times New Roman"/>
          <w:bCs/>
          <w:sz w:val="24"/>
          <w:szCs w:val="24"/>
        </w:rPr>
      </w:pPr>
      <w:r>
        <w:rPr>
          <w:rFonts w:ascii="Times New Roman" w:hAnsi="Times New Roman"/>
          <w:bCs/>
          <w:sz w:val="24"/>
          <w:szCs w:val="24"/>
          <w:lang w:val="bg-BG"/>
        </w:rPr>
        <w:t xml:space="preserve">            29. </w:t>
      </w:r>
      <w:proofErr w:type="spellStart"/>
      <w:r w:rsidRPr="007C200A">
        <w:rPr>
          <w:rFonts w:ascii="Times New Roman" w:hAnsi="Times New Roman"/>
          <w:bCs/>
          <w:sz w:val="24"/>
          <w:szCs w:val="24"/>
        </w:rPr>
        <w:t>Методология</w:t>
      </w:r>
      <w:proofErr w:type="spellEnd"/>
      <w:r w:rsidRPr="007C200A">
        <w:rPr>
          <w:rFonts w:ascii="Times New Roman" w:hAnsi="Times New Roman"/>
          <w:bCs/>
          <w:sz w:val="24"/>
          <w:szCs w:val="24"/>
        </w:rPr>
        <w:t xml:space="preserve"> и </w:t>
      </w:r>
      <w:proofErr w:type="spellStart"/>
      <w:r w:rsidRPr="007C200A">
        <w:rPr>
          <w:rFonts w:ascii="Times New Roman" w:hAnsi="Times New Roman"/>
          <w:bCs/>
          <w:sz w:val="24"/>
          <w:szCs w:val="24"/>
        </w:rPr>
        <w:t>сценарии</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за</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отбранително</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планиране</w:t>
      </w:r>
      <w:proofErr w:type="spellEnd"/>
      <w:r w:rsidRPr="007C200A">
        <w:rPr>
          <w:rFonts w:ascii="Times New Roman" w:hAnsi="Times New Roman"/>
          <w:bCs/>
          <w:sz w:val="24"/>
          <w:szCs w:val="24"/>
        </w:rPr>
        <w:t>. С., ВИ, 2007</w:t>
      </w:r>
    </w:p>
    <w:p w14:paraId="4EFDCDE1" w14:textId="62F079B3" w:rsidR="007C200A" w:rsidRDefault="007C200A" w:rsidP="007C200A">
      <w:pPr>
        <w:spacing w:line="360" w:lineRule="auto"/>
        <w:rPr>
          <w:rFonts w:ascii="Times New Roman" w:hAnsi="Times New Roman"/>
          <w:bCs/>
          <w:sz w:val="24"/>
          <w:szCs w:val="24"/>
        </w:rPr>
      </w:pPr>
      <w:r>
        <w:rPr>
          <w:rFonts w:ascii="Times New Roman" w:hAnsi="Times New Roman"/>
          <w:bCs/>
          <w:sz w:val="24"/>
          <w:szCs w:val="24"/>
          <w:lang w:val="bg-BG"/>
        </w:rPr>
        <w:t xml:space="preserve">            30. </w:t>
      </w:r>
      <w:proofErr w:type="spellStart"/>
      <w:r w:rsidRPr="007C200A">
        <w:rPr>
          <w:rFonts w:ascii="Times New Roman" w:hAnsi="Times New Roman"/>
          <w:bCs/>
          <w:sz w:val="24"/>
          <w:szCs w:val="24"/>
        </w:rPr>
        <w:t>Национална</w:t>
      </w:r>
      <w:proofErr w:type="spellEnd"/>
      <w:r w:rsidRPr="007C200A">
        <w:rPr>
          <w:rFonts w:ascii="Times New Roman" w:hAnsi="Times New Roman"/>
          <w:bCs/>
          <w:sz w:val="24"/>
          <w:szCs w:val="24"/>
        </w:rPr>
        <w:t xml:space="preserve"> и </w:t>
      </w:r>
      <w:proofErr w:type="spellStart"/>
      <w:r w:rsidRPr="007C200A">
        <w:rPr>
          <w:rFonts w:ascii="Times New Roman" w:hAnsi="Times New Roman"/>
          <w:bCs/>
          <w:sz w:val="24"/>
          <w:szCs w:val="24"/>
        </w:rPr>
        <w:t>международна</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сигурност</w:t>
      </w:r>
      <w:proofErr w:type="spellEnd"/>
      <w:r w:rsidRPr="007C200A">
        <w:rPr>
          <w:rFonts w:ascii="Times New Roman" w:hAnsi="Times New Roman"/>
          <w:bCs/>
          <w:sz w:val="24"/>
          <w:szCs w:val="24"/>
        </w:rPr>
        <w:t xml:space="preserve">. </w:t>
      </w:r>
      <w:proofErr w:type="spellStart"/>
      <w:r w:rsidRPr="007C200A">
        <w:rPr>
          <w:rFonts w:ascii="Times New Roman" w:hAnsi="Times New Roman"/>
          <w:bCs/>
          <w:sz w:val="24"/>
          <w:szCs w:val="24"/>
        </w:rPr>
        <w:t>Учебник</w:t>
      </w:r>
      <w:proofErr w:type="spellEnd"/>
      <w:r w:rsidRPr="007C200A">
        <w:rPr>
          <w:rFonts w:ascii="Times New Roman" w:hAnsi="Times New Roman"/>
          <w:bCs/>
          <w:sz w:val="24"/>
          <w:szCs w:val="24"/>
        </w:rPr>
        <w:t>. С., ВИ,2005.</w:t>
      </w:r>
    </w:p>
    <w:p w14:paraId="3E79AB88" w14:textId="77777777" w:rsidR="007C200A" w:rsidRPr="007C200A" w:rsidRDefault="007C200A" w:rsidP="007C200A">
      <w:pPr>
        <w:spacing w:line="360" w:lineRule="auto"/>
        <w:rPr>
          <w:rFonts w:ascii="Times New Roman" w:hAnsi="Times New Roman"/>
          <w:sz w:val="24"/>
          <w:szCs w:val="24"/>
          <w:lang w:val="bg-BG"/>
        </w:rPr>
      </w:pPr>
    </w:p>
    <w:p w14:paraId="550DAF3E" w14:textId="77777777" w:rsidR="003D3A4E" w:rsidRPr="003D3A4E" w:rsidRDefault="003D3A4E" w:rsidP="00F34B5E">
      <w:pPr>
        <w:spacing w:line="360" w:lineRule="auto"/>
        <w:ind w:firstLine="720"/>
        <w:rPr>
          <w:rFonts w:ascii="Times New Roman" w:hAnsi="Times New Roman"/>
          <w:sz w:val="24"/>
          <w:szCs w:val="24"/>
        </w:rPr>
      </w:pPr>
    </w:p>
    <w:p w14:paraId="7F097D84" w14:textId="77777777" w:rsidR="002B5C2D" w:rsidRPr="002B5C2D" w:rsidRDefault="002B5C2D" w:rsidP="00947E0C">
      <w:pPr>
        <w:spacing w:line="360" w:lineRule="auto"/>
        <w:ind w:firstLine="720"/>
        <w:rPr>
          <w:rFonts w:ascii="Times New Roman" w:hAnsi="Times New Roman"/>
          <w:sz w:val="24"/>
          <w:szCs w:val="24"/>
          <w:lang w:val="bg-BG"/>
        </w:rPr>
      </w:pPr>
    </w:p>
    <w:p w14:paraId="4A0898CC" w14:textId="77777777" w:rsidR="0012794E" w:rsidRPr="0012794E" w:rsidRDefault="0012794E" w:rsidP="0012794E">
      <w:pPr>
        <w:spacing w:line="360" w:lineRule="auto"/>
        <w:ind w:firstLine="720"/>
        <w:rPr>
          <w:rFonts w:ascii="Times New Roman" w:hAnsi="Times New Roman"/>
          <w:sz w:val="24"/>
          <w:szCs w:val="24"/>
          <w:lang w:val="bg-BG"/>
        </w:rPr>
      </w:pPr>
    </w:p>
    <w:p w14:paraId="46DAA7B2" w14:textId="77777777" w:rsidR="0012794E" w:rsidRPr="004E187B" w:rsidRDefault="0012794E" w:rsidP="0012794E">
      <w:pPr>
        <w:spacing w:line="360" w:lineRule="auto"/>
        <w:ind w:firstLine="720"/>
        <w:rPr>
          <w:rFonts w:ascii="Times New Roman" w:hAnsi="Times New Roman"/>
          <w:sz w:val="24"/>
          <w:szCs w:val="24"/>
          <w:lang w:val="bg-BG"/>
        </w:rPr>
      </w:pPr>
    </w:p>
    <w:sectPr w:rsidR="0012794E" w:rsidRPr="004E187B" w:rsidSect="005B30CB">
      <w:footerReference w:type="default" r:id="rId11"/>
      <w:pgSz w:w="12240" w:h="15840"/>
      <w:pgMar w:top="1080" w:right="1417" w:bottom="1417" w:left="1417"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0532E" w14:textId="77777777" w:rsidR="005B30CB" w:rsidRDefault="005B30CB" w:rsidP="005B30CB">
      <w:pPr>
        <w:spacing w:after="0" w:line="240" w:lineRule="auto"/>
      </w:pPr>
      <w:r>
        <w:separator/>
      </w:r>
    </w:p>
  </w:endnote>
  <w:endnote w:type="continuationSeparator" w:id="0">
    <w:p w14:paraId="1A041BFA" w14:textId="77777777" w:rsidR="005B30CB" w:rsidRDefault="005B30CB" w:rsidP="005B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145780"/>
      <w:docPartObj>
        <w:docPartGallery w:val="Page Numbers (Bottom of Page)"/>
        <w:docPartUnique/>
      </w:docPartObj>
    </w:sdtPr>
    <w:sdtEndPr>
      <w:rPr>
        <w:noProof/>
      </w:rPr>
    </w:sdtEndPr>
    <w:sdtContent>
      <w:p w14:paraId="647545FB" w14:textId="43C77B66" w:rsidR="005B30CB" w:rsidRDefault="005B30CB">
        <w:pPr>
          <w:pStyle w:val="Footer"/>
          <w:jc w:val="right"/>
        </w:pPr>
        <w:r>
          <w:fldChar w:fldCharType="begin"/>
        </w:r>
        <w:r>
          <w:instrText xml:space="preserve"> PAGE   \* MERGEFORMAT </w:instrText>
        </w:r>
        <w:r>
          <w:fldChar w:fldCharType="separate"/>
        </w:r>
        <w:r w:rsidR="006160F9">
          <w:rPr>
            <w:noProof/>
          </w:rPr>
          <w:t>20</w:t>
        </w:r>
        <w:r>
          <w:rPr>
            <w:noProof/>
          </w:rPr>
          <w:fldChar w:fldCharType="end"/>
        </w:r>
      </w:p>
    </w:sdtContent>
  </w:sdt>
  <w:p w14:paraId="09689A2F" w14:textId="77777777" w:rsidR="005B30CB" w:rsidRDefault="005B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F7D5F" w14:textId="77777777" w:rsidR="005B30CB" w:rsidRDefault="005B30CB" w:rsidP="005B30CB">
      <w:pPr>
        <w:spacing w:after="0" w:line="240" w:lineRule="auto"/>
      </w:pPr>
      <w:r>
        <w:separator/>
      </w:r>
    </w:p>
  </w:footnote>
  <w:footnote w:type="continuationSeparator" w:id="0">
    <w:p w14:paraId="7BE08D4C" w14:textId="77777777" w:rsidR="005B30CB" w:rsidRDefault="005B30CB" w:rsidP="005B3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6A5E87"/>
    <w:multiLevelType w:val="hybridMultilevel"/>
    <w:tmpl w:val="4687A8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D79031A4"/>
    <w:lvl w:ilvl="0">
      <w:numFmt w:val="decimal"/>
      <w:lvlText w:val="*"/>
      <w:lvlJc w:val="left"/>
    </w:lvl>
  </w:abstractNum>
  <w:abstractNum w:abstractNumId="2" w15:restartNumberingAfterBreak="0">
    <w:nsid w:val="02D854C7"/>
    <w:multiLevelType w:val="hybridMultilevel"/>
    <w:tmpl w:val="A2CC1DFA"/>
    <w:lvl w:ilvl="0" w:tplc="7A34B1A8">
      <w:start w:val="3"/>
      <w:numFmt w:val="decimal"/>
      <w:lvlText w:val="%1."/>
      <w:lvlJc w:val="left"/>
      <w:pPr>
        <w:tabs>
          <w:tab w:val="num" w:pos="1080"/>
        </w:tabs>
        <w:ind w:left="1080" w:hanging="360"/>
      </w:pPr>
      <w:rPr>
        <w:rFonts w:hint="default"/>
        <w:b/>
      </w:rPr>
    </w:lvl>
    <w:lvl w:ilvl="1" w:tplc="04020019" w:tentative="1">
      <w:start w:val="1"/>
      <w:numFmt w:val="lowerLetter"/>
      <w:lvlText w:val="%2."/>
      <w:lvlJc w:val="left"/>
      <w:pPr>
        <w:tabs>
          <w:tab w:val="num" w:pos="1800"/>
        </w:tabs>
        <w:ind w:left="1800" w:hanging="360"/>
      </w:pPr>
    </w:lvl>
    <w:lvl w:ilvl="2" w:tplc="0402001B" w:tentative="1">
      <w:start w:val="1"/>
      <w:numFmt w:val="lowerRoman"/>
      <w:lvlText w:val="%3."/>
      <w:lvlJc w:val="right"/>
      <w:pPr>
        <w:tabs>
          <w:tab w:val="num" w:pos="2520"/>
        </w:tabs>
        <w:ind w:left="2520" w:hanging="180"/>
      </w:pPr>
    </w:lvl>
    <w:lvl w:ilvl="3" w:tplc="0402000F" w:tentative="1">
      <w:start w:val="1"/>
      <w:numFmt w:val="decimal"/>
      <w:lvlText w:val="%4."/>
      <w:lvlJc w:val="left"/>
      <w:pPr>
        <w:tabs>
          <w:tab w:val="num" w:pos="3240"/>
        </w:tabs>
        <w:ind w:left="3240" w:hanging="360"/>
      </w:pPr>
    </w:lvl>
    <w:lvl w:ilvl="4" w:tplc="04020019" w:tentative="1">
      <w:start w:val="1"/>
      <w:numFmt w:val="lowerLetter"/>
      <w:lvlText w:val="%5."/>
      <w:lvlJc w:val="left"/>
      <w:pPr>
        <w:tabs>
          <w:tab w:val="num" w:pos="3960"/>
        </w:tabs>
        <w:ind w:left="3960" w:hanging="360"/>
      </w:pPr>
    </w:lvl>
    <w:lvl w:ilvl="5" w:tplc="0402001B" w:tentative="1">
      <w:start w:val="1"/>
      <w:numFmt w:val="lowerRoman"/>
      <w:lvlText w:val="%6."/>
      <w:lvlJc w:val="right"/>
      <w:pPr>
        <w:tabs>
          <w:tab w:val="num" w:pos="4680"/>
        </w:tabs>
        <w:ind w:left="4680" w:hanging="180"/>
      </w:pPr>
    </w:lvl>
    <w:lvl w:ilvl="6" w:tplc="0402000F" w:tentative="1">
      <w:start w:val="1"/>
      <w:numFmt w:val="decimal"/>
      <w:lvlText w:val="%7."/>
      <w:lvlJc w:val="left"/>
      <w:pPr>
        <w:tabs>
          <w:tab w:val="num" w:pos="5400"/>
        </w:tabs>
        <w:ind w:left="5400" w:hanging="360"/>
      </w:pPr>
    </w:lvl>
    <w:lvl w:ilvl="7" w:tplc="04020019" w:tentative="1">
      <w:start w:val="1"/>
      <w:numFmt w:val="lowerLetter"/>
      <w:lvlText w:val="%8."/>
      <w:lvlJc w:val="left"/>
      <w:pPr>
        <w:tabs>
          <w:tab w:val="num" w:pos="6120"/>
        </w:tabs>
        <w:ind w:left="6120" w:hanging="360"/>
      </w:pPr>
    </w:lvl>
    <w:lvl w:ilvl="8" w:tplc="0402001B" w:tentative="1">
      <w:start w:val="1"/>
      <w:numFmt w:val="lowerRoman"/>
      <w:lvlText w:val="%9."/>
      <w:lvlJc w:val="right"/>
      <w:pPr>
        <w:tabs>
          <w:tab w:val="num" w:pos="6840"/>
        </w:tabs>
        <w:ind w:left="6840" w:hanging="180"/>
      </w:pPr>
    </w:lvl>
  </w:abstractNum>
  <w:abstractNum w:abstractNumId="3" w15:restartNumberingAfterBreak="0">
    <w:nsid w:val="08554E61"/>
    <w:multiLevelType w:val="multilevel"/>
    <w:tmpl w:val="270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E6D51"/>
    <w:multiLevelType w:val="hybridMultilevel"/>
    <w:tmpl w:val="D924C168"/>
    <w:lvl w:ilvl="0" w:tplc="A316FAD8">
      <w:start w:val="1"/>
      <w:numFmt w:val="decimal"/>
      <w:lvlText w:val="%1."/>
      <w:lvlJc w:val="left"/>
      <w:pPr>
        <w:tabs>
          <w:tab w:val="num" w:pos="1069"/>
        </w:tabs>
        <w:ind w:left="1069" w:hanging="360"/>
      </w:pPr>
      <w:rPr>
        <w:rFonts w:hint="default"/>
      </w:rPr>
    </w:lvl>
    <w:lvl w:ilvl="1" w:tplc="04020019" w:tentative="1">
      <w:start w:val="1"/>
      <w:numFmt w:val="lowerLetter"/>
      <w:lvlText w:val="%2."/>
      <w:lvlJc w:val="left"/>
      <w:pPr>
        <w:tabs>
          <w:tab w:val="num" w:pos="1789"/>
        </w:tabs>
        <w:ind w:left="1789" w:hanging="360"/>
      </w:pPr>
    </w:lvl>
    <w:lvl w:ilvl="2" w:tplc="0402001B" w:tentative="1">
      <w:start w:val="1"/>
      <w:numFmt w:val="lowerRoman"/>
      <w:lvlText w:val="%3."/>
      <w:lvlJc w:val="right"/>
      <w:pPr>
        <w:tabs>
          <w:tab w:val="num" w:pos="2509"/>
        </w:tabs>
        <w:ind w:left="2509" w:hanging="180"/>
      </w:pPr>
    </w:lvl>
    <w:lvl w:ilvl="3" w:tplc="0402000F" w:tentative="1">
      <w:start w:val="1"/>
      <w:numFmt w:val="decimal"/>
      <w:lvlText w:val="%4."/>
      <w:lvlJc w:val="left"/>
      <w:pPr>
        <w:tabs>
          <w:tab w:val="num" w:pos="3229"/>
        </w:tabs>
        <w:ind w:left="3229" w:hanging="360"/>
      </w:pPr>
    </w:lvl>
    <w:lvl w:ilvl="4" w:tplc="04020019" w:tentative="1">
      <w:start w:val="1"/>
      <w:numFmt w:val="lowerLetter"/>
      <w:lvlText w:val="%5."/>
      <w:lvlJc w:val="left"/>
      <w:pPr>
        <w:tabs>
          <w:tab w:val="num" w:pos="3949"/>
        </w:tabs>
        <w:ind w:left="3949" w:hanging="360"/>
      </w:pPr>
    </w:lvl>
    <w:lvl w:ilvl="5" w:tplc="0402001B" w:tentative="1">
      <w:start w:val="1"/>
      <w:numFmt w:val="lowerRoman"/>
      <w:lvlText w:val="%6."/>
      <w:lvlJc w:val="right"/>
      <w:pPr>
        <w:tabs>
          <w:tab w:val="num" w:pos="4669"/>
        </w:tabs>
        <w:ind w:left="4669" w:hanging="180"/>
      </w:pPr>
    </w:lvl>
    <w:lvl w:ilvl="6" w:tplc="0402000F" w:tentative="1">
      <w:start w:val="1"/>
      <w:numFmt w:val="decimal"/>
      <w:lvlText w:val="%7."/>
      <w:lvlJc w:val="left"/>
      <w:pPr>
        <w:tabs>
          <w:tab w:val="num" w:pos="5389"/>
        </w:tabs>
        <w:ind w:left="5389" w:hanging="360"/>
      </w:pPr>
    </w:lvl>
    <w:lvl w:ilvl="7" w:tplc="04020019" w:tentative="1">
      <w:start w:val="1"/>
      <w:numFmt w:val="lowerLetter"/>
      <w:lvlText w:val="%8."/>
      <w:lvlJc w:val="left"/>
      <w:pPr>
        <w:tabs>
          <w:tab w:val="num" w:pos="6109"/>
        </w:tabs>
        <w:ind w:left="6109" w:hanging="360"/>
      </w:pPr>
    </w:lvl>
    <w:lvl w:ilvl="8" w:tplc="0402001B" w:tentative="1">
      <w:start w:val="1"/>
      <w:numFmt w:val="lowerRoman"/>
      <w:lvlText w:val="%9."/>
      <w:lvlJc w:val="right"/>
      <w:pPr>
        <w:tabs>
          <w:tab w:val="num" w:pos="6829"/>
        </w:tabs>
        <w:ind w:left="6829" w:hanging="180"/>
      </w:pPr>
    </w:lvl>
  </w:abstractNum>
  <w:abstractNum w:abstractNumId="5" w15:restartNumberingAfterBreak="0">
    <w:nsid w:val="0E7975DC"/>
    <w:multiLevelType w:val="hybridMultilevel"/>
    <w:tmpl w:val="A4F60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E5F45"/>
    <w:multiLevelType w:val="hybridMultilevel"/>
    <w:tmpl w:val="6096B2E4"/>
    <w:lvl w:ilvl="0" w:tplc="2F46DB8E">
      <w:start w:val="1"/>
      <w:numFmt w:val="decimal"/>
      <w:lvlText w:val="%1."/>
      <w:lvlJc w:val="left"/>
      <w:pPr>
        <w:tabs>
          <w:tab w:val="num" w:pos="1065"/>
        </w:tabs>
        <w:ind w:left="1065" w:hanging="360"/>
      </w:pPr>
      <w:rPr>
        <w:rFonts w:hint="default"/>
        <w:b/>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7" w15:restartNumberingAfterBreak="0">
    <w:nsid w:val="12730B81"/>
    <w:multiLevelType w:val="hybridMultilevel"/>
    <w:tmpl w:val="089A5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880914"/>
    <w:multiLevelType w:val="multilevel"/>
    <w:tmpl w:val="001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A6560"/>
    <w:multiLevelType w:val="hybridMultilevel"/>
    <w:tmpl w:val="2BCA4B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133F54"/>
    <w:multiLevelType w:val="hybridMultilevel"/>
    <w:tmpl w:val="3A5C312E"/>
    <w:lvl w:ilvl="0" w:tplc="0809000F">
      <w:start w:val="1"/>
      <w:numFmt w:val="decimal"/>
      <w:lvlText w:val="%1."/>
      <w:lvlJc w:val="left"/>
      <w:pPr>
        <w:tabs>
          <w:tab w:val="num" w:pos="360"/>
        </w:tabs>
        <w:ind w:left="360" w:hanging="360"/>
      </w:pPr>
    </w:lvl>
    <w:lvl w:ilvl="1" w:tplc="6416F890">
      <w:start w:val="1"/>
      <w:numFmt w:val="decimal"/>
      <w:lvlText w:val="%2."/>
      <w:lvlJc w:val="left"/>
      <w:pPr>
        <w:tabs>
          <w:tab w:val="num" w:pos="-720"/>
        </w:tabs>
        <w:ind w:left="-720" w:hanging="360"/>
      </w:pPr>
      <w:rPr>
        <w:rFonts w:ascii="Times New Roman" w:eastAsia="Times New Roman" w:hAnsi="Times New Roman" w:cs="Times New Roman"/>
      </w:rPr>
    </w:lvl>
    <w:lvl w:ilvl="2" w:tplc="150A7288">
      <w:start w:val="6"/>
      <w:numFmt w:val="decimal"/>
      <w:lvlText w:val="%3."/>
      <w:lvlJc w:val="left"/>
      <w:pPr>
        <w:tabs>
          <w:tab w:val="num" w:pos="180"/>
        </w:tabs>
        <w:ind w:left="180" w:hanging="360"/>
      </w:pPr>
      <w:rPr>
        <w:rFonts w:hint="default"/>
      </w:rPr>
    </w:lvl>
    <w:lvl w:ilvl="3" w:tplc="0809000F" w:tentative="1">
      <w:start w:val="1"/>
      <w:numFmt w:val="decimal"/>
      <w:lvlText w:val="%4."/>
      <w:lvlJc w:val="left"/>
      <w:pPr>
        <w:tabs>
          <w:tab w:val="num" w:pos="720"/>
        </w:tabs>
        <w:ind w:left="720" w:hanging="360"/>
      </w:pPr>
    </w:lvl>
    <w:lvl w:ilvl="4" w:tplc="08090019" w:tentative="1">
      <w:start w:val="1"/>
      <w:numFmt w:val="lowerLetter"/>
      <w:lvlText w:val="%5."/>
      <w:lvlJc w:val="left"/>
      <w:pPr>
        <w:tabs>
          <w:tab w:val="num" w:pos="1440"/>
        </w:tabs>
        <w:ind w:left="1440" w:hanging="360"/>
      </w:pPr>
    </w:lvl>
    <w:lvl w:ilvl="5" w:tplc="0809001B" w:tentative="1">
      <w:start w:val="1"/>
      <w:numFmt w:val="lowerRoman"/>
      <w:lvlText w:val="%6."/>
      <w:lvlJc w:val="right"/>
      <w:pPr>
        <w:tabs>
          <w:tab w:val="num" w:pos="2160"/>
        </w:tabs>
        <w:ind w:left="2160" w:hanging="180"/>
      </w:pPr>
    </w:lvl>
    <w:lvl w:ilvl="6" w:tplc="0809000F" w:tentative="1">
      <w:start w:val="1"/>
      <w:numFmt w:val="decimal"/>
      <w:lvlText w:val="%7."/>
      <w:lvlJc w:val="left"/>
      <w:pPr>
        <w:tabs>
          <w:tab w:val="num" w:pos="2880"/>
        </w:tabs>
        <w:ind w:left="2880" w:hanging="360"/>
      </w:pPr>
    </w:lvl>
    <w:lvl w:ilvl="7" w:tplc="08090019" w:tentative="1">
      <w:start w:val="1"/>
      <w:numFmt w:val="lowerLetter"/>
      <w:lvlText w:val="%8."/>
      <w:lvlJc w:val="left"/>
      <w:pPr>
        <w:tabs>
          <w:tab w:val="num" w:pos="3600"/>
        </w:tabs>
        <w:ind w:left="3600" w:hanging="360"/>
      </w:pPr>
    </w:lvl>
    <w:lvl w:ilvl="8" w:tplc="0809001B" w:tentative="1">
      <w:start w:val="1"/>
      <w:numFmt w:val="lowerRoman"/>
      <w:lvlText w:val="%9."/>
      <w:lvlJc w:val="right"/>
      <w:pPr>
        <w:tabs>
          <w:tab w:val="num" w:pos="4320"/>
        </w:tabs>
        <w:ind w:left="4320" w:hanging="180"/>
      </w:pPr>
    </w:lvl>
  </w:abstractNum>
  <w:abstractNum w:abstractNumId="11" w15:restartNumberingAfterBreak="0">
    <w:nsid w:val="1C604021"/>
    <w:multiLevelType w:val="hybridMultilevel"/>
    <w:tmpl w:val="FCE8F62C"/>
    <w:lvl w:ilvl="0" w:tplc="6666BA12">
      <w:start w:val="1"/>
      <w:numFmt w:val="bullet"/>
      <w:lvlText w:val=""/>
      <w:lvlJc w:val="left"/>
      <w:pPr>
        <w:tabs>
          <w:tab w:val="num" w:pos="1049"/>
        </w:tabs>
        <w:ind w:left="0" w:firstLine="851"/>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624280"/>
    <w:multiLevelType w:val="hybridMultilevel"/>
    <w:tmpl w:val="83164636"/>
    <w:lvl w:ilvl="0" w:tplc="CFA81C9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0F1218"/>
    <w:multiLevelType w:val="multilevel"/>
    <w:tmpl w:val="CCEC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6811E"/>
    <w:multiLevelType w:val="hybridMultilevel"/>
    <w:tmpl w:val="CA421B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BB91311"/>
    <w:multiLevelType w:val="hybridMultilevel"/>
    <w:tmpl w:val="72A2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9D2C2A"/>
    <w:multiLevelType w:val="hybridMultilevel"/>
    <w:tmpl w:val="6B841E50"/>
    <w:lvl w:ilvl="0" w:tplc="863A0A18">
      <w:start w:val="1"/>
      <w:numFmt w:val="decimal"/>
      <w:lvlText w:val="%1."/>
      <w:lvlJc w:val="left"/>
      <w:pPr>
        <w:tabs>
          <w:tab w:val="num" w:pos="360"/>
        </w:tabs>
        <w:ind w:left="360" w:hanging="360"/>
      </w:pPr>
      <w:rPr>
        <w:rFonts w:ascii="Times New Roman" w:hAnsi="Times New Roman" w:hint="default"/>
        <w:b w:val="0"/>
      </w:rPr>
    </w:lvl>
    <w:lvl w:ilvl="1" w:tplc="04020019" w:tentative="1">
      <w:start w:val="1"/>
      <w:numFmt w:val="lowerLetter"/>
      <w:lvlText w:val="%2."/>
      <w:lvlJc w:val="left"/>
      <w:pPr>
        <w:tabs>
          <w:tab w:val="num" w:pos="2078"/>
        </w:tabs>
        <w:ind w:left="2078" w:hanging="360"/>
      </w:pPr>
    </w:lvl>
    <w:lvl w:ilvl="2" w:tplc="0402001B" w:tentative="1">
      <w:start w:val="1"/>
      <w:numFmt w:val="lowerRoman"/>
      <w:lvlText w:val="%3."/>
      <w:lvlJc w:val="right"/>
      <w:pPr>
        <w:tabs>
          <w:tab w:val="num" w:pos="2798"/>
        </w:tabs>
        <w:ind w:left="2798" w:hanging="180"/>
      </w:pPr>
    </w:lvl>
    <w:lvl w:ilvl="3" w:tplc="0402000F" w:tentative="1">
      <w:start w:val="1"/>
      <w:numFmt w:val="decimal"/>
      <w:lvlText w:val="%4."/>
      <w:lvlJc w:val="left"/>
      <w:pPr>
        <w:tabs>
          <w:tab w:val="num" w:pos="3518"/>
        </w:tabs>
        <w:ind w:left="3518" w:hanging="360"/>
      </w:pPr>
    </w:lvl>
    <w:lvl w:ilvl="4" w:tplc="04020019" w:tentative="1">
      <w:start w:val="1"/>
      <w:numFmt w:val="lowerLetter"/>
      <w:lvlText w:val="%5."/>
      <w:lvlJc w:val="left"/>
      <w:pPr>
        <w:tabs>
          <w:tab w:val="num" w:pos="4238"/>
        </w:tabs>
        <w:ind w:left="4238" w:hanging="360"/>
      </w:pPr>
    </w:lvl>
    <w:lvl w:ilvl="5" w:tplc="0402001B" w:tentative="1">
      <w:start w:val="1"/>
      <w:numFmt w:val="lowerRoman"/>
      <w:lvlText w:val="%6."/>
      <w:lvlJc w:val="right"/>
      <w:pPr>
        <w:tabs>
          <w:tab w:val="num" w:pos="4958"/>
        </w:tabs>
        <w:ind w:left="4958" w:hanging="180"/>
      </w:pPr>
    </w:lvl>
    <w:lvl w:ilvl="6" w:tplc="0402000F" w:tentative="1">
      <w:start w:val="1"/>
      <w:numFmt w:val="decimal"/>
      <w:lvlText w:val="%7."/>
      <w:lvlJc w:val="left"/>
      <w:pPr>
        <w:tabs>
          <w:tab w:val="num" w:pos="5678"/>
        </w:tabs>
        <w:ind w:left="5678" w:hanging="360"/>
      </w:pPr>
    </w:lvl>
    <w:lvl w:ilvl="7" w:tplc="04020019" w:tentative="1">
      <w:start w:val="1"/>
      <w:numFmt w:val="lowerLetter"/>
      <w:lvlText w:val="%8."/>
      <w:lvlJc w:val="left"/>
      <w:pPr>
        <w:tabs>
          <w:tab w:val="num" w:pos="6398"/>
        </w:tabs>
        <w:ind w:left="6398" w:hanging="360"/>
      </w:pPr>
    </w:lvl>
    <w:lvl w:ilvl="8" w:tplc="0402001B" w:tentative="1">
      <w:start w:val="1"/>
      <w:numFmt w:val="lowerRoman"/>
      <w:lvlText w:val="%9."/>
      <w:lvlJc w:val="right"/>
      <w:pPr>
        <w:tabs>
          <w:tab w:val="num" w:pos="7118"/>
        </w:tabs>
        <w:ind w:left="7118" w:hanging="180"/>
      </w:pPr>
    </w:lvl>
  </w:abstractNum>
  <w:abstractNum w:abstractNumId="17" w15:restartNumberingAfterBreak="0">
    <w:nsid w:val="30DB785A"/>
    <w:multiLevelType w:val="hybridMultilevel"/>
    <w:tmpl w:val="D7BE0E54"/>
    <w:lvl w:ilvl="0" w:tplc="F0BE6D86">
      <w:start w:val="1"/>
      <w:numFmt w:val="bullet"/>
      <w:lvlText w:val="•"/>
      <w:lvlJc w:val="left"/>
      <w:pPr>
        <w:tabs>
          <w:tab w:val="num" w:pos="708"/>
        </w:tabs>
        <w:ind w:left="708" w:hanging="360"/>
      </w:pPr>
      <w:rPr>
        <w:rFonts w:ascii="Times New Roman" w:hAnsi="Times New Roman" w:hint="default"/>
      </w:rPr>
    </w:lvl>
    <w:lvl w:ilvl="1" w:tplc="21EA9A56" w:tentative="1">
      <w:start w:val="1"/>
      <w:numFmt w:val="bullet"/>
      <w:lvlText w:val="•"/>
      <w:lvlJc w:val="left"/>
      <w:pPr>
        <w:tabs>
          <w:tab w:val="num" w:pos="1428"/>
        </w:tabs>
        <w:ind w:left="1428" w:hanging="360"/>
      </w:pPr>
      <w:rPr>
        <w:rFonts w:ascii="Times New Roman" w:hAnsi="Times New Roman" w:hint="default"/>
      </w:rPr>
    </w:lvl>
    <w:lvl w:ilvl="2" w:tplc="718EBAE0" w:tentative="1">
      <w:start w:val="1"/>
      <w:numFmt w:val="bullet"/>
      <w:lvlText w:val="•"/>
      <w:lvlJc w:val="left"/>
      <w:pPr>
        <w:tabs>
          <w:tab w:val="num" w:pos="2148"/>
        </w:tabs>
        <w:ind w:left="2148" w:hanging="360"/>
      </w:pPr>
      <w:rPr>
        <w:rFonts w:ascii="Times New Roman" w:hAnsi="Times New Roman" w:hint="default"/>
      </w:rPr>
    </w:lvl>
    <w:lvl w:ilvl="3" w:tplc="D2D61D5C" w:tentative="1">
      <w:start w:val="1"/>
      <w:numFmt w:val="bullet"/>
      <w:lvlText w:val="•"/>
      <w:lvlJc w:val="left"/>
      <w:pPr>
        <w:tabs>
          <w:tab w:val="num" w:pos="2868"/>
        </w:tabs>
        <w:ind w:left="2868" w:hanging="360"/>
      </w:pPr>
      <w:rPr>
        <w:rFonts w:ascii="Times New Roman" w:hAnsi="Times New Roman" w:hint="default"/>
      </w:rPr>
    </w:lvl>
    <w:lvl w:ilvl="4" w:tplc="CABC0B48" w:tentative="1">
      <w:start w:val="1"/>
      <w:numFmt w:val="bullet"/>
      <w:lvlText w:val="•"/>
      <w:lvlJc w:val="left"/>
      <w:pPr>
        <w:tabs>
          <w:tab w:val="num" w:pos="3588"/>
        </w:tabs>
        <w:ind w:left="3588" w:hanging="360"/>
      </w:pPr>
      <w:rPr>
        <w:rFonts w:ascii="Times New Roman" w:hAnsi="Times New Roman" w:hint="default"/>
      </w:rPr>
    </w:lvl>
    <w:lvl w:ilvl="5" w:tplc="48C040EE" w:tentative="1">
      <w:start w:val="1"/>
      <w:numFmt w:val="bullet"/>
      <w:lvlText w:val="•"/>
      <w:lvlJc w:val="left"/>
      <w:pPr>
        <w:tabs>
          <w:tab w:val="num" w:pos="4308"/>
        </w:tabs>
        <w:ind w:left="4308" w:hanging="360"/>
      </w:pPr>
      <w:rPr>
        <w:rFonts w:ascii="Times New Roman" w:hAnsi="Times New Roman" w:hint="default"/>
      </w:rPr>
    </w:lvl>
    <w:lvl w:ilvl="6" w:tplc="6EDEAFCA" w:tentative="1">
      <w:start w:val="1"/>
      <w:numFmt w:val="bullet"/>
      <w:lvlText w:val="•"/>
      <w:lvlJc w:val="left"/>
      <w:pPr>
        <w:tabs>
          <w:tab w:val="num" w:pos="5028"/>
        </w:tabs>
        <w:ind w:left="5028" w:hanging="360"/>
      </w:pPr>
      <w:rPr>
        <w:rFonts w:ascii="Times New Roman" w:hAnsi="Times New Roman" w:hint="default"/>
      </w:rPr>
    </w:lvl>
    <w:lvl w:ilvl="7" w:tplc="4B5EDCB8" w:tentative="1">
      <w:start w:val="1"/>
      <w:numFmt w:val="bullet"/>
      <w:lvlText w:val="•"/>
      <w:lvlJc w:val="left"/>
      <w:pPr>
        <w:tabs>
          <w:tab w:val="num" w:pos="5748"/>
        </w:tabs>
        <w:ind w:left="5748" w:hanging="360"/>
      </w:pPr>
      <w:rPr>
        <w:rFonts w:ascii="Times New Roman" w:hAnsi="Times New Roman" w:hint="default"/>
      </w:rPr>
    </w:lvl>
    <w:lvl w:ilvl="8" w:tplc="093A5F02" w:tentative="1">
      <w:start w:val="1"/>
      <w:numFmt w:val="bullet"/>
      <w:lvlText w:val="•"/>
      <w:lvlJc w:val="left"/>
      <w:pPr>
        <w:tabs>
          <w:tab w:val="num" w:pos="6468"/>
        </w:tabs>
        <w:ind w:left="6468" w:hanging="360"/>
      </w:pPr>
      <w:rPr>
        <w:rFonts w:ascii="Times New Roman" w:hAnsi="Times New Roman" w:hint="default"/>
      </w:rPr>
    </w:lvl>
  </w:abstractNum>
  <w:abstractNum w:abstractNumId="18" w15:restartNumberingAfterBreak="0">
    <w:nsid w:val="312A5911"/>
    <w:multiLevelType w:val="multilevel"/>
    <w:tmpl w:val="670A4C82"/>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34444096"/>
    <w:multiLevelType w:val="multilevel"/>
    <w:tmpl w:val="31224C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0" w15:restartNumberingAfterBreak="0">
    <w:nsid w:val="3680C2EA"/>
    <w:multiLevelType w:val="hybridMultilevel"/>
    <w:tmpl w:val="B177B4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D570209"/>
    <w:multiLevelType w:val="singleLevel"/>
    <w:tmpl w:val="7298C788"/>
    <w:lvl w:ilvl="0">
      <w:start w:val="1"/>
      <w:numFmt w:val="decimal"/>
      <w:lvlText w:val="%1."/>
      <w:lvlJc w:val="left"/>
      <w:pPr>
        <w:tabs>
          <w:tab w:val="num" w:pos="1080"/>
        </w:tabs>
        <w:ind w:left="1080" w:hanging="360"/>
      </w:pPr>
      <w:rPr>
        <w:b/>
      </w:rPr>
    </w:lvl>
  </w:abstractNum>
  <w:abstractNum w:abstractNumId="22" w15:restartNumberingAfterBreak="0">
    <w:nsid w:val="3D8A16D6"/>
    <w:multiLevelType w:val="hybridMultilevel"/>
    <w:tmpl w:val="0662243C"/>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2098"/>
        </w:tabs>
        <w:ind w:left="2098" w:hanging="1530"/>
      </w:pPr>
      <w:rPr>
        <w:rFonts w:ascii="Wingdings" w:eastAsia="Times New Roman" w:hAnsi="Wingdings" w:cs="Times New Roman" w:hint="default"/>
        <w:color w:val="000000"/>
        <w:sz w:val="25"/>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E9C129B"/>
    <w:multiLevelType w:val="hybridMultilevel"/>
    <w:tmpl w:val="4BBCF4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80D5AE1"/>
    <w:multiLevelType w:val="hybridMultilevel"/>
    <w:tmpl w:val="275EA252"/>
    <w:lvl w:ilvl="0" w:tplc="D6F03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C85506"/>
    <w:multiLevelType w:val="multilevel"/>
    <w:tmpl w:val="263E8A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460C58"/>
    <w:multiLevelType w:val="hybridMultilevel"/>
    <w:tmpl w:val="6C80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A37A2C"/>
    <w:multiLevelType w:val="multilevel"/>
    <w:tmpl w:val="886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41359"/>
    <w:multiLevelType w:val="hybridMultilevel"/>
    <w:tmpl w:val="3CE6A27A"/>
    <w:lvl w:ilvl="0" w:tplc="31FC110C">
      <w:start w:val="1"/>
      <w:numFmt w:val="decimal"/>
      <w:lvlText w:val="%1."/>
      <w:lvlJc w:val="left"/>
      <w:pPr>
        <w:tabs>
          <w:tab w:val="num" w:pos="1065"/>
        </w:tabs>
        <w:ind w:left="1065" w:hanging="360"/>
      </w:pPr>
      <w:rPr>
        <w:rFonts w:hint="default"/>
      </w:rPr>
    </w:lvl>
    <w:lvl w:ilvl="1" w:tplc="04020019" w:tentative="1">
      <w:start w:val="1"/>
      <w:numFmt w:val="lowerLetter"/>
      <w:lvlText w:val="%2."/>
      <w:lvlJc w:val="left"/>
      <w:pPr>
        <w:tabs>
          <w:tab w:val="num" w:pos="1785"/>
        </w:tabs>
        <w:ind w:left="1785" w:hanging="360"/>
      </w:pPr>
    </w:lvl>
    <w:lvl w:ilvl="2" w:tplc="0402001B" w:tentative="1">
      <w:start w:val="1"/>
      <w:numFmt w:val="lowerRoman"/>
      <w:lvlText w:val="%3."/>
      <w:lvlJc w:val="right"/>
      <w:pPr>
        <w:tabs>
          <w:tab w:val="num" w:pos="2505"/>
        </w:tabs>
        <w:ind w:left="2505" w:hanging="180"/>
      </w:pPr>
    </w:lvl>
    <w:lvl w:ilvl="3" w:tplc="0402000F" w:tentative="1">
      <w:start w:val="1"/>
      <w:numFmt w:val="decimal"/>
      <w:lvlText w:val="%4."/>
      <w:lvlJc w:val="left"/>
      <w:pPr>
        <w:tabs>
          <w:tab w:val="num" w:pos="3225"/>
        </w:tabs>
        <w:ind w:left="3225" w:hanging="360"/>
      </w:pPr>
    </w:lvl>
    <w:lvl w:ilvl="4" w:tplc="04020019" w:tentative="1">
      <w:start w:val="1"/>
      <w:numFmt w:val="lowerLetter"/>
      <w:lvlText w:val="%5."/>
      <w:lvlJc w:val="left"/>
      <w:pPr>
        <w:tabs>
          <w:tab w:val="num" w:pos="3945"/>
        </w:tabs>
        <w:ind w:left="3945" w:hanging="360"/>
      </w:pPr>
    </w:lvl>
    <w:lvl w:ilvl="5" w:tplc="0402001B" w:tentative="1">
      <w:start w:val="1"/>
      <w:numFmt w:val="lowerRoman"/>
      <w:lvlText w:val="%6."/>
      <w:lvlJc w:val="right"/>
      <w:pPr>
        <w:tabs>
          <w:tab w:val="num" w:pos="4665"/>
        </w:tabs>
        <w:ind w:left="4665" w:hanging="180"/>
      </w:pPr>
    </w:lvl>
    <w:lvl w:ilvl="6" w:tplc="0402000F" w:tentative="1">
      <w:start w:val="1"/>
      <w:numFmt w:val="decimal"/>
      <w:lvlText w:val="%7."/>
      <w:lvlJc w:val="left"/>
      <w:pPr>
        <w:tabs>
          <w:tab w:val="num" w:pos="5385"/>
        </w:tabs>
        <w:ind w:left="5385" w:hanging="360"/>
      </w:pPr>
    </w:lvl>
    <w:lvl w:ilvl="7" w:tplc="04020019" w:tentative="1">
      <w:start w:val="1"/>
      <w:numFmt w:val="lowerLetter"/>
      <w:lvlText w:val="%8."/>
      <w:lvlJc w:val="left"/>
      <w:pPr>
        <w:tabs>
          <w:tab w:val="num" w:pos="6105"/>
        </w:tabs>
        <w:ind w:left="6105" w:hanging="360"/>
      </w:pPr>
    </w:lvl>
    <w:lvl w:ilvl="8" w:tplc="0402001B" w:tentative="1">
      <w:start w:val="1"/>
      <w:numFmt w:val="lowerRoman"/>
      <w:lvlText w:val="%9."/>
      <w:lvlJc w:val="right"/>
      <w:pPr>
        <w:tabs>
          <w:tab w:val="num" w:pos="6825"/>
        </w:tabs>
        <w:ind w:left="6825" w:hanging="180"/>
      </w:pPr>
    </w:lvl>
  </w:abstractNum>
  <w:abstractNum w:abstractNumId="29" w15:restartNumberingAfterBreak="0">
    <w:nsid w:val="579E1AFB"/>
    <w:multiLevelType w:val="hybridMultilevel"/>
    <w:tmpl w:val="670A4C82"/>
    <w:lvl w:ilvl="0" w:tplc="0402000D">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0" w15:restartNumberingAfterBreak="0">
    <w:nsid w:val="5AC175BB"/>
    <w:multiLevelType w:val="hybridMultilevel"/>
    <w:tmpl w:val="9D68ED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F422F3A"/>
    <w:multiLevelType w:val="multilevel"/>
    <w:tmpl w:val="4687A8C9"/>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9512D1"/>
    <w:multiLevelType w:val="hybridMultilevel"/>
    <w:tmpl w:val="1660DAE2"/>
    <w:lvl w:ilvl="0" w:tplc="6666BA12">
      <w:start w:val="1"/>
      <w:numFmt w:val="bullet"/>
      <w:lvlText w:val=""/>
      <w:lvlJc w:val="left"/>
      <w:pPr>
        <w:tabs>
          <w:tab w:val="num" w:pos="1049"/>
        </w:tabs>
        <w:ind w:left="0" w:firstLine="851"/>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C62874"/>
    <w:multiLevelType w:val="hybridMultilevel"/>
    <w:tmpl w:val="263E8AC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6B3C02"/>
    <w:multiLevelType w:val="hybridMultilevel"/>
    <w:tmpl w:val="1232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4"/>
  </w:num>
  <w:num w:numId="3">
    <w:abstractNumId w:val="9"/>
  </w:num>
  <w:num w:numId="4">
    <w:abstractNumId w:val="0"/>
  </w:num>
  <w:num w:numId="5">
    <w:abstractNumId w:val="23"/>
  </w:num>
  <w:num w:numId="6">
    <w:abstractNumId w:val="30"/>
  </w:num>
  <w:num w:numId="7">
    <w:abstractNumId w:val="11"/>
  </w:num>
  <w:num w:numId="8">
    <w:abstractNumId w:val="31"/>
  </w:num>
  <w:num w:numId="9">
    <w:abstractNumId w:val="32"/>
  </w:num>
  <w:num w:numId="10">
    <w:abstractNumId w:val="17"/>
  </w:num>
  <w:num w:numId="11">
    <w:abstractNumId w:val="29"/>
  </w:num>
  <w:num w:numId="12">
    <w:abstractNumId w:val="1"/>
    <w:lvlOverride w:ilvl="0">
      <w:lvl w:ilvl="0">
        <w:start w:val="65535"/>
        <w:numFmt w:val="bullet"/>
        <w:lvlText w:val="-"/>
        <w:legacy w:legacy="1" w:legacySpace="0" w:legacyIndent="211"/>
        <w:lvlJc w:val="left"/>
        <w:rPr>
          <w:rFonts w:ascii="Times New Roman" w:hAnsi="Times New Roman" w:cs="Times New Roman" w:hint="default"/>
        </w:rPr>
      </w:lvl>
    </w:lvlOverride>
  </w:num>
  <w:num w:numId="13">
    <w:abstractNumId w:val="22"/>
  </w:num>
  <w:num w:numId="14">
    <w:abstractNumId w:val="18"/>
  </w:num>
  <w:num w:numId="15">
    <w:abstractNumId w:val="33"/>
  </w:num>
  <w:num w:numId="16">
    <w:abstractNumId w:val="25"/>
  </w:num>
  <w:num w:numId="17">
    <w:abstractNumId w:val="10"/>
  </w:num>
  <w:num w:numId="18">
    <w:abstractNumId w:val="6"/>
  </w:num>
  <w:num w:numId="19">
    <w:abstractNumId w:val="13"/>
  </w:num>
  <w:num w:numId="20">
    <w:abstractNumId w:val="27"/>
  </w:num>
  <w:num w:numId="21">
    <w:abstractNumId w:val="8"/>
  </w:num>
  <w:num w:numId="22">
    <w:abstractNumId w:val="3"/>
  </w:num>
  <w:num w:numId="23">
    <w:abstractNumId w:val="4"/>
  </w:num>
  <w:num w:numId="24">
    <w:abstractNumId w:val="19"/>
  </w:num>
  <w:num w:numId="25">
    <w:abstractNumId w:val="28"/>
  </w:num>
  <w:num w:numId="26">
    <w:abstractNumId w:val="2"/>
  </w:num>
  <w:num w:numId="27">
    <w:abstractNumId w:val="16"/>
  </w:num>
  <w:num w:numId="28">
    <w:abstractNumId w:val="21"/>
    <w:lvlOverride w:ilvl="0">
      <w:startOverride w:val="1"/>
    </w:lvlOverride>
  </w:num>
  <w:num w:numId="29">
    <w:abstractNumId w:val="21"/>
  </w:num>
  <w:num w:numId="30">
    <w:abstractNumId w:val="7"/>
  </w:num>
  <w:num w:numId="31">
    <w:abstractNumId w:val="26"/>
  </w:num>
  <w:num w:numId="32">
    <w:abstractNumId w:val="15"/>
  </w:num>
  <w:num w:numId="33">
    <w:abstractNumId w:val="5"/>
  </w:num>
  <w:num w:numId="34">
    <w:abstractNumId w:val="12"/>
  </w:num>
  <w:num w:numId="35">
    <w:abstractNumId w:val="3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D3"/>
    <w:rsid w:val="0003755E"/>
    <w:rsid w:val="00052739"/>
    <w:rsid w:val="00072455"/>
    <w:rsid w:val="00075688"/>
    <w:rsid w:val="000823D6"/>
    <w:rsid w:val="000F1DF2"/>
    <w:rsid w:val="0012794E"/>
    <w:rsid w:val="00150EB1"/>
    <w:rsid w:val="001570E5"/>
    <w:rsid w:val="001656CF"/>
    <w:rsid w:val="001979B2"/>
    <w:rsid w:val="00222BF0"/>
    <w:rsid w:val="00223049"/>
    <w:rsid w:val="00227D73"/>
    <w:rsid w:val="00261DEB"/>
    <w:rsid w:val="002B234D"/>
    <w:rsid w:val="002B5C2D"/>
    <w:rsid w:val="002C3855"/>
    <w:rsid w:val="002C5C29"/>
    <w:rsid w:val="0030085A"/>
    <w:rsid w:val="003011E8"/>
    <w:rsid w:val="00324255"/>
    <w:rsid w:val="0032451D"/>
    <w:rsid w:val="003721CA"/>
    <w:rsid w:val="003A1EE2"/>
    <w:rsid w:val="003B1C41"/>
    <w:rsid w:val="003C0E17"/>
    <w:rsid w:val="003D3A4E"/>
    <w:rsid w:val="00414A3D"/>
    <w:rsid w:val="0043120D"/>
    <w:rsid w:val="004917CF"/>
    <w:rsid w:val="004E187B"/>
    <w:rsid w:val="004F6B7E"/>
    <w:rsid w:val="0051626E"/>
    <w:rsid w:val="00583C0F"/>
    <w:rsid w:val="005B30CB"/>
    <w:rsid w:val="005C53F6"/>
    <w:rsid w:val="006160F9"/>
    <w:rsid w:val="0062122D"/>
    <w:rsid w:val="0065744C"/>
    <w:rsid w:val="006B05B7"/>
    <w:rsid w:val="006D7775"/>
    <w:rsid w:val="006F5A38"/>
    <w:rsid w:val="00704B92"/>
    <w:rsid w:val="0071638D"/>
    <w:rsid w:val="00723D05"/>
    <w:rsid w:val="00745ED3"/>
    <w:rsid w:val="00787231"/>
    <w:rsid w:val="00793A90"/>
    <w:rsid w:val="007B0C67"/>
    <w:rsid w:val="007C200A"/>
    <w:rsid w:val="007D0D06"/>
    <w:rsid w:val="007D66D5"/>
    <w:rsid w:val="007E53E5"/>
    <w:rsid w:val="007E7666"/>
    <w:rsid w:val="008146A9"/>
    <w:rsid w:val="00831E20"/>
    <w:rsid w:val="00837EDE"/>
    <w:rsid w:val="00837FE5"/>
    <w:rsid w:val="008472A8"/>
    <w:rsid w:val="00893B5F"/>
    <w:rsid w:val="008A25DD"/>
    <w:rsid w:val="008E1010"/>
    <w:rsid w:val="009075CB"/>
    <w:rsid w:val="00922D4A"/>
    <w:rsid w:val="00947E0C"/>
    <w:rsid w:val="009554FF"/>
    <w:rsid w:val="00974D46"/>
    <w:rsid w:val="00986E90"/>
    <w:rsid w:val="009A2534"/>
    <w:rsid w:val="009A4354"/>
    <w:rsid w:val="009D6B48"/>
    <w:rsid w:val="00A41359"/>
    <w:rsid w:val="00AA3EB9"/>
    <w:rsid w:val="00AC6404"/>
    <w:rsid w:val="00B2229F"/>
    <w:rsid w:val="00B416BB"/>
    <w:rsid w:val="00B47D16"/>
    <w:rsid w:val="00B773F9"/>
    <w:rsid w:val="00BE1259"/>
    <w:rsid w:val="00BF3CC5"/>
    <w:rsid w:val="00C064FB"/>
    <w:rsid w:val="00C419A2"/>
    <w:rsid w:val="00C61A7E"/>
    <w:rsid w:val="00C93247"/>
    <w:rsid w:val="00C939A1"/>
    <w:rsid w:val="00C97268"/>
    <w:rsid w:val="00CD4AB7"/>
    <w:rsid w:val="00CD631D"/>
    <w:rsid w:val="00D36794"/>
    <w:rsid w:val="00D37872"/>
    <w:rsid w:val="00D56392"/>
    <w:rsid w:val="00D7708D"/>
    <w:rsid w:val="00D87CBF"/>
    <w:rsid w:val="00D92FC5"/>
    <w:rsid w:val="00DA4292"/>
    <w:rsid w:val="00DD33FA"/>
    <w:rsid w:val="00DE2AC0"/>
    <w:rsid w:val="00DE4359"/>
    <w:rsid w:val="00E525A6"/>
    <w:rsid w:val="00E65B5C"/>
    <w:rsid w:val="00F009F6"/>
    <w:rsid w:val="00F34B5E"/>
    <w:rsid w:val="00F42ED1"/>
    <w:rsid w:val="00F7121F"/>
    <w:rsid w:val="00F713E8"/>
    <w:rsid w:val="00F85A98"/>
    <w:rsid w:val="00F85DCF"/>
    <w:rsid w:val="00FD3B9E"/>
    <w:rsid w:val="00FF157E"/>
    <w:rsid w:val="00FF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426D"/>
  <w15:chartTrackingRefBased/>
  <w15:docId w15:val="{C9C6165C-3439-40E0-A174-890EF171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354"/>
    <w:rPr>
      <w:rFonts w:ascii="Calibri" w:eastAsia="Calibri" w:hAnsi="Calibri" w:cs="Times New Roman"/>
    </w:rPr>
  </w:style>
  <w:style w:type="paragraph" w:styleId="Heading1">
    <w:name w:val="heading 1"/>
    <w:basedOn w:val="Normal"/>
    <w:next w:val="Normal"/>
    <w:link w:val="Heading1Char"/>
    <w:qFormat/>
    <w:rsid w:val="0003755E"/>
    <w:pPr>
      <w:keepNext/>
      <w:spacing w:before="240" w:after="60" w:line="240" w:lineRule="auto"/>
      <w:outlineLvl w:val="0"/>
    </w:pPr>
    <w:rPr>
      <w:rFonts w:ascii="Arial" w:eastAsia="Times New Roman" w:hAnsi="Arial" w:cs="Arial"/>
      <w:b/>
      <w:bCs/>
      <w:kern w:val="32"/>
      <w:sz w:val="32"/>
      <w:szCs w:val="32"/>
      <w:lang w:val="bg-BG" w:eastAsia="bg-BG"/>
    </w:rPr>
  </w:style>
  <w:style w:type="paragraph" w:styleId="Heading2">
    <w:name w:val="heading 2"/>
    <w:basedOn w:val="Normal"/>
    <w:next w:val="Normal"/>
    <w:link w:val="Heading2Char"/>
    <w:qFormat/>
    <w:rsid w:val="0003755E"/>
    <w:pPr>
      <w:keepNext/>
      <w:keepLines/>
      <w:spacing w:before="200" w:after="0" w:line="240" w:lineRule="auto"/>
      <w:outlineLvl w:val="1"/>
    </w:pPr>
    <w:rPr>
      <w:rFonts w:ascii="Times New Roman" w:eastAsia="Times New Roman" w:hAnsi="Times New Roman"/>
      <w:b/>
      <w:bCs/>
      <w:i/>
      <w:sz w:val="28"/>
      <w:szCs w:val="26"/>
      <w:lang w:val="bg-BG"/>
    </w:rPr>
  </w:style>
  <w:style w:type="paragraph" w:styleId="Heading3">
    <w:name w:val="heading 3"/>
    <w:basedOn w:val="Normal"/>
    <w:next w:val="Normal"/>
    <w:link w:val="Heading3Char"/>
    <w:qFormat/>
    <w:rsid w:val="0003755E"/>
    <w:pPr>
      <w:keepNext/>
      <w:spacing w:before="240" w:after="60" w:line="276" w:lineRule="auto"/>
      <w:outlineLvl w:val="2"/>
    </w:pPr>
    <w:rPr>
      <w:rFonts w:ascii="Arial" w:hAnsi="Arial" w:cs="Arial"/>
      <w:b/>
      <w:bCs/>
      <w:sz w:val="26"/>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55E"/>
    <w:rPr>
      <w:rFonts w:ascii="Arial" w:eastAsia="Times New Roman" w:hAnsi="Arial" w:cs="Arial"/>
      <w:b/>
      <w:bCs/>
      <w:kern w:val="32"/>
      <w:sz w:val="32"/>
      <w:szCs w:val="32"/>
      <w:lang w:val="bg-BG" w:eastAsia="bg-BG"/>
    </w:rPr>
  </w:style>
  <w:style w:type="character" w:customStyle="1" w:styleId="Heading2Char">
    <w:name w:val="Heading 2 Char"/>
    <w:basedOn w:val="DefaultParagraphFont"/>
    <w:link w:val="Heading2"/>
    <w:rsid w:val="0003755E"/>
    <w:rPr>
      <w:rFonts w:ascii="Times New Roman" w:eastAsia="Times New Roman" w:hAnsi="Times New Roman" w:cs="Times New Roman"/>
      <w:b/>
      <w:bCs/>
      <w:i/>
      <w:sz w:val="28"/>
      <w:szCs w:val="26"/>
      <w:lang w:val="bg-BG"/>
    </w:rPr>
  </w:style>
  <w:style w:type="character" w:customStyle="1" w:styleId="Heading3Char">
    <w:name w:val="Heading 3 Char"/>
    <w:basedOn w:val="DefaultParagraphFont"/>
    <w:link w:val="Heading3"/>
    <w:rsid w:val="0003755E"/>
    <w:rPr>
      <w:rFonts w:ascii="Arial" w:eastAsia="Calibri" w:hAnsi="Arial" w:cs="Arial"/>
      <w:b/>
      <w:bCs/>
      <w:sz w:val="26"/>
      <w:szCs w:val="26"/>
      <w:lang w:val="bg-BG"/>
    </w:rPr>
  </w:style>
  <w:style w:type="paragraph" w:customStyle="1" w:styleId="Default">
    <w:name w:val="Default"/>
    <w:rsid w:val="0003755E"/>
    <w:pPr>
      <w:autoSpaceDE w:val="0"/>
      <w:autoSpaceDN w:val="0"/>
      <w:adjustRightInd w:val="0"/>
      <w:spacing w:after="0" w:line="240" w:lineRule="auto"/>
    </w:pPr>
    <w:rPr>
      <w:rFonts w:ascii="Times New Roman" w:eastAsia="Times New Roman" w:hAnsi="Times New Roman" w:cs="Times New Roman"/>
      <w:color w:val="000000"/>
      <w:sz w:val="24"/>
      <w:szCs w:val="24"/>
      <w:lang w:val="bg-BG" w:eastAsia="bg-BG"/>
    </w:rPr>
  </w:style>
  <w:style w:type="paragraph" w:styleId="NormalWeb">
    <w:name w:val="Normal (Web)"/>
    <w:basedOn w:val="Normal"/>
    <w:link w:val="NormalWebChar"/>
    <w:rsid w:val="0003755E"/>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rsid w:val="0003755E"/>
    <w:pPr>
      <w:tabs>
        <w:tab w:val="center" w:pos="4536"/>
        <w:tab w:val="right" w:pos="9072"/>
      </w:tabs>
      <w:spacing w:after="0" w:line="240" w:lineRule="auto"/>
    </w:pPr>
    <w:rPr>
      <w:rFonts w:ascii="Times New Roman" w:eastAsia="Times New Roman" w:hAnsi="Times New Roman"/>
      <w:sz w:val="24"/>
      <w:szCs w:val="24"/>
      <w:lang w:val="bg-BG" w:eastAsia="bg-BG"/>
    </w:rPr>
  </w:style>
  <w:style w:type="character" w:customStyle="1" w:styleId="FooterChar">
    <w:name w:val="Footer Char"/>
    <w:basedOn w:val="DefaultParagraphFont"/>
    <w:link w:val="Footer"/>
    <w:uiPriority w:val="99"/>
    <w:rsid w:val="0003755E"/>
    <w:rPr>
      <w:rFonts w:ascii="Times New Roman" w:eastAsia="Times New Roman" w:hAnsi="Times New Roman" w:cs="Times New Roman"/>
      <w:sz w:val="24"/>
      <w:szCs w:val="24"/>
      <w:lang w:val="bg-BG" w:eastAsia="bg-BG"/>
    </w:rPr>
  </w:style>
  <w:style w:type="character" w:styleId="PageNumber">
    <w:name w:val="page number"/>
    <w:basedOn w:val="DefaultParagraphFont"/>
    <w:rsid w:val="0003755E"/>
  </w:style>
  <w:style w:type="paragraph" w:styleId="FootnoteText">
    <w:name w:val="footnote text"/>
    <w:basedOn w:val="Normal"/>
    <w:link w:val="FootnoteTextChar"/>
    <w:semiHidden/>
    <w:rsid w:val="0003755E"/>
    <w:pPr>
      <w:spacing w:after="0" w:line="240" w:lineRule="auto"/>
    </w:pPr>
    <w:rPr>
      <w:rFonts w:ascii="Times New Roman" w:eastAsia="Times New Roman" w:hAnsi="Times New Roman"/>
      <w:sz w:val="20"/>
      <w:szCs w:val="20"/>
      <w:lang w:val="bg-BG" w:eastAsia="bg-BG"/>
    </w:rPr>
  </w:style>
  <w:style w:type="character" w:customStyle="1" w:styleId="FootnoteTextChar">
    <w:name w:val="Footnote Text Char"/>
    <w:basedOn w:val="DefaultParagraphFont"/>
    <w:link w:val="FootnoteText"/>
    <w:semiHidden/>
    <w:rsid w:val="0003755E"/>
    <w:rPr>
      <w:rFonts w:ascii="Times New Roman" w:eastAsia="Times New Roman" w:hAnsi="Times New Roman" w:cs="Times New Roman"/>
      <w:sz w:val="20"/>
      <w:szCs w:val="20"/>
      <w:lang w:val="bg-BG" w:eastAsia="bg-BG"/>
    </w:rPr>
  </w:style>
  <w:style w:type="character" w:styleId="FootnoteReference">
    <w:name w:val="footnote reference"/>
    <w:semiHidden/>
    <w:rsid w:val="0003755E"/>
    <w:rPr>
      <w:vertAlign w:val="superscript"/>
    </w:rPr>
  </w:style>
  <w:style w:type="character" w:styleId="Hyperlink">
    <w:name w:val="Hyperlink"/>
    <w:rsid w:val="0003755E"/>
    <w:rPr>
      <w:color w:val="0000FF"/>
      <w:u w:val="single"/>
    </w:rPr>
  </w:style>
  <w:style w:type="character" w:styleId="Strong">
    <w:name w:val="Strong"/>
    <w:qFormat/>
    <w:rsid w:val="0003755E"/>
    <w:rPr>
      <w:b/>
      <w:bCs/>
    </w:rPr>
  </w:style>
  <w:style w:type="paragraph" w:styleId="ListParagraph">
    <w:name w:val="List Paragraph"/>
    <w:basedOn w:val="Normal"/>
    <w:qFormat/>
    <w:rsid w:val="0003755E"/>
    <w:pPr>
      <w:spacing w:after="0" w:line="240" w:lineRule="auto"/>
      <w:ind w:left="720"/>
      <w:contextualSpacing/>
    </w:pPr>
    <w:rPr>
      <w:rFonts w:ascii="Times New Roman" w:eastAsia="Times New Roman" w:hAnsi="Times New Roman"/>
      <w:sz w:val="20"/>
      <w:szCs w:val="20"/>
      <w:lang w:val="bg-BG"/>
    </w:rPr>
  </w:style>
  <w:style w:type="paragraph" w:styleId="BodyTextIndent2">
    <w:name w:val="Body Text Indent 2"/>
    <w:basedOn w:val="Normal"/>
    <w:link w:val="BodyTextIndent2Char"/>
    <w:rsid w:val="0003755E"/>
    <w:pPr>
      <w:spacing w:after="0" w:line="240" w:lineRule="auto"/>
      <w:ind w:firstLine="748"/>
      <w:jc w:val="both"/>
    </w:pPr>
    <w:rPr>
      <w:rFonts w:ascii="Times New Roman" w:eastAsia="Times New Roman" w:hAnsi="Times New Roman"/>
      <w:sz w:val="26"/>
      <w:szCs w:val="20"/>
      <w:lang w:val="bg-BG" w:eastAsia="bg-BG"/>
    </w:rPr>
  </w:style>
  <w:style w:type="character" w:customStyle="1" w:styleId="BodyTextIndent2Char">
    <w:name w:val="Body Text Indent 2 Char"/>
    <w:basedOn w:val="DefaultParagraphFont"/>
    <w:link w:val="BodyTextIndent2"/>
    <w:rsid w:val="0003755E"/>
    <w:rPr>
      <w:rFonts w:ascii="Times New Roman" w:eastAsia="Times New Roman" w:hAnsi="Times New Roman" w:cs="Times New Roman"/>
      <w:sz w:val="26"/>
      <w:szCs w:val="20"/>
      <w:lang w:val="bg-BG" w:eastAsia="bg-BG"/>
    </w:rPr>
  </w:style>
  <w:style w:type="paragraph" w:styleId="Title">
    <w:name w:val="Title"/>
    <w:basedOn w:val="Normal"/>
    <w:link w:val="TitleChar"/>
    <w:qFormat/>
    <w:rsid w:val="0003755E"/>
    <w:pPr>
      <w:shd w:val="clear" w:color="auto" w:fill="FFFFFF"/>
      <w:spacing w:after="0" w:line="240" w:lineRule="auto"/>
      <w:ind w:firstLine="684"/>
      <w:jc w:val="center"/>
    </w:pPr>
    <w:rPr>
      <w:rFonts w:ascii="Times New Roman" w:eastAsia="Times New Roman" w:hAnsi="Times New Roman"/>
      <w:b/>
      <w:bCs/>
      <w:color w:val="000000"/>
      <w:spacing w:val="-1"/>
      <w:sz w:val="28"/>
      <w:szCs w:val="20"/>
      <w:lang w:val="bg-BG"/>
    </w:rPr>
  </w:style>
  <w:style w:type="character" w:customStyle="1" w:styleId="TitleChar">
    <w:name w:val="Title Char"/>
    <w:basedOn w:val="DefaultParagraphFont"/>
    <w:link w:val="Title"/>
    <w:rsid w:val="0003755E"/>
    <w:rPr>
      <w:rFonts w:ascii="Times New Roman" w:eastAsia="Times New Roman" w:hAnsi="Times New Roman" w:cs="Times New Roman"/>
      <w:b/>
      <w:bCs/>
      <w:color w:val="000000"/>
      <w:spacing w:val="-1"/>
      <w:sz w:val="28"/>
      <w:szCs w:val="20"/>
      <w:shd w:val="clear" w:color="auto" w:fill="FFFFFF"/>
      <w:lang w:val="bg-BG"/>
    </w:rPr>
  </w:style>
  <w:style w:type="paragraph" w:styleId="Header">
    <w:name w:val="header"/>
    <w:basedOn w:val="Normal"/>
    <w:link w:val="HeaderChar"/>
    <w:rsid w:val="0003755E"/>
    <w:pPr>
      <w:tabs>
        <w:tab w:val="center" w:pos="4536"/>
        <w:tab w:val="right" w:pos="9072"/>
      </w:tabs>
      <w:spacing w:after="0" w:line="240" w:lineRule="auto"/>
    </w:pPr>
    <w:rPr>
      <w:rFonts w:ascii="Times New Roman" w:eastAsia="Times New Roman" w:hAnsi="Times New Roman"/>
      <w:sz w:val="24"/>
      <w:szCs w:val="24"/>
      <w:lang w:val="bg-BG" w:eastAsia="bg-BG"/>
    </w:rPr>
  </w:style>
  <w:style w:type="character" w:customStyle="1" w:styleId="HeaderChar">
    <w:name w:val="Header Char"/>
    <w:basedOn w:val="DefaultParagraphFont"/>
    <w:link w:val="Header"/>
    <w:rsid w:val="0003755E"/>
    <w:rPr>
      <w:rFonts w:ascii="Times New Roman" w:eastAsia="Times New Roman" w:hAnsi="Times New Roman" w:cs="Times New Roman"/>
      <w:sz w:val="24"/>
      <w:szCs w:val="24"/>
      <w:lang w:val="bg-BG" w:eastAsia="bg-BG"/>
    </w:rPr>
  </w:style>
  <w:style w:type="table" w:styleId="TableGrid">
    <w:name w:val="Table Grid"/>
    <w:basedOn w:val="TableNormal"/>
    <w:rsid w:val="000375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3755E"/>
    <w:pPr>
      <w:spacing w:after="120" w:line="240" w:lineRule="auto"/>
      <w:ind w:left="283"/>
    </w:pPr>
    <w:rPr>
      <w:rFonts w:ascii="Times New Roman" w:eastAsia="Times New Roman" w:hAnsi="Times New Roman"/>
      <w:sz w:val="24"/>
      <w:szCs w:val="24"/>
      <w:lang w:val="bg-BG" w:eastAsia="bg-BG"/>
    </w:rPr>
  </w:style>
  <w:style w:type="character" w:customStyle="1" w:styleId="BodyTextIndentChar">
    <w:name w:val="Body Text Indent Char"/>
    <w:basedOn w:val="DefaultParagraphFont"/>
    <w:link w:val="BodyTextIndent"/>
    <w:rsid w:val="0003755E"/>
    <w:rPr>
      <w:rFonts w:ascii="Times New Roman" w:eastAsia="Times New Roman" w:hAnsi="Times New Roman" w:cs="Times New Roman"/>
      <w:sz w:val="24"/>
      <w:szCs w:val="24"/>
      <w:lang w:val="bg-BG" w:eastAsia="bg-BG"/>
    </w:rPr>
  </w:style>
  <w:style w:type="paragraph" w:customStyle="1" w:styleId="CharChar2CharCharCharChar">
    <w:name w:val="Char Char2 Char Char Char Char"/>
    <w:basedOn w:val="Normal"/>
    <w:rsid w:val="0003755E"/>
    <w:pPr>
      <w:spacing w:line="240" w:lineRule="exact"/>
    </w:pPr>
    <w:rPr>
      <w:rFonts w:ascii="Tahoma" w:eastAsia="Times New Roman" w:hAnsi="Tahoma" w:cs="Tahoma"/>
      <w:sz w:val="20"/>
      <w:szCs w:val="20"/>
    </w:rPr>
  </w:style>
  <w:style w:type="character" w:customStyle="1" w:styleId="postbody1">
    <w:name w:val="postbody1"/>
    <w:rsid w:val="0003755E"/>
    <w:rPr>
      <w:sz w:val="18"/>
      <w:szCs w:val="18"/>
    </w:rPr>
  </w:style>
  <w:style w:type="paragraph" w:styleId="BodyText">
    <w:name w:val="Body Text"/>
    <w:basedOn w:val="Normal"/>
    <w:link w:val="BodyTextChar"/>
    <w:rsid w:val="0003755E"/>
    <w:pPr>
      <w:spacing w:after="120" w:line="240" w:lineRule="auto"/>
    </w:pPr>
    <w:rPr>
      <w:rFonts w:ascii="Times New Roman" w:eastAsia="Times New Roman" w:hAnsi="Times New Roman"/>
      <w:sz w:val="24"/>
      <w:szCs w:val="24"/>
      <w:lang w:val="bg-BG" w:eastAsia="bg-BG"/>
    </w:rPr>
  </w:style>
  <w:style w:type="character" w:customStyle="1" w:styleId="BodyTextChar">
    <w:name w:val="Body Text Char"/>
    <w:basedOn w:val="DefaultParagraphFont"/>
    <w:link w:val="BodyText"/>
    <w:rsid w:val="0003755E"/>
    <w:rPr>
      <w:rFonts w:ascii="Times New Roman" w:eastAsia="Times New Roman" w:hAnsi="Times New Roman" w:cs="Times New Roman"/>
      <w:sz w:val="24"/>
      <w:szCs w:val="24"/>
      <w:lang w:val="bg-BG" w:eastAsia="bg-BG"/>
    </w:rPr>
  </w:style>
  <w:style w:type="paragraph" w:styleId="BalloonText">
    <w:name w:val="Balloon Text"/>
    <w:basedOn w:val="Normal"/>
    <w:link w:val="BalloonTextChar"/>
    <w:semiHidden/>
    <w:rsid w:val="0003755E"/>
    <w:pPr>
      <w:spacing w:after="0" w:line="240" w:lineRule="auto"/>
    </w:pPr>
    <w:rPr>
      <w:rFonts w:ascii="Tahoma" w:eastAsia="Times New Roman" w:hAnsi="Tahoma" w:cs="Tahoma"/>
      <w:sz w:val="16"/>
      <w:szCs w:val="16"/>
      <w:lang w:val="bg-BG" w:eastAsia="bg-BG"/>
    </w:rPr>
  </w:style>
  <w:style w:type="character" w:customStyle="1" w:styleId="BalloonTextChar">
    <w:name w:val="Balloon Text Char"/>
    <w:basedOn w:val="DefaultParagraphFont"/>
    <w:link w:val="BalloonText"/>
    <w:semiHidden/>
    <w:rsid w:val="0003755E"/>
    <w:rPr>
      <w:rFonts w:ascii="Tahoma" w:eastAsia="Times New Roman" w:hAnsi="Tahoma" w:cs="Tahoma"/>
      <w:sz w:val="16"/>
      <w:szCs w:val="16"/>
      <w:lang w:val="bg-BG" w:eastAsia="bg-BG"/>
    </w:rPr>
  </w:style>
  <w:style w:type="character" w:styleId="Emphasis">
    <w:name w:val="Emphasis"/>
    <w:uiPriority w:val="20"/>
    <w:qFormat/>
    <w:rsid w:val="0003755E"/>
    <w:rPr>
      <w:i/>
      <w:iCs/>
    </w:rPr>
  </w:style>
  <w:style w:type="paragraph" w:customStyle="1" w:styleId="Char1CharCharCharCharCharCharCharCharCharCharCharCharCharCharCharCharChar">
    <w:name w:val="Char1 Char Char Char Char Char Знак Знак Char Char Char Char Char Char Char Char Char Char Char Char Знак Знак"/>
    <w:basedOn w:val="Normal"/>
    <w:rsid w:val="0003755E"/>
    <w:pPr>
      <w:spacing w:line="240" w:lineRule="exact"/>
    </w:pPr>
    <w:rPr>
      <w:rFonts w:ascii="Tahoma" w:eastAsia="Times New Roman" w:hAnsi="Tahoma"/>
      <w:sz w:val="20"/>
      <w:szCs w:val="20"/>
    </w:rPr>
  </w:style>
  <w:style w:type="paragraph" w:customStyle="1" w:styleId="CharCharCharChar">
    <w:name w:val="Char Char Char Char"/>
    <w:basedOn w:val="Normal"/>
    <w:rsid w:val="0003755E"/>
    <w:pPr>
      <w:spacing w:line="240" w:lineRule="exact"/>
    </w:pPr>
    <w:rPr>
      <w:rFonts w:ascii="Tahoma" w:eastAsia="Times New Roman" w:hAnsi="Tahoma"/>
      <w:sz w:val="20"/>
      <w:szCs w:val="20"/>
    </w:rPr>
  </w:style>
  <w:style w:type="paragraph" w:customStyle="1" w:styleId="a">
    <w:name w:val="Знак"/>
    <w:basedOn w:val="Normal"/>
    <w:rsid w:val="0003755E"/>
    <w:pPr>
      <w:spacing w:line="240" w:lineRule="exact"/>
    </w:pPr>
    <w:rPr>
      <w:rFonts w:ascii="Tahoma" w:eastAsia="Times New Roman" w:hAnsi="Tahoma" w:cs="Tahoma"/>
      <w:sz w:val="20"/>
      <w:szCs w:val="20"/>
    </w:rPr>
  </w:style>
  <w:style w:type="character" w:customStyle="1" w:styleId="NormalWebChar">
    <w:name w:val="Normal (Web) Char"/>
    <w:link w:val="NormalWeb"/>
    <w:rsid w:val="0003755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7121F"/>
    <w:rPr>
      <w:sz w:val="16"/>
      <w:szCs w:val="16"/>
    </w:rPr>
  </w:style>
  <w:style w:type="paragraph" w:styleId="CommentText">
    <w:name w:val="annotation text"/>
    <w:basedOn w:val="Normal"/>
    <w:link w:val="CommentTextChar"/>
    <w:uiPriority w:val="99"/>
    <w:semiHidden/>
    <w:unhideWhenUsed/>
    <w:rsid w:val="00F7121F"/>
    <w:pPr>
      <w:spacing w:line="240" w:lineRule="auto"/>
    </w:pPr>
    <w:rPr>
      <w:sz w:val="20"/>
      <w:szCs w:val="20"/>
    </w:rPr>
  </w:style>
  <w:style w:type="character" w:customStyle="1" w:styleId="CommentTextChar">
    <w:name w:val="Comment Text Char"/>
    <w:basedOn w:val="DefaultParagraphFont"/>
    <w:link w:val="CommentText"/>
    <w:uiPriority w:val="99"/>
    <w:semiHidden/>
    <w:rsid w:val="00F7121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7121F"/>
    <w:rPr>
      <w:b/>
      <w:bCs/>
    </w:rPr>
  </w:style>
  <w:style w:type="character" w:customStyle="1" w:styleId="CommentSubjectChar">
    <w:name w:val="Comment Subject Char"/>
    <w:basedOn w:val="CommentTextChar"/>
    <w:link w:val="CommentSubject"/>
    <w:uiPriority w:val="99"/>
    <w:semiHidden/>
    <w:rsid w:val="00F7121F"/>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cus-new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onsilium.europa.eu/bg/meetings/international-summit/2016/07/08-09/" TargetMode="External"/><Relationship Id="rId4" Type="http://schemas.openxmlformats.org/officeDocument/2006/relationships/settings" Target="settings.xml"/><Relationship Id="rId9" Type="http://schemas.openxmlformats.org/officeDocument/2006/relationships/hyperlink" Target="http://www.d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467F8-2D53-4564-8A9D-E156998D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21265</TotalTime>
  <Pages>55</Pages>
  <Words>14520</Words>
  <Characters>82767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Nora</cp:lastModifiedBy>
  <cp:revision>44</cp:revision>
  <cp:lastPrinted>2016-10-12T09:04:00Z</cp:lastPrinted>
  <dcterms:created xsi:type="dcterms:W3CDTF">2016-07-06T08:11:00Z</dcterms:created>
  <dcterms:modified xsi:type="dcterms:W3CDTF">2016-10-13T08:29:00Z</dcterms:modified>
</cp:coreProperties>
</file>