
<file path=META-INF/manifest.xml><?xml version="1.0" encoding="utf-8"?>
<manifest:manifest xmlns:manifest="urn:oasis:names:tc:opendocument:xmlns:manifest:1.0">
  <manifest:file-entry manifest:media-type="application/vnd.oasis.opendocument.text" manifest:full-path="/"/>
  <manifest:file-entry manifest:media-type="text/xml" manifest:full-path="content.xml"/>
  <manifest:file-entry manifest:media-type="" manifest:full-path="Pictures/"/>
  <manifest:file-entry manifest:media-type="image/jpeg" manifest:full-path="Pictures/10000000000003C0000002D0664DBC9D.jpg"/>
  <manifest:file-entry manifest:media-type="image/jpeg" manifest:full-path="Pictures/10000000000003C0000002D0664DBC9E.jpg"/>
  <manifest:file-entry manifest:media-type="text/xml" manifest:full-path="styles.xml"/>
  <manifest:file-entry manifest:media-type="text/xml" manifest:full-path="meta.xml"/>
  <manifest:file-entry manifest:media-type="text/xml" manifest:full-path="settings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textmaker="tm" office:version="1.0">
  <office:font-face-decls>
    <style:font-face style:name="Basic Roman" svg:font-family="Basic Roman" style:font-family-generic="roman"/>
    <style:font-face style:name="Basic Sans" svg:font-family="Basic Sans" style:font-family-generic="roman"/>
    <style:font-face style:name="Times New Roman" svg:font-family="Times New Roman" style:font-family-generic="roman"/>
    <style:font-face style:name="SimSun" svg:font-family="SimSun"/>
    <style:font-face style:name="Arial" svg:font-family="Arial" style:font-family-generic="swiss"/>
    <style:font-face style:name="Courier-PS" svg:font-family="Courier-PS" style:font-family-generic="roman"/>
  </office:font-face-decls>
  <office:automatic-styles>
    <style:style style:name="PZERO" style:family="paragraph" style:parent-style-name="Обычный">
      <style:paragraph-properties fo:line-height="0.035cm" text:number-lines="true"/>
    </style:style>
    <style:style style:name="P17" style:family="paragraph" style:parent-style-name="Обычный">
      <style:paragraph-properties fo:margin-left="0.499cm" fo:text-indent="1.300cm" style:auto-text-indent="false" fo:line-height="150%" fo:background-color="transparent" fo:padding-left="0.000cm" fo:padding-right="0.000cm" fo:padding-top="0.000cm" fo:padding-bottom="0.000cm" fo:border-left="none" fo:border-right="none" fo:border-top="none" fo:border-bottom="none" fo:text-align="justify" text:number-lines="true"/>
      <style:text-properties fo:hyphenate="false" fo:hyphenation-remain-char-count="2" fo:hyphenation-push-char-count="2" fo:font-size="14pt" style:font-name-asian="Times New Roman" style:font-size-asian="14pt" style:font-size-complex="14pt"/>
    </style:style>
    <style:style style:name="P18" style:family="paragraph" style:parent-style-name="Обычный">
      <style:paragraph-properties fo:text-indent="1.300cm" style:auto-text-indent="false" fo:line-height="150%" fo:background-color="transparent" fo:padding-left="0.000cm" fo:padding-right="0.000cm" fo:padding-top="0.000cm" fo:padding-bottom="0.000cm" fo:border-left="none" fo:border-right="none" fo:border-top="none" fo:border-bottom="none" fo:text-align="justify" text:number-lines="true"/>
      <style:text-properties fo:hyphenate="false" fo:hyphenation-remain-char-count="2" fo:hyphenation-push-char-count="2" fo:font-size="14pt" style:font-name-asian="Times New Roman" style:font-size-asian="14pt" style:font-size-complex="14pt"/>
    </style:style>
    <style:style style:name="P19" style:family="paragraph" style:parent-style-name="Обычный">
      <style:paragraph-properties fo:line-height="200%" style:tab-stop-distance="1.251cm" fo:text-align="center" fo:widows="2" fo:orphans="2" text:number-lines="true"/>
      <style:text-properties fo:font-weight="bold" fo:language="ru" fo:country="ru" style:font-name-asian="Times New Roman" style:font-weight-asian="bold" style:language-asian="ru" style:country-asian="ru" style:font-weight-complex="bold" style:language-complex="ar" style:country-complex="sa" style:letter-kerning="false"/>
    </style:style>
    <style:style style:name="P20" style:family="paragraph" style:parent-style-name="Обычный">
      <style:paragraph-properties fo:line-height="150%" style:tab-stop-distance="1.251cm" fo:text-align="center" fo:widows="2" fo:orphans="2" text:number-lines="true"/>
      <style:text-properties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21" style:family="paragraph" style:parent-style-name="Обычный">
      <style:paragraph-properties fo:text-indent="1.199cm" style:auto-text-indent="false" fo:line-height="150%" style:tab-stop-distance="1.251cm" fo:text-align="justify" fo:widows="2" fo:orphans="2" text:number-lines="true"/>
      <style:text-properties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22" style:family="paragraph" style:parent-style-name="Обычный">
      <style:paragraph-properties fo:text-indent="1.199cm" style:auto-text-indent="false" fo:line-height="150%" style:tab-stop-distance="1.251cm" fo:text-align="justify" fo:widows="2" fo:orphans="2" text:number-lines="true"/>
      <style:text-properties fo:font-size="14pt" fo:language="en" fo:country="us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23" style:family="paragraph" style:parent-style-name="Обычный">
      <style:paragraph-properties fo:margin-left="0.101cm" fo:line-height="150%" style:tab-stop-distance="1.251cm" fo:background-color="transparent" fo:padding-left="0.000cm" fo:padding-right="0.000cm" fo:padding-top="0.000cm" fo:padding-bottom="0.000cm" fo:border-left="none" fo:border-right="none" fo:border-top="none" fo:border-bottom="none" fo:text-align="center" text:number-lines="true"/>
      <style:text-properties fo:hyphenate="false" fo:hyphenation-remain-char-count="2" fo:hyphenation-push-char-count="2" fo:font-size="14pt" style:font-name-asian="Times New Roman" style:font-size-asian="14pt" style:font-size-complex="14pt"/>
    </style:style>
    <style:style style:name="P24" style:family="paragraph" style:parent-style-name="Обычный">
      <style:paragraph-properties fo:margin-left="0.101cm" style:tab-stop-distance="1.251cm" fo:text-align="center" text:number-lines="true"/>
      <style:text-properties style:font-name="Basic Roman" style:font-name-asian="Basic Roman" style:font-name-complex="Basic Roman"/>
    </style:style>
    <style:style style:name="P26" style:family="paragraph" style:parent-style-name="Обычный">
      <style:paragraph-properties fo:line-height="150%" style:tab-stop-distance="1.251cm" fo:background-color="transparent" fo:padding-left="0.000cm" fo:padding-right="0.000cm" fo:padding-top="0.000cm" fo:padding-bottom="0.000cm" fo:border-left="none" fo:border-right="none" fo:border-top="none" fo:border-bottom="none" fo:text-align="center" text:number-lines="true"/>
      <style:text-properties fo:hyphenate="false" fo:hyphenation-remain-char-count="2" fo:hyphenation-push-char-count="2" fo:font-size="14pt" style:font-name-asian="Times New Roman" style:font-size-asian="14pt" style:font-size-complex="14pt"/>
    </style:style>
    <style:style style:name="P27" style:family="paragraph" style:parent-style-name="Обычный" style:list-style-name="B3">
      <style:paragraph-properties fo:margin-left="0.000cm" fo:line-height="150%" style:tab-stop-distance="1.251cm" fo:text-align="justify" fo:widows="2" fo:orphans="2" text:number-lines="true"/>
      <style:text-properties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32" style:family="paragraph" style:parent-style-name="Обычный">
      <style:paragraph-properties fo:margin-left="0.990cm" fo:margin-right="0.097cm" fo:text-indent="-0.018cm" style:auto-text-indent="false" fo:margin-bottom="0.009cm" fo:line-height="150%" fo:background-color="transparent" fo:padding-left="0.000cm" fo:padding-right="0.000cm" fo:padding-top="0.000cm" fo:padding-bottom="0.000cm" fo:border-left="none" fo:border-right="none" fo:border-top="none" fo:border-bottom="none" fo:text-align="justify" fo:widows="2" fo:orphans="2" text:number-lines="true"/>
      <style:text-properties fo:font-size="14pt" fo:language="ru" fo:country="ru" style:font-name-asian="Times New Roman" style:font-size-asian="14pt" style:language-asian="ru" style:country-asian="ru" style:font-size-complex="14pt" style:language-complex="ar" style:country-complex="sa" fo:color="#000000" style:letter-kerning="false"/>
    </style:style>
    <style:style style:name="P33" style:family="paragraph" style:parent-style-name="Обычный">
      <style:paragraph-properties fo:margin-right="0.097cm" fo:text-indent="0.998cm" style:auto-text-indent="false" fo:margin-bottom="0.009cm" fo:line-height="150%" fo:background-color="transparent" fo:padding-left="0.000cm" fo:padding-right="0.000cm" fo:padding-top="0.000cm" fo:padding-bottom="0.000cm" fo:border-left="none" fo:border-right="none" fo:border-top="none" fo:border-bottom="none" fo:text-align="justify" fo:widows="2" fo:orphans="2" text:number-lines="true"/>
      <style:text-properties fo:font-size="14pt" fo:language="ru" fo:country="ru" style:font-name-asian="Times New Roman" style:font-size-asian="14pt" style:language-asian="ru" style:country-asian="ru" style:font-size-complex="14pt" style:language-complex="ar" style:country-complex="sa" fo:color="#000000" style:letter-kerning="false"/>
    </style:style>
    <style:style style:name="T11" style:family="text">
      <style:text-properties style:font-name="Times New Roman" fo:font-size="14pt" fo:font-weight="normal" fo:font-style="normal" fo:language="ru" fo:country="ru" style:font-name-asian="Times New Roman" style:font-size-asian="14pt" style:font-weight-asian="normal" style:font-style-asian="normal" style:language-asian="none" style:country-asian="none" style:font-name-complex="Times New Roman" style:font-size-complex="14pt" style:font-weight-complex="normal" style:font-style-complex="normal" style:language-complex="none" style:country-complex="none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true" text:display="true"/>
    </style:style>
    <style:style style:name="T12" style:family="text">
      <style:text-properties style:font-name="Times New Roman" fo:font-size="10pt" fo:font-weight="bold" fo:font-style="normal" fo:language="ru" fo:country="ru" style:font-name-asian="Times New Roman" style:font-size-asian="10pt" style:font-weight-asian="bold" style:font-style-asian="normal" style:language-asian="ru" style:country-asian="ru" style:font-name-complex="Times New Roman" style:font-size-complex="10pt" style:font-weight-complex="bold" style:font-style-complex="normal" style:language-complex="ar" style:country-complex="sa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false" text:display="true"/>
    </style:style>
    <style:style style:name="T13" style:family="text">
      <style:text-properties style:font-name="Times New Roman" fo:font-size="14pt" fo:font-weight="normal" fo:font-style="normal" fo:language="ru" fo:country="ru" style:font-name-asian="Times New Roman" style:font-size-asian="14pt" style:font-weight-asian="normal" style:font-style-asian="normal" style:language-asian="ru" style:country-asian="ru" style:font-name-complex="Times New Roman" style:font-size-complex="14pt" style:font-weight-complex="normal" style:font-style-complex="normal" style:language-complex="ar" style:country-complex="sa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false" text:display="true"/>
    </style:style>
    <style:style style:name="T14" style:family="text">
      <style:text-properties fo:language="en" fo:country="us"/>
    </style:style>
    <style:style style:name="T15" style:family="text">
      <style:text-properties style:font-name="Basic Roman" fo:font-size="10pt" fo:font-weight="normal" fo:font-style="normal" fo:language="ru" fo:country="ru" style:font-name-asian="Basic Roman" style:font-size-asian="10pt" style:font-weight-asian="normal" style:font-style-asian="normal" style:language-asian="none" style:country-asian="none" style:font-name-complex="Basic Roman" style:font-size-complex="10pt" style:font-weight-complex="normal" style:font-style-complex="normal" style:language-complex="none" style:country-complex="none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true" text:display="true"/>
    </style:style>
    <style:style style:name="T16" style:family="text">
      <style:text-properties fo:font-size="16pt"/>
    </style:style>
    <style:style style:name="T17" style:family="text">
      <style:text-properties style:language-asian="none" style:country-asian="none" style:language-complex="none" style:country-complex="none" style:letter-kerning="true"/>
    </style:style>
    <style:style style:name="T18" style:family="text">
      <style:text-properties fo:font-weight="bold" style:font-weight-asian="bold" style:language-asian="none" style:country-asian="none" style:font-weight-complex="bold" style:font-style-complex="italic" style:language-complex="none" style:country-complex="none" style:letter-kerning="true"/>
    </style:style>
    <style:style style:name="T19" style:family="text">
      <style:text-properties style:font-weight-asian="bold" style:language-asian="none" style:country-asian="none" style:font-weight-complex="bold" style:font-style-complex="italic" style:language-complex="none" style:country-complex="none" style:letter-kerning="true"/>
    </style:style>
    <style:style style:name="T20" style:family="text">
      <style:text-properties fo:font-weight="bold"/>
    </style:style>
    <style:style style:name="T22" style:family="text">
      <style:text-properties style:font-name="Times New Roman" fo:font-size="14pt" fo:font-weight="normal" fo:font-style="normal" fo:language="ru" fo:country="ru" style:font-name-asian="Times New Roman" style:font-size-asian="14pt" style:font-weight-asian="normal" style:font-style-asian="normal" style:language-asian="ru" style:country-asian="ru" style:font-name-complex="Times New Roman" style:font-size-complex="14pt" style:font-weight-complex="normal" style:font-style-complex="normal" style:language-complex="ar" style:country-complex="sa" fo:font-variant="normal" fo:text-transform="none" fo:color="#000000" fo:background-color="transparent" style:text-position="0%% 100%%" style:text-underline-style="none" style:text-line-through-style="none" fo:letter-spacing="normal" style:text-scale="100%" style:letter-kerning="false" text:display="true"/>
    </style:style>
    <text:list-style style:name="B3" style:display-name="B3">
      <text:list-level-style-number text:level="1" text:style-name="D1" style:num-format="1" text:start-value="1" text:display-levels="1" style:num-suffix=".">
        <style:list-level-properties text:list-level-position-and-space-mode="label-width-and-position" text:min-label-width="0.635cm"/>
      </text:list-level-style-number>
      <text:list-level-style-number text:level="2" style:num-format="" text:start-value="1" text:display-levels="1">
        <style:list-level-properties text:list-level-position-and-space-mode="label-width-and-position"/>
      </text:list-level-style-number>
      <text:list-level-style-number text:level="3" style:num-format="" text:start-value="1" text:display-levels="1">
        <style:list-level-properties text:list-level-position-and-space-mode="label-width-and-position"/>
      </text:list-level-style-number>
      <text:list-level-style-number text:level="4" style:num-format="" text:start-value="1" text:display-levels="1">
        <style:list-level-properties text:list-level-position-and-space-mode="label-width-and-position"/>
      </text:list-level-style-number>
      <text:list-level-style-number text:level="5" style:num-format="" text:start-value="1" text:display-levels="1">
        <style:list-level-properties text:list-level-position-and-space-mode="label-width-and-position"/>
      </text:list-level-style-number>
      <text:list-level-style-number text:level="6" style:num-format="" text:start-value="1" text:display-levels="1">
        <style:list-level-properties text:list-level-position-and-space-mode="label-width-and-position"/>
      </text:list-level-style-number>
      <text:list-level-style-number text:level="7" style:num-format="" text:start-value="1" text:display-levels="1">
        <style:list-level-properties text:list-level-position-and-space-mode="label-width-and-position"/>
      </text:list-level-style-number>
      <text:list-level-style-number text:level="8" style:num-format="" text:start-value="1" text:display-levels="1">
        <style:list-level-properties text:list-level-position-and-space-mode="label-width-and-position"/>
      </text:list-level-style-number>
      <text:list-level-style-number text:level="9" style:num-format="" text:start-value="1" text:display-levels="1">
        <style:list-level-properties text:list-level-position-and-space-mode="label-width-and-position"/>
      </text:list-level-style-number>
      <text:list-level-style-number text:level="10" style:num-format=""/>
    </text:list-style>
    <style:style style:name="Sect1" style:family="section">
      <style:section-properties/>
    </style:style>
    <style:style style:name="Sect2" style:family="section">
      <style:section-properties/>
    </style:style>
    <style:style style:name="Sect3" style:family="section">
      <style:section-properties/>
    </style:style>
    <style:style style:name="Sect4" style:family="section">
      <style:section-properties/>
    </style:style>
    <style:style style:name="Изображение22855_S" style:family="graphic">
      <style:graphic-properties style:vertical-pos="top" style:vertical-rel="baseline" style:run-through="foreground" fo:margin-left="0.000cm" fo:margin-right="0.000cm" fo:margin-top="0.000cm" fo:margin-bottom="0.000cm" draw:stroke="none" draw:fill="none" draw:shadow="hidden"/>
    </style:style>
    <style:style style:name="Изображение1_S" style:family="graphic">
      <style:graphic-properties style:vertical-pos="top" style:vertical-rel="baseline" style:run-through="foreground" fo:margin-left="0.000cm" fo:margin-right="0.000cm" fo:margin-top="0.000cm" fo:margin-bottom="0.000cm" draw:stroke="none" draw:fill="none" draw:shadow="hidden"/>
    </style:style>
    <style:style style:name="fr1" style:family="graphic" style:parent-style-name="Frame">
      <style:graphic-properties style:vertical-pos="top" style:vertical-rel="baseline" style:run-through="foreground"/>
    </style:style>
  </office:automatic-styles>
  <office:body>
    <office:text>
      <text:sequence-decls>
        <text:sequence-decl text:display-outline-level="0" text:name="Таблица"/>
        <text:sequence-decl text:display-outline-level="0" text:name="Рисунок"/>
        <text:sequence-decl text:display-outline-level="0" text:name="Изображение"/>
      </text:sequence-decls>
      <text:section text:style-name="Sect3" text:name="Section3">
        <text:p text:style-name="P19">
          <text:span text:style-name="T16">ПРАКТИЧЕСКАЯ РАБОТА №16</text:span>
        </text:p>
        <text:p text:style-name="P21">
          Тема: Тестирование в
          <text:s/>
          <text:span text:style-name="T14">Microsoft</text:span>
          <text:s/>
          <text:span text:style-name="T14">Solutions</text:span>
          <text:s/>
          <text:span text:style-name="T14">Framework.</text:span>
        </text:p>
        <text:p text:style-name="P22">
          Цель работы: П
          <text:span text:style-name="T13">ровести тестирование в Microsoft Solutions Framework.</text:span>
        </text:p>
        <text:p text:style-name="P20">Ход работы</text:p>
        <text:p text:style-name="P21">
          <text:span text:style-name="T17">Задание 1</text:span>
        </text:p>
        <text:p text:style-name="P21">
          <text:span text:style-name="T18">Роль тестировщика в команде разработчиков ПО</text:span>
        </text:p>
        <text:p text:style-name="P21">
          <text:span text:style-name="T19">На примере программной системы "Калькулятор</text:span>
          <text:span text:style-name="T19">"</text:span>
          <text:span text:style-name="T19">
            <text:s/>
          </text:span>
          <text:span text:style-name="T19">в течение курса обсуждались подходы к тестированию и верификации ПО. В конце курса рассмотрим роль тестировщика в команде разработчиков ПО, используя методологию Microsoft Solutions Framework (MSF) for Agile Software Development.</text:span>
        </text:p>
        <text:p text:style-name="P21">
          <text:span text:style-name="T18">Microsoft Solutions Framework (MSF)</text:span>
        </text:p>
        <text:p text:style-name="P21">
          <text:span text:style-name="T19">MSF – это настраиваемый, масштабируемый набор процессов и практик для разработки ПО, адаптированный под конкретные потребности команды разработчиков. MSF помогает в управлении проектами и включает обучение, рекомендации и инструменты для структурирования информационных потоков и инфраструктуры новых технологий.</text:span>
        </text:p>
        <text:p text:style-name="P21">
          <text:span text:style-name="T18">Принципы MSF</text:span>
        </text:p>
        <text:p text:style-name="P21">
          <text:span text:style-name="T18">Производительность</text:span>
        </text:p>
        <text:p text:style-name="P21">
          <text:span text:style-name="T19">Повышение производительности команды через хорошо налаженное управление процессами разработки.</text:span>
        </text:p>
        <text:p text:style-name="P21">
          <text:span text:style-name="T18">Интегрируемость</text:span>
        </text:p>
        <text:p text:style-name="P21">
          <text:span text:style-name="T19">Инструменты и управление легко интегрируются и обновляются через MSDN.</text:span>
        </text:p>
        <text:p text:style-name="P21">
          <text:span text:style-name="T18">Расширяемость</text:span>
        </text:p>
        <text:p text:style-name="P21">
          <text:span text:style-name="T19">Настраиваемый процесс управления и справочные материалы, позволяющие выбрать быстрый или структурированный подход, или определить свой собственный.</text:span>
        </text:p>
        <text:p text:style-name="P21">
          <text:span text:style-name="T18">Особенности MSF</text:span>
        </text:p>
        <text:list xml:id="lst_B3_1" text:style-name="B3">
          <text:list-item>
            <text:p text:style-name="P27">
              <text:span text:style-name="T19">Адаптируемая модель коллектива разработчиков.</text:span>
            </text:p>
          </text:list-item>
          <text:list-item>
            <text:p text:style-name="P27">
              <text:span text:style-name="T19">Гибкая модель проектного планирования.</text:span>
            </text:p>
          </text:list-item>
          <text:list-item>
            <text:p text:style-name="P27">
              <text:span text:style-name="T19">Набор методик для оценки рисков.</text:span>
            </text:p>
          </text:list-item>
          <text:list-item>
            <text:p text:style-name="P27">
              <text:span text:style-name="T19">Жизненный цикл процессов сочетает водопадную и спиральную модели разработки, с поэтапной реализацией и контрольными точками.</text:span>
            </text:p>
          </text:list-item>
        </text:list>
        <text:p text:style-name="P17"/>
        <text:p text:style-name="P24">
          <draw:frame draw:style-name="Изображение1_S" draw:name="Изображение1" text:anchor-type="as-char" svg:width="9.895cm" svg:height="7.331cm" draw:z-index="100000">
            <draw:image xlink:href="Pictures/10000000000003C0000002D0664DBC9D.jpg" xlink:type="simple" xlink:show="embed" xlink:actuate="onLoad"/>
          </draw:frame>
        </text:p>
        <text:p text:style-name="P23"/>
        <text:p text:style-name="P17"/>
        <text:p text:style-name="P17">В MSF сочетаются простота планирования водопадной модели и легкость модификаций спиральной модели, что облегчает взаимодействие с заказчиком через контрольные точки и обратную спираль верификации.</text:p>
        <text:p text:style-name="P18">Проект управляется с учетом цели и ограничений (ресурсов, времени, возможностей), образующих треугольник приоритетов MSF, который служит основой для матрицы компромиссов, определяющей жестко заданные и гибкие аспекты разработки.</text:p>
        <text:p text:style-name="P18">Microsoft Visual Studio 2005 Team System полностью поддерживает MSF, включая редакцию для тестировщиков – Team Edition for Software Testers. В систему входят шаблоны методологий MSF for Agile Software Development и MSF for CMMI® Process Improvement, которые можно использовать как есть или настраивать под свои потребности.</text:p>
        <text:p text:style-name="P18">
          <text:span text:style-name="T20">Тестировщик в MSF for Agile Software Development</text:span>
        </text:p>
        <text:p text:style-name="P18">MSF for Agile Software Development – это управляемый сценариями, быстрый процесс разработки ПО для .NET и других приложений, включающий управление требованиями к качеству. В этой методологии команда равных разработчиков отвечает за различные аспекты создания, использования и обслуживания продукта, обеспечивая удовлетворение нужд всех клиентов.</text:p>
        <text:p text:style-name="P26">
          <draw:frame draw:style-name="Изображение22855_S" draw:name="Изображение22855" text:anchor-type="as-char" svg:width="7.243cm" svg:height="5.974cm" draw:z-index="100001">
            <draw:image xlink:href="Pictures/10000000000003C0000002D0664DBC9E.jpg" xlink:type="simple" xlink:show="embed" xlink:actuate="onLoad"/>
          </draw:frame>
        </text:p>
        <text:p text:style-name="P18"/>
        <text:p text:style-name="P18">
          <text:span text:style-name="T20">Стрессовое тестирование</text:span>
          <text:s/>
        </text:p>
        <text:p text:style-name="P18">Цель стрессового тестирования – оценить производительность и устойчивость системы при максимальной загрузке или критической нехватке ресурсов. Задача – вывести систему из строя и определить условия, при которых она не сможет функционировать. Используются те же инструменты, что и для тестирования производительности.</text:p>
        <text:p text:style-name="P18">
          <text:span text:style-name="T20">Закрытие ошибок</text:span>
          <text:s/>
        </text:p>
        <text:p text:style-name="P18">Ошибка – элемент, сообщающий о потенциальной проблеме. Открытие ошибки должно позволять разработчику воспроизвести проблему. Ошибка закрывается, если она исправлена, относится к другому релизу, не воспроизводится, или дублирует другую ошибку.</text:p>
        <text:p text:style-name="P18">
          <text:span text:style-name="T20">Исправление ошибки</text:span>
        </text:p>
        <text:p text:style-name="P18">Проверка исправления и его влияние на систему. Тестировщик убеждается, что тестовый пример выполняется. Если ошибка исправлена, она закрывается; иначе возвращается разработчику.</text:p>
        <text:p text:style-name="P18">Следовать описанию для воспроизведения ошибки. Искать неожиданное поведение системы. Запрос дополнительной информации, если описание непонятное. Переназначение ошибки, если она не воспроизводится.</text:p>
        <text:p text:style-name="P18">
          <text:span text:style-name="T20">Закрытие ошибки</text:span>
        </text:p>
        <text:p text:style-name="P18">Обновить описание, если ошибка – дубликат. Объяснить причину, если ошибка не будет исправлена. Закрыть ошибку, если она не воспроизводится после исправления. Указать сборку, используемую для проверки.</text:p>
        <text:p text:style-name="P18">Ошибка закрывается с описанием исправленного поведения или объяснением, почему она не устранена.</text:p>
        <text:p text:style-name="P32">
          Далее необходимо произвести исследовательское тестирование.
          <text:s/>
        </text:p>
        <text:p text:style-name="P33">
          Исследовательское тестирование – систематический способ проверить продукт без предопределенного набора тестов. Существует множество эвристик, которые могут быть применены к проведению исследовательского тестирования. Эти эвристики включают в себя использование ролей, характеристики, переменный анализ, область поиска и тестирование различных состояний.
          <text:s/>
        </text:p>
        <text:p text:style-name="P33">
          Эвристика, обеспеченная этим руководством, описывает, как продукт протестирован с точки зрения определенной роли с целью создания новых требований. Для того, чтобы выполнить исследовательское тестирование таким образом, необходимо выбрать роль и работать через функциональные возможности системы, пытаясь достичь определённых целей.
          <text:s/>
        </text:p>
        <text:p text:style-name="P33">Если новые цели достигнуты или функциональные возможности не способны удовлетворить потребностей роли, добавить новые или модифицировать существующие сценарии для удовлетворения этих потребностей. Лимит сессий исследовательского тестирования – не более двух часов.</text:p>
      </text:section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office:version="1.0">
  <office:meta>
    <meta:generator>TextMaker</meta:generator>
    <meta:creation-date>2024-05-19T21:45:38</meta:creation-date>
    <dc:date>2024-05-22T12:36:28</dc:date>
    <meta:print-date>1970-01-01T03:00:00</meta:print-date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0">
  <office:settings>
    <config:config-item-set config:name="ooo:view-settings">
      <config:config-item config:name="ShowRedlineChanges" config:type="boolean">true</config:config-item>
    </config:config-item-set>
    <config:config-item-set config:name="ooo:configuration-settings">
      <config:config-item config:name="PrinterIndependentLayout" config:type="string">high-resolution</config:config-item>
      <config:config-item config:name="TM_WrapTabsToNextLine" config:type="boolean">true</config:config-item>
      <config:config-item config:name="TM_IgnoreSpaceHeight" config:type="boolean">true</config:config-item>
      <config:config-item config:name="TM_AlignPgfWithTabs" config:type="boolean">true</config:config-item>
      <config:config-item config:name="TM_Word97ObjectWrap" config:type="boolean">false</config:config-item>
      <config:config-item config:name="TM_ShadePgfClearance" config:type="boolean">false</config:config-item>
      <config:config-item config:name="TM_PageBreaksInTable" config:type="boolean">false</config:config-item>
      <config:config-item config:name="TM_DoNotJustifyLinesWithSoftReturn" config:type="boolean">false</config:config-item>
      <config:config-item config:name="TM_ColumnBreaksInAutoheightColumns" config:type="boolean">true</config:config-item>
      <config:config-item config:name="TM_IgnoreHeightOfSingleColumnSections" config:type="boolean">false</config:config-item>
      <config:config-item config:name="TM_DoNotUseLeftIndentAsTabStop" config:type="boolean">false</config:config-item>
      <config:config-item config:name="TM_AlignTextToDecTabsInTables" config:type="boolean">true</config:config-item>
      <config:config-item config:name="TM_CombineSpaceBeforeAndAfterPgfs" config:type="boolean">true</config:config-item>
      <config:config-item config:name="TM_SuppressSpaceBeforeAfterPageBreak" config:type="boolean">false</config:config-item>
      <config:config-item config:name="TM_PgfShadingBehindObjects" config:type="boolean">false</config:config-item>
      <config:config-item config:name="TM_UseMinWidthForTextBesideObjects" config:type="boolean">true</config:config-item>
      <config:config-item config:name="TM_JoinedCellsInTableHeaders" config:type="boolean">false</config:config-item>
      <config:config-item config:name="TM_WordCompatibleTextArt" config:type="boolean">false</config:config-item>
      <config:config-item config:name="TM_AutoHyphenateDoc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textmaker="tm" office:version="1.0">
  <office:font-face-decls>
    <style:font-face style:name="Basic Sans" svg:font-family="Basic Sans" style:font-family-generic="roman"/>
    <style:font-face style:name="Times New Roman" svg:font-family="Times New Roman" style:font-family-generic="roman"/>
    <style:font-face style:name="SimSun" svg:font-family="SimSun"/>
    <style:font-face style:name="Arial" svg:font-family="Arial" style:font-family-generic="swiss"/>
    <style:font-face style:name="Courier-PS" svg:font-family="Courier-PS" style:font-family-generic="roman"/>
  </office:font-face-decls>
  <office:styles>
    <style:default-style style:family="paragraph">
      <style:paragraph-properties fo:text-align="start" style:tab-stop-distance="1.249cm" fo:hyphenation-ladder-count="no-limit"/>
      <style:text-properties fo:hyphenate="true" fo:hyphenation-remain-char-count="2" fo:hyphenation-push-char-count="2" style:font-name="Times New Roman" fo:font-size="10pt" style:font-name-asian="SimSun" style:font-size-asian="10pt" style:font-name-complex="Times New Roman" style:font-size-complex="10pt" style:use-window-font-color="true" style:letter-kerning="true"/>
    </style:default-style>
    <style:default-style style:family="text">
      <style:text-properties style:font-name="Times New Roman" fo:font-size="10pt" style:font-name-asian="SimSun" style:font-size-asian="10pt" style:font-name-complex="Times New Roman" style:font-size-complex="10pt" style:use-window-font-color="true" style:letter-kerning="true"/>
    </style:default-style>
    <style:style style:name="Обычный" style:display-name="Обычный" style:family="paragraph">
      <style:paragraph-properties fo:margin-left="0.000cm" fo:margin-right="0.000cm" fo:text-indent="0.000cm" style:auto-text-indent="false" textmaker:pgf-auto-space-before="false" fo:margin-top="0.000cm" textmaker:pgf-auto-space-after="false" fo:margin-bottom="0.000cm" fo:line-height="100%" style:tab-stop-distance="1.249cm" fo:background-color="transparent" fo:padding-left="0.106cm" fo:padding-right="0.106cm" fo:padding-top="0.106cm" fo:padding-bottom="0.106cm" fo:border-left="none" fo:border-right="none" fo:border-top="none" fo:border-bottom="none" style:writing-mode="lr-tb" fo:text-align="start" fo:keep-with-next="none" fo:keep-together="none" fo:widows="0" fo:orphans="0" fo:break-before="auto" fo:hyphenation-ladder-count="no-limit" text:number-lines="false"/>
      <style:text-properties fo:hyphenate="true" fo:hyphenation-remain-char-count="2" fo:hyphenation-push-char-count="2" style:font-name="Times New Roman" fo:font-size="10pt" fo:font-weight="normal" fo:font-style="normal" fo:language="ru" fo:country="ru" style:font-name-asian="SimSun" style:font-size-asian="10pt" style:font-weight-asian="normal" style:font-style-asian="normal" style:language-asian="none" style:country-asian="none" style:font-name-complex="Times New Roman" style:font-size-complex="10pt" style:font-weight-complex="normal" style:font-style-complex="normal" style:language-complex="none" style:country-complex="none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true" text:display="true"/>
    </style:style>
    <style:style style:name="Обычный_2a_" style:display-name="Обычный*" style:family="paragraph" style:parent-style-name="Обычный">
      <style:paragraph-properties fo:margin-left="0.000cm" fo:margin-right="0.000cm" fo:text-indent="0.000cm" style:auto-text-indent="false" textmaker:pgf-auto-space-before="false" fo:margin-top="0.000cm" textmaker:pgf-auto-space-after="false" fo:margin-bottom="0.000cm" fo:line-height="100%" fo:background-color="transparent" fo:padding-left="0.106cm" fo:padding-right="0.106cm" fo:padding-top="0.106cm" fo:padding-bottom="0.106cm" fo:border-left="none" fo:border-right="none" fo:border-top="none" fo:border-bottom="none" style:writing-mode="lr-tb" fo:text-align="start" fo:keep-with-next="none" fo:keep-together="none" fo:widows="0" fo:orphans="0" fo:break-before="auto" fo:hyphenation-ladder-count="no-limit" text:number-lines="true"/>
      <style:text-properties fo:hyphenate="true" fo:hyphenation-remain-char-count="2" fo:hyphenation-push-char-count="2" style:font-name="Times New Roman" fo:font-size="10pt" fo:font-weight="normal" fo:font-style="normal" fo:language="ru" fo:country="ru" style:font-name-asian="SimSun" style:font-size-asian="10pt" style:font-weight-asian="normal" style:font-style-asian="normal" style:language-asian="none" style:country-asian="none" style:font-name-complex="Times New Roman" style:font-size-complex="10pt" style:font-weight-complex="normal" style:font-style-complex="normal" style:language-complex="none" style:country-complex="none" fo:font-variant="normal" fo:text-transform="none" style:use-window-font-color="true" fo:background-color="transparent" style:text-position="0% 100%" style:text-underline-style="none" style:text-line-through-style="none" fo:letter-spacing="normal" style:text-scale="100%" style:letter-kerning="true" text:display="true"/>
    </style:style>
    <style:style style:name="Заголовок_20_1" style:display-name="Заголовок 1" style:family="paragraph" style:parent-style-name="Обычный_2a_" style:next-style-name="Обычный_2a_" style:default-outline-level="1">
      <style:paragraph-properties fo:margin-top="0.423cm" fo:margin-bottom="0.106cm" fo:keep-with-next="always" fo:keep-together="always" fo:hyphenation-ladder-count="no-limit" text:number-lines="true"/>
      <style:text-properties fo:hyphenate="true" fo:hyphenation-remain-char-count="2" fo:hyphenation-push-char-count="2" style:font-name="Arial" fo:font-size="18pt" fo:font-weight="bold" fo:language="ru" fo:country="ru" style:font-size-asian="18pt" style:font-weight-asian="bold" style:language-asian="none" style:country-asian="none" style:font-name-complex="Arial" style:font-size-complex="18pt" style:font-weight-complex="bold" style:language-complex="none" style:country-complex="none" style:text-position="0% 100%"/>
    </style:style>
    <style:style style:name="Заголовок_20_2" style:display-name="Заголовок 2" style:family="paragraph" style:parent-style-name="Заголовок_20_1" style:next-style-name="Обычный_2a_" style:default-outline-level="2">
      <style:paragraph-properties fo:hyphenation-ladder-count="no-limit" text:number-lines="true"/>
      <style:text-properties fo:hyphenate="true" fo:hyphenation-remain-char-count="2" fo:hyphenation-push-char-count="2" fo:font-size="16pt" style:font-size-asian="16pt" style:font-size-complex="16pt"/>
    </style:style>
    <style:style style:name="Заголовок_20_3" style:display-name="Заголовок 3" style:family="paragraph" style:parent-style-name="Заголовок_20_2" style:next-style-name="Обычный_2a_" style:default-outline-level="3">
      <style:paragraph-properties fo:hyphenation-ladder-count="no-limit" text:number-lines="true"/>
      <style:text-properties fo:hyphenate="true" fo:hyphenation-remain-char-count="2" fo:hyphenation-push-char-count="2" fo:font-size="14pt" style:font-size-asian="14pt" style:font-size-complex="14pt"/>
    </style:style>
    <style:style style:name="Обычный_20_текст" style:display-name="Обычный текст" style:family="paragraph" style:parent-style-name="Обычный_2a_">
      <style:paragraph-properties text:number-lines="true"/>
      <style:text-properties fo:hyphenate="false" fo:hyphenation-remain-char-count="2" fo:hyphenation-push-char-count="2" style:font-name="Courier-PS" fo:language="ru" fo:country="ru" style:font-name-asian="Courier-PS" style:language-asian="none" style:country-asian="none" style:font-name-complex="Courier-PS" style:language-complex="none" style:country-complex="none" style:text-position="0% 100%"/>
    </style:style>
    <style:style style:name="Заголовок_20_4" style:display-name="Заголовок 4" style:family="paragraph" style:parent-style-name="Заголовок_20_3" style:next-style-name="Обычный_2a_" style:default-outline-level="4">
      <style:paragraph-properties fo:hyphenation-ladder-count="no-limit" text:number-lines="true"/>
      <style:text-properties fo:hyphenate="true" fo:hyphenation-remain-char-count="2" fo:hyphenation-push-char-count="2" style:font-name="Basic Sans" fo:font-size="13pt" fo:language="ru" fo:country="ru" style:font-name-asian="Basic Sans" style:font-size-asian="13pt" style:language-asian="none" style:country-asian="none" style:font-name-complex="Basic Sans" style:font-size-complex="13pt" style:language-complex="none" style:country-complex="none" style:text-position="0% 100%"/>
    </style:style>
    <style:style style:name="Обычный" style:display-name="Обычный" style:family="text">
      <style:text-properties style:font-name="Times New Roman" fo:font-size="10pt" style:font-name-asian="SimSun" style:font-size-asian="10pt" style:font-name-complex="Times New Roman" style:font-size-complex="10pt" style:use-window-font-color="true" style:letter-kerning="true"/>
    </style:style>
    <style:style style:name="D1" style:display-name="D1" style:family="text"/>
    <style:style style:name="D1" style:family="text">
      <style:text-properties/>
    </style:style>
    <style:style style:name="Frame" style:family="graphic"/>
    <text:notes-configuration text:note-class="footnote" style:num-format="1" text:start-value="0" text:footnotes-position="page" text:start-numbering-at="document"/>
    <text:notes-configuration text:note-class="endnote" style:num-format="i" text:start-value="0" text:footnotes-position="document" text:start-numbering-at="chapter"/>
  </office:styles>
  <office:automatic-styles>
    <style:style style:name="Sect1" style:family="section">
      <style:section-properties/>
    </style:style>
    <style:style style:name="Sect2" style:family="section">
      <style:section-properties/>
    </style:style>
    <style:style style:name="Sect3" style:family="section">
      <style:section-properties/>
    </style:style>
    <style:style style:name="Sect4" style:family="section">
      <style:section-properties/>
    </style:style>
    <style:page-layout style:name="pm1">
      <style:page-layout-properties fo:page-width="21.038cm" fo:page-height="29.755cm" style:print-orientation="portrait" fo:margin-top="1.499cm" fo:margin-bottom="2.000cm" fo:margin-left="2.000cm" fo:margin-right="2.000cm">
        <style:footnote-sep style:width="0.021cm" style:color="#000000" style:distance-before-sep="0.127cm" style:distance-after-sep="0.127cm" style:adjustment="left" style:rel-width="100%"/>
      </style:page-layout-properties>
    </style:page-layout>
  </office:automatic-styles>
  <office:master-styles>
    <style:master-page style:name="Standard" style:page-layout-name="pm1"/>
  </office:master-styles>
</office:document-styles>
</file>