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77" w:rsidRPr="002538B3" w:rsidRDefault="003C1E77" w:rsidP="003C1E77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йдалиев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Амет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Энверович</w:t>
      </w:r>
    </w:p>
    <w:p w:rsidR="003C1E77" w:rsidRPr="002538B3" w:rsidRDefault="003C1E77" w:rsidP="003C1E77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3C1E77" w:rsidRDefault="00B43153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№6</w:t>
      </w:r>
    </w:p>
    <w:p w:rsidR="003C1E77" w:rsidRDefault="003C1E77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B43153">
        <w:rPr>
          <w:rFonts w:ascii="Times New Roman" w:hAnsi="Times New Roman" w:cs="Times New Roman"/>
          <w:sz w:val="28"/>
          <w:szCs w:val="28"/>
        </w:rPr>
        <w:t>К</w:t>
      </w:r>
      <w:r w:rsidR="00B43153" w:rsidRPr="00B43153">
        <w:rPr>
          <w:rFonts w:ascii="Times New Roman" w:hAnsi="Times New Roman" w:cs="Times New Roman"/>
          <w:sz w:val="28"/>
          <w:szCs w:val="28"/>
        </w:rPr>
        <w:t>онтент провайдеры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C1E77" w:rsidRDefault="003C1E77" w:rsidP="003C1E77">
      <w:pPr>
        <w:rPr>
          <w:rFonts w:ascii="Times New Roman" w:hAnsi="Times New Roman" w:cs="Times New Roman"/>
          <w:sz w:val="28"/>
          <w:szCs w:val="28"/>
        </w:rPr>
      </w:pPr>
    </w:p>
    <w:p w:rsidR="006C443A" w:rsidRPr="006C443A" w:rsidRDefault="006C443A" w:rsidP="006C44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3A">
        <w:rPr>
          <w:rFonts w:ascii="Times New Roman" w:hAnsi="Times New Roman" w:cs="Times New Roman"/>
          <w:b/>
          <w:iCs/>
          <w:sz w:val="28"/>
          <w:szCs w:val="28"/>
        </w:rPr>
        <w:t>Введение</w:t>
      </w:r>
    </w:p>
    <w:p w:rsidR="00B43153" w:rsidRPr="00B43153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Контент-провайдеры –</w:t>
      </w:r>
      <w:r w:rsidR="00B43153" w:rsidRPr="00B43153">
        <w:rPr>
          <w:rFonts w:ascii="Times New Roman" w:hAnsi="Times New Roman" w:cs="Times New Roman"/>
          <w:sz w:val="28"/>
          <w:szCs w:val="28"/>
        </w:rPr>
        <w:t xml:space="preserve"> это ключевой элемент мобильной разработки, предназначенный для управления и предоставления доступа к данным приложения. Они обеспечивают единообразный и безопасный способ обмена информацией между различными компонентами приложения и между разными приложениями. Давайте рассмотрим основные аспекты контент-провайдеров и их роль в обеспечении безопасности и эффективности работы приложений.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i/>
          <w:iCs/>
          <w:sz w:val="28"/>
          <w:szCs w:val="28"/>
        </w:rPr>
        <w:t>Основные Функции Контент-Провайдеров: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b/>
          <w:bCs/>
          <w:sz w:val="28"/>
          <w:szCs w:val="28"/>
        </w:rPr>
        <w:t>1. Предо</w:t>
      </w:r>
      <w:r w:rsidR="00E469AE">
        <w:rPr>
          <w:rFonts w:ascii="Times New Roman" w:hAnsi="Times New Roman" w:cs="Times New Roman"/>
          <w:b/>
          <w:bCs/>
          <w:sz w:val="28"/>
          <w:szCs w:val="28"/>
        </w:rPr>
        <w:t>ставление Доступа к Данным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Осно</w:t>
      </w:r>
      <w:r w:rsidR="00E469AE">
        <w:rPr>
          <w:rFonts w:ascii="Times New Roman" w:hAnsi="Times New Roman" w:cs="Times New Roman"/>
          <w:sz w:val="28"/>
          <w:szCs w:val="28"/>
        </w:rPr>
        <w:t>вная задача контент-провайдера –</w:t>
      </w:r>
      <w:r w:rsidRPr="00B43153">
        <w:rPr>
          <w:rFonts w:ascii="Times New Roman" w:hAnsi="Times New Roman" w:cs="Times New Roman"/>
          <w:sz w:val="28"/>
          <w:szCs w:val="28"/>
        </w:rPr>
        <w:t xml:space="preserve"> обеспечение структурированного доступа к данным приложения. Он действует как посредник между внешними компонентами и данными приложения, предоставляя им единый интерфейс для взаимодействия.</w:t>
      </w:r>
    </w:p>
    <w:p w:rsidR="00B43153" w:rsidRPr="00B43153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Обеспечение Безопасности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Контент-провайдеры играют важную роль в обеспечении безопасности данных. Они определяют права доступа к данным и могут быть настроены для предоставления доступа только определенным компонентам приложения или другим приложениям, соблюдая принципы приватности и безопасности данных.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E469AE">
        <w:rPr>
          <w:rFonts w:ascii="Times New Roman" w:hAnsi="Times New Roman" w:cs="Times New Roman"/>
          <w:b/>
          <w:bCs/>
          <w:sz w:val="28"/>
          <w:szCs w:val="28"/>
        </w:rPr>
        <w:t>Совместное Использование Данных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lastRenderedPageBreak/>
        <w:t xml:space="preserve">Контент-провайдеры поддерживают совместное использование данных между приложениями. Это особенно важно в сценариях, где несколько приложений должны работать с общими данными, такими как контакты, изображения или </w:t>
      </w:r>
      <w:proofErr w:type="spellStart"/>
      <w:r w:rsidRPr="00B43153"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 w:rsidRPr="00B43153">
        <w:rPr>
          <w:rFonts w:ascii="Times New Roman" w:hAnsi="Times New Roman" w:cs="Times New Roman"/>
          <w:sz w:val="28"/>
          <w:szCs w:val="28"/>
        </w:rPr>
        <w:t>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i/>
          <w:iCs/>
          <w:sz w:val="28"/>
          <w:szCs w:val="28"/>
        </w:rPr>
        <w:t>Преимущества Контент-Провайдеров:</w:t>
      </w:r>
    </w:p>
    <w:p w:rsidR="00B43153" w:rsidRPr="00B43153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Единообразный Интерфейс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Использование контент-провайдеров обеспечивает единообразный интерфейс для работы с данными, что упрощает взаимодействие между различными компонентами приложения. Это снижает сложность кода и улучшает его читаемость.</w:t>
      </w:r>
    </w:p>
    <w:p w:rsidR="00B43153" w:rsidRPr="00B43153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Разграничение Прав Доступа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 xml:space="preserve">Контент-провайдеры предоставляют гибкую систему управления правами доступа, позволяя разработчикам точно определять, какие компоненты или приложения </w:t>
      </w:r>
      <w:r w:rsidR="00E469AE">
        <w:rPr>
          <w:rFonts w:ascii="Times New Roman" w:hAnsi="Times New Roman" w:cs="Times New Roman"/>
          <w:sz w:val="28"/>
          <w:szCs w:val="28"/>
        </w:rPr>
        <w:t>имеют доступ к данным, а какие –</w:t>
      </w:r>
      <w:r w:rsidRPr="00B43153">
        <w:rPr>
          <w:rFonts w:ascii="Times New Roman" w:hAnsi="Times New Roman" w:cs="Times New Roman"/>
          <w:sz w:val="28"/>
          <w:szCs w:val="28"/>
        </w:rPr>
        <w:t xml:space="preserve"> нет. Это важно для обеспечения безопасности данных.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b/>
          <w:bCs/>
          <w:sz w:val="28"/>
          <w:szCs w:val="28"/>
        </w:rPr>
        <w:t>3. Подд</w:t>
      </w:r>
      <w:r w:rsidR="00E469AE">
        <w:rPr>
          <w:rFonts w:ascii="Times New Roman" w:hAnsi="Times New Roman" w:cs="Times New Roman"/>
          <w:b/>
          <w:bCs/>
          <w:sz w:val="28"/>
          <w:szCs w:val="28"/>
        </w:rPr>
        <w:t>ержка Контента в Фоновом Режиме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Контент-провайдеры обеспечивают эффективное управление данными в фоновом режиме. Это особенно важно для приложений, которые работают в фоне и требуют постоянного доступа к данным, например, для синхронизации с сервером.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i/>
          <w:iCs/>
          <w:sz w:val="28"/>
          <w:szCs w:val="28"/>
        </w:rPr>
        <w:t>Лучшие Практики При Работе с Контент-Провайдерами: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b/>
          <w:bCs/>
          <w:sz w:val="28"/>
          <w:szCs w:val="28"/>
        </w:rPr>
        <w:t>1. Использован</w:t>
      </w:r>
      <w:r w:rsidR="00E469AE">
        <w:rPr>
          <w:rFonts w:ascii="Times New Roman" w:hAnsi="Times New Roman" w:cs="Times New Roman"/>
          <w:b/>
          <w:bCs/>
          <w:sz w:val="28"/>
          <w:szCs w:val="28"/>
        </w:rPr>
        <w:t>ие URI для Идентификации Данных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Используйте уникальные URI для идентификации данных в контент-провайдерах. Это помогает обеспечить четкость и структурированность доступа к данным.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b/>
          <w:bCs/>
          <w:sz w:val="28"/>
          <w:szCs w:val="28"/>
        </w:rPr>
        <w:t>2. Правильная Ре</w:t>
      </w:r>
      <w:r w:rsidR="00E469AE">
        <w:rPr>
          <w:rFonts w:ascii="Times New Roman" w:hAnsi="Times New Roman" w:cs="Times New Roman"/>
          <w:b/>
          <w:bCs/>
          <w:sz w:val="28"/>
          <w:szCs w:val="28"/>
        </w:rPr>
        <w:t xml:space="preserve">ализация Методов </w:t>
      </w:r>
      <w:proofErr w:type="spellStart"/>
      <w:r w:rsidR="00E469AE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="00E469AE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="00E469AE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lastRenderedPageBreak/>
        <w:t xml:space="preserve">Обеспечьте правильную реализацию методов </w:t>
      </w:r>
      <w:proofErr w:type="spellStart"/>
      <w:proofErr w:type="gramStart"/>
      <w:r w:rsidRPr="00B43153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B431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15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43153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B43153">
        <w:rPr>
          <w:rFonts w:ascii="Times New Roman" w:hAnsi="Times New Roman" w:cs="Times New Roman"/>
          <w:sz w:val="28"/>
          <w:szCs w:val="28"/>
        </w:rPr>
        <w:t>() для эффективного взаимодействия с данными. Оптимизируйте запросы для повышения производительности.</w:t>
      </w:r>
    </w:p>
    <w:p w:rsidR="00B43153" w:rsidRPr="00B43153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Обработка Конфликтов Доступа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Разработайте стратегии обработки конфликтов доступа, чтобы избежать проблем с параллельным доступом к данным.</w:t>
      </w:r>
    </w:p>
    <w:p w:rsidR="00B43153" w:rsidRPr="00E469AE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Заключение</w:t>
      </w:r>
      <w:bookmarkStart w:id="0" w:name="_GoBack"/>
      <w:bookmarkEnd w:id="0"/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Контент-провайдеры в мобильной разработке предоставляют надежный и удобный механизм для управления данными приложения. Их эффективное использование позволяет разработчикам создавать безопасные и эффективные приложения, обеспечивая единообразный интерфейс для доступа к данным и поддерживая принципы безопасности и конфиденциальности. Работа с контент-провайдерами является важным этапом разработки современных мобильных приложений, где безопасность и эффективность имеют первостепенное значение.</w:t>
      </w:r>
    </w:p>
    <w:p w:rsidR="00B43153" w:rsidRPr="00E646D2" w:rsidRDefault="00B43153" w:rsidP="006C4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43153" w:rsidRPr="00E646D2" w:rsidSect="0068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F1"/>
    <w:rsid w:val="001F52C8"/>
    <w:rsid w:val="0029167A"/>
    <w:rsid w:val="003C1E77"/>
    <w:rsid w:val="00683757"/>
    <w:rsid w:val="006C443A"/>
    <w:rsid w:val="00897F47"/>
    <w:rsid w:val="009612B9"/>
    <w:rsid w:val="00A111C1"/>
    <w:rsid w:val="00B43153"/>
    <w:rsid w:val="00E141A4"/>
    <w:rsid w:val="00E469AE"/>
    <w:rsid w:val="00E646D2"/>
    <w:rsid w:val="00F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7E0B"/>
  <w15:chartTrackingRefBased/>
  <w15:docId w15:val="{E6CDB06E-A70B-4DA1-8C29-C42EA2B7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9</cp:revision>
  <dcterms:created xsi:type="dcterms:W3CDTF">2024-01-16T19:20:00Z</dcterms:created>
  <dcterms:modified xsi:type="dcterms:W3CDTF">2024-01-16T19:46:00Z</dcterms:modified>
</cp:coreProperties>
</file>