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1 слайд</w:t>
      </w:r>
    </w:p>
    <w:p>
      <w:pPr>
        <w:pStyle w:val="Normal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Национальная стратегия устойчивого социально-экономического развития Республики Беларусь на период до 2020 г. (НСУР-2020) разработана в соответствии с Законом Республики Беларусь "О государственном прогнозировании и программах социально-экономического развития Республики Беларусь" с учетом реализации "Декларации тысячелетия" Организации Объединенных Наций, принятой Генеральной Ассамблеей 8 сентября 2000 г.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</w:p>
    <w:p>
      <w:pPr>
        <w:pStyle w:val="Normal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2 слайд</w:t>
      </w:r>
    </w:p>
    <w:p>
      <w:pPr>
        <w:pStyle w:val="Normal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В основу построения структуры НСУР-2020 положена следующая логика. В первых разделах рассмотрены стартовые условия Беларуси в контексте развития, определены основные компоненты модели и требования к их функционированию и взаимодействию, дана оценка национальных ресурсов и социально-экономического потенциала страны. В последующих разделах обоснованы стратегические цели, этапы и сценарии перехода страны к устойчивому развитию, определены важнейшие направления и пути перехода по главным его составляющим - "человек - окружающая среда - экономика". Далее рассматриваются важнейшие средства, финансово-экономические и социально-политические механизмы обеспечения устойчивого развития. В заключительном разделе даны предложения по созданию соответствующей системы мониторинга.</w:t>
      </w:r>
    </w:p>
    <w:p>
      <w:pPr>
        <w:pStyle w:val="Normal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3 слайд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Концептуальным ядром НСУР является модель устойчивого развития. </w:t>
      </w:r>
    </w:p>
    <w:p>
      <w:pPr>
        <w:pStyle w:val="Normal"/>
        <w:ind w:firstLine="720"/>
        <w:rPr/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Белорусская модель социально-экономического развития - это высокоэффективная экономика с развитым предпринимательством и рыночной инфраструктурой, действенным государственным регулированием, заинтересовывающим предпринимателей в расширении и совершенствовании производства, а наемных работников - в высокопроизводительном труде. Она гарантирует, во-первых, высокий уровень благосостояния добросовестно работающим членам общества, достойное соц обеспечение для нетрудоспособных, престарелых и инвалидов, базируется на принципах конституционных гарантий прав и свобод граждан, свободы предпринимательства и добросовестной конкуренции, выбора профессии, равенства форм собственности, гарантии ее неприкосновенности и использования в интересах личности и общества. Во-вторых, - это здоровая экологическая среда 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с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 рациональным использованием природных ресурсов и сохранением.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4 слайд</w:t>
      </w:r>
    </w:p>
    <w:p>
      <w:pPr>
        <w:pStyle w:val="Normal"/>
        <w:ind w:firstLine="720"/>
        <w:rPr/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Основополагающие принципы перехода к устойчивому развитию: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человек - цель прогресса, уровень человеческого развития - мера зрелости общества и государства;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повышение уровня благосостояния нации, преодоление бедности, изменение структур потребления;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приоритетное развитие систем здравоохранения, образования, науки, культуры;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улучшение демографической ситуации, содействие устойчивому развитию поселений;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переход на природоохранный, ресурсосберегающий, инновационный тип развития экономики;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усиление взаимосвязи экономики и экологии;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рациональное природопользование;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развитие международного сотрудничества и социального партнерства;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экологизация мировоззрения человека, систем образования, воспитания, морали с учетом новых цивилизационных ценностей;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совершенствование систем управления, политических механизмов принятия и реализации решений;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повышение скоординированности и эффективности деятельности государства, частного бизнеса и гражданского общества.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5 слайд</w:t>
      </w:r>
    </w:p>
    <w:p>
      <w:pPr>
        <w:pStyle w:val="Normal"/>
        <w:ind w:firstLine="720"/>
        <w:rPr/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Переход к устойчивому развитию - это смена стратегии развития цивилизации, переход к построению постиндустриального общества. 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Устойчивое развитие страны рассматривается как элемент устойчивого развития мирового сообщества, а национальные цели - как реализация общих целей и задач, принципов и направлений развития.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Стратегическая цель устойчивого развития Республики Беларусь определена как динамичное повышение уровня благосостояния, обогащения культуры, нравственности народа на основе развития экономической, социальной и духовной сфер, сохранения окружающей среды.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Основными факторами устойчивого развития должны стать: человеческий, научно-производственный и инновационный потенциалы, природные ресурсы и выгодное географическое положение страны, а главными приоритетами - "высокий интеллект - инновации - благосостояние".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6 слайд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Импровизация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7 слайд</w:t>
      </w:r>
    </w:p>
    <w:p>
      <w:pPr>
        <w:pStyle w:val="Normal"/>
        <w:ind w:firstLine="720"/>
        <w:rPr/>
      </w:pPr>
      <w:r>
        <w:rPr>
          <w:lang w:val="ru-RU"/>
        </w:rPr>
        <w:t>Задачами является переход на инновационный путь развития, реализация общесистемных преобразований экономики и общества: в области совершенствования государственности – формирование сильного эффективного правового государства, обеспечивающего создание необходимых условий и активную гос поддержку крупномасштабных мер по достижению долгосрочных ориентиров социально-экономического развития; в области общественного развития – постепенный переход к новому постиндустриальному обществу; в области экономики – построение высокоэффективной социально ориентированной рыночной; в области экологии – снижение негативного воздействия на окружающую среду, восстановление нарушенного экологического равновесия; в области развития культуры – воспитание высоко, образованного, творческого человека и создание здорового нравственного климата в обществе.</w:t>
      </w:r>
    </w:p>
    <w:p>
      <w:pPr>
        <w:pStyle w:val="Normal"/>
        <w:ind w:firstLine="720"/>
        <w:rPr>
          <w:lang w:val="ru-RU"/>
        </w:rPr>
      </w:pPr>
      <w:r>
        <w:rPr>
          <w:lang w:val="ru-RU"/>
        </w:rPr>
        <w:t>8 слайд</w:t>
      </w:r>
    </w:p>
    <w:p>
      <w:pPr>
        <w:pStyle w:val="Normal"/>
        <w:ind w:firstLine="720"/>
        <w:rPr/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Первый этап (до 2010 г.). Целью этапа является дальнейшее повышение качества и уровня жизни населения на основе развития и эффективного использования человеческого потенциала, технико-технологического перевооружения и совершенствования структуры экономики, роста ее конкурентоспособности. Должно быть завершено создание законодательной и правовой базы устойчивого развития. Приоритетными направлениями в этот период должны стать: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развитие человеческого потенциала на основе качественного совершенствования систем образования, здравоохранения, строительства и других отраслей сферы услуг;</w:t>
      </w:r>
      <w:r>
        <w:rPr>
          <w:rFonts w:ascii="Verdana" w:hAnsi="Verdana"/>
          <w:color w:val="333333"/>
          <w:sz w:val="21"/>
          <w:szCs w:val="21"/>
          <w:shd w:fill="FFFFFF" w:val="clear"/>
        </w:rPr>
        <w:t> 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инновационное развитие национальной экономики;</w:t>
      </w:r>
      <w:r>
        <w:rPr>
          <w:rFonts w:ascii="Verdana" w:hAnsi="Verdana"/>
          <w:color w:val="333333"/>
          <w:sz w:val="21"/>
          <w:szCs w:val="21"/>
          <w:shd w:fill="FFFFFF" w:val="clear"/>
        </w:rPr>
        <w:t> 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наращивание экспортного потенциала на основе повышения уровня конкурентоспособности, развития наукоемких высокотехнологичных ресурсо- и энергосберегающих экологически чистых отраслей и производств;</w:t>
      </w:r>
      <w:r>
        <w:rPr>
          <w:rFonts w:ascii="Verdana" w:hAnsi="Verdana"/>
          <w:color w:val="333333"/>
          <w:sz w:val="21"/>
          <w:szCs w:val="21"/>
          <w:shd w:fill="FFFFFF" w:val="clear"/>
        </w:rPr>
        <w:t> 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развитие агропромышленного комплекса и социальное возрождение села.</w:t>
      </w:r>
    </w:p>
    <w:p>
      <w:pPr>
        <w:pStyle w:val="Normal"/>
        <w:ind w:firstLine="720"/>
        <w:rPr/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Целью 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2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 этапа является гармонизация взаимоотношений общества и природы на основе развития хозяйственной деятельности в пределах воспроизводственных возможностей биосферы и переход с материально-вещественных ценностей на духовно-нравственные. Формируются основы нового постиндустриального информационного общества с постепенным освобождением от стереотипов потребительства, новым технологическим базисом, обеспечивающим переход к ресурсосберегающему типу воспроизводства. Экономическое развитие обеспечива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ется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 за счет создания зрелых институтов рыночной экономики, активизации структурных преобразований, расширения частного бизнеса, широкого внедрения достижений науки и техники, создания экологически чистых производств, ускорения интеграционных процессов со странами ближнего и дальнего зарубежья, сбалансированного развития территорий и населенных пунктов.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9 слайд</w:t>
      </w:r>
    </w:p>
    <w:p>
      <w:pPr>
        <w:pStyle w:val="Normal"/>
        <w:ind w:firstLine="720"/>
        <w:rPr>
          <w:rFonts w:ascii="Verdana" w:hAnsi="Verdana"/>
          <w:b/>
          <w:b/>
          <w:color w:val="333333"/>
          <w:sz w:val="21"/>
          <w:szCs w:val="21"/>
          <w:highlight w:val="white"/>
          <w:lang w:val="ru-RU"/>
        </w:rPr>
      </w:pPr>
      <w:r>
        <w:rPr>
          <w:b/>
          <w:lang w:val="ru-RU"/>
        </w:rPr>
        <w:t>3. Национальные ресурсы и социально-экономический потенциал устойчивого развития страны</w:t>
      </w:r>
    </w:p>
    <w:p>
      <w:pPr>
        <w:pStyle w:val="Normal"/>
        <w:ind w:firstLine="720"/>
        <w:rPr/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Переход к устойчивому развитию определяется ее ролью и местом в мировом сообществе, национальными ресурсами, социально-экономическим потенциалом и возможностями его наращивания, национальным богатством Республики Беларусь. По имеющимся оценкам, доля человеческого капитала в национальном богатстве Беларуси составляет более 55%, что выше, чем в других странах СНГ.</w:t>
      </w:r>
      <w:r>
        <w:rPr>
          <w:rFonts w:ascii="Verdana" w:hAnsi="Verdana"/>
          <w:color w:val="333333"/>
          <w:sz w:val="21"/>
          <w:szCs w:val="21"/>
          <w:shd w:fill="FFFFFF" w:val="clear"/>
        </w:rPr>
        <w:t> 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По размерам территории  Республика Беларусь занимает</w:t>
      </w:r>
      <w:r>
        <w:rPr>
          <w:rFonts w:ascii="Verdana" w:hAnsi="Verdana"/>
          <w:color w:val="333333"/>
          <w:sz w:val="21"/>
          <w:szCs w:val="21"/>
          <w:shd w:fill="FFFFFF" w:val="clear"/>
        </w:rPr>
        <w:t> 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6 место среди стран СНГ и 13 место среди европейских государств. </w:t>
      </w:r>
    </w:p>
    <w:p>
      <w:pPr>
        <w:pStyle w:val="Normal"/>
        <w:ind w:firstLine="720"/>
        <w:rPr/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10 слайд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Республика Беларусь обладает совокупностью благоприятных факторов и условий, которые способствуют ее переходу к устойчивому развитию. Это, прежде всего: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выгодное экономико-географическое и геополитическое положение;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развитая система транспорт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ж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ных коммуникаций и производственной инфраструктуры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значительные земельные, водные и лесные ресурсы, наличие ряда важных полезных ископаемых;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высокий общеобразовательный уровень населения и сложившаяся система подготовки квалифицированных кадров;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значительный научно-технический потенциал;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многоотраслевой промышленный комплекс;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достаточно мощная строительная база;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комплексность развития внутриреспубликанских регионов;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многовекторные внешнеэкономические связи, способствующие расширению внешних рынков.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После распада СССР Республика Беларусь смогла преодолеть спад производства и достигнуть в последующие годы положительной динамики макроэкономических процессов - обеспечить ежегодные приросты ВВП, производства промышленной продукции и потребительских товаров, стабилизировать положение на внутреннем потребительском рынке. Была восстановлена система управления экономикой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,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 улучшена система социальной защиты населения. По индексу развития человеческого потенциала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(ИРЧП)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  в 2001 г. Беларусь находилась на 53 месте среди 175 стран мира и вошла в группу стран с высоким уровнем развития человеческого потенциала, опередив все страны СНГ. Это свидетельствует, что Республика Беларусь имеет достаточно весомые предпосылки для перехода к устойчивому развитию.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11 слайд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Важнейшим фактором развития человеческого потенциала и обеспечения устойчивого развития общества является эффективная социальная политика государства. </w:t>
      </w:r>
    </w:p>
    <w:p>
      <w:pPr>
        <w:pStyle w:val="Normal"/>
        <w:ind w:firstLine="720"/>
        <w:rPr/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Главными целями социальной политики в долгосрочной перспективе являются обеспечение устойчивого роста уровня и качества жизни населения и создание условий для развития человеческого потенциала.</w:t>
      </w:r>
      <w:r>
        <w:rPr>
          <w:rFonts w:ascii="Verdana" w:hAnsi="Verdana"/>
          <w:color w:val="333333"/>
          <w:sz w:val="21"/>
          <w:szCs w:val="21"/>
          <w:shd w:fill="FFFFFF" w:val="clear"/>
        </w:rPr>
        <w:t> </w:t>
      </w:r>
    </w:p>
    <w:p>
      <w:pPr>
        <w:pStyle w:val="Normal"/>
        <w:ind w:firstLine="720"/>
        <w:rPr/>
      </w:pPr>
      <w:r>
        <w:rPr>
          <w:rFonts w:ascii="Verdana" w:hAnsi="Verdana"/>
          <w:color w:val="333333"/>
          <w:sz w:val="21"/>
          <w:szCs w:val="21"/>
          <w:lang w:val="ru-RU"/>
        </w:rPr>
        <w:br/>
        <w:tab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Для реализации главной цели основными направлениями социальной политики должны стать: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создание условий и возможностей гражданам зарабатывать для удовлетворения своих потребностей;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обеспечение рациональной занятости населения на основе сохранения рабочих мест, создания новых рабочих мест, организации систем подготовки и переподготовки кадров;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обеспечение роста реальных денежных доходов населения;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последовательное повышение уровня оплаты труда;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формирование среднего класса как фактора стабилизации общества на основе значительного роста денежных доходов населения и снижения уровня малообеспеченности;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повышение уровня пенсионного обеспечения;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снижение уровня малообеспеченности населения;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повышение социальной защиты нуждающихся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12 слайд «Повышение денежных доходов»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Стратегия государства по реализации целей социальной политики в долгосрочной перспективе будет направлена на последовательное повышение денежных доходов населения как важнейшего показателя уровня жизни населения</w:t>
      </w:r>
    </w:p>
    <w:p>
      <w:pPr>
        <w:pStyle w:val="Normal"/>
        <w:ind w:firstLine="720"/>
        <w:rPr/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Приоритетными направлениями политики в области оплаты труда должны стать: кардинальное повышение уровня заработной платы</w:t>
      </w:r>
      <w:bookmarkStart w:id="0" w:name="_GoBack"/>
      <w:bookmarkEnd w:id="0"/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, повышение производительности труда и эффективности хозяйствования во всех звеньях экономики, рост инвестиционного потенциала населения; снижение налоговой нагрузки на фонд заработной платы субъектов хозяйствования всех форм собственности.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13 слайд «Потребление продуктов питания и обеспечение непродовольственными товарами»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Определение объемов и структуры потребления продуктов питания и обеспечение непродовольственными товарами необходимо производить с учетом, с одной стороны, необходимости более полного удовлетворения потребностей населения в материальных благах, с другой - повышения требований к ассортименту и качеству.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14 слайд «Борьба с бедностью»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Борьба с бедностью является важнейшим приоритетом социальной политики. Для устойчивого развития первостепенное значение имеет максимальное сокращение в стране уровня малообеспеченности. Реализация этой задачи будет происходить на основе экономического роста, повышения уровня жизни, прежде всего работающей части населения.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15 слайд «Пенсионное обеспечение»</w:t>
      </w:r>
    </w:p>
    <w:p>
      <w:pPr>
        <w:pStyle w:val="Normal"/>
        <w:ind w:firstLine="720"/>
        <w:rPr/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 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На нынешнем этапе развития национальная пенсионная система столкнулась с рядом  проблем. Дефицит средств и проблемы экономики затрудняют поддержани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е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 достаточного уровня пенсионного обеспечения и должной дифференциации пенсий в соответствии с трудовым вкладом. Положение усугубляется: множественностью льгот по досрочному выходу на пенсию; низким по сравнению с другими странами возрастом выхода на пенсию; наличием других норм и условий, влекущих нерациональные расходы. Отрицательное влияние оказывает старение населения и рост пенсионеров при сокращении численности занятых в экономике. Таким образом, сложившаяся система не может способствовать социальной стабильности и нуждается в реформировании.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Основная его цель - повышение уровня жизни пенсионеров через создание стабильной, финансово устойчивой пенсионной системы.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Стратегической задачей реформирования пенсионной системы является создание многоуровневой пенсионной системы, сочетающей в себе как распределительные, так и накопительные механизмы.</w:t>
      </w:r>
      <w:r>
        <w:rPr>
          <w:rFonts w:ascii="Verdana" w:hAnsi="Verdana"/>
          <w:color w:val="333333"/>
          <w:sz w:val="21"/>
          <w:szCs w:val="21"/>
          <w:shd w:fill="FFFFFF" w:val="clear"/>
        </w:rPr>
        <w:t> 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</w:rPr>
      </w:pPr>
      <w:r>
        <w:rPr/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16 слайд «Социальное страхование»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Важной составляющей повышения уровня и качества жизни населения, вовлеченного в трудовую деятельность, является социальное страхование. Его развитие необходимо направить на обеспечение гарантий по защите населения от социальных и профессиональных рисков, сопряженных с утратой заработка, работы или здоровья, формирование достаточной экономической базы для возмещения основных социальных страховых рисков.</w:t>
      </w:r>
    </w:p>
    <w:p>
      <w:pPr>
        <w:pStyle w:val="Normal"/>
        <w:ind w:firstLine="720"/>
        <w:rPr/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В области соц страхования необходимо решить две задачи: обеспечить объективную оценку, учет и анализ уровня и факторов социального риска для различных категорий работников; добиться справедливого распределения ответственности за отдельные виды риска между субъектами социально-трудовых отношений.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17 слайд «Социальная защита населения»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Основными задачами в области социальной защиты населения являются обеспечение государственной поддержки нуждающихся групп населения, повышение уровня государственных минимальных социальных гарантий, оптимизация программ предоставления помощи.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Сформировавшаяся к настоящему времени система социальной защиты населения представлена многообразными социальными программами, которые недостаточно скоординированы.</w:t>
      </w:r>
      <w:r>
        <w:rPr>
          <w:rFonts w:ascii="Verdana" w:hAnsi="Verdana"/>
          <w:color w:val="333333"/>
          <w:sz w:val="21"/>
          <w:szCs w:val="21"/>
          <w:shd w:fill="FFFFFF" w:val="clear"/>
        </w:rPr>
        <w:t> 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18 слайд «Социальное обслуживание»</w:t>
      </w:r>
    </w:p>
    <w:p>
      <w:pPr>
        <w:pStyle w:val="Normal"/>
        <w:ind w:firstLine="720"/>
        <w:rPr/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Важным направлением является создание комплексных территориальных центров социального обслуживания, обеспечивающих оказание максимальной и разносторонней помощи гражданам пожилого возраста, инвалидам, семьям, детям и другим категориям населения. При этом будут учитываться утвержденные социальные стандарты, что повысит уровень, доступность и качество оказываемых услуг всем нуждающимся гражданам.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В комплексе мер по обеспечению устойчивого развития должна быть существенно повышена значимость социальной поддержки ветеранов и инвалидов. Основным направлением государственной социальной политики по отношению к инвалидам предусматривается реабилитационное направление, ориентированное прежде всего на использование социальных механизмов компенсации и адаптации.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19 слайд «Экономика»</w:t>
      </w:r>
    </w:p>
    <w:p>
      <w:pPr>
        <w:pStyle w:val="Normal"/>
        <w:ind w:firstLine="720"/>
        <w:rPr/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Устойчиво развивающаяся национальная экономика должна быть эффективной, конкурентоспособной и одновременно социально ориентированной, ресурсо- и энергосберегающей, экологозащитной. В связи с этим предусматривается совершенствование структур производства и потребления с учетом имеющихся ресурсов и оптимального уровня удовлетворения потребностей населения. Важнейшим средством является дальнейший рост 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ВВП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, развитие межотраслевых комплексов и отраслей народного хозяйства. По сравнению с 2005 г. ВВП в 2020 г. предусматривается повысить до 2,3 раза, инвестиции в основной капитал - в 2,4-2,7, продукцию промышленности - в 1,6-1,7, сельского хозяйства - в 1,6, сферы услуг - в 2,4-2,6 раза.</w:t>
      </w:r>
      <w:r>
        <w:rPr>
          <w:rFonts w:ascii="Verdana" w:hAnsi="Verdana"/>
          <w:color w:val="333333"/>
          <w:sz w:val="21"/>
          <w:szCs w:val="21"/>
          <w:lang w:val="ru-RU"/>
        </w:rPr>
        <w:t xml:space="preserve"> </w:t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На первом этапе (до 2010 г.) предусматривается повысить конкурентоспособность национальной экономики, прежде всего, за счет улучшения использования (природны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х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 и трудовы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х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 ресурс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ов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, научно-техническ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ого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 и инновационн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ого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 потенциал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а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, производственн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ой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 и социальн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ой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 инфраструктур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ы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), а также создания привлекательного инвестиционного климата и благоприятных условий для предпринимательской деятельности, развития рыночной инфраструктуры, расширения внутреннего потребительского рынка. 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На втором этапе (2011-2020 гг.) ставится задача приблизить структуру экономики Республики Беларусь к структуре хозяйства экономически развитых стран по удельному весу сферы услуг, доле прогрессивных </w:t>
      </w:r>
      <w:r>
        <w:rPr>
          <w:rFonts w:ascii="Verdana" w:hAnsi="Verdana"/>
          <w:color w:val="333333"/>
          <w:sz w:val="21"/>
          <w:szCs w:val="21"/>
          <w:shd w:fill="FFFFFF" w:val="clear"/>
        </w:rPr>
        <w:t>V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 и </w:t>
      </w:r>
      <w:r>
        <w:rPr>
          <w:rFonts w:ascii="Verdana" w:hAnsi="Verdana"/>
          <w:color w:val="333333"/>
          <w:sz w:val="21"/>
          <w:szCs w:val="21"/>
          <w:shd w:fill="FFFFFF" w:val="clear"/>
        </w:rPr>
        <w:t>VI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 технологических укладов, создать условия для формирования постиндустриального общества.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20 слайд «Промышленность»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Главная цель структурных преобразований в промышленности - значительное расширение выпуска конкурентоспособной высокотехнологичной продукции на основе внедрения современных ресурсосберегающих и экологически безопасных технологий. Реализация мер, предусмотренных Программой структурной перестройки и повышения конкурентоспособности экономики Республики Беларусь, позволит к 2010 г. увеличить раза долю новой научно-технической продукции в общем объеме выпуска почти в два и удельный вес наукоемкой продукции в объеме экспорта до 18-20%.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С учетом ресурсных возможностей и специализации промышленности страны планируется развивать производство наукоемких и трудоемких товаров. Важное значение имеет наращивание производства продукции из местного сырья - продовольственных товаров, изделий из древесины, текстильных изделий.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На период 2011-2020 гг. ставится задача перехода к эффективному функционированию промышленного комплекса в условиях его экологизации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21 слайд «Агропромышленный комплекс»</w:t>
      </w:r>
    </w:p>
    <w:p>
      <w:pPr>
        <w:pStyle w:val="Normal"/>
        <w:ind w:firstLine="720"/>
        <w:rPr/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Целью развития агропромышленного комплекса в долгосрочной перспективе является формирование эффективного конкурентоспособного, устойчивого и экологически безопасного производства, которое должно соответствовать мировому уровню и обеспечивать продовольственную безопасность страны.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Приоритетным направлением развития сельского хозяйства 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являются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 модернизаци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я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 производственно-технической базы и внедрени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е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 достижений научно-технического прогресса.  Необходим переход на ландшафтно-адаптивную систему земледелия, базирующуюся на максимальном учете региональных и локальных почвенно-климатических условий.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В перспективе развитие аграрных отношений будет ориентировано на крупное и среднее товарное производство в сочетании с мелким частным хозяйством. Удельный вес фермерских хозяйств в общем землепользовании возрастет до 10%. Приоритетным направлением институциональных преобразований в АПК должно стать развитие кооперации на базе предприятий по производству, переработке и сбыту сельскохозяйственной продукции, создание продуктовых специализированных и многоотраслевых агропромышленных формирований. Основными видами агропромышленных формирований станут аграрно-промышленные группы, холдинги, ассоциации.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22 слайд «Строительный комплекс»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Основной целью строительного комплекса является более полное удовлетворение потребности населения и народного хозяйства страны в высокоэффективной строительной продукции, успешно конкурирующей на внутреннем и внешних рынках. Для достижения этой цели предусматривается: создание и внедрение ресурсосберегающих технологий и материалов, обеспечивающих улучшение качества, снижение материало-, энергоемкости и стоимости строительства; выпуск материалов и изделий с повышенными потребительскими свойствами, отвечающими требованиям сооружения зданий нового поколения, расширение экспортного потенциала, обеспечение охраны и рациональное использование земель, водного и воздушного бассейнов.</w:t>
      </w:r>
      <w:r>
        <w:rPr>
          <w:rFonts w:ascii="Verdana" w:hAnsi="Verdana"/>
          <w:color w:val="333333"/>
          <w:sz w:val="21"/>
          <w:szCs w:val="21"/>
          <w:shd w:fill="FFFFFF" w:val="clear"/>
        </w:rPr>
        <w:t> 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23 слайд «Транспорт и связь»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Развитие транспорта и связи будет осуществляться в соответствии с программными документами в направлении модернизации производственного потенциала, особенно транспортных средств сообщения; гармонизации отношений с окружающей средой; создания и внедрения новых прогрессивных технологий и техники; укрепления транспортно-экономических связей с сопредельными государствами и совершенствования нормативно-правовой базы.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24 слайд «Окружающая среда»</w:t>
      </w:r>
      <w:r>
        <w:rPr>
          <w:rFonts w:ascii="Verdana" w:hAnsi="Verdana"/>
          <w:color w:val="333333"/>
          <w:sz w:val="21"/>
          <w:szCs w:val="21"/>
          <w:shd w:fill="FFFFFF" w:val="clear"/>
        </w:rPr>
        <w:t> </w:t>
      </w:r>
    </w:p>
    <w:p>
      <w:pPr>
        <w:pStyle w:val="Normal"/>
        <w:ind w:firstLine="720"/>
        <w:rPr/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 </w:t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 xml:space="preserve">Сохранение благоприятной окружающей среды и рациональное использование природных ресурсов для удовлетворения потребностей ныне живущих и будущих поколений является высшим приоритетом НСУР-2020. </w:t>
      </w:r>
    </w:p>
    <w:p>
      <w:pPr>
        <w:pStyle w:val="Normal"/>
        <w:ind w:firstLine="720"/>
        <w:rPr/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Для обеспечения устойчивого развития Республики Беларусь должны осуществляться комплексные меры по защите и рациональному использованию всех составляющих биосферы, сохранению биологического разнообразия.</w:t>
      </w:r>
      <w:r>
        <w:rPr>
          <w:rFonts w:ascii="Verdana" w:hAnsi="Verdana"/>
          <w:color w:val="333333"/>
          <w:sz w:val="21"/>
          <w:szCs w:val="21"/>
          <w:shd w:fill="FFFFFF" w:val="clear"/>
        </w:rPr>
        <w:t> 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Стратегическими целями экологической политики Республики Беларусь являются создание благоприятной окружающей среды; улучшение условий проживания и здоровья населения; обеспечение экологической безопасности.</w:t>
      </w:r>
    </w:p>
    <w:p>
      <w:pPr>
        <w:pStyle w:val="Normal"/>
        <w:ind w:firstLine="720"/>
        <w:rPr/>
      </w:pP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Для достижения этих целей необходимо решить комплекс задач, главными из которых являются: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преодоление последствий катастрофы на Чернобыльской АЭС;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восстановление нарушенных природных экосистем;</w:t>
      </w:r>
      <w:r>
        <w:rPr>
          <w:rFonts w:ascii="Verdana" w:hAnsi="Verdana"/>
          <w:color w:val="333333"/>
          <w:sz w:val="21"/>
          <w:szCs w:val="21"/>
          <w:shd w:fill="FFFFFF" w:val="clear"/>
        </w:rPr>
        <w:t> 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обеспечение эффективного неистощительного природопользования;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неотвратимость правовой и экономической ответственности за экологически опасное, нерациональное и неэффективное использование природных ресурсов;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дальнейшая экологическая ориентация развития общества;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выполнение обязательств по международным соглашениям в области охраны окружающей среды и рационального природопользования.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Решение указанных задач должно базироваться на следующих основных принципах: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платность природопользования и возмещение вреда, причиненного в результате вредного воздействия на окружающую среду;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соблюдение и обеспечение прав граждан на благоприятную окружающую среду;</w:t>
      </w:r>
      <w:r>
        <w:rPr>
          <w:rFonts w:ascii="Verdana" w:hAnsi="Verdana"/>
          <w:color w:val="333333"/>
          <w:sz w:val="21"/>
          <w:szCs w:val="21"/>
          <w:shd w:fill="FFFFFF" w:val="clear"/>
        </w:rPr>
        <w:t> 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единство экологических, экономических и социальных интересов граждан, общества и государства;</w:t>
      </w:r>
      <w:r>
        <w:rPr>
          <w:rFonts w:ascii="Verdana" w:hAnsi="Verdana"/>
          <w:color w:val="333333"/>
          <w:sz w:val="21"/>
          <w:szCs w:val="21"/>
          <w:lang w:val="ru-RU"/>
        </w:rPr>
        <w:br/>
      </w:r>
      <w:r>
        <w:rPr>
          <w:rFonts w:ascii="Verdana" w:hAnsi="Verdana"/>
          <w:color w:val="333333"/>
          <w:sz w:val="21"/>
          <w:szCs w:val="21"/>
          <w:shd w:fill="FFFFFF" w:val="clear"/>
          <w:lang w:val="ru-RU"/>
        </w:rPr>
        <w:t>· ответственность за нарушение законодательства Республики Беларусь об охране окружающей среды.</w:t>
      </w:r>
    </w:p>
    <w:p>
      <w:pPr>
        <w:pStyle w:val="Normal"/>
        <w:ind w:firstLine="720"/>
        <w:rPr>
          <w:rFonts w:ascii="Verdana" w:hAnsi="Verdana"/>
          <w:color w:val="333333"/>
          <w:sz w:val="21"/>
          <w:szCs w:val="21"/>
          <w:highlight w:val="white"/>
          <w:lang w:val="ru-RU"/>
        </w:rPr>
      </w:pPr>
      <w:r>
        <w:rPr/>
      </w:r>
    </w:p>
    <w:p>
      <w:pPr>
        <w:pStyle w:val="Normal"/>
        <w:spacing w:before="0" w:after="160"/>
        <w:ind w:firstLine="7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LibreOffice/6.0.7.3$Linux_X86_64 LibreOffice_project/00m0$Build-3</Application>
  <Pages>9</Pages>
  <Words>2308</Words>
  <Characters>18435</Characters>
  <CharactersWithSpaces>20721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2019-04-08T09:04:00Z</dcterms:created>
  <dc:creator>Dasha Gurinovich</dc:creator>
  <dc:description/>
  <dc:language>en-US</dc:language>
  <cp:lastModifiedBy/>
  <dcterms:modified xsi:type="dcterms:W3CDTF">2019-04-10T18:02:57Z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