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610"/>
        <w:gridCol w:w="6138"/>
        <w:gridCol w:w="1555"/>
        <w:gridCol w:w="1444"/>
      </w:tblGrid>
      <w:tr w:rsidR="00A838C6" w:rsidTr="00FB66AF">
        <w:tc>
          <w:tcPr>
            <w:tcW w:w="610" w:type="dxa"/>
          </w:tcPr>
          <w:p w:rsidR="00A838C6" w:rsidRPr="00A838C6" w:rsidRDefault="00A838C6" w:rsidP="00A838C6">
            <w:pPr>
              <w:jc w:val="center"/>
              <w:rPr>
                <w:b/>
                <w:lang w:val="en-US"/>
              </w:rPr>
            </w:pPr>
            <w:r w:rsidRPr="00A838C6">
              <w:rPr>
                <w:b/>
                <w:lang w:val="en-US"/>
              </w:rPr>
              <w:t>NN</w:t>
            </w:r>
          </w:p>
        </w:tc>
        <w:tc>
          <w:tcPr>
            <w:tcW w:w="6138" w:type="dxa"/>
          </w:tcPr>
          <w:p w:rsidR="00A838C6" w:rsidRPr="00A838C6" w:rsidRDefault="00A838C6" w:rsidP="00A838C6">
            <w:pPr>
              <w:jc w:val="center"/>
              <w:rPr>
                <w:b/>
              </w:rPr>
            </w:pPr>
            <w:r w:rsidRPr="00A838C6">
              <w:rPr>
                <w:b/>
              </w:rPr>
              <w:t>Что делаем</w:t>
            </w:r>
          </w:p>
        </w:tc>
        <w:tc>
          <w:tcPr>
            <w:tcW w:w="1555" w:type="dxa"/>
          </w:tcPr>
          <w:p w:rsidR="00A838C6" w:rsidRPr="00A838C6" w:rsidRDefault="00A838C6" w:rsidP="00A838C6">
            <w:pPr>
              <w:jc w:val="center"/>
              <w:rPr>
                <w:b/>
              </w:rPr>
            </w:pPr>
            <w:r w:rsidRPr="00A838C6">
              <w:rPr>
                <w:b/>
              </w:rPr>
              <w:t>Когда делаем</w:t>
            </w:r>
          </w:p>
        </w:tc>
        <w:tc>
          <w:tcPr>
            <w:tcW w:w="1444" w:type="dxa"/>
          </w:tcPr>
          <w:p w:rsidR="00A838C6" w:rsidRPr="00A838C6" w:rsidRDefault="00A838C6" w:rsidP="00A838C6">
            <w:pPr>
              <w:jc w:val="center"/>
              <w:rPr>
                <w:b/>
              </w:rPr>
            </w:pPr>
            <w:r w:rsidRPr="00A838C6">
              <w:rPr>
                <w:b/>
              </w:rPr>
              <w:t>Кто главный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 w:rsidP="00A838C6">
            <w:r>
              <w:t>1</w:t>
            </w:r>
          </w:p>
        </w:tc>
        <w:tc>
          <w:tcPr>
            <w:tcW w:w="6138" w:type="dxa"/>
          </w:tcPr>
          <w:p w:rsidR="00A838C6" w:rsidRDefault="00A838C6">
            <w:r>
              <w:t>Составление календарного плана</w:t>
            </w:r>
          </w:p>
        </w:tc>
        <w:tc>
          <w:tcPr>
            <w:tcW w:w="1555" w:type="dxa"/>
          </w:tcPr>
          <w:p w:rsidR="00A838C6" w:rsidRDefault="00A838C6">
            <w:r>
              <w:t>2.10 -3.10</w:t>
            </w:r>
          </w:p>
        </w:tc>
        <w:tc>
          <w:tcPr>
            <w:tcW w:w="1444" w:type="dxa"/>
          </w:tcPr>
          <w:p w:rsidR="00A838C6" w:rsidRDefault="00A838C6">
            <w:r>
              <w:t>Сердюк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2</w:t>
            </w:r>
          </w:p>
        </w:tc>
        <w:tc>
          <w:tcPr>
            <w:tcW w:w="6138" w:type="dxa"/>
          </w:tcPr>
          <w:p w:rsidR="00A838C6" w:rsidRDefault="00A838C6" w:rsidP="00FB66AF">
            <w:r>
              <w:t xml:space="preserve">Изучение предметной области + аналитический отчет </w:t>
            </w:r>
          </w:p>
        </w:tc>
        <w:tc>
          <w:tcPr>
            <w:tcW w:w="1555" w:type="dxa"/>
          </w:tcPr>
          <w:p w:rsidR="00A838C6" w:rsidRDefault="00A838C6">
            <w:r>
              <w:t>3.10 – 14.10</w:t>
            </w:r>
          </w:p>
        </w:tc>
        <w:tc>
          <w:tcPr>
            <w:tcW w:w="1444" w:type="dxa"/>
          </w:tcPr>
          <w:p w:rsidR="00A838C6" w:rsidRDefault="00A838C6">
            <w:r>
              <w:t>Все</w:t>
            </w:r>
          </w:p>
        </w:tc>
      </w:tr>
      <w:tr w:rsidR="00FB66AF" w:rsidTr="00FB66AF">
        <w:tc>
          <w:tcPr>
            <w:tcW w:w="610" w:type="dxa"/>
          </w:tcPr>
          <w:p w:rsidR="00FB66AF" w:rsidRDefault="00FB66AF">
            <w:r>
              <w:t>3</w:t>
            </w:r>
          </w:p>
        </w:tc>
        <w:tc>
          <w:tcPr>
            <w:tcW w:w="6138" w:type="dxa"/>
          </w:tcPr>
          <w:p w:rsidR="00FB66AF" w:rsidRDefault="00FB66AF">
            <w:r>
              <w:t>Знакомство со средствами реализации</w:t>
            </w:r>
          </w:p>
        </w:tc>
        <w:tc>
          <w:tcPr>
            <w:tcW w:w="1555" w:type="dxa"/>
          </w:tcPr>
          <w:p w:rsidR="00FB66AF" w:rsidRDefault="00FB66AF">
            <w:r>
              <w:t>14.10-21.10</w:t>
            </w:r>
          </w:p>
        </w:tc>
        <w:tc>
          <w:tcPr>
            <w:tcW w:w="1444" w:type="dxa"/>
          </w:tcPr>
          <w:p w:rsidR="00FB66AF" w:rsidRDefault="00FB66AF">
            <w:r>
              <w:t>Все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3</w:t>
            </w:r>
          </w:p>
        </w:tc>
        <w:tc>
          <w:tcPr>
            <w:tcW w:w="6138" w:type="dxa"/>
          </w:tcPr>
          <w:p w:rsidR="00A838C6" w:rsidRDefault="00A838C6">
            <w:r>
              <w:t>Проектирование. Создание диаграммы последовательностей</w:t>
            </w:r>
            <w:r w:rsidR="00DF5369">
              <w:t xml:space="preserve"> (для логики игры). Написание алгоритма игры на псевдокоде</w:t>
            </w:r>
          </w:p>
        </w:tc>
        <w:tc>
          <w:tcPr>
            <w:tcW w:w="1555" w:type="dxa"/>
          </w:tcPr>
          <w:p w:rsidR="00A838C6" w:rsidRDefault="00A838C6">
            <w:r>
              <w:t>14.10</w:t>
            </w:r>
          </w:p>
        </w:tc>
        <w:tc>
          <w:tcPr>
            <w:tcW w:w="1444" w:type="dxa"/>
          </w:tcPr>
          <w:p w:rsidR="00A838C6" w:rsidRDefault="00A838C6">
            <w:r>
              <w:t>Германова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4</w:t>
            </w:r>
          </w:p>
        </w:tc>
        <w:tc>
          <w:tcPr>
            <w:tcW w:w="6138" w:type="dxa"/>
          </w:tcPr>
          <w:p w:rsidR="00A838C6" w:rsidRDefault="00A838C6">
            <w:r>
              <w:t>Проектирование. Создание диаграммы активностей</w:t>
            </w:r>
          </w:p>
        </w:tc>
        <w:tc>
          <w:tcPr>
            <w:tcW w:w="1555" w:type="dxa"/>
          </w:tcPr>
          <w:p w:rsidR="00A838C6" w:rsidRDefault="00A838C6">
            <w:r>
              <w:t>14.10</w:t>
            </w:r>
          </w:p>
        </w:tc>
        <w:tc>
          <w:tcPr>
            <w:tcW w:w="1444" w:type="dxa"/>
          </w:tcPr>
          <w:p w:rsidR="00A838C6" w:rsidRDefault="00A838C6">
            <w:r>
              <w:t>Сердюк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5</w:t>
            </w:r>
          </w:p>
        </w:tc>
        <w:tc>
          <w:tcPr>
            <w:tcW w:w="6138" w:type="dxa"/>
          </w:tcPr>
          <w:p w:rsidR="00A838C6" w:rsidRDefault="00A838C6">
            <w:r>
              <w:t>Проектирование. Создание диаграммы прецедентов (взаимодействие частей ИС – веб-сервера, БД и клиента)</w:t>
            </w:r>
          </w:p>
        </w:tc>
        <w:tc>
          <w:tcPr>
            <w:tcW w:w="1555" w:type="dxa"/>
          </w:tcPr>
          <w:p w:rsidR="00A838C6" w:rsidRDefault="00A838C6">
            <w:r>
              <w:t>15.10</w:t>
            </w:r>
          </w:p>
        </w:tc>
        <w:tc>
          <w:tcPr>
            <w:tcW w:w="1444" w:type="dxa"/>
          </w:tcPr>
          <w:p w:rsidR="00A838C6" w:rsidRDefault="00A838C6">
            <w:r>
              <w:t>Романовская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6</w:t>
            </w:r>
          </w:p>
        </w:tc>
        <w:tc>
          <w:tcPr>
            <w:tcW w:w="6138" w:type="dxa"/>
          </w:tcPr>
          <w:p w:rsidR="00A838C6" w:rsidRDefault="00A838C6">
            <w:r>
              <w:t>Проектирование пользовательского интерфейса – создание макетов страниц</w:t>
            </w:r>
            <w:r w:rsidR="00DF5369">
              <w:t xml:space="preserve">. </w:t>
            </w:r>
          </w:p>
        </w:tc>
        <w:tc>
          <w:tcPr>
            <w:tcW w:w="1555" w:type="dxa"/>
          </w:tcPr>
          <w:p w:rsidR="00A838C6" w:rsidRDefault="00A838C6">
            <w:r>
              <w:t>16.10</w:t>
            </w:r>
          </w:p>
        </w:tc>
        <w:tc>
          <w:tcPr>
            <w:tcW w:w="1444" w:type="dxa"/>
          </w:tcPr>
          <w:p w:rsidR="00DF5369" w:rsidRDefault="00DF5369">
            <w:r>
              <w:t>Германова, Романовская</w:t>
            </w:r>
          </w:p>
        </w:tc>
      </w:tr>
      <w:tr w:rsidR="00A838C6" w:rsidTr="00FB66AF">
        <w:tc>
          <w:tcPr>
            <w:tcW w:w="610" w:type="dxa"/>
          </w:tcPr>
          <w:p w:rsidR="00A838C6" w:rsidRDefault="00DF5369">
            <w:r>
              <w:t>7</w:t>
            </w:r>
          </w:p>
        </w:tc>
        <w:tc>
          <w:tcPr>
            <w:tcW w:w="6138" w:type="dxa"/>
          </w:tcPr>
          <w:p w:rsidR="00A838C6" w:rsidRDefault="00DF5369">
            <w:r>
              <w:t>Проектирование структуры базы данных (количество таблиц, нормализация)</w:t>
            </w:r>
          </w:p>
        </w:tc>
        <w:tc>
          <w:tcPr>
            <w:tcW w:w="1555" w:type="dxa"/>
          </w:tcPr>
          <w:p w:rsidR="00A838C6" w:rsidRDefault="00DF5369">
            <w:r>
              <w:t>16.10</w:t>
            </w:r>
          </w:p>
        </w:tc>
        <w:tc>
          <w:tcPr>
            <w:tcW w:w="1444" w:type="dxa"/>
          </w:tcPr>
          <w:p w:rsidR="00A838C6" w:rsidRDefault="00DF5369">
            <w:r>
              <w:t>Германова</w:t>
            </w:r>
          </w:p>
        </w:tc>
      </w:tr>
      <w:tr w:rsidR="00DF5369" w:rsidTr="00FB66AF">
        <w:tc>
          <w:tcPr>
            <w:tcW w:w="610" w:type="dxa"/>
          </w:tcPr>
          <w:p w:rsidR="00DF5369" w:rsidRDefault="00DF5369">
            <w:r>
              <w:t>8</w:t>
            </w:r>
          </w:p>
        </w:tc>
        <w:tc>
          <w:tcPr>
            <w:tcW w:w="6138" w:type="dxa"/>
          </w:tcPr>
          <w:p w:rsidR="00DF5369" w:rsidRDefault="00DF5369">
            <w:r>
              <w:t>Верстка страниц</w:t>
            </w:r>
          </w:p>
        </w:tc>
        <w:tc>
          <w:tcPr>
            <w:tcW w:w="1555" w:type="dxa"/>
          </w:tcPr>
          <w:p w:rsidR="00DF5369" w:rsidRDefault="00DF5369">
            <w:r>
              <w:t>17.10 – 21.10</w:t>
            </w:r>
          </w:p>
        </w:tc>
        <w:tc>
          <w:tcPr>
            <w:tcW w:w="1444" w:type="dxa"/>
          </w:tcPr>
          <w:p w:rsidR="00DF5369" w:rsidRDefault="00DF5369">
            <w:r>
              <w:t>Сердюк</w:t>
            </w:r>
          </w:p>
        </w:tc>
      </w:tr>
      <w:tr w:rsidR="00DF5369" w:rsidTr="00FB66AF">
        <w:tc>
          <w:tcPr>
            <w:tcW w:w="610" w:type="dxa"/>
          </w:tcPr>
          <w:p w:rsidR="00DF5369" w:rsidRDefault="00DF5369">
            <w:r>
              <w:t>9</w:t>
            </w:r>
          </w:p>
        </w:tc>
        <w:tc>
          <w:tcPr>
            <w:tcW w:w="6138" w:type="dxa"/>
          </w:tcPr>
          <w:p w:rsidR="00DF5369" w:rsidRDefault="00DF5369">
            <w:r>
              <w:t>Описание процесса регистрации на псевдокоде</w:t>
            </w:r>
          </w:p>
        </w:tc>
        <w:tc>
          <w:tcPr>
            <w:tcW w:w="1555" w:type="dxa"/>
          </w:tcPr>
          <w:p w:rsidR="00DF5369" w:rsidRDefault="00DF5369">
            <w:r>
              <w:t>17.10-19.10</w:t>
            </w:r>
          </w:p>
        </w:tc>
        <w:tc>
          <w:tcPr>
            <w:tcW w:w="1444" w:type="dxa"/>
          </w:tcPr>
          <w:p w:rsidR="00DF5369" w:rsidRDefault="00DF5369">
            <w:r>
              <w:t>Романовская</w:t>
            </w:r>
          </w:p>
        </w:tc>
      </w:tr>
      <w:tr w:rsidR="00DF5369" w:rsidTr="00FB66AF">
        <w:tc>
          <w:tcPr>
            <w:tcW w:w="610" w:type="dxa"/>
          </w:tcPr>
          <w:p w:rsidR="00DF5369" w:rsidRDefault="00DF5369">
            <w:r>
              <w:t>10</w:t>
            </w:r>
          </w:p>
        </w:tc>
        <w:tc>
          <w:tcPr>
            <w:tcW w:w="6138" w:type="dxa"/>
          </w:tcPr>
          <w:p w:rsidR="00DF5369" w:rsidRDefault="00DF5369" w:rsidP="00DF5369">
            <w:pPr>
              <w:tabs>
                <w:tab w:val="center" w:pos="2961"/>
              </w:tabs>
            </w:pPr>
            <w:r>
              <w:t>Описание списка запросов (подробное описание процесса взаимодействия между сервером и клиентом)</w:t>
            </w:r>
          </w:p>
        </w:tc>
        <w:tc>
          <w:tcPr>
            <w:tcW w:w="1555" w:type="dxa"/>
          </w:tcPr>
          <w:p w:rsidR="00DF5369" w:rsidRDefault="00DF5369">
            <w:r>
              <w:t>20.10</w:t>
            </w:r>
          </w:p>
        </w:tc>
        <w:tc>
          <w:tcPr>
            <w:tcW w:w="1444" w:type="dxa"/>
          </w:tcPr>
          <w:p w:rsidR="00DF5369" w:rsidRDefault="00DF5369">
            <w:r>
              <w:t>Сердюк</w:t>
            </w:r>
          </w:p>
        </w:tc>
      </w:tr>
      <w:tr w:rsidR="00DF5369" w:rsidTr="00FB66AF">
        <w:tc>
          <w:tcPr>
            <w:tcW w:w="610" w:type="dxa"/>
          </w:tcPr>
          <w:p w:rsidR="00DF5369" w:rsidRDefault="00FB66AF">
            <w:r>
              <w:t>11</w:t>
            </w:r>
          </w:p>
        </w:tc>
        <w:tc>
          <w:tcPr>
            <w:tcW w:w="6138" w:type="dxa"/>
          </w:tcPr>
          <w:p w:rsidR="00DF5369" w:rsidRDefault="000426F2" w:rsidP="00DF5369">
            <w:pPr>
              <w:tabs>
                <w:tab w:val="center" w:pos="2961"/>
              </w:tabs>
            </w:pPr>
            <w:r>
              <w:t>Реализация логики игры на сервере</w:t>
            </w:r>
          </w:p>
        </w:tc>
        <w:tc>
          <w:tcPr>
            <w:tcW w:w="1555" w:type="dxa"/>
          </w:tcPr>
          <w:p w:rsidR="00DF5369" w:rsidRDefault="000426F2">
            <w:r>
              <w:t>22.10-29</w:t>
            </w:r>
            <w:r w:rsidR="00FB66AF">
              <w:t>.10</w:t>
            </w:r>
          </w:p>
        </w:tc>
        <w:tc>
          <w:tcPr>
            <w:tcW w:w="1444" w:type="dxa"/>
          </w:tcPr>
          <w:p w:rsidR="00DF5369" w:rsidRDefault="00FB66AF">
            <w:r>
              <w:t>???</w:t>
            </w:r>
          </w:p>
        </w:tc>
      </w:tr>
      <w:tr w:rsidR="00DF5369" w:rsidTr="00FB66AF">
        <w:tc>
          <w:tcPr>
            <w:tcW w:w="610" w:type="dxa"/>
          </w:tcPr>
          <w:p w:rsidR="00DF5369" w:rsidRDefault="00FB66AF">
            <w:r>
              <w:t>12</w:t>
            </w:r>
          </w:p>
        </w:tc>
        <w:tc>
          <w:tcPr>
            <w:tcW w:w="6138" w:type="dxa"/>
          </w:tcPr>
          <w:p w:rsidR="00DF5369" w:rsidRDefault="00FB66AF" w:rsidP="00DF5369">
            <w:pPr>
              <w:tabs>
                <w:tab w:val="center" w:pos="2961"/>
              </w:tabs>
            </w:pPr>
            <w:r>
              <w:t>Реализация процесса регистрации (аутентификация, занесение данных в БД)</w:t>
            </w:r>
          </w:p>
        </w:tc>
        <w:tc>
          <w:tcPr>
            <w:tcW w:w="1555" w:type="dxa"/>
          </w:tcPr>
          <w:p w:rsidR="00DF5369" w:rsidRDefault="00FB66AF" w:rsidP="000426F2">
            <w:r>
              <w:t>22.10-2</w:t>
            </w:r>
            <w:r w:rsidR="000426F2">
              <w:t>9</w:t>
            </w:r>
            <w:r>
              <w:t>.10</w:t>
            </w:r>
          </w:p>
        </w:tc>
        <w:tc>
          <w:tcPr>
            <w:tcW w:w="1444" w:type="dxa"/>
          </w:tcPr>
          <w:p w:rsidR="00DF5369" w:rsidRDefault="00FB66AF">
            <w:r>
              <w:t>???</w:t>
            </w:r>
          </w:p>
        </w:tc>
      </w:tr>
      <w:tr w:rsidR="00FB66AF" w:rsidTr="00FB66AF">
        <w:tc>
          <w:tcPr>
            <w:tcW w:w="610" w:type="dxa"/>
          </w:tcPr>
          <w:p w:rsidR="00FB66AF" w:rsidRDefault="00FB66AF" w:rsidP="00247B2F">
            <w:r>
              <w:t>13</w:t>
            </w:r>
          </w:p>
        </w:tc>
        <w:tc>
          <w:tcPr>
            <w:tcW w:w="6138" w:type="dxa"/>
          </w:tcPr>
          <w:p w:rsidR="00FB66AF" w:rsidRDefault="000426F2" w:rsidP="00247B2F">
            <w:pPr>
              <w:tabs>
                <w:tab w:val="center" w:pos="2961"/>
              </w:tabs>
            </w:pPr>
            <w:r>
              <w:t>Реализация запросов между клиентом и сервером</w:t>
            </w:r>
          </w:p>
        </w:tc>
        <w:tc>
          <w:tcPr>
            <w:tcW w:w="1555" w:type="dxa"/>
          </w:tcPr>
          <w:p w:rsidR="00FB66AF" w:rsidRDefault="000426F2" w:rsidP="00247B2F">
            <w:r>
              <w:t>29.10-5.11</w:t>
            </w:r>
          </w:p>
        </w:tc>
        <w:tc>
          <w:tcPr>
            <w:tcW w:w="1444" w:type="dxa"/>
          </w:tcPr>
          <w:p w:rsidR="00FB66AF" w:rsidRDefault="000426F2" w:rsidP="00247B2F">
            <w:r>
              <w:t>???</w:t>
            </w:r>
          </w:p>
        </w:tc>
      </w:tr>
      <w:tr w:rsidR="00FB66AF" w:rsidTr="00FB66AF">
        <w:tc>
          <w:tcPr>
            <w:tcW w:w="610" w:type="dxa"/>
          </w:tcPr>
          <w:p w:rsidR="00FB66AF" w:rsidRDefault="000426F2" w:rsidP="00247B2F">
            <w:r>
              <w:t>14</w:t>
            </w:r>
          </w:p>
        </w:tc>
        <w:tc>
          <w:tcPr>
            <w:tcW w:w="6138" w:type="dxa"/>
          </w:tcPr>
          <w:p w:rsidR="00FB66AF" w:rsidRDefault="000426F2" w:rsidP="00247B2F">
            <w:pPr>
              <w:tabs>
                <w:tab w:val="center" w:pos="2961"/>
              </w:tabs>
            </w:pPr>
            <w:r>
              <w:t>Интеграция компонентов системы вместе</w:t>
            </w:r>
          </w:p>
        </w:tc>
        <w:tc>
          <w:tcPr>
            <w:tcW w:w="1555" w:type="dxa"/>
          </w:tcPr>
          <w:p w:rsidR="00FB66AF" w:rsidRDefault="000426F2" w:rsidP="00247B2F">
            <w:r>
              <w:t>5.11-15.11</w:t>
            </w:r>
          </w:p>
        </w:tc>
        <w:tc>
          <w:tcPr>
            <w:tcW w:w="1444" w:type="dxa"/>
          </w:tcPr>
          <w:p w:rsidR="00FB66AF" w:rsidRDefault="000426F2" w:rsidP="00247B2F">
            <w:r>
              <w:t>???</w:t>
            </w:r>
          </w:p>
        </w:tc>
      </w:tr>
      <w:tr w:rsidR="00FB66AF" w:rsidTr="00FB66AF">
        <w:tc>
          <w:tcPr>
            <w:tcW w:w="610" w:type="dxa"/>
          </w:tcPr>
          <w:p w:rsidR="00FB66AF" w:rsidRDefault="000426F2" w:rsidP="00247B2F">
            <w:r>
              <w:t>15</w:t>
            </w:r>
          </w:p>
        </w:tc>
        <w:tc>
          <w:tcPr>
            <w:tcW w:w="6138" w:type="dxa"/>
          </w:tcPr>
          <w:p w:rsidR="00FB66AF" w:rsidRDefault="00D230B6" w:rsidP="00247B2F">
            <w:pPr>
              <w:tabs>
                <w:tab w:val="center" w:pos="2961"/>
              </w:tabs>
            </w:pPr>
            <w:r>
              <w:t>…Вот тут еще может быть что-то, я могла что-то забыть</w:t>
            </w: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D230B6" w:rsidP="00247B2F">
            <w:r>
              <w:t>16</w:t>
            </w:r>
          </w:p>
        </w:tc>
        <w:tc>
          <w:tcPr>
            <w:tcW w:w="6138" w:type="dxa"/>
          </w:tcPr>
          <w:p w:rsidR="00FB66AF" w:rsidRDefault="00D230B6" w:rsidP="00247B2F">
            <w:pPr>
              <w:tabs>
                <w:tab w:val="center" w:pos="2961"/>
              </w:tabs>
            </w:pPr>
            <w:r>
              <w:t xml:space="preserve">Судорожные попытки поставить </w:t>
            </w:r>
            <w:proofErr w:type="gramStart"/>
            <w:r>
              <w:t>нашу</w:t>
            </w:r>
            <w:proofErr w:type="gramEnd"/>
            <w:r>
              <w:t xml:space="preserve"> веб-игру на ноги</w:t>
            </w:r>
          </w:p>
        </w:tc>
        <w:tc>
          <w:tcPr>
            <w:tcW w:w="1555" w:type="dxa"/>
          </w:tcPr>
          <w:p w:rsidR="00FB66AF" w:rsidRDefault="00D230B6" w:rsidP="00247B2F">
            <w:r>
              <w:t>15.11 – 22.11</w:t>
            </w:r>
          </w:p>
        </w:tc>
        <w:tc>
          <w:tcPr>
            <w:tcW w:w="1444" w:type="dxa"/>
          </w:tcPr>
          <w:p w:rsidR="00D230B6" w:rsidRDefault="00D230B6" w:rsidP="00247B2F">
            <w:r>
              <w:t>Все</w:t>
            </w:r>
          </w:p>
        </w:tc>
      </w:tr>
      <w:tr w:rsidR="00FB66AF" w:rsidTr="00FB66AF">
        <w:tc>
          <w:tcPr>
            <w:tcW w:w="610" w:type="dxa"/>
          </w:tcPr>
          <w:p w:rsidR="00FB66AF" w:rsidRDefault="00D230B6" w:rsidP="00247B2F">
            <w:r>
              <w:t>17</w:t>
            </w:r>
          </w:p>
        </w:tc>
        <w:tc>
          <w:tcPr>
            <w:tcW w:w="6138" w:type="dxa"/>
          </w:tcPr>
          <w:p w:rsidR="00FB66AF" w:rsidRDefault="00D230B6" w:rsidP="00247B2F">
            <w:pPr>
              <w:tabs>
                <w:tab w:val="center" w:pos="2961"/>
              </w:tabs>
            </w:pPr>
            <w:r>
              <w:t>Тестирование нетривиальных случаев и сложных сценариев</w:t>
            </w:r>
          </w:p>
        </w:tc>
        <w:tc>
          <w:tcPr>
            <w:tcW w:w="1555" w:type="dxa"/>
          </w:tcPr>
          <w:p w:rsidR="00FB66AF" w:rsidRDefault="00D230B6" w:rsidP="00247B2F">
            <w:r>
              <w:t>22.11 – 29.11</w:t>
            </w:r>
          </w:p>
        </w:tc>
        <w:tc>
          <w:tcPr>
            <w:tcW w:w="1444" w:type="dxa"/>
          </w:tcPr>
          <w:p w:rsidR="00FB66AF" w:rsidRDefault="00D230B6" w:rsidP="00247B2F">
            <w:r>
              <w:t>Сердюк</w:t>
            </w:r>
          </w:p>
        </w:tc>
      </w:tr>
      <w:tr w:rsidR="00FB66AF" w:rsidTr="00FB66AF">
        <w:tc>
          <w:tcPr>
            <w:tcW w:w="610" w:type="dxa"/>
          </w:tcPr>
          <w:p w:rsidR="00FB66AF" w:rsidRDefault="00D230B6" w:rsidP="00247B2F">
            <w:r>
              <w:t>18</w:t>
            </w:r>
          </w:p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  <w:bookmarkStart w:id="0" w:name="_GoBack"/>
            <w:bookmarkEnd w:id="0"/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FB66AF" w:rsidP="00247B2F"/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FB66AF" w:rsidP="00247B2F"/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FB66AF" w:rsidP="00247B2F"/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FB66AF" w:rsidP="00247B2F"/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FB66AF" w:rsidP="00247B2F"/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</w:tbl>
    <w:p w:rsidR="000A25A6" w:rsidRDefault="000A25A6"/>
    <w:sectPr w:rsidR="000A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84048"/>
    <w:multiLevelType w:val="hybridMultilevel"/>
    <w:tmpl w:val="899A4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C6"/>
    <w:rsid w:val="000426F2"/>
    <w:rsid w:val="00044BFE"/>
    <w:rsid w:val="00091090"/>
    <w:rsid w:val="000A25A6"/>
    <w:rsid w:val="003147BF"/>
    <w:rsid w:val="004D119F"/>
    <w:rsid w:val="004F177B"/>
    <w:rsid w:val="006F6816"/>
    <w:rsid w:val="00735C8D"/>
    <w:rsid w:val="00742F56"/>
    <w:rsid w:val="00A838C6"/>
    <w:rsid w:val="00D230B6"/>
    <w:rsid w:val="00DF5369"/>
    <w:rsid w:val="00F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7B"/>
  </w:style>
  <w:style w:type="paragraph" w:styleId="1">
    <w:name w:val="heading 1"/>
    <w:basedOn w:val="a"/>
    <w:next w:val="a"/>
    <w:link w:val="10"/>
    <w:uiPriority w:val="9"/>
    <w:qFormat/>
    <w:rsid w:val="004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1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F177B"/>
    <w:pPr>
      <w:spacing w:after="0" w:line="240" w:lineRule="auto"/>
    </w:pPr>
  </w:style>
  <w:style w:type="table" w:styleId="a4">
    <w:name w:val="Table Grid"/>
    <w:basedOn w:val="a1"/>
    <w:uiPriority w:val="59"/>
    <w:rsid w:val="00A8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3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7B"/>
  </w:style>
  <w:style w:type="paragraph" w:styleId="1">
    <w:name w:val="heading 1"/>
    <w:basedOn w:val="a"/>
    <w:next w:val="a"/>
    <w:link w:val="10"/>
    <w:uiPriority w:val="9"/>
    <w:qFormat/>
    <w:rsid w:val="004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1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F177B"/>
    <w:pPr>
      <w:spacing w:after="0" w:line="240" w:lineRule="auto"/>
    </w:pPr>
  </w:style>
  <w:style w:type="table" w:styleId="a4">
    <w:name w:val="Table Grid"/>
    <w:basedOn w:val="a1"/>
    <w:uiPriority w:val="59"/>
    <w:rsid w:val="00A8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3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</cp:revision>
  <dcterms:created xsi:type="dcterms:W3CDTF">2015-10-14T17:42:00Z</dcterms:created>
  <dcterms:modified xsi:type="dcterms:W3CDTF">2015-10-14T17:42:00Z</dcterms:modified>
</cp:coreProperties>
</file>