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3CF07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КИЇВСЬКИЙ НАЦІОНАЛЬНИЙ УНІВЕРСИТЕТ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ІМЕНІ ТАРАСА ШЕВЧЕНКА</w:t>
      </w:r>
    </w:p>
    <w:p w14:paraId="19EA29CB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наук та кібернетики</w:t>
      </w:r>
    </w:p>
    <w:p w14:paraId="475219F3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теорії та технології програмування</w:t>
      </w:r>
    </w:p>
    <w:p w14:paraId="33BA6AE0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2E6EC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81B384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D0A93E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F984A4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626E9B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483A00DB" w14:textId="3D32645F" w:rsidR="009535E6" w:rsidRP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із виконання завдання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 “</w:t>
      </w:r>
      <w:r>
        <w:rPr>
          <w:rFonts w:ascii="Times New Roman" w:eastAsia="Times New Roman" w:hAnsi="Times New Roman" w:cs="Times New Roman"/>
          <w:sz w:val="28"/>
          <w:szCs w:val="28"/>
        </w:rPr>
        <w:t>Дослідження ідеї продукту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p w14:paraId="743FB583" w14:textId="1A94F225" w:rsidR="009535E6" w:rsidRPr="00AE463C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E463C">
        <w:rPr>
          <w:rFonts w:ascii="Times New Roman" w:eastAsia="Times New Roman" w:hAnsi="Times New Roman" w:cs="Times New Roman"/>
          <w:bCs/>
          <w:sz w:val="28"/>
          <w:szCs w:val="28"/>
        </w:rPr>
        <w:t xml:space="preserve">з дисципліни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“Soft skills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інформаційних технолог</w:t>
      </w:r>
      <w:r w:rsidR="00614B99">
        <w:rPr>
          <w:rFonts w:ascii="Times New Roman" w:eastAsia="Times New Roman" w:hAnsi="Times New Roman" w:cs="Times New Roman"/>
          <w:bCs/>
          <w:sz w:val="28"/>
          <w:szCs w:val="28"/>
        </w:rPr>
        <w:t>іях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”</w:t>
      </w:r>
    </w:p>
    <w:p w14:paraId="4B234844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984547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A66FD7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1D43AD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BA2301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DDD16E" w14:textId="77777777" w:rsidR="009535E6" w:rsidRDefault="009535E6" w:rsidP="009535E6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 студентка 4-го курсу</w:t>
      </w:r>
    </w:p>
    <w:p w14:paraId="6FB82A4C" w14:textId="77777777" w:rsidR="009535E6" w:rsidRDefault="009535E6" w:rsidP="009535E6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ТТП-42</w:t>
      </w:r>
    </w:p>
    <w:p w14:paraId="073B8E70" w14:textId="77777777" w:rsidR="009535E6" w:rsidRDefault="009535E6" w:rsidP="009535E6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ООП «Інформатика»</w:t>
      </w:r>
    </w:p>
    <w:p w14:paraId="12D416A9" w14:textId="77777777" w:rsidR="009535E6" w:rsidRDefault="009535E6" w:rsidP="009535E6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Дудка Дарина Олександрівна                                                                     </w:t>
      </w:r>
    </w:p>
    <w:p w14:paraId="6D761F2B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96A34A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0332AA" w14:textId="77777777" w:rsidR="009535E6" w:rsidRPr="005F3183" w:rsidRDefault="009535E6" w:rsidP="009535E6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BB6300" w14:textId="77777777" w:rsidR="009535E6" w:rsidRPr="005F3183" w:rsidRDefault="009535E6" w:rsidP="009535E6">
      <w:pPr>
        <w:spacing w:line="276" w:lineRule="auto"/>
        <w:jc w:val="both"/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</w:pPr>
      <w:r w:rsidRPr="005F3183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Засвідчую, що при виконанні завдання мною було дотримано принципів і політики академічної доброчесності.</w:t>
      </w:r>
    </w:p>
    <w:p w14:paraId="71D1B629" w14:textId="77777777" w:rsidR="009535E6" w:rsidRDefault="009535E6" w:rsidP="009535E6">
      <w:pPr>
        <w:spacing w:line="276" w:lineRule="auto"/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</w:p>
    <w:p w14:paraId="154647D2" w14:textId="77777777" w:rsidR="009535E6" w:rsidRDefault="009535E6" w:rsidP="009535E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3DFFC2" w14:textId="77777777" w:rsidR="009535E6" w:rsidRDefault="009535E6" w:rsidP="009535E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2025</w:t>
      </w:r>
    </w:p>
    <w:p w14:paraId="40AD2AC6" w14:textId="6C2114BF" w:rsidR="000147C5" w:rsidRDefault="00614B99" w:rsidP="001F6B8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B8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</w:t>
      </w:r>
      <w:r w:rsidRPr="006E14B7">
        <w:rPr>
          <w:rFonts w:ascii="Times New Roman" w:hAnsi="Times New Roman" w:cs="Times New Roman"/>
          <w:b/>
          <w:bCs/>
          <w:sz w:val="28"/>
          <w:szCs w:val="28"/>
        </w:rPr>
        <w:t xml:space="preserve">ис ідеї </w:t>
      </w:r>
      <w:r w:rsidRPr="006E14B7">
        <w:rPr>
          <w:rFonts w:ascii="Times New Roman" w:hAnsi="Times New Roman" w:cs="Times New Roman"/>
          <w:b/>
          <w:bCs/>
          <w:sz w:val="28"/>
          <w:szCs w:val="28"/>
          <w:lang w:val="en-US"/>
        </w:rPr>
        <w:t>IT-</w:t>
      </w:r>
      <w:r w:rsidRPr="006E14B7">
        <w:rPr>
          <w:rFonts w:ascii="Times New Roman" w:hAnsi="Times New Roman" w:cs="Times New Roman"/>
          <w:b/>
          <w:bCs/>
          <w:sz w:val="28"/>
          <w:szCs w:val="28"/>
        </w:rPr>
        <w:t>продукту</w:t>
      </w:r>
      <w:bookmarkStart w:id="0" w:name="_GoBack"/>
      <w:bookmarkEnd w:id="0"/>
    </w:p>
    <w:p w14:paraId="4C25C5B1" w14:textId="5BF0F783" w:rsidR="00614B99" w:rsidRDefault="00614B99" w:rsidP="001F6B81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14B7">
        <w:rPr>
          <w:rFonts w:ascii="Times New Roman" w:hAnsi="Times New Roman" w:cs="Times New Roman"/>
          <w:sz w:val="28"/>
          <w:szCs w:val="28"/>
        </w:rPr>
        <w:t xml:space="preserve">Назва </w:t>
      </w:r>
      <w:r w:rsidR="006E14B7">
        <w:rPr>
          <w:rFonts w:ascii="Times New Roman" w:hAnsi="Times New Roman" w:cs="Times New Roman"/>
          <w:sz w:val="28"/>
          <w:szCs w:val="28"/>
        </w:rPr>
        <w:t>–</w:t>
      </w:r>
      <w:r w:rsidRPr="006E1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14B7" w:rsidRPr="006E14B7">
        <w:rPr>
          <w:rFonts w:ascii="Times New Roman" w:hAnsi="Times New Roman" w:cs="Times New Roman"/>
          <w:sz w:val="28"/>
          <w:szCs w:val="28"/>
          <w:lang w:val="en-US"/>
        </w:rPr>
        <w:t>AutoMate</w:t>
      </w:r>
      <w:proofErr w:type="spellEnd"/>
      <w:r w:rsidR="006E14B7">
        <w:rPr>
          <w:rFonts w:ascii="Times New Roman" w:hAnsi="Times New Roman" w:cs="Times New Roman"/>
          <w:sz w:val="28"/>
          <w:szCs w:val="28"/>
        </w:rPr>
        <w:t>.</w:t>
      </w:r>
    </w:p>
    <w:p w14:paraId="22964F16" w14:textId="5BF496FC" w:rsidR="006E14B7" w:rsidRPr="006E14B7" w:rsidRDefault="006E14B7" w:rsidP="001F6B81">
      <w:pPr>
        <w:pStyle w:val="a4"/>
        <w:numPr>
          <w:ilvl w:val="0"/>
          <w:numId w:val="1"/>
        </w:numPr>
        <w:spacing w:before="240" w:beforeAutospacing="0" w:after="240" w:afterAutospacing="0" w:line="276" w:lineRule="auto"/>
        <w:jc w:val="both"/>
      </w:pPr>
      <w:r>
        <w:rPr>
          <w:sz w:val="28"/>
          <w:szCs w:val="28"/>
        </w:rPr>
        <w:t xml:space="preserve">Призначення - </w:t>
      </w:r>
      <w:r w:rsidRPr="006E14B7">
        <w:rPr>
          <w:color w:val="000000"/>
          <w:sz w:val="28"/>
          <w:szCs w:val="28"/>
        </w:rPr>
        <w:t xml:space="preserve">дозволяє водію вести повну історію авто: техобслуговування, ремонти, витрати на пальне, штрафи, страховку, фото пошкоджень. AI-аналітика та нагадування працюють </w:t>
      </w:r>
      <w:proofErr w:type="spellStart"/>
      <w:r w:rsidRPr="006E14B7">
        <w:rPr>
          <w:color w:val="000000"/>
          <w:sz w:val="28"/>
          <w:szCs w:val="28"/>
        </w:rPr>
        <w:t>автономно</w:t>
      </w:r>
      <w:proofErr w:type="spellEnd"/>
      <w:r w:rsidRPr="006E14B7">
        <w:rPr>
          <w:color w:val="000000"/>
          <w:sz w:val="28"/>
          <w:szCs w:val="28"/>
        </w:rPr>
        <w:t>, без зовнішніх інтеграцій, але в майбутньому можна підключати банки, страхові та СТО.</w:t>
      </w:r>
    </w:p>
    <w:p w14:paraId="03B496E9" w14:textId="77777777" w:rsidR="006E14B7" w:rsidRPr="006E14B7" w:rsidRDefault="006E14B7" w:rsidP="001F6B81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Користувачі:</w:t>
      </w:r>
    </w:p>
    <w:p w14:paraId="122C25B6" w14:textId="420E1920" w:rsidR="006E14B7" w:rsidRPr="006E14B7" w:rsidRDefault="006E14B7" w:rsidP="001F6B81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водії 18+ </w:t>
      </w:r>
    </w:p>
    <w:p w14:paraId="31E6A81C" w14:textId="41EBBD7D" w:rsidR="006E14B7" w:rsidRPr="006E14B7" w:rsidRDefault="006E14B7" w:rsidP="001F6B81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молодь та сім’ї з авто</w:t>
      </w:r>
    </w:p>
    <w:p w14:paraId="0BD13A0F" w14:textId="446BECFF" w:rsidR="006E14B7" w:rsidRPr="006E14B7" w:rsidRDefault="006E14B7" w:rsidP="001F6B81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власники кількох авто</w:t>
      </w:r>
    </w:p>
    <w:p w14:paraId="7B6FDA09" w14:textId="7A651D46" w:rsidR="006E14B7" w:rsidRPr="006E14B7" w:rsidRDefault="006E14B7" w:rsidP="001F6B81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водії таксі</w:t>
      </w:r>
    </w:p>
    <w:p w14:paraId="0A796F3C" w14:textId="77777777" w:rsidR="001F6B81" w:rsidRDefault="006E14B7" w:rsidP="001F6B81">
      <w:pPr>
        <w:pStyle w:val="a4"/>
        <w:numPr>
          <w:ilvl w:val="0"/>
          <w:numId w:val="6"/>
        </w:numPr>
        <w:spacing w:before="240" w:beforeAutospacing="0" w:after="0" w:afterAutospacing="0" w:line="276" w:lineRule="auto"/>
        <w:jc w:val="both"/>
        <w:textAlignment w:val="baseline"/>
        <w:rPr>
          <w:color w:val="000000"/>
          <w:sz w:val="32"/>
          <w:szCs w:val="32"/>
        </w:rPr>
      </w:pPr>
      <w:r>
        <w:rPr>
          <w:sz w:val="28"/>
          <w:szCs w:val="28"/>
        </w:rPr>
        <w:t xml:space="preserve">Ціннісна пропозиція - </w:t>
      </w:r>
      <w:r w:rsidRPr="006E14B7">
        <w:rPr>
          <w:sz w:val="28"/>
          <w:szCs w:val="28"/>
        </w:rPr>
        <w:t xml:space="preserve">більшість водіїв не мають зручного способу контролювати обслуговування, витрати та документи своїх автомобілів. </w:t>
      </w:r>
      <w:proofErr w:type="spellStart"/>
      <w:r w:rsidRPr="006E14B7">
        <w:rPr>
          <w:sz w:val="28"/>
          <w:szCs w:val="28"/>
        </w:rPr>
        <w:t>AutoMate</w:t>
      </w:r>
      <w:proofErr w:type="spellEnd"/>
      <w:r w:rsidRPr="006E14B7">
        <w:rPr>
          <w:sz w:val="28"/>
          <w:szCs w:val="28"/>
        </w:rPr>
        <w:t xml:space="preserve"> об’єднує всі ці дані в одному місці, нагадує про важливі дати й допомагає економити час, гроші та нерви.</w:t>
      </w:r>
    </w:p>
    <w:p w14:paraId="1433E9FF" w14:textId="07EDCA9E" w:rsidR="006E14B7" w:rsidRPr="00674C21" w:rsidRDefault="006E14B7" w:rsidP="00674C21">
      <w:pPr>
        <w:pStyle w:val="a4"/>
        <w:spacing w:before="240" w:beforeAutospacing="0" w:after="0" w:afterAutospacing="0" w:line="276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674C21">
        <w:rPr>
          <w:b/>
          <w:bCs/>
          <w:color w:val="000000"/>
          <w:sz w:val="28"/>
          <w:szCs w:val="28"/>
        </w:rPr>
        <w:t xml:space="preserve">2. </w:t>
      </w:r>
      <w:r w:rsidR="001F6B81" w:rsidRPr="00674C21">
        <w:rPr>
          <w:b/>
          <w:bCs/>
          <w:color w:val="000000"/>
          <w:sz w:val="28"/>
          <w:szCs w:val="28"/>
        </w:rPr>
        <w:t>Обґрунтування: дослідження ринку</w:t>
      </w:r>
    </w:p>
    <w:p w14:paraId="5D3FBC97" w14:textId="32EDB671" w:rsidR="00674C21" w:rsidRPr="00674C21" w:rsidRDefault="006318DD" w:rsidP="00674C21">
      <w:pPr>
        <w:pStyle w:val="a4"/>
        <w:spacing w:line="276" w:lineRule="auto"/>
        <w:jc w:val="both"/>
        <w:rPr>
          <w:b/>
          <w:bCs/>
          <w:i/>
          <w:iCs/>
          <w:sz w:val="28"/>
          <w:szCs w:val="28"/>
        </w:rPr>
      </w:pPr>
      <w:r>
        <w:rPr>
          <w:rStyle w:val="a5"/>
          <w:b w:val="0"/>
          <w:bCs w:val="0"/>
          <w:i/>
          <w:iCs/>
          <w:sz w:val="28"/>
          <w:szCs w:val="28"/>
        </w:rPr>
        <w:t xml:space="preserve">1) </w:t>
      </w:r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 xml:space="preserve">Стан і динаміка ринку ІТ у сфері </w:t>
      </w:r>
      <w:proofErr w:type="spellStart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>Automotive</w:t>
      </w:r>
      <w:proofErr w:type="spellEnd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>Predictive</w:t>
      </w:r>
      <w:proofErr w:type="spellEnd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>Analytics</w:t>
      </w:r>
      <w:proofErr w:type="spellEnd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 xml:space="preserve"> для </w:t>
      </w:r>
      <w:proofErr w:type="spellStart"/>
      <w:r w:rsidR="00674C21" w:rsidRPr="00674C21">
        <w:rPr>
          <w:rStyle w:val="a5"/>
          <w:b w:val="0"/>
          <w:bCs w:val="0"/>
          <w:i/>
          <w:iCs/>
          <w:sz w:val="28"/>
          <w:szCs w:val="28"/>
        </w:rPr>
        <w:t>AutoMate</w:t>
      </w:r>
      <w:proofErr w:type="spellEnd"/>
      <w:r w:rsidR="00674C21" w:rsidRPr="00674C21">
        <w:rPr>
          <w:b/>
          <w:bCs/>
          <w:i/>
          <w:iCs/>
          <w:sz w:val="28"/>
          <w:szCs w:val="28"/>
        </w:rPr>
        <w:t xml:space="preserve"> </w:t>
      </w:r>
    </w:p>
    <w:p w14:paraId="7132DCDF" w14:textId="4802213C" w:rsidR="00674C21" w:rsidRPr="00674C21" w:rsidRDefault="00674C21" w:rsidP="00674C21">
      <w:pPr>
        <w:pStyle w:val="a4"/>
        <w:spacing w:line="276" w:lineRule="auto"/>
        <w:ind w:firstLine="708"/>
        <w:jc w:val="both"/>
        <w:rPr>
          <w:rFonts w:asciiTheme="minorHAnsi" w:hAnsiTheme="minorHAnsi"/>
          <w:sz w:val="28"/>
          <w:szCs w:val="28"/>
        </w:rPr>
      </w:pPr>
      <w:r w:rsidRPr="00674C21">
        <w:rPr>
          <w:sz w:val="28"/>
          <w:szCs w:val="28"/>
        </w:rPr>
        <w:t xml:space="preserve">За даними аналітичного звіту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Grand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View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Research</w:t>
      </w:r>
      <w:proofErr w:type="spellEnd"/>
      <w:r w:rsidR="00996F6A">
        <w:rPr>
          <w:rStyle w:val="a5"/>
          <w:b w:val="0"/>
          <w:bCs w:val="0"/>
          <w:sz w:val="28"/>
          <w:szCs w:val="28"/>
          <w:lang w:val="en-US"/>
        </w:rPr>
        <w:fldChar w:fldCharType="begin"/>
      </w:r>
      <w:r w:rsidR="00996F6A">
        <w:rPr>
          <w:rStyle w:val="a5"/>
          <w:b w:val="0"/>
          <w:bCs w:val="0"/>
          <w:sz w:val="28"/>
          <w:szCs w:val="28"/>
          <w:lang w:val="en-US"/>
        </w:rPr>
        <w:instrText xml:space="preserve"> HYPERLINK "https://www.grandviewresearch.com/industry-analysis/automotive-predictive-analytics-market-report" </w:instrText>
      </w:r>
      <w:r w:rsidR="00996F6A">
        <w:rPr>
          <w:rStyle w:val="a5"/>
          <w:b w:val="0"/>
          <w:bCs w:val="0"/>
          <w:sz w:val="28"/>
          <w:szCs w:val="28"/>
          <w:lang w:val="en-US"/>
        </w:rPr>
      </w:r>
      <w:r w:rsidR="00996F6A">
        <w:rPr>
          <w:rStyle w:val="a5"/>
          <w:b w:val="0"/>
          <w:bCs w:val="0"/>
          <w:sz w:val="28"/>
          <w:szCs w:val="28"/>
          <w:lang w:val="en-US"/>
        </w:rPr>
        <w:fldChar w:fldCharType="separate"/>
      </w:r>
      <w:r w:rsidR="00996F6A" w:rsidRPr="00996F6A">
        <w:rPr>
          <w:rStyle w:val="a6"/>
          <w:sz w:val="28"/>
          <w:szCs w:val="28"/>
          <w:lang w:val="en-US"/>
        </w:rPr>
        <w:t>[1]</w:t>
      </w:r>
      <w:r w:rsidR="00996F6A">
        <w:rPr>
          <w:rStyle w:val="a5"/>
          <w:b w:val="0"/>
          <w:bCs w:val="0"/>
          <w:sz w:val="28"/>
          <w:szCs w:val="28"/>
          <w:lang w:val="en-US"/>
        </w:rPr>
        <w:fldChar w:fldCharType="end"/>
      </w:r>
      <w:r w:rsidRPr="00674C21">
        <w:rPr>
          <w:sz w:val="28"/>
          <w:szCs w:val="28"/>
        </w:rPr>
        <w:t xml:space="preserve">, світовий ринок автомобільної </w:t>
      </w:r>
      <w:proofErr w:type="spellStart"/>
      <w:r w:rsidRPr="00674C21">
        <w:rPr>
          <w:sz w:val="28"/>
          <w:szCs w:val="28"/>
        </w:rPr>
        <w:t>предиктивної</w:t>
      </w:r>
      <w:proofErr w:type="spellEnd"/>
      <w:r w:rsidRPr="00674C21">
        <w:rPr>
          <w:sz w:val="28"/>
          <w:szCs w:val="28"/>
        </w:rPr>
        <w:t xml:space="preserve"> аналітики оцінювався у </w:t>
      </w:r>
      <w:r w:rsidRPr="00674C21">
        <w:rPr>
          <w:rStyle w:val="a5"/>
          <w:b w:val="0"/>
          <w:bCs w:val="0"/>
          <w:sz w:val="28"/>
          <w:szCs w:val="28"/>
        </w:rPr>
        <w:t>1,77 млрд USD у 2024 році</w:t>
      </w:r>
      <w:r w:rsidRPr="00674C21">
        <w:rPr>
          <w:sz w:val="28"/>
          <w:szCs w:val="28"/>
        </w:rPr>
        <w:t xml:space="preserve"> і прогнозується на </w:t>
      </w:r>
      <w:r w:rsidRPr="00674C21">
        <w:rPr>
          <w:rStyle w:val="a5"/>
          <w:b w:val="0"/>
          <w:bCs w:val="0"/>
          <w:sz w:val="28"/>
          <w:szCs w:val="28"/>
        </w:rPr>
        <w:t>16,81 млрд USD до 2033 року</w:t>
      </w:r>
      <w:r w:rsidRPr="00674C21">
        <w:rPr>
          <w:sz w:val="28"/>
          <w:szCs w:val="28"/>
        </w:rPr>
        <w:t xml:space="preserve">, з середньорічним темпом зростання (CAGR) </w:t>
      </w:r>
      <w:r w:rsidRPr="00674C21">
        <w:rPr>
          <w:rStyle w:val="a5"/>
          <w:b w:val="0"/>
          <w:bCs w:val="0"/>
          <w:sz w:val="28"/>
          <w:szCs w:val="28"/>
        </w:rPr>
        <w:t>29,1%</w:t>
      </w:r>
      <w:r w:rsidRPr="00674C21">
        <w:rPr>
          <w:sz w:val="28"/>
          <w:szCs w:val="28"/>
        </w:rPr>
        <w:t xml:space="preserve">. Основні фактори зростання включають інтеграцію </w:t>
      </w:r>
      <w:r w:rsidRPr="00674C21">
        <w:rPr>
          <w:rStyle w:val="a5"/>
          <w:b w:val="0"/>
          <w:bCs w:val="0"/>
          <w:sz w:val="28"/>
          <w:szCs w:val="28"/>
        </w:rPr>
        <w:t>штучного інтелекту та машинного навчання у підключені автомобілі</w:t>
      </w:r>
      <w:r w:rsidRPr="00674C21">
        <w:rPr>
          <w:sz w:val="28"/>
          <w:szCs w:val="28"/>
        </w:rPr>
        <w:t xml:space="preserve">, підвищений попит на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предиктивне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обслуговування</w:t>
      </w:r>
      <w:r w:rsidRPr="00674C21">
        <w:rPr>
          <w:sz w:val="28"/>
          <w:szCs w:val="28"/>
        </w:rPr>
        <w:t xml:space="preserve">, поширення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телематики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та страхування на основі використання</w:t>
      </w:r>
      <w:r w:rsidRPr="00674C21">
        <w:rPr>
          <w:sz w:val="28"/>
          <w:szCs w:val="28"/>
        </w:rPr>
        <w:t xml:space="preserve">, а також швидке зростання кількості </w:t>
      </w:r>
      <w:r w:rsidRPr="00674C21">
        <w:rPr>
          <w:rStyle w:val="a5"/>
          <w:b w:val="0"/>
          <w:bCs w:val="0"/>
          <w:sz w:val="28"/>
          <w:szCs w:val="28"/>
        </w:rPr>
        <w:t>електромобілів і автономних транспортних засобів</w:t>
      </w:r>
      <w:r w:rsidRPr="00674C21">
        <w:rPr>
          <w:sz w:val="28"/>
          <w:szCs w:val="28"/>
        </w:rPr>
        <w:t xml:space="preserve">, які потребують аналітики в реальному часі для оптимізації продуктивності та безпеки. </w:t>
      </w:r>
    </w:p>
    <w:p w14:paraId="4750460E" w14:textId="77777777" w:rsidR="00674C21" w:rsidRPr="00674C21" w:rsidRDefault="00674C21" w:rsidP="00674C21">
      <w:pPr>
        <w:pStyle w:val="a4"/>
        <w:spacing w:line="276" w:lineRule="auto"/>
        <w:jc w:val="both"/>
        <w:rPr>
          <w:b/>
          <w:bCs/>
          <w:i/>
          <w:iCs/>
          <w:sz w:val="28"/>
          <w:szCs w:val="28"/>
        </w:rPr>
      </w:pPr>
      <w:r w:rsidRPr="00674C21">
        <w:rPr>
          <w:rStyle w:val="a5"/>
          <w:b w:val="0"/>
          <w:bCs w:val="0"/>
          <w:i/>
          <w:iCs/>
          <w:sz w:val="28"/>
          <w:szCs w:val="28"/>
        </w:rPr>
        <w:t>Ключові характеристики ринку:</w:t>
      </w:r>
    </w:p>
    <w:p w14:paraId="6D9C686A" w14:textId="189255B4" w:rsidR="00674C21" w:rsidRPr="00674C21" w:rsidRDefault="00674C21" w:rsidP="00674C21">
      <w:pPr>
        <w:pStyle w:val="a4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674C21">
        <w:rPr>
          <w:rStyle w:val="a5"/>
          <w:sz w:val="28"/>
          <w:szCs w:val="28"/>
        </w:rPr>
        <w:t>Компоненти:</w:t>
      </w:r>
      <w:r w:rsidRPr="00674C21">
        <w:rPr>
          <w:sz w:val="28"/>
          <w:szCs w:val="28"/>
        </w:rPr>
        <w:t xml:space="preserve"> програмне забезпечення лідирує з часткою </w:t>
      </w:r>
      <w:r w:rsidRPr="00674C21">
        <w:rPr>
          <w:rStyle w:val="a5"/>
          <w:b w:val="0"/>
          <w:bCs w:val="0"/>
          <w:sz w:val="28"/>
          <w:szCs w:val="28"/>
        </w:rPr>
        <w:t>51,7%</w:t>
      </w:r>
      <w:r w:rsidRPr="00674C21">
        <w:rPr>
          <w:sz w:val="28"/>
          <w:szCs w:val="28"/>
        </w:rPr>
        <w:t>, адже саме воно забезпечує обробку великих обсягів даних та роботу алгоритмів AI.</w:t>
      </w:r>
    </w:p>
    <w:p w14:paraId="245EA8D7" w14:textId="1A80526D" w:rsidR="00674C21" w:rsidRPr="00674C21" w:rsidRDefault="00674C21" w:rsidP="00674C21">
      <w:pPr>
        <w:pStyle w:val="a4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674C21">
        <w:rPr>
          <w:rStyle w:val="a5"/>
          <w:sz w:val="28"/>
          <w:szCs w:val="28"/>
        </w:rPr>
        <w:t>Застосування:</w:t>
      </w:r>
      <w:r w:rsidRPr="00674C21">
        <w:rPr>
          <w:sz w:val="28"/>
          <w:szCs w:val="28"/>
        </w:rPr>
        <w:t xml:space="preserve"> найбільшу частку займає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предиктивне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обслуговування</w:t>
      </w:r>
      <w:r w:rsidRPr="00674C21">
        <w:rPr>
          <w:sz w:val="28"/>
          <w:szCs w:val="28"/>
        </w:rPr>
        <w:t>, що дозволяє прогнозувати потенційні відмови і оптимізувати технічне обслуговування.</w:t>
      </w:r>
    </w:p>
    <w:p w14:paraId="5E7FFD2C" w14:textId="007DEC13" w:rsidR="00674C21" w:rsidRPr="00674C21" w:rsidRDefault="00674C21" w:rsidP="00674C21">
      <w:pPr>
        <w:pStyle w:val="a4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674C21">
        <w:rPr>
          <w:rStyle w:val="a5"/>
          <w:sz w:val="28"/>
          <w:szCs w:val="28"/>
        </w:rPr>
        <w:lastRenderedPageBreak/>
        <w:t>Користувачі:</w:t>
      </w:r>
      <w:r w:rsidRPr="00674C21">
        <w:rPr>
          <w:sz w:val="28"/>
          <w:szCs w:val="28"/>
        </w:rPr>
        <w:t xml:space="preserve"> домінують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OEMs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(виробники автомобілів)</w:t>
      </w:r>
      <w:r w:rsidRPr="00674C21">
        <w:rPr>
          <w:sz w:val="28"/>
          <w:szCs w:val="28"/>
        </w:rPr>
        <w:t xml:space="preserve"> та </w:t>
      </w:r>
      <w:r w:rsidRPr="00674C21">
        <w:rPr>
          <w:rStyle w:val="a5"/>
          <w:b w:val="0"/>
          <w:bCs w:val="0"/>
          <w:sz w:val="28"/>
          <w:szCs w:val="28"/>
        </w:rPr>
        <w:t>флот-оператори</w:t>
      </w:r>
      <w:r w:rsidRPr="00674C21">
        <w:rPr>
          <w:sz w:val="28"/>
          <w:szCs w:val="28"/>
        </w:rPr>
        <w:t>, які використовують аналітику для підвищення ефективності та безпеки.</w:t>
      </w:r>
    </w:p>
    <w:p w14:paraId="6F205C3F" w14:textId="2BB20DC7" w:rsidR="00674C21" w:rsidRPr="00674C21" w:rsidRDefault="00674C21" w:rsidP="00674C21">
      <w:pPr>
        <w:pStyle w:val="a4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674C21">
        <w:rPr>
          <w:rStyle w:val="a5"/>
          <w:sz w:val="28"/>
          <w:szCs w:val="28"/>
        </w:rPr>
        <w:t>Регіони:</w:t>
      </w:r>
      <w:r w:rsidRPr="00674C21">
        <w:rPr>
          <w:sz w:val="28"/>
          <w:szCs w:val="28"/>
        </w:rPr>
        <w:t xml:space="preserve"> Північна Америка має найбільшу частку ринку, тоді як </w:t>
      </w:r>
      <w:r w:rsidRPr="00674C21">
        <w:rPr>
          <w:rStyle w:val="a5"/>
          <w:b w:val="0"/>
          <w:bCs w:val="0"/>
          <w:sz w:val="28"/>
          <w:szCs w:val="28"/>
        </w:rPr>
        <w:t>Азіатсько-Тихоокеанський регіон демонструє найшвидше зростання</w:t>
      </w:r>
      <w:r w:rsidRPr="00674C21">
        <w:rPr>
          <w:sz w:val="28"/>
          <w:szCs w:val="28"/>
        </w:rPr>
        <w:t>.</w:t>
      </w:r>
    </w:p>
    <w:p w14:paraId="477FBFDE" w14:textId="408BC88C" w:rsidR="00674C21" w:rsidRPr="00674C21" w:rsidRDefault="00674C21" w:rsidP="00674C21">
      <w:pPr>
        <w:pStyle w:val="a4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674C21">
        <w:rPr>
          <w:rStyle w:val="a5"/>
          <w:b w:val="0"/>
          <w:bCs w:val="0"/>
          <w:i/>
          <w:iCs/>
          <w:sz w:val="28"/>
          <w:szCs w:val="28"/>
        </w:rPr>
        <w:t>Динаміка ринку (2021–2024):</w:t>
      </w:r>
      <w:r w:rsidRPr="00674C21">
        <w:rPr>
          <w:sz w:val="28"/>
          <w:szCs w:val="28"/>
        </w:rPr>
        <w:t xml:space="preserve"> ринок демонстрував швидке зростання завдяки впровадженню AI у транспортні засоби, використанню </w:t>
      </w:r>
      <w:proofErr w:type="spellStart"/>
      <w:r w:rsidRPr="00674C21">
        <w:rPr>
          <w:rStyle w:val="a5"/>
          <w:b w:val="0"/>
          <w:bCs w:val="0"/>
          <w:sz w:val="28"/>
          <w:szCs w:val="28"/>
        </w:rPr>
        <w:t>Vehicle-to-Everything</w:t>
      </w:r>
      <w:proofErr w:type="spellEnd"/>
      <w:r w:rsidRPr="00674C21">
        <w:rPr>
          <w:rStyle w:val="a5"/>
          <w:b w:val="0"/>
          <w:bCs w:val="0"/>
          <w:sz w:val="28"/>
          <w:szCs w:val="28"/>
        </w:rPr>
        <w:t xml:space="preserve"> (V2X)</w:t>
      </w:r>
      <w:r w:rsidRPr="00674C21">
        <w:rPr>
          <w:sz w:val="28"/>
          <w:szCs w:val="28"/>
        </w:rPr>
        <w:t xml:space="preserve"> технологій, інтеграції даних з камер та сенсорів для прогнозування аварій та оптимізації дорожнього руху. Публічні ініціативи, як-от програми </w:t>
      </w:r>
      <w:r w:rsidRPr="00674C21">
        <w:rPr>
          <w:rStyle w:val="a5"/>
          <w:b w:val="0"/>
          <w:bCs w:val="0"/>
          <w:sz w:val="28"/>
          <w:szCs w:val="28"/>
        </w:rPr>
        <w:t>DOT у США</w:t>
      </w:r>
      <w:r w:rsidRPr="00674C21">
        <w:rPr>
          <w:sz w:val="28"/>
          <w:szCs w:val="28"/>
        </w:rPr>
        <w:t>, підтримують розвиток аналітичних систем для безпеки та управління трафіком.</w:t>
      </w:r>
    </w:p>
    <w:p w14:paraId="0AF07F8B" w14:textId="6622FB24" w:rsidR="00674C21" w:rsidRDefault="00674C21" w:rsidP="00674C21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674C21">
        <w:rPr>
          <w:sz w:val="28"/>
          <w:szCs w:val="28"/>
        </w:rPr>
        <w:t xml:space="preserve">Я обрала </w:t>
      </w:r>
      <w:proofErr w:type="spellStart"/>
      <w:r w:rsidRPr="00674C21">
        <w:rPr>
          <w:sz w:val="28"/>
          <w:szCs w:val="28"/>
        </w:rPr>
        <w:t>Grand</w:t>
      </w:r>
      <w:proofErr w:type="spellEnd"/>
      <w:r w:rsidRPr="00674C21">
        <w:rPr>
          <w:sz w:val="28"/>
          <w:szCs w:val="28"/>
        </w:rPr>
        <w:t xml:space="preserve"> </w:t>
      </w:r>
      <w:proofErr w:type="spellStart"/>
      <w:r w:rsidRPr="00674C21">
        <w:rPr>
          <w:sz w:val="28"/>
          <w:szCs w:val="28"/>
        </w:rPr>
        <w:t>View</w:t>
      </w:r>
      <w:proofErr w:type="spellEnd"/>
      <w:r w:rsidRPr="00674C21">
        <w:rPr>
          <w:sz w:val="28"/>
          <w:szCs w:val="28"/>
        </w:rPr>
        <w:t xml:space="preserve"> </w:t>
      </w:r>
      <w:proofErr w:type="spellStart"/>
      <w:r w:rsidRPr="00674C21">
        <w:rPr>
          <w:sz w:val="28"/>
          <w:szCs w:val="28"/>
        </w:rPr>
        <w:t>Research</w:t>
      </w:r>
      <w:proofErr w:type="spellEnd"/>
      <w:r w:rsidRPr="00674C21">
        <w:rPr>
          <w:sz w:val="28"/>
          <w:szCs w:val="28"/>
        </w:rPr>
        <w:t xml:space="preserve">, оскільки це авторитетна аналітична компанія, яка надає надійні та перевірені дані про ринок. Їхні звіти базуються на детальних дослідженнях, статистиці, кейсах компаній та прогнозах розвитку галузі. </w:t>
      </w:r>
    </w:p>
    <w:p w14:paraId="16D53D22" w14:textId="715E8253" w:rsidR="006318DD" w:rsidRPr="006318DD" w:rsidRDefault="006318DD" w:rsidP="006318DD">
      <w:pPr>
        <w:pStyle w:val="a4"/>
        <w:spacing w:line="276" w:lineRule="auto"/>
        <w:jc w:val="both"/>
        <w:rPr>
          <w:rFonts w:asciiTheme="minorHAnsi" w:hAnsiTheme="minorHAnsi"/>
          <w:b/>
          <w:bCs/>
          <w:i/>
          <w:iCs/>
          <w:sz w:val="28"/>
          <w:szCs w:val="28"/>
        </w:rPr>
      </w:pPr>
      <w:r>
        <w:rPr>
          <w:rStyle w:val="a5"/>
          <w:b w:val="0"/>
          <w:bCs w:val="0"/>
          <w:i/>
          <w:iCs/>
          <w:sz w:val="28"/>
          <w:szCs w:val="28"/>
        </w:rPr>
        <w:t xml:space="preserve">2) </w:t>
      </w:r>
      <w:r w:rsidRPr="006318DD">
        <w:rPr>
          <w:rStyle w:val="a5"/>
          <w:b w:val="0"/>
          <w:bCs w:val="0"/>
          <w:i/>
          <w:iCs/>
          <w:sz w:val="28"/>
          <w:szCs w:val="28"/>
        </w:rPr>
        <w:t xml:space="preserve">Стан і динаміка ринку </w:t>
      </w:r>
      <w:proofErr w:type="spellStart"/>
      <w:r w:rsidRPr="006318DD">
        <w:rPr>
          <w:rStyle w:val="a5"/>
          <w:b w:val="0"/>
          <w:bCs w:val="0"/>
          <w:i/>
          <w:iCs/>
          <w:sz w:val="28"/>
          <w:szCs w:val="28"/>
        </w:rPr>
        <w:t>Automotive</w:t>
      </w:r>
      <w:proofErr w:type="spellEnd"/>
      <w:r w:rsidRPr="006318DD">
        <w:rPr>
          <w:rStyle w:val="a5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6318DD">
        <w:rPr>
          <w:rStyle w:val="a5"/>
          <w:b w:val="0"/>
          <w:bCs w:val="0"/>
          <w:i/>
          <w:iCs/>
          <w:sz w:val="28"/>
          <w:szCs w:val="28"/>
        </w:rPr>
        <w:t>Software</w:t>
      </w:r>
      <w:proofErr w:type="spellEnd"/>
      <w:r w:rsidRPr="006318DD">
        <w:rPr>
          <w:rStyle w:val="a5"/>
          <w:b w:val="0"/>
          <w:bCs w:val="0"/>
          <w:i/>
          <w:iCs/>
          <w:sz w:val="28"/>
          <w:szCs w:val="28"/>
        </w:rPr>
        <w:t xml:space="preserve"> для </w:t>
      </w:r>
      <w:proofErr w:type="spellStart"/>
      <w:r w:rsidRPr="006318DD">
        <w:rPr>
          <w:rStyle w:val="a5"/>
          <w:b w:val="0"/>
          <w:bCs w:val="0"/>
          <w:i/>
          <w:iCs/>
          <w:sz w:val="28"/>
          <w:szCs w:val="28"/>
        </w:rPr>
        <w:t>AutoMate</w:t>
      </w:r>
      <w:proofErr w:type="spellEnd"/>
      <w:r w:rsidRPr="006318DD">
        <w:rPr>
          <w:b/>
          <w:bCs/>
          <w:i/>
          <w:iCs/>
          <w:sz w:val="28"/>
          <w:szCs w:val="28"/>
        </w:rPr>
        <w:t xml:space="preserve"> </w:t>
      </w:r>
    </w:p>
    <w:p w14:paraId="0D970DEF" w14:textId="23D777B8" w:rsidR="006318DD" w:rsidRPr="006318DD" w:rsidRDefault="006318DD" w:rsidP="006318DD">
      <w:pPr>
        <w:pStyle w:val="a4"/>
        <w:spacing w:line="276" w:lineRule="auto"/>
        <w:ind w:firstLine="708"/>
        <w:jc w:val="both"/>
        <w:rPr>
          <w:rFonts w:asciiTheme="minorHAnsi" w:hAnsiTheme="minorHAnsi"/>
          <w:sz w:val="28"/>
          <w:szCs w:val="28"/>
        </w:rPr>
      </w:pPr>
      <w:r w:rsidRPr="006318DD">
        <w:rPr>
          <w:sz w:val="28"/>
          <w:szCs w:val="28"/>
        </w:rPr>
        <w:t xml:space="preserve">Згідно з даними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Fortune</w:t>
      </w:r>
      <w:proofErr w:type="spellEnd"/>
      <w:r w:rsidRPr="006318D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Business</w:t>
      </w:r>
      <w:proofErr w:type="spellEnd"/>
      <w:r w:rsidRPr="006318D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Insights</w:t>
      </w:r>
      <w:proofErr w:type="spellEnd"/>
      <w:r w:rsidR="003D3A79">
        <w:rPr>
          <w:rStyle w:val="a5"/>
          <w:b w:val="0"/>
          <w:bCs w:val="0"/>
          <w:sz w:val="28"/>
          <w:szCs w:val="28"/>
          <w:lang w:val="en-US"/>
        </w:rPr>
        <w:fldChar w:fldCharType="begin"/>
      </w:r>
      <w:r w:rsidR="003D3A79">
        <w:rPr>
          <w:rStyle w:val="a5"/>
          <w:b w:val="0"/>
          <w:bCs w:val="0"/>
          <w:sz w:val="28"/>
          <w:szCs w:val="28"/>
          <w:lang w:val="en-US"/>
        </w:rPr>
        <w:instrText xml:space="preserve"> HYPERLINK "https://www.fortunebusinessinsights.com/automotive-software-market-110028" </w:instrText>
      </w:r>
      <w:r w:rsidR="003D3A79">
        <w:rPr>
          <w:rStyle w:val="a5"/>
          <w:b w:val="0"/>
          <w:bCs w:val="0"/>
          <w:sz w:val="28"/>
          <w:szCs w:val="28"/>
          <w:lang w:val="en-US"/>
        </w:rPr>
      </w:r>
      <w:r w:rsidR="003D3A79">
        <w:rPr>
          <w:rStyle w:val="a5"/>
          <w:b w:val="0"/>
          <w:bCs w:val="0"/>
          <w:sz w:val="28"/>
          <w:szCs w:val="28"/>
          <w:lang w:val="en-US"/>
        </w:rPr>
        <w:fldChar w:fldCharType="separate"/>
      </w:r>
      <w:r w:rsidR="00996F6A" w:rsidRPr="003D3A79">
        <w:rPr>
          <w:rStyle w:val="a6"/>
          <w:sz w:val="28"/>
          <w:szCs w:val="28"/>
          <w:lang w:val="en-US"/>
        </w:rPr>
        <w:t>[2</w:t>
      </w:r>
      <w:r w:rsidR="00996F6A" w:rsidRPr="003D3A79">
        <w:rPr>
          <w:rStyle w:val="a6"/>
          <w:sz w:val="28"/>
          <w:szCs w:val="28"/>
          <w:lang w:val="en-US"/>
        </w:rPr>
        <w:t>]</w:t>
      </w:r>
      <w:r w:rsidR="003D3A79">
        <w:rPr>
          <w:rStyle w:val="a5"/>
          <w:b w:val="0"/>
          <w:bCs w:val="0"/>
          <w:sz w:val="28"/>
          <w:szCs w:val="28"/>
          <w:lang w:val="en-US"/>
        </w:rPr>
        <w:fldChar w:fldCharType="end"/>
      </w:r>
      <w:r w:rsidRPr="006318DD">
        <w:rPr>
          <w:sz w:val="28"/>
          <w:szCs w:val="28"/>
        </w:rPr>
        <w:t xml:space="preserve">, світовий ринок автомобільного програмного забезпечення оцінювався у </w:t>
      </w:r>
      <w:r w:rsidRPr="006318DD">
        <w:rPr>
          <w:rStyle w:val="a5"/>
          <w:b w:val="0"/>
          <w:bCs w:val="0"/>
          <w:sz w:val="28"/>
          <w:szCs w:val="28"/>
        </w:rPr>
        <w:t>31,71 млрд USD у 2024 році</w:t>
      </w:r>
      <w:r w:rsidRPr="006318DD">
        <w:rPr>
          <w:sz w:val="28"/>
          <w:szCs w:val="28"/>
        </w:rPr>
        <w:t xml:space="preserve"> та прогнозується досягти </w:t>
      </w:r>
      <w:r w:rsidRPr="006318DD">
        <w:rPr>
          <w:rStyle w:val="a5"/>
          <w:b w:val="0"/>
          <w:bCs w:val="0"/>
          <w:sz w:val="28"/>
          <w:szCs w:val="28"/>
        </w:rPr>
        <w:t>91,86 млрд USD до 2032 року</w:t>
      </w:r>
      <w:r w:rsidRPr="006318DD">
        <w:rPr>
          <w:sz w:val="28"/>
          <w:szCs w:val="28"/>
        </w:rPr>
        <w:t xml:space="preserve">, зі середньорічним темпом зростання (CAGR) </w:t>
      </w:r>
      <w:r w:rsidRPr="006318DD">
        <w:rPr>
          <w:rStyle w:val="a5"/>
          <w:b w:val="0"/>
          <w:bCs w:val="0"/>
          <w:sz w:val="28"/>
          <w:szCs w:val="28"/>
        </w:rPr>
        <w:t>14,3%</w:t>
      </w:r>
      <w:r w:rsidRPr="006318DD">
        <w:rPr>
          <w:sz w:val="28"/>
          <w:szCs w:val="28"/>
        </w:rPr>
        <w:t xml:space="preserve">. Основні фактори зростання включають </w:t>
      </w:r>
      <w:r w:rsidRPr="006318DD">
        <w:rPr>
          <w:rStyle w:val="a5"/>
          <w:b w:val="0"/>
          <w:bCs w:val="0"/>
          <w:sz w:val="28"/>
          <w:szCs w:val="28"/>
        </w:rPr>
        <w:t>інтеграцію штучного інтелекту та машинного навчання</w:t>
      </w:r>
      <w:r w:rsidRPr="006318DD">
        <w:rPr>
          <w:sz w:val="28"/>
          <w:szCs w:val="28"/>
        </w:rPr>
        <w:t xml:space="preserve">, розвиток </w:t>
      </w:r>
      <w:r w:rsidRPr="006318DD">
        <w:rPr>
          <w:rStyle w:val="a5"/>
          <w:b w:val="0"/>
          <w:bCs w:val="0"/>
          <w:sz w:val="28"/>
          <w:szCs w:val="28"/>
        </w:rPr>
        <w:t>автономних та електромобілів</w:t>
      </w:r>
      <w:r w:rsidRPr="006318DD">
        <w:rPr>
          <w:sz w:val="28"/>
          <w:szCs w:val="28"/>
        </w:rPr>
        <w:t xml:space="preserve">, а також зростаючий попит на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телематику</w:t>
      </w:r>
      <w:proofErr w:type="spellEnd"/>
      <w:r w:rsidRPr="006318DD">
        <w:rPr>
          <w:rStyle w:val="a5"/>
          <w:b w:val="0"/>
          <w:bCs w:val="0"/>
          <w:sz w:val="28"/>
          <w:szCs w:val="28"/>
        </w:rPr>
        <w:t>, інформаційно-розважальні системи та ADAS</w:t>
      </w:r>
      <w:r w:rsidRPr="006318DD">
        <w:rPr>
          <w:sz w:val="28"/>
          <w:szCs w:val="28"/>
        </w:rPr>
        <w:t xml:space="preserve"> (системи допомоги водієві). </w:t>
      </w:r>
    </w:p>
    <w:p w14:paraId="76FE2F5C" w14:textId="77777777" w:rsidR="006318DD" w:rsidRPr="006318DD" w:rsidRDefault="006318DD" w:rsidP="006318DD">
      <w:pPr>
        <w:pStyle w:val="a4"/>
        <w:spacing w:line="276" w:lineRule="auto"/>
        <w:jc w:val="both"/>
        <w:rPr>
          <w:b/>
          <w:bCs/>
          <w:i/>
          <w:iCs/>
          <w:sz w:val="28"/>
          <w:szCs w:val="28"/>
        </w:rPr>
      </w:pPr>
      <w:r w:rsidRPr="006318DD">
        <w:rPr>
          <w:rStyle w:val="a5"/>
          <w:b w:val="0"/>
          <w:bCs w:val="0"/>
          <w:i/>
          <w:iCs/>
          <w:sz w:val="28"/>
          <w:szCs w:val="28"/>
        </w:rPr>
        <w:t>Ключові характеристики ринку:</w:t>
      </w:r>
    </w:p>
    <w:p w14:paraId="106BDCB4" w14:textId="7F2F7BA2" w:rsidR="006318DD" w:rsidRPr="006318DD" w:rsidRDefault="006318DD" w:rsidP="006318DD">
      <w:pPr>
        <w:pStyle w:val="a4"/>
        <w:numPr>
          <w:ilvl w:val="0"/>
          <w:numId w:val="9"/>
        </w:numPr>
        <w:spacing w:line="276" w:lineRule="auto"/>
        <w:jc w:val="both"/>
        <w:rPr>
          <w:sz w:val="28"/>
          <w:szCs w:val="28"/>
        </w:rPr>
      </w:pPr>
      <w:r w:rsidRPr="006318DD">
        <w:rPr>
          <w:rStyle w:val="a5"/>
          <w:sz w:val="28"/>
          <w:szCs w:val="28"/>
        </w:rPr>
        <w:t>Типи програмного забезпечення:</w:t>
      </w:r>
      <w:r w:rsidRPr="006318DD">
        <w:rPr>
          <w:sz w:val="28"/>
          <w:szCs w:val="28"/>
        </w:rPr>
        <w:t xml:space="preserve"> </w:t>
      </w:r>
      <w:proofErr w:type="spellStart"/>
      <w:r w:rsidRPr="006318DD">
        <w:rPr>
          <w:sz w:val="28"/>
          <w:szCs w:val="28"/>
        </w:rPr>
        <w:t>Application</w:t>
      </w:r>
      <w:proofErr w:type="spellEnd"/>
      <w:r w:rsidRPr="006318DD">
        <w:rPr>
          <w:sz w:val="28"/>
          <w:szCs w:val="28"/>
        </w:rPr>
        <w:t xml:space="preserve"> </w:t>
      </w:r>
      <w:proofErr w:type="spellStart"/>
      <w:r w:rsidRPr="006318DD">
        <w:rPr>
          <w:sz w:val="28"/>
          <w:szCs w:val="28"/>
        </w:rPr>
        <w:t>Software</w:t>
      </w:r>
      <w:proofErr w:type="spellEnd"/>
      <w:r w:rsidRPr="006318DD">
        <w:rPr>
          <w:sz w:val="28"/>
          <w:szCs w:val="28"/>
        </w:rPr>
        <w:t xml:space="preserve"> займає найбільшу частку, оскільки він забезпечує автономні функції та об’єднує дані з LIDAR, камер і RADAR для безпечного водіння. Операційні системи очікують найвищий темп зростання, адже вони управляють ресурсами автомобіля та критичними функціями безпеки.</w:t>
      </w:r>
    </w:p>
    <w:p w14:paraId="14FE97AC" w14:textId="2D79DD02" w:rsidR="006318DD" w:rsidRPr="006318DD" w:rsidRDefault="006318DD" w:rsidP="006318DD">
      <w:pPr>
        <w:pStyle w:val="a4"/>
        <w:numPr>
          <w:ilvl w:val="0"/>
          <w:numId w:val="9"/>
        </w:numPr>
        <w:spacing w:line="276" w:lineRule="auto"/>
        <w:jc w:val="both"/>
        <w:rPr>
          <w:sz w:val="28"/>
          <w:szCs w:val="28"/>
        </w:rPr>
      </w:pPr>
      <w:r w:rsidRPr="006318DD">
        <w:rPr>
          <w:rStyle w:val="a5"/>
          <w:sz w:val="28"/>
          <w:szCs w:val="28"/>
        </w:rPr>
        <w:t>Застосування:</w:t>
      </w:r>
      <w:r w:rsidRPr="006318DD">
        <w:rPr>
          <w:sz w:val="28"/>
          <w:szCs w:val="28"/>
        </w:rPr>
        <w:t xml:space="preserve"> ADAS та системи безпеки домінують у 2024 році, забезпечуючи функції як автопілот, адаптивний круїз-контроль та автоматичне гальмування. Найшвидше зростає сегмент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Infotainment</w:t>
      </w:r>
      <w:proofErr w:type="spellEnd"/>
      <w:r w:rsidRPr="006318DD">
        <w:rPr>
          <w:rStyle w:val="a5"/>
          <w:b w:val="0"/>
          <w:bCs w:val="0"/>
          <w:sz w:val="28"/>
          <w:szCs w:val="28"/>
        </w:rPr>
        <w:t xml:space="preserve"> &amp;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Instrument</w:t>
      </w:r>
      <w:proofErr w:type="spellEnd"/>
      <w:r w:rsidRPr="006318D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6318DD">
        <w:rPr>
          <w:rStyle w:val="a5"/>
          <w:b w:val="0"/>
          <w:bCs w:val="0"/>
          <w:sz w:val="28"/>
          <w:szCs w:val="28"/>
        </w:rPr>
        <w:t>Cluster</w:t>
      </w:r>
      <w:proofErr w:type="spellEnd"/>
      <w:r w:rsidRPr="006318DD">
        <w:rPr>
          <w:sz w:val="28"/>
          <w:szCs w:val="28"/>
        </w:rPr>
        <w:t>, що пов’язано з цифровими панелями приладів та інтеграцією смартфонів.</w:t>
      </w:r>
    </w:p>
    <w:p w14:paraId="060D5065" w14:textId="71FA8421" w:rsidR="006318DD" w:rsidRPr="006318DD" w:rsidRDefault="006318DD" w:rsidP="006318DD">
      <w:pPr>
        <w:pStyle w:val="a4"/>
        <w:numPr>
          <w:ilvl w:val="0"/>
          <w:numId w:val="9"/>
        </w:numPr>
        <w:spacing w:line="276" w:lineRule="auto"/>
        <w:jc w:val="both"/>
        <w:rPr>
          <w:sz w:val="28"/>
          <w:szCs w:val="28"/>
        </w:rPr>
      </w:pPr>
      <w:r w:rsidRPr="006318DD">
        <w:rPr>
          <w:rStyle w:val="a5"/>
          <w:sz w:val="28"/>
          <w:szCs w:val="28"/>
        </w:rPr>
        <w:t>Типи транспортних засобів:</w:t>
      </w:r>
      <w:r w:rsidRPr="006318DD">
        <w:rPr>
          <w:sz w:val="28"/>
          <w:szCs w:val="28"/>
        </w:rPr>
        <w:t xml:space="preserve"> пасажирські автомобілі мають найбільшу частку ринку завдяки впровадженню </w:t>
      </w:r>
      <w:proofErr w:type="spellStart"/>
      <w:r w:rsidRPr="006318DD">
        <w:rPr>
          <w:sz w:val="28"/>
          <w:szCs w:val="28"/>
        </w:rPr>
        <w:t>IoT</w:t>
      </w:r>
      <w:proofErr w:type="spellEnd"/>
      <w:r w:rsidRPr="006318DD">
        <w:rPr>
          <w:sz w:val="28"/>
          <w:szCs w:val="28"/>
        </w:rPr>
        <w:t xml:space="preserve"> та V2X технологій для </w:t>
      </w:r>
      <w:r w:rsidRPr="006318DD">
        <w:rPr>
          <w:sz w:val="28"/>
          <w:szCs w:val="28"/>
        </w:rPr>
        <w:lastRenderedPageBreak/>
        <w:t xml:space="preserve">підключення до інфраструктури та хмарних сервісів. Комерційні автомобілі очікують високий темп зростання через </w:t>
      </w:r>
      <w:proofErr w:type="spellStart"/>
      <w:r w:rsidRPr="006318DD">
        <w:rPr>
          <w:sz w:val="28"/>
          <w:szCs w:val="28"/>
        </w:rPr>
        <w:t>телематичні</w:t>
      </w:r>
      <w:proofErr w:type="spellEnd"/>
      <w:r w:rsidRPr="006318DD">
        <w:rPr>
          <w:sz w:val="28"/>
          <w:szCs w:val="28"/>
        </w:rPr>
        <w:t xml:space="preserve"> рішення для віддаленого моніторингу та страхування.</w:t>
      </w:r>
    </w:p>
    <w:p w14:paraId="47D1DAEE" w14:textId="77777777" w:rsidR="006318DD" w:rsidRPr="006318DD" w:rsidRDefault="006318DD" w:rsidP="006318DD">
      <w:pPr>
        <w:pStyle w:val="a4"/>
        <w:numPr>
          <w:ilvl w:val="0"/>
          <w:numId w:val="9"/>
        </w:numPr>
        <w:spacing w:line="276" w:lineRule="auto"/>
        <w:jc w:val="both"/>
        <w:rPr>
          <w:sz w:val="28"/>
          <w:szCs w:val="28"/>
        </w:rPr>
      </w:pPr>
      <w:r w:rsidRPr="006318DD">
        <w:rPr>
          <w:rStyle w:val="a5"/>
          <w:sz w:val="28"/>
          <w:szCs w:val="28"/>
        </w:rPr>
        <w:t>Регіони:</w:t>
      </w:r>
      <w:r w:rsidRPr="006318DD">
        <w:rPr>
          <w:sz w:val="28"/>
          <w:szCs w:val="28"/>
        </w:rPr>
        <w:t xml:space="preserve"> Північна Америка лідирує за обсягом ринку з часткою </w:t>
      </w:r>
      <w:r w:rsidRPr="006318DD">
        <w:rPr>
          <w:rStyle w:val="a5"/>
          <w:b w:val="0"/>
          <w:bCs w:val="0"/>
          <w:sz w:val="28"/>
          <w:szCs w:val="28"/>
        </w:rPr>
        <w:t>33,96% у 2024 році</w:t>
      </w:r>
      <w:r w:rsidRPr="006318DD">
        <w:rPr>
          <w:sz w:val="28"/>
          <w:szCs w:val="28"/>
        </w:rPr>
        <w:t xml:space="preserve">, тоді як </w:t>
      </w:r>
      <w:r w:rsidRPr="006318DD">
        <w:rPr>
          <w:rStyle w:val="a5"/>
          <w:b w:val="0"/>
          <w:bCs w:val="0"/>
          <w:sz w:val="28"/>
          <w:szCs w:val="28"/>
        </w:rPr>
        <w:t>Азіатсько-Тихоокеанський регіон очікує найшвидше зростання</w:t>
      </w:r>
      <w:r w:rsidRPr="006318DD">
        <w:rPr>
          <w:sz w:val="28"/>
          <w:szCs w:val="28"/>
        </w:rPr>
        <w:t>, особливо Китай, Японія та Південна Корея.</w:t>
      </w:r>
    </w:p>
    <w:p w14:paraId="4882CEA3" w14:textId="1BED9CE5" w:rsidR="001F6B81" w:rsidRPr="00C665B1" w:rsidRDefault="006318DD" w:rsidP="00C665B1">
      <w:pPr>
        <w:pStyle w:val="a4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6318DD">
        <w:rPr>
          <w:rStyle w:val="a5"/>
          <w:b w:val="0"/>
          <w:bCs w:val="0"/>
          <w:i/>
          <w:iCs/>
          <w:sz w:val="28"/>
          <w:szCs w:val="28"/>
        </w:rPr>
        <w:t>Динаміка ринку (2019–2024):</w:t>
      </w:r>
      <w:r w:rsidRPr="006318DD">
        <w:rPr>
          <w:sz w:val="28"/>
          <w:szCs w:val="28"/>
        </w:rPr>
        <w:t xml:space="preserve"> ринок демонстрував стабільне зростання, незважаючи на тимчасові перебої у ланцюгах постачання під час пандемії </w:t>
      </w:r>
      <w:r w:rsidRPr="00C665B1">
        <w:rPr>
          <w:sz w:val="28"/>
          <w:szCs w:val="28"/>
        </w:rPr>
        <w:t xml:space="preserve">COVID-19. Прискорилася </w:t>
      </w:r>
      <w:proofErr w:type="spellStart"/>
      <w:r w:rsidRPr="00C665B1">
        <w:rPr>
          <w:sz w:val="28"/>
          <w:szCs w:val="28"/>
        </w:rPr>
        <w:t>цифровізація</w:t>
      </w:r>
      <w:proofErr w:type="spellEnd"/>
      <w:r w:rsidRPr="00C665B1">
        <w:rPr>
          <w:sz w:val="28"/>
          <w:szCs w:val="28"/>
        </w:rPr>
        <w:t xml:space="preserve"> автомобільної галузі, впровадження </w:t>
      </w:r>
      <w:proofErr w:type="spellStart"/>
      <w:r w:rsidRPr="00C665B1">
        <w:rPr>
          <w:rStyle w:val="a5"/>
          <w:b w:val="0"/>
          <w:bCs w:val="0"/>
          <w:sz w:val="28"/>
          <w:szCs w:val="28"/>
        </w:rPr>
        <w:t>Over-the-Air</w:t>
      </w:r>
      <w:proofErr w:type="spellEnd"/>
      <w:r w:rsidRPr="00C665B1">
        <w:rPr>
          <w:rStyle w:val="a5"/>
          <w:b w:val="0"/>
          <w:bCs w:val="0"/>
          <w:sz w:val="28"/>
          <w:szCs w:val="28"/>
        </w:rPr>
        <w:t xml:space="preserve"> (OTA) оновлень</w:t>
      </w:r>
      <w:r w:rsidRPr="00C665B1">
        <w:rPr>
          <w:sz w:val="28"/>
          <w:szCs w:val="28"/>
        </w:rPr>
        <w:t xml:space="preserve">, а також розвиток автономних та підключених автомобілів. </w:t>
      </w:r>
    </w:p>
    <w:p w14:paraId="31B513AE" w14:textId="1B8C0831" w:rsidR="001F6B81" w:rsidRPr="00C665B1" w:rsidRDefault="00C665B1" w:rsidP="00C665B1">
      <w:pPr>
        <w:pStyle w:val="a4"/>
        <w:spacing w:before="0" w:beforeAutospacing="0" w:after="240" w:afterAutospacing="0" w:line="276" w:lineRule="auto"/>
        <w:ind w:firstLine="708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C665B1">
        <w:rPr>
          <w:sz w:val="28"/>
          <w:szCs w:val="28"/>
        </w:rPr>
        <w:t>Я вважаю</w:t>
      </w:r>
      <w:r>
        <w:rPr>
          <w:sz w:val="28"/>
          <w:szCs w:val="28"/>
        </w:rPr>
        <w:t xml:space="preserve"> </w:t>
      </w:r>
      <w:proofErr w:type="spellStart"/>
      <w:r w:rsidRPr="00C665B1">
        <w:rPr>
          <w:sz w:val="28"/>
          <w:szCs w:val="28"/>
        </w:rPr>
        <w:t>Fortune</w:t>
      </w:r>
      <w:proofErr w:type="spellEnd"/>
      <w:r w:rsidRPr="00C665B1">
        <w:rPr>
          <w:sz w:val="28"/>
          <w:szCs w:val="28"/>
        </w:rPr>
        <w:t xml:space="preserve"> </w:t>
      </w:r>
      <w:proofErr w:type="spellStart"/>
      <w:r w:rsidRPr="00C665B1">
        <w:rPr>
          <w:sz w:val="28"/>
          <w:szCs w:val="28"/>
        </w:rPr>
        <w:t>Business</w:t>
      </w:r>
      <w:proofErr w:type="spellEnd"/>
      <w:r w:rsidRPr="00C665B1">
        <w:rPr>
          <w:sz w:val="28"/>
          <w:szCs w:val="28"/>
        </w:rPr>
        <w:t xml:space="preserve"> </w:t>
      </w:r>
      <w:proofErr w:type="spellStart"/>
      <w:r w:rsidRPr="00C665B1">
        <w:rPr>
          <w:sz w:val="28"/>
          <w:szCs w:val="28"/>
        </w:rPr>
        <w:t>Insights</w:t>
      </w:r>
      <w:proofErr w:type="spellEnd"/>
      <w:r w:rsidRPr="00C665B1">
        <w:rPr>
          <w:sz w:val="28"/>
          <w:szCs w:val="28"/>
        </w:rPr>
        <w:t xml:space="preserve"> авторитетним через його детальну методологію і надання числових прогнозів (поточна оцінка ринку й проекція на 2032 рік), а також через те, що він регулярно оновлює сегментацію (за типами ПЗ, застосуваннями, типами транспортних засобів і регіонами). Тому я використовую їхні основні числові показники як відправну точку при оцінці ринкової ємності та трендів</w:t>
      </w:r>
      <w:r>
        <w:rPr>
          <w:sz w:val="28"/>
          <w:szCs w:val="28"/>
        </w:rPr>
        <w:t>.</w:t>
      </w:r>
    </w:p>
    <w:p w14:paraId="2D9C4236" w14:textId="61109A6A" w:rsidR="00C665B1" w:rsidRDefault="00C665B1" w:rsidP="00C665B1">
      <w:pPr>
        <w:pStyle w:val="a4"/>
        <w:spacing w:before="0" w:beforeAutospacing="0" w:after="24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3) </w:t>
      </w:r>
      <w:r w:rsidR="00996F6A">
        <w:rPr>
          <w:color w:val="000000"/>
          <w:sz w:val="28"/>
          <w:szCs w:val="28"/>
        </w:rPr>
        <w:t xml:space="preserve">Використаний </w:t>
      </w:r>
      <w:proofErr w:type="spellStart"/>
      <w:r w:rsidR="00996F6A">
        <w:rPr>
          <w:color w:val="000000"/>
          <w:sz w:val="28"/>
          <w:szCs w:val="28"/>
        </w:rPr>
        <w:t>промпт</w:t>
      </w:r>
      <w:proofErr w:type="spellEnd"/>
      <w:r w:rsidR="00996F6A">
        <w:rPr>
          <w:color w:val="000000"/>
          <w:sz w:val="28"/>
          <w:szCs w:val="28"/>
        </w:rPr>
        <w:t>: «</w:t>
      </w:r>
      <w:proofErr w:type="spellStart"/>
      <w:r w:rsidR="00996F6A" w:rsidRPr="00996F6A">
        <w:rPr>
          <w:sz w:val="28"/>
          <w:szCs w:val="28"/>
        </w:rPr>
        <w:t>Find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up-to-date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data</w:t>
      </w:r>
      <w:proofErr w:type="spellEnd"/>
      <w:r w:rsidR="00996F6A" w:rsidRPr="00996F6A">
        <w:rPr>
          <w:sz w:val="28"/>
          <w:szCs w:val="28"/>
        </w:rPr>
        <w:t xml:space="preserve"> (2020–2024) </w:t>
      </w:r>
      <w:proofErr w:type="spellStart"/>
      <w:r w:rsidR="00996F6A" w:rsidRPr="00996F6A">
        <w:rPr>
          <w:sz w:val="28"/>
          <w:szCs w:val="28"/>
        </w:rPr>
        <w:t>about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the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global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Automotive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Software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Market</w:t>
      </w:r>
      <w:proofErr w:type="spellEnd"/>
      <w:r w:rsidR="00996F6A" w:rsidRPr="00996F6A">
        <w:rPr>
          <w:sz w:val="28"/>
          <w:szCs w:val="28"/>
        </w:rPr>
        <w:t xml:space="preserve"> </w:t>
      </w:r>
      <w:r w:rsidR="00996F6A">
        <w:rPr>
          <w:sz w:val="28"/>
          <w:szCs w:val="28"/>
        </w:rPr>
        <w:t>-</w:t>
      </w:r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include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market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size</w:t>
      </w:r>
      <w:proofErr w:type="spellEnd"/>
      <w:r w:rsidR="00996F6A" w:rsidRPr="00996F6A">
        <w:rPr>
          <w:sz w:val="28"/>
          <w:szCs w:val="28"/>
        </w:rPr>
        <w:t xml:space="preserve">, CAGR, </w:t>
      </w:r>
      <w:proofErr w:type="spellStart"/>
      <w:r w:rsidR="00996F6A" w:rsidRPr="00996F6A">
        <w:rPr>
          <w:sz w:val="28"/>
          <w:szCs w:val="28"/>
        </w:rPr>
        <w:t>key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trends</w:t>
      </w:r>
      <w:proofErr w:type="spellEnd"/>
      <w:r w:rsidR="00996F6A" w:rsidRPr="00996F6A">
        <w:rPr>
          <w:sz w:val="28"/>
          <w:szCs w:val="28"/>
        </w:rPr>
        <w:t xml:space="preserve">, </w:t>
      </w:r>
      <w:proofErr w:type="spellStart"/>
      <w:r w:rsidR="00996F6A" w:rsidRPr="00996F6A">
        <w:rPr>
          <w:sz w:val="28"/>
          <w:szCs w:val="28"/>
        </w:rPr>
        <w:t>and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transformation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factors</w:t>
      </w:r>
      <w:proofErr w:type="spellEnd"/>
      <w:r w:rsidR="00996F6A" w:rsidRPr="00996F6A">
        <w:rPr>
          <w:sz w:val="28"/>
          <w:szCs w:val="28"/>
        </w:rPr>
        <w:t xml:space="preserve">. </w:t>
      </w:r>
      <w:proofErr w:type="spellStart"/>
      <w:r w:rsidR="00996F6A" w:rsidRPr="00996F6A">
        <w:rPr>
          <w:sz w:val="28"/>
          <w:szCs w:val="28"/>
        </w:rPr>
        <w:t>Write</w:t>
      </w:r>
      <w:proofErr w:type="spellEnd"/>
      <w:r w:rsidR="00996F6A" w:rsidRPr="00996F6A">
        <w:rPr>
          <w:sz w:val="28"/>
          <w:szCs w:val="28"/>
        </w:rPr>
        <w:t xml:space="preserve"> a </w:t>
      </w:r>
      <w:proofErr w:type="spellStart"/>
      <w:r w:rsidR="00996F6A" w:rsidRPr="00996F6A">
        <w:rPr>
          <w:sz w:val="28"/>
          <w:szCs w:val="28"/>
        </w:rPr>
        <w:t>short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analytical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paragraph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in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academic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style</w:t>
      </w:r>
      <w:proofErr w:type="spellEnd"/>
      <w:r w:rsidR="00996F6A" w:rsidRPr="00996F6A">
        <w:rPr>
          <w:sz w:val="28"/>
          <w:szCs w:val="28"/>
        </w:rPr>
        <w:t xml:space="preserve">, </w:t>
      </w:r>
      <w:proofErr w:type="spellStart"/>
      <w:r w:rsidR="00996F6A" w:rsidRPr="00996F6A">
        <w:rPr>
          <w:sz w:val="28"/>
          <w:szCs w:val="28"/>
        </w:rPr>
        <w:t>with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references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to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analytical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sources</w:t>
      </w:r>
      <w:proofErr w:type="spellEnd"/>
      <w:r w:rsidR="00996F6A" w:rsidRPr="00996F6A">
        <w:rPr>
          <w:sz w:val="28"/>
          <w:szCs w:val="28"/>
        </w:rPr>
        <w:t xml:space="preserve"> (</w:t>
      </w:r>
      <w:proofErr w:type="spellStart"/>
      <w:r w:rsidR="00996F6A" w:rsidRPr="00996F6A">
        <w:rPr>
          <w:sz w:val="28"/>
          <w:szCs w:val="28"/>
        </w:rPr>
        <w:t>e.g</w:t>
      </w:r>
      <w:proofErr w:type="spellEnd"/>
      <w:r w:rsidR="00996F6A" w:rsidRPr="00996F6A">
        <w:rPr>
          <w:sz w:val="28"/>
          <w:szCs w:val="28"/>
        </w:rPr>
        <w:t xml:space="preserve">., </w:t>
      </w:r>
      <w:proofErr w:type="spellStart"/>
      <w:r w:rsidR="00996F6A" w:rsidRPr="00996F6A">
        <w:rPr>
          <w:sz w:val="28"/>
          <w:szCs w:val="28"/>
        </w:rPr>
        <w:t>McKinsey</w:t>
      </w:r>
      <w:proofErr w:type="spellEnd"/>
      <w:r w:rsidR="00996F6A" w:rsidRPr="00996F6A">
        <w:rPr>
          <w:sz w:val="28"/>
          <w:szCs w:val="28"/>
        </w:rPr>
        <w:t xml:space="preserve">, </w:t>
      </w:r>
      <w:proofErr w:type="spellStart"/>
      <w:r w:rsidR="00996F6A" w:rsidRPr="00996F6A">
        <w:rPr>
          <w:sz w:val="28"/>
          <w:szCs w:val="28"/>
        </w:rPr>
        <w:t>Emergen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Research</w:t>
      </w:r>
      <w:proofErr w:type="spellEnd"/>
      <w:r w:rsidR="00996F6A" w:rsidRPr="00996F6A">
        <w:rPr>
          <w:sz w:val="28"/>
          <w:szCs w:val="28"/>
        </w:rPr>
        <w:t xml:space="preserve">, </w:t>
      </w:r>
      <w:proofErr w:type="spellStart"/>
      <w:r w:rsidR="00996F6A" w:rsidRPr="00996F6A">
        <w:rPr>
          <w:sz w:val="28"/>
          <w:szCs w:val="28"/>
        </w:rPr>
        <w:t>Fortune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Business</w:t>
      </w:r>
      <w:proofErr w:type="spellEnd"/>
      <w:r w:rsidR="00996F6A" w:rsidRPr="00996F6A">
        <w:rPr>
          <w:sz w:val="28"/>
          <w:szCs w:val="28"/>
        </w:rPr>
        <w:t xml:space="preserve"> </w:t>
      </w:r>
      <w:proofErr w:type="spellStart"/>
      <w:r w:rsidR="00996F6A" w:rsidRPr="00996F6A">
        <w:rPr>
          <w:sz w:val="28"/>
          <w:szCs w:val="28"/>
        </w:rPr>
        <w:t>Insights</w:t>
      </w:r>
      <w:proofErr w:type="spellEnd"/>
      <w:r w:rsidR="00996F6A" w:rsidRPr="00996F6A">
        <w:rPr>
          <w:sz w:val="28"/>
          <w:szCs w:val="28"/>
        </w:rPr>
        <w:t>)</w:t>
      </w:r>
      <w:r w:rsidR="00996F6A" w:rsidRPr="00996F6A">
        <w:rPr>
          <w:color w:val="000000"/>
          <w:sz w:val="28"/>
          <w:szCs w:val="28"/>
        </w:rPr>
        <w:t>»</w:t>
      </w:r>
    </w:p>
    <w:p w14:paraId="3D30D7E6" w14:textId="3256237D" w:rsidR="00C665B1" w:rsidRDefault="00C665B1" w:rsidP="00996F6A">
      <w:pPr>
        <w:pStyle w:val="a4"/>
        <w:spacing w:before="0" w:beforeAutospacing="0" w:after="240" w:afterAutospacing="0" w:line="276" w:lineRule="auto"/>
        <w:ind w:firstLine="708"/>
        <w:jc w:val="both"/>
        <w:textAlignment w:val="baseline"/>
        <w:rPr>
          <w:sz w:val="28"/>
          <w:szCs w:val="28"/>
        </w:rPr>
      </w:pPr>
      <w:r w:rsidRPr="00C665B1">
        <w:rPr>
          <w:sz w:val="28"/>
          <w:szCs w:val="28"/>
        </w:rPr>
        <w:t xml:space="preserve">На основі аналітичних звітів за період 2020–2024 років, світовий ринок автомобільного програмного забезпечення демонструє стрімку позитивну динаміку, будучи ключовим рушієм інновацій у сфері транспорту. За оцінками, середньорічний темп зростання ринку, особливо в сегменті програмно-визначених транспортних засобів (SDV - </w:t>
      </w:r>
      <w:proofErr w:type="spellStart"/>
      <w:r w:rsidRPr="00C665B1">
        <w:rPr>
          <w:sz w:val="28"/>
          <w:szCs w:val="28"/>
        </w:rPr>
        <w:t>Software-Defined</w:t>
      </w:r>
      <w:proofErr w:type="spellEnd"/>
      <w:r w:rsidRPr="00C665B1">
        <w:rPr>
          <w:sz w:val="28"/>
          <w:szCs w:val="28"/>
        </w:rPr>
        <w:t xml:space="preserve"> </w:t>
      </w:r>
      <w:proofErr w:type="spellStart"/>
      <w:r w:rsidRPr="00C665B1">
        <w:rPr>
          <w:sz w:val="28"/>
          <w:szCs w:val="28"/>
        </w:rPr>
        <w:t>Vehicles</w:t>
      </w:r>
      <w:proofErr w:type="spellEnd"/>
      <w:r w:rsidRPr="00C665B1">
        <w:rPr>
          <w:sz w:val="28"/>
          <w:szCs w:val="28"/>
        </w:rPr>
        <w:t>), оцінюється у високих двозначних показниках, що свідчить про глибоку структурну трансформацію галузі (</w:t>
      </w:r>
      <w:proofErr w:type="spellStart"/>
      <w:r w:rsidRPr="00C665B1">
        <w:rPr>
          <w:sz w:val="28"/>
          <w:szCs w:val="28"/>
        </w:rPr>
        <w:t>McKinsey</w:t>
      </w:r>
      <w:proofErr w:type="spellEnd"/>
      <w:r w:rsidRPr="00C665B1">
        <w:rPr>
          <w:sz w:val="28"/>
          <w:szCs w:val="28"/>
        </w:rPr>
        <w:t xml:space="preserve">; </w:t>
      </w:r>
      <w:proofErr w:type="spellStart"/>
      <w:r w:rsidRPr="00C665B1">
        <w:rPr>
          <w:sz w:val="28"/>
          <w:szCs w:val="28"/>
        </w:rPr>
        <w:t>Emergen</w:t>
      </w:r>
      <w:proofErr w:type="spellEnd"/>
      <w:r w:rsidRPr="00C665B1">
        <w:rPr>
          <w:sz w:val="28"/>
          <w:szCs w:val="28"/>
        </w:rPr>
        <w:t xml:space="preserve"> </w:t>
      </w:r>
      <w:proofErr w:type="spellStart"/>
      <w:r w:rsidRPr="00C665B1">
        <w:rPr>
          <w:sz w:val="28"/>
          <w:szCs w:val="28"/>
        </w:rPr>
        <w:t>Research</w:t>
      </w:r>
      <w:proofErr w:type="spellEnd"/>
      <w:r w:rsidRPr="00C665B1">
        <w:rPr>
          <w:sz w:val="28"/>
          <w:szCs w:val="28"/>
        </w:rPr>
        <w:t>). Основними каталізаторами зростання є розширення функціоналу, пов'язаного з автономним керуванням, вдосконаленими системами допомоги водієві (ADAS), електрифікацією транспортних засобів та потребою у безперервному оновленні функцій «повітрям» (</w:t>
      </w:r>
      <w:proofErr w:type="spellStart"/>
      <w:r w:rsidRPr="00C665B1">
        <w:rPr>
          <w:sz w:val="28"/>
          <w:szCs w:val="28"/>
        </w:rPr>
        <w:t>Over-the-Air</w:t>
      </w:r>
      <w:proofErr w:type="spellEnd"/>
      <w:r w:rsidRPr="00C665B1">
        <w:rPr>
          <w:sz w:val="28"/>
          <w:szCs w:val="28"/>
        </w:rPr>
        <w:t>, OTA). Ця тенденція перетворює програмне забезпечення з допоміжної частини на центральний елемент вартості та диференціації для виробників автомобілів.</w:t>
      </w:r>
    </w:p>
    <w:p w14:paraId="2B854288" w14:textId="04329214" w:rsidR="00C665B1" w:rsidRDefault="00996F6A" w:rsidP="00996F6A">
      <w:pPr>
        <w:pStyle w:val="a4"/>
        <w:spacing w:before="0" w:beforeAutospacing="0" w:after="240" w:afterAutospacing="0" w:line="276" w:lineRule="auto"/>
        <w:ind w:firstLine="708"/>
        <w:jc w:val="both"/>
        <w:textAlignment w:val="baseline"/>
        <w:rPr>
          <w:sz w:val="28"/>
          <w:szCs w:val="28"/>
        </w:rPr>
      </w:pPr>
      <w:r w:rsidRPr="00996F6A">
        <w:rPr>
          <w:sz w:val="28"/>
          <w:szCs w:val="28"/>
        </w:rPr>
        <w:t xml:space="preserve">Для уточнення актуальних даних щодо динаміки ринку автомобільного програмного забезпечення було використано </w:t>
      </w:r>
      <w:r w:rsidRPr="00996F6A">
        <w:rPr>
          <w:rStyle w:val="a5"/>
          <w:b w:val="0"/>
          <w:bCs w:val="0"/>
          <w:sz w:val="28"/>
          <w:szCs w:val="28"/>
        </w:rPr>
        <w:t xml:space="preserve">рушій генеративного </w:t>
      </w:r>
      <w:r>
        <w:rPr>
          <w:rStyle w:val="a5"/>
          <w:b w:val="0"/>
          <w:bCs w:val="0"/>
          <w:sz w:val="28"/>
          <w:szCs w:val="28"/>
        </w:rPr>
        <w:t xml:space="preserve">ШІ </w:t>
      </w:r>
      <w:proofErr w:type="spellStart"/>
      <w:r w:rsidRPr="00996F6A">
        <w:rPr>
          <w:rStyle w:val="a5"/>
          <w:b w:val="0"/>
          <w:bCs w:val="0"/>
          <w:sz w:val="28"/>
          <w:szCs w:val="28"/>
        </w:rPr>
        <w:t>Google</w:t>
      </w:r>
      <w:proofErr w:type="spellEnd"/>
      <w:r w:rsidRPr="00996F6A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996F6A">
        <w:rPr>
          <w:rStyle w:val="a5"/>
          <w:b w:val="0"/>
          <w:bCs w:val="0"/>
          <w:sz w:val="28"/>
          <w:szCs w:val="28"/>
        </w:rPr>
        <w:lastRenderedPageBreak/>
        <w:t>Gemini</w:t>
      </w:r>
      <w:proofErr w:type="spellEnd"/>
      <w:r w:rsidRPr="00996F6A">
        <w:rPr>
          <w:rStyle w:val="a5"/>
          <w:b w:val="0"/>
          <w:bCs w:val="0"/>
          <w:sz w:val="28"/>
          <w:szCs w:val="28"/>
        </w:rPr>
        <w:t xml:space="preserve"> (2024)</w:t>
      </w:r>
      <w:hyperlink r:id="rId5" w:history="1">
        <w:r w:rsidR="003D3A79" w:rsidRPr="003D3A79">
          <w:rPr>
            <w:rStyle w:val="a6"/>
            <w:sz w:val="28"/>
            <w:szCs w:val="28"/>
            <w:lang w:val="en-US"/>
          </w:rPr>
          <w:t>[3]</w:t>
        </w:r>
      </w:hyperlink>
      <w:r w:rsidRPr="00996F6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96F6A">
        <w:rPr>
          <w:sz w:val="28"/>
          <w:szCs w:val="28"/>
        </w:rPr>
        <w:t>Я обра</w:t>
      </w:r>
      <w:r>
        <w:rPr>
          <w:sz w:val="28"/>
          <w:szCs w:val="28"/>
        </w:rPr>
        <w:t>ла</w:t>
      </w:r>
      <w:r w:rsidRPr="00996F6A">
        <w:rPr>
          <w:sz w:val="28"/>
          <w:szCs w:val="28"/>
        </w:rPr>
        <w:t xml:space="preserve"> саме цю систему, оскільки вона інтегрована з пошуковими можливостями </w:t>
      </w:r>
      <w:proofErr w:type="spellStart"/>
      <w:r w:rsidRPr="00996F6A">
        <w:rPr>
          <w:sz w:val="28"/>
          <w:szCs w:val="28"/>
        </w:rPr>
        <w:t>Google</w:t>
      </w:r>
      <w:proofErr w:type="spellEnd"/>
      <w:r w:rsidRPr="00996F6A">
        <w:rPr>
          <w:sz w:val="28"/>
          <w:szCs w:val="28"/>
        </w:rPr>
        <w:t xml:space="preserve"> і має доступ до </w:t>
      </w:r>
      <w:r w:rsidRPr="00996F6A">
        <w:rPr>
          <w:rStyle w:val="a5"/>
          <w:b w:val="0"/>
          <w:bCs w:val="0"/>
          <w:sz w:val="28"/>
          <w:szCs w:val="28"/>
        </w:rPr>
        <w:t>актуальних аналітичних звітів провідних компаній</w:t>
      </w:r>
      <w:r w:rsidRPr="00996F6A">
        <w:rPr>
          <w:sz w:val="28"/>
          <w:szCs w:val="28"/>
        </w:rPr>
        <w:t xml:space="preserve">, таких як </w:t>
      </w:r>
      <w:proofErr w:type="spellStart"/>
      <w:r w:rsidRPr="00996F6A">
        <w:rPr>
          <w:rStyle w:val="a8"/>
          <w:sz w:val="28"/>
          <w:szCs w:val="28"/>
        </w:rPr>
        <w:t>Fortune</w:t>
      </w:r>
      <w:proofErr w:type="spellEnd"/>
      <w:r w:rsidRPr="00996F6A">
        <w:rPr>
          <w:rStyle w:val="a8"/>
          <w:sz w:val="28"/>
          <w:szCs w:val="28"/>
        </w:rPr>
        <w:t xml:space="preserve"> </w:t>
      </w:r>
      <w:proofErr w:type="spellStart"/>
      <w:r w:rsidRPr="00996F6A">
        <w:rPr>
          <w:rStyle w:val="a8"/>
          <w:sz w:val="28"/>
          <w:szCs w:val="28"/>
        </w:rPr>
        <w:t>Business</w:t>
      </w:r>
      <w:proofErr w:type="spellEnd"/>
      <w:r w:rsidRPr="00996F6A">
        <w:rPr>
          <w:rStyle w:val="a8"/>
          <w:sz w:val="28"/>
          <w:szCs w:val="28"/>
        </w:rPr>
        <w:t xml:space="preserve"> </w:t>
      </w:r>
      <w:proofErr w:type="spellStart"/>
      <w:r w:rsidRPr="00996F6A">
        <w:rPr>
          <w:rStyle w:val="a8"/>
          <w:sz w:val="28"/>
          <w:szCs w:val="28"/>
        </w:rPr>
        <w:t>Insights</w:t>
      </w:r>
      <w:proofErr w:type="spellEnd"/>
      <w:r w:rsidRPr="00996F6A">
        <w:rPr>
          <w:sz w:val="28"/>
          <w:szCs w:val="28"/>
        </w:rPr>
        <w:t xml:space="preserve">, </w:t>
      </w:r>
      <w:proofErr w:type="spellStart"/>
      <w:r w:rsidRPr="00996F6A">
        <w:rPr>
          <w:rStyle w:val="a8"/>
          <w:sz w:val="28"/>
          <w:szCs w:val="28"/>
        </w:rPr>
        <w:t>McKinsey</w:t>
      </w:r>
      <w:proofErr w:type="spellEnd"/>
      <w:r w:rsidRPr="00996F6A">
        <w:rPr>
          <w:sz w:val="28"/>
          <w:szCs w:val="28"/>
        </w:rPr>
        <w:t xml:space="preserve"> та </w:t>
      </w:r>
      <w:proofErr w:type="spellStart"/>
      <w:r w:rsidRPr="00996F6A">
        <w:rPr>
          <w:rStyle w:val="a8"/>
          <w:sz w:val="28"/>
          <w:szCs w:val="28"/>
        </w:rPr>
        <w:t>Emergen</w:t>
      </w:r>
      <w:proofErr w:type="spellEnd"/>
      <w:r w:rsidRPr="00996F6A">
        <w:rPr>
          <w:rStyle w:val="a8"/>
          <w:sz w:val="28"/>
          <w:szCs w:val="28"/>
        </w:rPr>
        <w:t xml:space="preserve"> </w:t>
      </w:r>
      <w:proofErr w:type="spellStart"/>
      <w:r w:rsidRPr="00996F6A">
        <w:rPr>
          <w:rStyle w:val="a8"/>
          <w:sz w:val="28"/>
          <w:szCs w:val="28"/>
        </w:rPr>
        <w:t>Research</w:t>
      </w:r>
      <w:proofErr w:type="spellEnd"/>
      <w:r w:rsidRPr="00996F6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Gemini</w:t>
      </w:r>
      <w:proofErr w:type="spellEnd"/>
      <w:r w:rsidRPr="00996F6A">
        <w:rPr>
          <w:sz w:val="28"/>
          <w:szCs w:val="28"/>
        </w:rPr>
        <w:t xml:space="preserve"> генерує узагальнений аналітичний текст на основі перевірених відкритих джерел, що забезпечує </w:t>
      </w:r>
      <w:r w:rsidRPr="00996F6A">
        <w:rPr>
          <w:rStyle w:val="a5"/>
          <w:b w:val="0"/>
          <w:bCs w:val="0"/>
          <w:sz w:val="28"/>
          <w:szCs w:val="28"/>
        </w:rPr>
        <w:t xml:space="preserve">достовірність і </w:t>
      </w:r>
      <w:proofErr w:type="spellStart"/>
      <w:r w:rsidRPr="00996F6A">
        <w:rPr>
          <w:rStyle w:val="a5"/>
          <w:b w:val="0"/>
          <w:bCs w:val="0"/>
          <w:sz w:val="28"/>
          <w:szCs w:val="28"/>
        </w:rPr>
        <w:t>релевантність</w:t>
      </w:r>
      <w:proofErr w:type="spellEnd"/>
      <w:r w:rsidRPr="00996F6A">
        <w:rPr>
          <w:rStyle w:val="a5"/>
          <w:b w:val="0"/>
          <w:bCs w:val="0"/>
          <w:sz w:val="28"/>
          <w:szCs w:val="28"/>
        </w:rPr>
        <w:t xml:space="preserve"> інформації</w:t>
      </w:r>
      <w:r w:rsidRPr="00996F6A">
        <w:rPr>
          <w:sz w:val="28"/>
          <w:szCs w:val="28"/>
        </w:rPr>
        <w:t>, на відміну від моделей, які працюють лише з застарілими даними.</w:t>
      </w:r>
    </w:p>
    <w:p w14:paraId="3479FBA2" w14:textId="063E086B" w:rsidR="00996F6A" w:rsidRDefault="00996F6A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9B7CE6"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="003D3A79" w:rsidRPr="00674C21">
        <w:rPr>
          <w:b/>
          <w:bCs/>
          <w:color w:val="000000"/>
          <w:sz w:val="28"/>
          <w:szCs w:val="28"/>
        </w:rPr>
        <w:t xml:space="preserve">Обґрунтування: дослідження </w:t>
      </w:r>
      <w:r w:rsidR="003D3A79">
        <w:rPr>
          <w:b/>
          <w:bCs/>
          <w:color w:val="000000"/>
          <w:sz w:val="28"/>
          <w:szCs w:val="28"/>
        </w:rPr>
        <w:t>конкурентів</w:t>
      </w:r>
    </w:p>
    <w:p w14:paraId="14D59E21" w14:textId="7BF8FABE" w:rsidR="003D3A79" w:rsidRPr="003D3A79" w:rsidRDefault="003D3A79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i/>
          <w:iCs/>
          <w:color w:val="000000"/>
          <w:sz w:val="28"/>
          <w:szCs w:val="28"/>
        </w:rPr>
      </w:pPr>
      <w:r w:rsidRPr="003D3A79">
        <w:rPr>
          <w:i/>
          <w:iCs/>
          <w:color w:val="000000"/>
          <w:sz w:val="28"/>
          <w:szCs w:val="28"/>
        </w:rPr>
        <w:t>Таблиця 1. Порівняння конкурентів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D3A79" w14:paraId="72B4D95D" w14:textId="77777777" w:rsidTr="003D3A79">
        <w:tc>
          <w:tcPr>
            <w:tcW w:w="3209" w:type="dxa"/>
          </w:tcPr>
          <w:p w14:paraId="2A1586D7" w14:textId="267DE645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</w:t>
            </w:r>
          </w:p>
        </w:tc>
        <w:tc>
          <w:tcPr>
            <w:tcW w:w="3210" w:type="dxa"/>
          </w:tcPr>
          <w:p w14:paraId="16E2A0C7" w14:textId="35BBF1F5" w:rsidR="003D3A79" w:rsidRP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AutoMate</w:t>
            </w:r>
            <w:proofErr w:type="spellEnd"/>
          </w:p>
        </w:tc>
        <w:tc>
          <w:tcPr>
            <w:tcW w:w="3210" w:type="dxa"/>
          </w:tcPr>
          <w:p w14:paraId="0F3EAE64" w14:textId="4526439A" w:rsidR="003D3A79" w:rsidRPr="009B7CE6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Drivvo</w:t>
            </w:r>
            <w:proofErr w:type="spellEnd"/>
          </w:p>
        </w:tc>
      </w:tr>
      <w:tr w:rsidR="003D3A79" w14:paraId="32EE26C6" w14:textId="77777777" w:rsidTr="003D3A79">
        <w:tc>
          <w:tcPr>
            <w:tcW w:w="3209" w:type="dxa"/>
          </w:tcPr>
          <w:p w14:paraId="1F03B6FA" w14:textId="36F26282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Ключові функції</w:t>
            </w:r>
          </w:p>
        </w:tc>
        <w:tc>
          <w:tcPr>
            <w:tcW w:w="3210" w:type="dxa"/>
          </w:tcPr>
          <w:p w14:paraId="6C8F67C3" w14:textId="59C14C5F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Ведення повної історії авто: техобслуговування, ремонти, витрати на пальне, штрафи, страховка, фото пошкоджень; автономна AI-аналітика та нагадування</w:t>
            </w:r>
          </w:p>
        </w:tc>
        <w:tc>
          <w:tcPr>
            <w:tcW w:w="3210" w:type="dxa"/>
          </w:tcPr>
          <w:p w14:paraId="548CA6F7" w14:textId="294A7817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Ведення обліку витрат на авто, технічне обслуговування, паливо, нагадування про ТО та платежі</w:t>
            </w:r>
          </w:p>
        </w:tc>
      </w:tr>
      <w:tr w:rsidR="003D3A79" w14:paraId="4B5AA739" w14:textId="77777777" w:rsidTr="003D3A79">
        <w:tc>
          <w:tcPr>
            <w:tcW w:w="3209" w:type="dxa"/>
          </w:tcPr>
          <w:p w14:paraId="755259FC" w14:textId="01B2B5AD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Цільова аудиторія</w:t>
            </w:r>
          </w:p>
        </w:tc>
        <w:tc>
          <w:tcPr>
            <w:tcW w:w="3210" w:type="dxa"/>
          </w:tcPr>
          <w:p w14:paraId="73531380" w14:textId="495475FF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Водії 18+, молодь та сім’ї з авто, власники кількох авто, водії таксі</w:t>
            </w:r>
          </w:p>
        </w:tc>
        <w:tc>
          <w:tcPr>
            <w:tcW w:w="3210" w:type="dxa"/>
          </w:tcPr>
          <w:p w14:paraId="5520188C" w14:textId="42D47708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Власники авто, таксисти</w:t>
            </w:r>
          </w:p>
        </w:tc>
      </w:tr>
      <w:tr w:rsidR="003D3A79" w14:paraId="7629E254" w14:textId="77777777" w:rsidTr="003D3A79">
        <w:tc>
          <w:tcPr>
            <w:tcW w:w="3209" w:type="dxa"/>
          </w:tcPr>
          <w:p w14:paraId="6FCE12EA" w14:textId="7FD67D40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Географія</w:t>
            </w:r>
          </w:p>
        </w:tc>
        <w:tc>
          <w:tcPr>
            <w:tcW w:w="3210" w:type="dxa"/>
          </w:tcPr>
          <w:p w14:paraId="4FB899B6" w14:textId="606433C9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Україна / англійська (у майбутньому можливі інші локалізації)</w:t>
            </w:r>
          </w:p>
        </w:tc>
        <w:tc>
          <w:tcPr>
            <w:tcW w:w="3210" w:type="dxa"/>
          </w:tcPr>
          <w:p w14:paraId="77EDBAF3" w14:textId="73DFA289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Бразилія, англійська, португальська, іспанська</w:t>
            </w:r>
          </w:p>
        </w:tc>
      </w:tr>
      <w:tr w:rsidR="003D3A79" w14:paraId="3DAA5AA2" w14:textId="77777777" w:rsidTr="003D3A79">
        <w:tc>
          <w:tcPr>
            <w:tcW w:w="3209" w:type="dxa"/>
          </w:tcPr>
          <w:p w14:paraId="3FDC99A4" w14:textId="46C1300B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продукту</w:t>
            </w:r>
          </w:p>
        </w:tc>
        <w:tc>
          <w:tcPr>
            <w:tcW w:w="3210" w:type="dxa"/>
          </w:tcPr>
          <w:p w14:paraId="0CFEFC6D" w14:textId="3F0AC019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Мобільний додаток</w:t>
            </w:r>
          </w:p>
        </w:tc>
        <w:tc>
          <w:tcPr>
            <w:tcW w:w="3210" w:type="dxa"/>
          </w:tcPr>
          <w:p w14:paraId="2D269EE4" w14:textId="3B6428E7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Мобільний додаток (</w:t>
            </w:r>
            <w:proofErr w:type="spellStart"/>
            <w:r>
              <w:t>iOS</w:t>
            </w:r>
            <w:proofErr w:type="spellEnd"/>
            <w:r>
              <w:t xml:space="preserve">, </w:t>
            </w:r>
            <w:proofErr w:type="spellStart"/>
            <w:r>
              <w:t>Android</w:t>
            </w:r>
            <w:proofErr w:type="spellEnd"/>
            <w:r>
              <w:t>)</w:t>
            </w:r>
          </w:p>
        </w:tc>
      </w:tr>
      <w:tr w:rsidR="003D3A79" w14:paraId="31CC2857" w14:textId="77777777" w:rsidTr="003D3A79">
        <w:tc>
          <w:tcPr>
            <w:tcW w:w="3209" w:type="dxa"/>
          </w:tcPr>
          <w:p w14:paraId="4B63CF78" w14:textId="7160769C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 монетизації</w:t>
            </w:r>
          </w:p>
        </w:tc>
        <w:tc>
          <w:tcPr>
            <w:tcW w:w="3210" w:type="dxa"/>
          </w:tcPr>
          <w:p w14:paraId="4F1B0788" w14:textId="71901265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>
              <w:t>Freemium</w:t>
            </w:r>
            <w:proofErr w:type="spellEnd"/>
            <w:r>
              <w:t xml:space="preserve"> + </w:t>
            </w:r>
            <w:proofErr w:type="spellStart"/>
            <w:r>
              <w:t>Pro</w:t>
            </w:r>
            <w:proofErr w:type="spellEnd"/>
            <w:r>
              <w:t xml:space="preserve"> підписка</w:t>
            </w:r>
          </w:p>
        </w:tc>
        <w:tc>
          <w:tcPr>
            <w:tcW w:w="3210" w:type="dxa"/>
          </w:tcPr>
          <w:p w14:paraId="5AFCDD8C" w14:textId="5AE2FE9D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>
              <w:t>Freemium</w:t>
            </w:r>
            <w:proofErr w:type="spellEnd"/>
            <w:r>
              <w:t xml:space="preserve"> + </w:t>
            </w:r>
            <w:proofErr w:type="spellStart"/>
            <w:r>
              <w:t>Pro</w:t>
            </w:r>
            <w:proofErr w:type="spellEnd"/>
            <w:r>
              <w:t xml:space="preserve"> підписка</w:t>
            </w:r>
          </w:p>
        </w:tc>
      </w:tr>
      <w:tr w:rsidR="003D3A79" w14:paraId="6D03179E" w14:textId="77777777" w:rsidTr="003D3A79">
        <w:tc>
          <w:tcPr>
            <w:tcW w:w="3209" w:type="dxa"/>
          </w:tcPr>
          <w:p w14:paraId="00345B57" w14:textId="77A2CEB2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Переваги</w:t>
            </w:r>
          </w:p>
        </w:tc>
        <w:tc>
          <w:tcPr>
            <w:tcW w:w="3210" w:type="dxa"/>
          </w:tcPr>
          <w:p w14:paraId="73A0C1E3" w14:textId="43BFA33B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Повна автономність AI-аналітики, нагадування без зовнішніх інтеграцій, об’єднання всіх даних в одному місці, економія часу та коштів</w:t>
            </w:r>
          </w:p>
        </w:tc>
        <w:tc>
          <w:tcPr>
            <w:tcW w:w="3210" w:type="dxa"/>
          </w:tcPr>
          <w:p w14:paraId="793B24E3" w14:textId="0A84A190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Простий інтерфейс, автоматичні нагадування, </w:t>
            </w:r>
            <w:proofErr w:type="spellStart"/>
            <w:r>
              <w:t>мультиавто</w:t>
            </w:r>
            <w:proofErr w:type="spellEnd"/>
          </w:p>
        </w:tc>
      </w:tr>
      <w:tr w:rsidR="003D3A79" w14:paraId="666F323B" w14:textId="77777777" w:rsidTr="003D3A79">
        <w:tc>
          <w:tcPr>
            <w:tcW w:w="3209" w:type="dxa"/>
          </w:tcPr>
          <w:p w14:paraId="2AADEBAE" w14:textId="0189E297" w:rsid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Недоліки</w:t>
            </w:r>
          </w:p>
        </w:tc>
        <w:tc>
          <w:tcPr>
            <w:tcW w:w="3210" w:type="dxa"/>
          </w:tcPr>
          <w:p w14:paraId="6D373F9C" w14:textId="529DEF59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Поки </w:t>
            </w:r>
            <w:r>
              <w:t>немає інтеграцій із банками/СТО</w:t>
            </w:r>
          </w:p>
        </w:tc>
        <w:tc>
          <w:tcPr>
            <w:tcW w:w="3210" w:type="dxa"/>
          </w:tcPr>
          <w:p w14:paraId="7B9035DC" w14:textId="6C175A69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Обмежений без AI-аналітики, потрібен </w:t>
            </w:r>
            <w:proofErr w:type="spellStart"/>
            <w:r>
              <w:t>Pro</w:t>
            </w:r>
            <w:proofErr w:type="spellEnd"/>
            <w:r>
              <w:t xml:space="preserve"> для деяких функцій</w:t>
            </w:r>
          </w:p>
        </w:tc>
      </w:tr>
      <w:tr w:rsidR="003D3A79" w14:paraId="569CBC27" w14:textId="77777777" w:rsidTr="003D3A79">
        <w:tc>
          <w:tcPr>
            <w:tcW w:w="3209" w:type="dxa"/>
          </w:tcPr>
          <w:p w14:paraId="52E6DE45" w14:textId="6487C336" w:rsidR="003D3A79" w:rsidRPr="003D3A79" w:rsidRDefault="003D3A79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URL, </w:t>
            </w:r>
            <w:r>
              <w:rPr>
                <w:sz w:val="28"/>
                <w:szCs w:val="28"/>
              </w:rPr>
              <w:t>соцмережі</w:t>
            </w:r>
          </w:p>
        </w:tc>
        <w:tc>
          <w:tcPr>
            <w:tcW w:w="3210" w:type="dxa"/>
          </w:tcPr>
          <w:p w14:paraId="7DE9D8ED" w14:textId="7F51DBCD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Немає</w:t>
            </w:r>
            <w:r>
              <w:t xml:space="preserve"> поки </w:t>
            </w:r>
            <w:r>
              <w:t xml:space="preserve">офіційного сайту / соцмережі </w:t>
            </w:r>
          </w:p>
        </w:tc>
        <w:tc>
          <w:tcPr>
            <w:tcW w:w="3210" w:type="dxa"/>
          </w:tcPr>
          <w:p w14:paraId="0F33F077" w14:textId="08723BCB" w:rsidR="003D3A79" w:rsidRDefault="009B7CE6" w:rsidP="00996F6A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https://drivvo.com / </w:t>
            </w:r>
            <w:proofErr w:type="spellStart"/>
            <w:r>
              <w:t>Facebook</w:t>
            </w:r>
            <w:proofErr w:type="spellEnd"/>
            <w:r>
              <w:t xml:space="preserve">, </w:t>
            </w:r>
            <w:proofErr w:type="spellStart"/>
            <w:r>
              <w:t>Instagram</w:t>
            </w:r>
            <w:proofErr w:type="spellEnd"/>
          </w:p>
        </w:tc>
      </w:tr>
    </w:tbl>
    <w:p w14:paraId="632B735A" w14:textId="156F141C" w:rsidR="003D3A79" w:rsidRDefault="003D3A79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B7CE6" w:rsidRPr="009B7CE6" w14:paraId="025B1820" w14:textId="77777777" w:rsidTr="00DC2DFC">
        <w:tc>
          <w:tcPr>
            <w:tcW w:w="3209" w:type="dxa"/>
          </w:tcPr>
          <w:p w14:paraId="672237AD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Назва</w:t>
            </w:r>
          </w:p>
        </w:tc>
        <w:tc>
          <w:tcPr>
            <w:tcW w:w="3210" w:type="dxa"/>
          </w:tcPr>
          <w:p w14:paraId="26BEDBB0" w14:textId="4BC8AC76" w:rsidR="009B7CE6" w:rsidRPr="003D3A79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UTOsist</w:t>
            </w:r>
            <w:proofErr w:type="spellEnd"/>
            <w:r w:rsidR="00B83D02">
              <w:rPr>
                <w:sz w:val="28"/>
                <w:szCs w:val="28"/>
                <w:lang w:val="en-US"/>
              </w:rPr>
              <w:fldChar w:fldCharType="begin"/>
            </w:r>
            <w:r w:rsidR="00B83D02">
              <w:rPr>
                <w:sz w:val="28"/>
                <w:szCs w:val="28"/>
                <w:lang w:val="en-US"/>
              </w:rPr>
              <w:instrText xml:space="preserve"> HYPERLINK "https://autosist.com/blog/forbes-autosist-best-overall-fleet-management-software-2024/" </w:instrText>
            </w:r>
            <w:r w:rsidR="00B83D02">
              <w:rPr>
                <w:sz w:val="28"/>
                <w:szCs w:val="28"/>
                <w:lang w:val="en-US"/>
              </w:rPr>
            </w:r>
            <w:r w:rsidR="00B83D02">
              <w:rPr>
                <w:sz w:val="28"/>
                <w:szCs w:val="28"/>
                <w:lang w:val="en-US"/>
              </w:rPr>
              <w:fldChar w:fldCharType="separate"/>
            </w:r>
            <w:r w:rsidR="00B83D02" w:rsidRPr="00B83D02">
              <w:rPr>
                <w:rStyle w:val="a6"/>
                <w:sz w:val="28"/>
                <w:szCs w:val="28"/>
                <w:lang w:val="en-US"/>
              </w:rPr>
              <w:t>[4]</w:t>
            </w:r>
            <w:r w:rsidR="00B83D02">
              <w:rPr>
                <w:sz w:val="28"/>
                <w:szCs w:val="28"/>
                <w:lang w:val="en-US"/>
              </w:rPr>
              <w:fldChar w:fldCharType="end"/>
            </w:r>
            <w:r w:rsidR="00B83D02">
              <w:rPr>
                <w:sz w:val="28"/>
                <w:szCs w:val="28"/>
                <w:lang w:val="en-US"/>
              </w:rPr>
              <w:t xml:space="preserve">, </w:t>
            </w:r>
            <w:hyperlink r:id="rId6" w:history="1">
              <w:r w:rsidR="00B83D02" w:rsidRPr="00B83D02">
                <w:rPr>
                  <w:rStyle w:val="a6"/>
                  <w:sz w:val="28"/>
                  <w:szCs w:val="28"/>
                  <w:lang w:val="en-US"/>
                </w:rPr>
                <w:t>[5]</w:t>
              </w:r>
            </w:hyperlink>
          </w:p>
        </w:tc>
        <w:tc>
          <w:tcPr>
            <w:tcW w:w="3210" w:type="dxa"/>
          </w:tcPr>
          <w:p w14:paraId="02FEC1BD" w14:textId="2F1E66C3" w:rsidR="009B7CE6" w:rsidRP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Carculator</w:t>
            </w:r>
            <w:proofErr w:type="spellEnd"/>
          </w:p>
        </w:tc>
      </w:tr>
      <w:tr w:rsidR="009B7CE6" w14:paraId="5EF253BD" w14:textId="77777777" w:rsidTr="00DC2DFC">
        <w:tc>
          <w:tcPr>
            <w:tcW w:w="3209" w:type="dxa"/>
          </w:tcPr>
          <w:p w14:paraId="7BB93A66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Ключові функції</w:t>
            </w:r>
          </w:p>
        </w:tc>
        <w:tc>
          <w:tcPr>
            <w:tcW w:w="32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CE6" w:rsidRPr="009B7CE6" w14:paraId="7730346F" w14:textId="77777777" w:rsidTr="009B7C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504A7" w14:textId="77777777" w:rsidR="009B7CE6" w:rsidRPr="009B7CE6" w:rsidRDefault="009B7CE6" w:rsidP="009B7C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588841" w14:textId="77777777" w:rsidR="009B7CE6" w:rsidRPr="009B7CE6" w:rsidRDefault="009B7CE6" w:rsidP="009B7C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4"/>
            </w:tblGrid>
            <w:tr w:rsidR="009B7CE6" w:rsidRPr="009B7CE6" w14:paraId="27BA1B19" w14:textId="77777777" w:rsidTr="009B7C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FD7E4" w14:textId="77777777" w:rsidR="009B7CE6" w:rsidRPr="009B7CE6" w:rsidRDefault="009B7CE6" w:rsidP="009B7C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B7C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Журнал обслуговування авто, нагадування, відстеження ремонту, завантаження фото документів</w:t>
                  </w:r>
                </w:p>
              </w:tc>
            </w:tr>
          </w:tbl>
          <w:p w14:paraId="0C02436E" w14:textId="2CA34F46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3210" w:type="dxa"/>
          </w:tcPr>
          <w:p w14:paraId="4DE17FD8" w14:textId="61BE571F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Облік витрат на паливо, техобслуговування, калькулятор витрат на авто</w:t>
            </w:r>
          </w:p>
        </w:tc>
      </w:tr>
      <w:tr w:rsidR="009B7CE6" w14:paraId="02D8AB01" w14:textId="77777777" w:rsidTr="00DC2DFC">
        <w:tc>
          <w:tcPr>
            <w:tcW w:w="3209" w:type="dxa"/>
          </w:tcPr>
          <w:p w14:paraId="11836470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Цільова аудиторія</w:t>
            </w:r>
          </w:p>
        </w:tc>
        <w:tc>
          <w:tcPr>
            <w:tcW w:w="3210" w:type="dxa"/>
          </w:tcPr>
          <w:p w14:paraId="78B0C9F1" w14:textId="4C7F3E4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Власники авто, флот-оператори</w:t>
            </w:r>
          </w:p>
        </w:tc>
        <w:tc>
          <w:tcPr>
            <w:tcW w:w="3210" w:type="dxa"/>
          </w:tcPr>
          <w:p w14:paraId="314017AA" w14:textId="6AA75195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Власники авто, економні користувачі</w:t>
            </w:r>
          </w:p>
        </w:tc>
      </w:tr>
      <w:tr w:rsidR="009B7CE6" w14:paraId="5E647F31" w14:textId="77777777" w:rsidTr="00DC2DFC">
        <w:tc>
          <w:tcPr>
            <w:tcW w:w="3209" w:type="dxa"/>
          </w:tcPr>
          <w:p w14:paraId="4D24FB76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Географія</w:t>
            </w:r>
          </w:p>
        </w:tc>
        <w:tc>
          <w:tcPr>
            <w:tcW w:w="3210" w:type="dxa"/>
          </w:tcPr>
          <w:p w14:paraId="1ECFBD41" w14:textId="49792F70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США, англійська</w:t>
            </w:r>
          </w:p>
        </w:tc>
        <w:tc>
          <w:tcPr>
            <w:tcW w:w="3210" w:type="dxa"/>
          </w:tcPr>
          <w:p w14:paraId="229C39DC" w14:textId="6BA948D5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Європа, англійська, німецька, іспанська</w:t>
            </w:r>
          </w:p>
        </w:tc>
      </w:tr>
      <w:tr w:rsidR="009B7CE6" w14:paraId="0709D0A2" w14:textId="77777777" w:rsidTr="00DC2DFC">
        <w:tc>
          <w:tcPr>
            <w:tcW w:w="3209" w:type="dxa"/>
          </w:tcPr>
          <w:p w14:paraId="50706593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продукту</w:t>
            </w:r>
          </w:p>
        </w:tc>
        <w:tc>
          <w:tcPr>
            <w:tcW w:w="3210" w:type="dxa"/>
          </w:tcPr>
          <w:p w14:paraId="02F58C07" w14:textId="5525A822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Мобільний додаток + веб</w:t>
            </w:r>
          </w:p>
        </w:tc>
        <w:tc>
          <w:tcPr>
            <w:tcW w:w="3210" w:type="dxa"/>
          </w:tcPr>
          <w:p w14:paraId="210990EE" w14:textId="20B002BC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Мобільний додаток </w:t>
            </w:r>
          </w:p>
        </w:tc>
      </w:tr>
      <w:tr w:rsidR="009B7CE6" w14:paraId="6BA091E1" w14:textId="77777777" w:rsidTr="00DC2DFC">
        <w:tc>
          <w:tcPr>
            <w:tcW w:w="3209" w:type="dxa"/>
          </w:tcPr>
          <w:p w14:paraId="1E959CFD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 монетизації</w:t>
            </w:r>
          </w:p>
        </w:tc>
        <w:tc>
          <w:tcPr>
            <w:tcW w:w="3210" w:type="dxa"/>
          </w:tcPr>
          <w:p w14:paraId="6CB449FC" w14:textId="17DA5BC8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>
              <w:t>Freemium</w:t>
            </w:r>
            <w:proofErr w:type="spellEnd"/>
            <w:r>
              <w:t>/</w:t>
            </w:r>
            <w:proofErr w:type="spellStart"/>
            <w:r>
              <w:t>Pro</w:t>
            </w:r>
            <w:proofErr w:type="spellEnd"/>
            <w:r>
              <w:t xml:space="preserve"> </w:t>
            </w:r>
          </w:p>
        </w:tc>
        <w:tc>
          <w:tcPr>
            <w:tcW w:w="3210" w:type="dxa"/>
          </w:tcPr>
          <w:p w14:paraId="5B872B9A" w14:textId="2446C7F8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Безкоштовно, реклама</w:t>
            </w:r>
          </w:p>
        </w:tc>
      </w:tr>
      <w:tr w:rsidR="009B7CE6" w14:paraId="0BF226AC" w14:textId="77777777" w:rsidTr="00DC2DFC">
        <w:tc>
          <w:tcPr>
            <w:tcW w:w="3209" w:type="dxa"/>
          </w:tcPr>
          <w:p w14:paraId="0A0943E7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Переваги</w:t>
            </w:r>
          </w:p>
        </w:tc>
        <w:tc>
          <w:tcPr>
            <w:tcW w:w="3210" w:type="dxa"/>
          </w:tcPr>
          <w:p w14:paraId="207E9C68" w14:textId="3D7A313C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Підтримка декількох авто, веб-версія, інтеграція з </w:t>
            </w:r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</w:p>
        </w:tc>
        <w:tc>
          <w:tcPr>
            <w:tcW w:w="32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4"/>
            </w:tblGrid>
            <w:tr w:rsidR="009B7CE6" w:rsidRPr="009B7CE6" w14:paraId="28950B95" w14:textId="77777777" w:rsidTr="009B7C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C299C" w14:textId="77777777" w:rsidR="009B7CE6" w:rsidRPr="009B7CE6" w:rsidRDefault="009B7CE6" w:rsidP="009B7C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B7C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Простий, швидкий, </w:t>
                  </w:r>
                  <w:proofErr w:type="spellStart"/>
                  <w:r w:rsidRPr="009B7C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мультивалютна</w:t>
                  </w:r>
                  <w:proofErr w:type="spellEnd"/>
                  <w:r w:rsidRPr="009B7C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підтримка</w:t>
                  </w:r>
                </w:p>
              </w:tc>
            </w:tr>
          </w:tbl>
          <w:p w14:paraId="78EA18A9" w14:textId="77777777" w:rsidR="009B7CE6" w:rsidRPr="009B7CE6" w:rsidRDefault="009B7CE6" w:rsidP="009B7C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7CE6" w:rsidRPr="009B7CE6" w14:paraId="5162DB4C" w14:textId="77777777" w:rsidTr="009B7C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0FAD0" w14:textId="77777777" w:rsidR="009B7CE6" w:rsidRPr="009B7CE6" w:rsidRDefault="009B7CE6" w:rsidP="009B7C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43110E" w14:textId="72E6B50A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</w:p>
        </w:tc>
      </w:tr>
      <w:tr w:rsidR="009B7CE6" w14:paraId="4C847165" w14:textId="77777777" w:rsidTr="00DC2DFC">
        <w:tc>
          <w:tcPr>
            <w:tcW w:w="3209" w:type="dxa"/>
          </w:tcPr>
          <w:p w14:paraId="63C24D21" w14:textId="7777777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Недоліки</w:t>
            </w:r>
          </w:p>
        </w:tc>
        <w:tc>
          <w:tcPr>
            <w:tcW w:w="3210" w:type="dxa"/>
          </w:tcPr>
          <w:p w14:paraId="3015D11E" w14:textId="79398198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Обмежена аналітика, англійська тільки</w:t>
            </w:r>
          </w:p>
        </w:tc>
        <w:tc>
          <w:tcPr>
            <w:tcW w:w="3210" w:type="dxa"/>
          </w:tcPr>
          <w:p w14:paraId="5004357A" w14:textId="515F1337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Мінімум аналітики та нагадувань</w:t>
            </w:r>
          </w:p>
        </w:tc>
      </w:tr>
      <w:tr w:rsidR="009B7CE6" w14:paraId="194E9A48" w14:textId="77777777" w:rsidTr="00DC2DFC">
        <w:tc>
          <w:tcPr>
            <w:tcW w:w="3209" w:type="dxa"/>
          </w:tcPr>
          <w:p w14:paraId="0FFF14FF" w14:textId="77777777" w:rsidR="009B7CE6" w:rsidRPr="003D3A79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URL, </w:t>
            </w:r>
            <w:r>
              <w:rPr>
                <w:sz w:val="28"/>
                <w:szCs w:val="28"/>
              </w:rPr>
              <w:t>соцмережі</w:t>
            </w:r>
          </w:p>
        </w:tc>
        <w:tc>
          <w:tcPr>
            <w:tcW w:w="3210" w:type="dxa"/>
          </w:tcPr>
          <w:p w14:paraId="47D5444B" w14:textId="680E7130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https://www.autosist.com  </w:t>
            </w:r>
            <w:proofErr w:type="spellStart"/>
            <w:r>
              <w:t>LinkedIn</w:t>
            </w:r>
            <w:proofErr w:type="spellEnd"/>
            <w:r>
              <w:t xml:space="preserve">, </w:t>
            </w:r>
            <w:proofErr w:type="spellStart"/>
            <w:r>
              <w:t>Twitter</w:t>
            </w:r>
            <w:proofErr w:type="spellEnd"/>
          </w:p>
        </w:tc>
        <w:tc>
          <w:tcPr>
            <w:tcW w:w="3210" w:type="dxa"/>
          </w:tcPr>
          <w:p w14:paraId="5BA9B9ED" w14:textId="0D193F2B" w:rsidR="009B7CE6" w:rsidRDefault="009B7CE6" w:rsidP="00DC2DFC">
            <w:pPr>
              <w:pStyle w:val="a4"/>
              <w:spacing w:before="0" w:beforeAutospacing="0" w:after="240" w:afterAutospacing="0" w:line="276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https://carculator.com  </w:t>
            </w:r>
            <w:proofErr w:type="spellStart"/>
            <w:r>
              <w:t>Instagram</w:t>
            </w:r>
            <w:proofErr w:type="spellEnd"/>
            <w:r>
              <w:t xml:space="preserve">, </w:t>
            </w:r>
            <w:proofErr w:type="spellStart"/>
            <w:r>
              <w:t>Twitter</w:t>
            </w:r>
            <w:proofErr w:type="spellEnd"/>
          </w:p>
        </w:tc>
      </w:tr>
    </w:tbl>
    <w:p w14:paraId="616338C8" w14:textId="77777777" w:rsidR="009B7CE6" w:rsidRDefault="009B7CE6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</w:rPr>
      </w:pPr>
    </w:p>
    <w:p w14:paraId="2F91B4DC" w14:textId="020EDB58" w:rsidR="00996F6A" w:rsidRDefault="00996F6A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b/>
          <w:bCs/>
          <w:sz w:val="28"/>
          <w:szCs w:val="28"/>
        </w:rPr>
      </w:pPr>
      <w:r w:rsidRPr="009B7CE6">
        <w:rPr>
          <w:b/>
          <w:bCs/>
          <w:sz w:val="28"/>
          <w:szCs w:val="28"/>
        </w:rPr>
        <w:t>4.</w:t>
      </w:r>
      <w:r w:rsidR="003D3A79" w:rsidRPr="009B7CE6">
        <w:rPr>
          <w:b/>
          <w:bCs/>
          <w:sz w:val="28"/>
          <w:szCs w:val="28"/>
        </w:rPr>
        <w:t xml:space="preserve"> </w:t>
      </w:r>
      <w:r w:rsidR="009B7CE6">
        <w:rPr>
          <w:b/>
          <w:bCs/>
          <w:sz w:val="28"/>
          <w:szCs w:val="28"/>
        </w:rPr>
        <w:t>Висновок щодо потреби у розробці продукту</w:t>
      </w:r>
    </w:p>
    <w:p w14:paraId="292FBF49" w14:textId="77777777" w:rsidR="009B7CE6" w:rsidRPr="009B7CE6" w:rsidRDefault="009B7CE6" w:rsidP="00B83D02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На основі проведеного дослідження ринку та аналізу конкурентів можна зробити висновок, що розробка 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AutoMate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 є доцільною та своєчасною, проте існують певні ризики.</w:t>
      </w:r>
    </w:p>
    <w:p w14:paraId="27CA2BF0" w14:textId="77777777" w:rsidR="009B7CE6" w:rsidRPr="009B7CE6" w:rsidRDefault="009B7CE6" w:rsidP="009B7CE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Аргументи на користь розробки:</w:t>
      </w:r>
    </w:p>
    <w:p w14:paraId="1204568E" w14:textId="77777777" w:rsidR="009B7CE6" w:rsidRPr="009B7CE6" w:rsidRDefault="009B7CE6" w:rsidP="009B7CE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Ринок автомобільного програмного забезпечення та 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предиктивної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 аналітики демонструє стрімке зростання (CAGR 14–29%), що свідчить про збільшення попиту на IT-рішення для водіїв.</w:t>
      </w:r>
    </w:p>
    <w:p w14:paraId="4B793A2F" w14:textId="77777777" w:rsidR="009B7CE6" w:rsidRPr="009B7CE6" w:rsidRDefault="009B7CE6" w:rsidP="009B7CE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Конкуренти не забезпечують повної автономної AI-аналітики та інтегрованого обліку всіх даних про авто, що створює нікому не зайняту нішу для 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AutoMate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BA0A8C" w14:textId="77777777" w:rsidR="009B7CE6" w:rsidRPr="009B7CE6" w:rsidRDefault="009B7CE6" w:rsidP="009B7CE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Цільова аудиторія (водії 18+, сім’ї, власники кількох авто, таксисти) потребує зручного та комплексного інструменту, якого немає у існуючих рішень.</w:t>
      </w:r>
    </w:p>
    <w:p w14:paraId="70335ECB" w14:textId="77777777" w:rsidR="009B7CE6" w:rsidRPr="009B7CE6" w:rsidRDefault="009B7CE6" w:rsidP="009B7CE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lastRenderedPageBreak/>
        <w:t>Можливі ризики / недоліки продукту:</w:t>
      </w:r>
    </w:p>
    <w:p w14:paraId="7DC88BF3" w14:textId="77777777" w:rsidR="009B7CE6" w:rsidRPr="009B7CE6" w:rsidRDefault="009B7CE6" w:rsidP="009B7CE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Потреба у високій якості AI-аналітики може вимагати значних ресурсів на розробку та тестування.</w:t>
      </w:r>
    </w:p>
    <w:p w14:paraId="11ADF360" w14:textId="77777777" w:rsidR="009B7CE6" w:rsidRPr="009B7CE6" w:rsidRDefault="009B7CE6" w:rsidP="009B7CE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Конкуренція з відомими додатками (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Drivvo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AUTOsist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>) може уповільнити набір користувачів на старті.</w:t>
      </w:r>
    </w:p>
    <w:p w14:paraId="595E545C" w14:textId="77777777" w:rsidR="009B7CE6" w:rsidRPr="009B7CE6" w:rsidRDefault="009B7CE6" w:rsidP="009B7CE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Відсутність інтеграцій із банками, страхуванням та СТО на початковому етапі може обмежити цінність продукту для деяких користувачів.</w:t>
      </w:r>
    </w:p>
    <w:p w14:paraId="12D726E4" w14:textId="77777777" w:rsidR="009B7CE6" w:rsidRPr="009B7CE6" w:rsidRDefault="009B7CE6" w:rsidP="009B7CE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Питання безпеки та конфіденційності даних авто-користувачів потребує додаткових заходів захисту, інакше є ризик втрати довіри користувачів.</w:t>
      </w:r>
    </w:p>
    <w:p w14:paraId="0F016EB4" w14:textId="6C8BD769" w:rsidR="009B7CE6" w:rsidRPr="009B7CE6" w:rsidRDefault="009B7CE6" w:rsidP="00B83D02">
      <w:pPr>
        <w:spacing w:before="100" w:beforeAutospacing="1" w:after="100" w:afterAutospacing="1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7CE6">
        <w:rPr>
          <w:rFonts w:ascii="Times New Roman" w:eastAsia="Times New Roman" w:hAnsi="Times New Roman" w:cs="Times New Roman"/>
          <w:sz w:val="28"/>
          <w:szCs w:val="28"/>
        </w:rPr>
        <w:t>Висновок</w:t>
      </w:r>
      <w:r w:rsidR="00B83D0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3D02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озробка </w:t>
      </w:r>
      <w:proofErr w:type="spellStart"/>
      <w:r w:rsidRPr="009B7CE6">
        <w:rPr>
          <w:rFonts w:ascii="Times New Roman" w:eastAsia="Times New Roman" w:hAnsi="Times New Roman" w:cs="Times New Roman"/>
          <w:sz w:val="28"/>
          <w:szCs w:val="28"/>
        </w:rPr>
        <w:t>AutoMate</w:t>
      </w:r>
      <w:proofErr w:type="spellEnd"/>
      <w:r w:rsidRPr="009B7CE6">
        <w:rPr>
          <w:rFonts w:ascii="Times New Roman" w:eastAsia="Times New Roman" w:hAnsi="Times New Roman" w:cs="Times New Roman"/>
          <w:sz w:val="28"/>
          <w:szCs w:val="28"/>
        </w:rPr>
        <w:t xml:space="preserve"> є доцільною, оскільки продукт заповнює нішу повної автономної аналітики для водіїв і забезпечує економію часу та коштів. Проте варто врахувати потенційні ризики, пов’язані з ресурсами на AI, конкуренцією та безпекою даних, і планувати їх на етапі реалізації продукту.</w:t>
      </w:r>
    </w:p>
    <w:p w14:paraId="7BFF997F" w14:textId="63A38338" w:rsidR="00996F6A" w:rsidRPr="009B7CE6" w:rsidRDefault="00996F6A" w:rsidP="00996F6A">
      <w:pPr>
        <w:pStyle w:val="a4"/>
        <w:spacing w:before="0" w:beforeAutospacing="0" w:after="240" w:afterAutospacing="0" w:line="276" w:lineRule="auto"/>
        <w:jc w:val="both"/>
        <w:textAlignment w:val="baseline"/>
        <w:rPr>
          <w:b/>
          <w:bCs/>
          <w:sz w:val="28"/>
          <w:szCs w:val="28"/>
        </w:rPr>
      </w:pPr>
      <w:r w:rsidRPr="009B7CE6">
        <w:rPr>
          <w:b/>
          <w:bCs/>
          <w:sz w:val="28"/>
          <w:szCs w:val="28"/>
        </w:rPr>
        <w:t>5. Список використаних джерел</w:t>
      </w:r>
      <w:r w:rsidR="003D3A79" w:rsidRPr="009B7CE6">
        <w:rPr>
          <w:b/>
          <w:bCs/>
          <w:sz w:val="28"/>
          <w:szCs w:val="28"/>
        </w:rPr>
        <w:t>:</w:t>
      </w:r>
    </w:p>
    <w:p w14:paraId="382A7168" w14:textId="67D89CAD" w:rsidR="00996F6A" w:rsidRPr="00996F6A" w:rsidRDefault="00996F6A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[1] </w:t>
      </w:r>
      <w:proofErr w:type="spellStart"/>
      <w:r w:rsidRPr="00996F6A">
        <w:rPr>
          <w:sz w:val="28"/>
          <w:szCs w:val="28"/>
        </w:rPr>
        <w:t>Grand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View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Research</w:t>
      </w:r>
      <w:proofErr w:type="spellEnd"/>
      <w:r w:rsidRPr="00996F6A">
        <w:rPr>
          <w:sz w:val="28"/>
          <w:szCs w:val="28"/>
        </w:rPr>
        <w:t xml:space="preserve">. </w:t>
      </w:r>
      <w:proofErr w:type="spellStart"/>
      <w:r w:rsidRPr="00996F6A">
        <w:rPr>
          <w:sz w:val="28"/>
          <w:szCs w:val="28"/>
        </w:rPr>
        <w:t>Automotive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Predictive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Analytics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Market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Size</w:t>
      </w:r>
      <w:proofErr w:type="spellEnd"/>
      <w:r w:rsidRPr="00996F6A">
        <w:rPr>
          <w:sz w:val="28"/>
          <w:szCs w:val="28"/>
        </w:rPr>
        <w:t xml:space="preserve"> </w:t>
      </w:r>
      <w:proofErr w:type="spellStart"/>
      <w:r w:rsidRPr="00996F6A">
        <w:rPr>
          <w:sz w:val="28"/>
          <w:szCs w:val="28"/>
        </w:rPr>
        <w:t>Report</w:t>
      </w:r>
      <w:proofErr w:type="spellEnd"/>
      <w:r w:rsidRPr="00996F6A">
        <w:rPr>
          <w:sz w:val="28"/>
          <w:szCs w:val="28"/>
        </w:rPr>
        <w:t>, 2033 [Електронний ресурс]. — Режим доступу:</w:t>
      </w:r>
      <w:r>
        <w:rPr>
          <w:sz w:val="28"/>
          <w:szCs w:val="28"/>
        </w:rPr>
        <w:t xml:space="preserve"> </w:t>
      </w:r>
      <w:hyperlink r:id="rId7" w:history="1">
        <w:r w:rsidRPr="00996F6A">
          <w:rPr>
            <w:rStyle w:val="a6"/>
            <w:sz w:val="28"/>
            <w:szCs w:val="28"/>
          </w:rPr>
          <w:t>https://www.grandviewresearch.com/industry-analysis/automotive-predictive-analytics-market-report</w:t>
        </w:r>
      </w:hyperlink>
    </w:p>
    <w:p w14:paraId="1E84D92C" w14:textId="63F24ED1" w:rsidR="00996F6A" w:rsidRDefault="00996F6A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>[2]</w:t>
      </w:r>
      <w:r w:rsid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Fortune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Business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Insights</w:t>
      </w:r>
      <w:proofErr w:type="spellEnd"/>
      <w:r w:rsidR="003D3A79" w:rsidRPr="003D3A79">
        <w:rPr>
          <w:sz w:val="28"/>
          <w:szCs w:val="28"/>
        </w:rPr>
        <w:t xml:space="preserve">. </w:t>
      </w:r>
      <w:proofErr w:type="spellStart"/>
      <w:r w:rsidR="003D3A79" w:rsidRPr="003D3A79">
        <w:rPr>
          <w:sz w:val="28"/>
          <w:szCs w:val="28"/>
        </w:rPr>
        <w:t>Automotive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Software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Market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Size</w:t>
      </w:r>
      <w:proofErr w:type="spellEnd"/>
      <w:r w:rsidR="003D3A79" w:rsidRPr="003D3A79">
        <w:rPr>
          <w:sz w:val="28"/>
          <w:szCs w:val="28"/>
        </w:rPr>
        <w:t xml:space="preserve">, </w:t>
      </w:r>
      <w:proofErr w:type="spellStart"/>
      <w:r w:rsidR="003D3A79" w:rsidRPr="003D3A79">
        <w:rPr>
          <w:sz w:val="28"/>
          <w:szCs w:val="28"/>
        </w:rPr>
        <w:t>Share</w:t>
      </w:r>
      <w:proofErr w:type="spellEnd"/>
      <w:r w:rsidR="003D3A79" w:rsidRPr="003D3A79">
        <w:rPr>
          <w:sz w:val="28"/>
          <w:szCs w:val="28"/>
        </w:rPr>
        <w:t xml:space="preserve"> &amp; </w:t>
      </w:r>
      <w:proofErr w:type="spellStart"/>
      <w:r w:rsidR="003D3A79" w:rsidRPr="003D3A79">
        <w:rPr>
          <w:sz w:val="28"/>
          <w:szCs w:val="28"/>
        </w:rPr>
        <w:t>Industry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Analysis</w:t>
      </w:r>
      <w:proofErr w:type="spellEnd"/>
      <w:r w:rsidR="003D3A79" w:rsidRPr="003D3A79">
        <w:rPr>
          <w:sz w:val="28"/>
          <w:szCs w:val="28"/>
        </w:rPr>
        <w:t xml:space="preserve">, </w:t>
      </w:r>
      <w:proofErr w:type="spellStart"/>
      <w:r w:rsidR="003D3A79" w:rsidRPr="003D3A79">
        <w:rPr>
          <w:sz w:val="28"/>
          <w:szCs w:val="28"/>
        </w:rPr>
        <w:t>By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Type</w:t>
      </w:r>
      <w:proofErr w:type="spellEnd"/>
      <w:r w:rsidR="003D3A79" w:rsidRPr="003D3A79">
        <w:rPr>
          <w:sz w:val="28"/>
          <w:szCs w:val="28"/>
        </w:rPr>
        <w:t xml:space="preserve">, </w:t>
      </w:r>
      <w:proofErr w:type="spellStart"/>
      <w:r w:rsidR="003D3A79" w:rsidRPr="003D3A79">
        <w:rPr>
          <w:sz w:val="28"/>
          <w:szCs w:val="28"/>
        </w:rPr>
        <w:t>By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Application</w:t>
      </w:r>
      <w:proofErr w:type="spellEnd"/>
      <w:r w:rsidR="003D3A79" w:rsidRPr="003D3A79">
        <w:rPr>
          <w:sz w:val="28"/>
          <w:szCs w:val="28"/>
        </w:rPr>
        <w:t xml:space="preserve">, </w:t>
      </w:r>
      <w:proofErr w:type="spellStart"/>
      <w:r w:rsidR="003D3A79" w:rsidRPr="003D3A79">
        <w:rPr>
          <w:sz w:val="28"/>
          <w:szCs w:val="28"/>
        </w:rPr>
        <w:t>By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Vehicle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Type</w:t>
      </w:r>
      <w:proofErr w:type="spellEnd"/>
      <w:r w:rsidR="003D3A79" w:rsidRPr="003D3A79">
        <w:rPr>
          <w:sz w:val="28"/>
          <w:szCs w:val="28"/>
        </w:rPr>
        <w:t xml:space="preserve">, </w:t>
      </w:r>
      <w:proofErr w:type="spellStart"/>
      <w:r w:rsidR="003D3A79" w:rsidRPr="003D3A79">
        <w:rPr>
          <w:sz w:val="28"/>
          <w:szCs w:val="28"/>
        </w:rPr>
        <w:t>and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Regional</w:t>
      </w:r>
      <w:proofErr w:type="spellEnd"/>
      <w:r w:rsidR="003D3A79" w:rsidRPr="003D3A79">
        <w:rPr>
          <w:sz w:val="28"/>
          <w:szCs w:val="28"/>
        </w:rPr>
        <w:t xml:space="preserve"> </w:t>
      </w:r>
      <w:proofErr w:type="spellStart"/>
      <w:r w:rsidR="003D3A79" w:rsidRPr="003D3A79">
        <w:rPr>
          <w:sz w:val="28"/>
          <w:szCs w:val="28"/>
        </w:rPr>
        <w:t>Forecast</w:t>
      </w:r>
      <w:proofErr w:type="spellEnd"/>
      <w:r w:rsidR="003D3A79" w:rsidRPr="003D3A79">
        <w:rPr>
          <w:sz w:val="28"/>
          <w:szCs w:val="28"/>
        </w:rPr>
        <w:t>, 2025–2032 [Електронний ресурс]. — Режим доступу:</w:t>
      </w:r>
      <w:r w:rsidR="003D3A79">
        <w:rPr>
          <w:sz w:val="28"/>
          <w:szCs w:val="28"/>
        </w:rPr>
        <w:t xml:space="preserve"> </w:t>
      </w:r>
      <w:hyperlink r:id="rId8" w:history="1">
        <w:r w:rsidR="003D3A79" w:rsidRPr="003D3A79">
          <w:rPr>
            <w:rStyle w:val="a6"/>
            <w:sz w:val="28"/>
            <w:szCs w:val="28"/>
          </w:rPr>
          <w:t>https://www.fortunebusinessinsights.com/automotive-software-market-110028</w:t>
        </w:r>
      </w:hyperlink>
    </w:p>
    <w:p w14:paraId="0175670E" w14:textId="699110B3" w:rsidR="003D3A79" w:rsidRDefault="003D3A79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[3] </w:t>
      </w:r>
      <w:proofErr w:type="spellStart"/>
      <w:r w:rsidRPr="003D3A79">
        <w:rPr>
          <w:sz w:val="28"/>
          <w:szCs w:val="28"/>
        </w:rPr>
        <w:t>Google</w:t>
      </w:r>
      <w:proofErr w:type="spellEnd"/>
      <w:r w:rsidRPr="003D3A79">
        <w:rPr>
          <w:sz w:val="28"/>
          <w:szCs w:val="28"/>
        </w:rPr>
        <w:t xml:space="preserve"> </w:t>
      </w:r>
      <w:proofErr w:type="spellStart"/>
      <w:r w:rsidRPr="003D3A79">
        <w:rPr>
          <w:sz w:val="28"/>
          <w:szCs w:val="28"/>
        </w:rPr>
        <w:t>Gemini</w:t>
      </w:r>
      <w:proofErr w:type="spellEnd"/>
      <w:r w:rsidRPr="003D3A79">
        <w:rPr>
          <w:sz w:val="28"/>
          <w:szCs w:val="28"/>
        </w:rPr>
        <w:t xml:space="preserve">. Офіційний </w:t>
      </w:r>
      <w:proofErr w:type="spellStart"/>
      <w:r w:rsidRPr="003D3A79">
        <w:rPr>
          <w:sz w:val="28"/>
          <w:szCs w:val="28"/>
        </w:rPr>
        <w:t>вебсайт</w:t>
      </w:r>
      <w:proofErr w:type="spellEnd"/>
      <w:r w:rsidRPr="003D3A79">
        <w:rPr>
          <w:sz w:val="28"/>
          <w:szCs w:val="28"/>
        </w:rPr>
        <w:t xml:space="preserve"> [Електронний ресурс]. — Режим доступу:</w:t>
      </w:r>
      <w:r>
        <w:rPr>
          <w:sz w:val="28"/>
          <w:szCs w:val="28"/>
        </w:rPr>
        <w:t xml:space="preserve"> </w:t>
      </w:r>
      <w:hyperlink r:id="rId9" w:history="1">
        <w:r w:rsidRPr="0011434B">
          <w:rPr>
            <w:rStyle w:val="a6"/>
            <w:sz w:val="28"/>
            <w:szCs w:val="28"/>
          </w:rPr>
          <w:t>https://gemini.google.com/app?hl=uk</w:t>
        </w:r>
      </w:hyperlink>
    </w:p>
    <w:p w14:paraId="7D3A9643" w14:textId="36217658" w:rsidR="00B83D02" w:rsidRDefault="00B83D02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[4] </w:t>
      </w:r>
      <w:proofErr w:type="spellStart"/>
      <w:r w:rsidRPr="00B83D02">
        <w:rPr>
          <w:rStyle w:val="a5"/>
          <w:b w:val="0"/>
          <w:bCs w:val="0"/>
          <w:sz w:val="28"/>
          <w:szCs w:val="28"/>
        </w:rPr>
        <w:t>Forbes</w:t>
      </w:r>
      <w:proofErr w:type="spellEnd"/>
      <w:r w:rsidRPr="00B83D02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B83D02">
        <w:rPr>
          <w:rStyle w:val="a5"/>
          <w:b w:val="0"/>
          <w:bCs w:val="0"/>
          <w:sz w:val="28"/>
          <w:szCs w:val="28"/>
        </w:rPr>
        <w:t>Advisor</w:t>
      </w:r>
      <w:proofErr w:type="spellEnd"/>
      <w:r w:rsidRPr="00B83D02">
        <w:rPr>
          <w:rStyle w:val="a5"/>
          <w:b w:val="0"/>
          <w:bCs w:val="0"/>
          <w:sz w:val="28"/>
          <w:szCs w:val="28"/>
        </w:rPr>
        <w:t>.</w:t>
      </w:r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AUTOsist</w:t>
      </w:r>
      <w:proofErr w:type="spellEnd"/>
      <w:r w:rsidRPr="00B83D02">
        <w:rPr>
          <w:sz w:val="28"/>
          <w:szCs w:val="28"/>
        </w:rPr>
        <w:t xml:space="preserve"> – </w:t>
      </w:r>
      <w:proofErr w:type="spellStart"/>
      <w:r w:rsidRPr="00B83D02">
        <w:rPr>
          <w:sz w:val="28"/>
          <w:szCs w:val="28"/>
        </w:rPr>
        <w:t>Best</w:t>
      </w:r>
      <w:proofErr w:type="spellEnd"/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Overall</w:t>
      </w:r>
      <w:proofErr w:type="spellEnd"/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Fleet</w:t>
      </w:r>
      <w:proofErr w:type="spellEnd"/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Management</w:t>
      </w:r>
      <w:proofErr w:type="spellEnd"/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Software</w:t>
      </w:r>
      <w:proofErr w:type="spellEnd"/>
      <w:r w:rsidRPr="00B83D02">
        <w:rPr>
          <w:sz w:val="28"/>
          <w:szCs w:val="28"/>
        </w:rPr>
        <w:t xml:space="preserve"> 2024 [Електронний ресурс]. — Режим доступу:</w:t>
      </w:r>
      <w:r>
        <w:t xml:space="preserve"> </w:t>
      </w:r>
      <w:hyperlink r:id="rId10" w:history="1">
        <w:r w:rsidRPr="0011434B">
          <w:rPr>
            <w:rStyle w:val="a6"/>
            <w:sz w:val="28"/>
            <w:szCs w:val="28"/>
            <w:lang w:val="en-US"/>
          </w:rPr>
          <w:t>https://autosist.com/blog/forbes-autosist-best-overall-fleet-management-software-2024/</w:t>
        </w:r>
      </w:hyperlink>
    </w:p>
    <w:p w14:paraId="7ADD4FB2" w14:textId="68D03036" w:rsidR="00B83D02" w:rsidRPr="00B83D02" w:rsidRDefault="00B83D02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  <w:lang w:val="en-US"/>
        </w:rPr>
      </w:pPr>
      <w:r w:rsidRPr="00B83D02">
        <w:rPr>
          <w:sz w:val="28"/>
          <w:szCs w:val="28"/>
          <w:lang w:val="en-US"/>
        </w:rPr>
        <w:t>(</w:t>
      </w:r>
      <w:r w:rsidRPr="00B83D02">
        <w:rPr>
          <w:sz w:val="28"/>
          <w:szCs w:val="28"/>
        </w:rPr>
        <w:t>Відоме видання з високою репутацією у сфері фінансів та бізнесу, що проводить незалежні оцінки та порівняння програмного забезпечення.</w:t>
      </w:r>
      <w:r w:rsidRPr="00B83D02">
        <w:rPr>
          <w:sz w:val="28"/>
          <w:szCs w:val="28"/>
          <w:lang w:val="en-US"/>
        </w:rPr>
        <w:t>)</w:t>
      </w:r>
    </w:p>
    <w:p w14:paraId="6F027D70" w14:textId="2529249B" w:rsidR="00B83D02" w:rsidRDefault="00B83D02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[5] </w:t>
      </w:r>
      <w:proofErr w:type="spellStart"/>
      <w:r w:rsidRPr="00B83D02">
        <w:rPr>
          <w:rStyle w:val="a5"/>
          <w:b w:val="0"/>
          <w:bCs w:val="0"/>
          <w:sz w:val="28"/>
          <w:szCs w:val="28"/>
        </w:rPr>
        <w:t>Software</w:t>
      </w:r>
      <w:proofErr w:type="spellEnd"/>
      <w:r w:rsidRPr="00B83D02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B83D02">
        <w:rPr>
          <w:rStyle w:val="a5"/>
          <w:b w:val="0"/>
          <w:bCs w:val="0"/>
          <w:sz w:val="28"/>
          <w:szCs w:val="28"/>
        </w:rPr>
        <w:t>Advice</w:t>
      </w:r>
      <w:proofErr w:type="spellEnd"/>
      <w:r w:rsidRPr="00B83D02">
        <w:rPr>
          <w:rStyle w:val="a5"/>
          <w:b w:val="0"/>
          <w:bCs w:val="0"/>
          <w:sz w:val="28"/>
          <w:szCs w:val="28"/>
        </w:rPr>
        <w:t>.</w:t>
      </w:r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AUTOsist</w:t>
      </w:r>
      <w:proofErr w:type="spellEnd"/>
      <w:r w:rsidRPr="00B83D02">
        <w:rPr>
          <w:sz w:val="28"/>
          <w:szCs w:val="28"/>
        </w:rPr>
        <w:t xml:space="preserve"> </w:t>
      </w:r>
      <w:proofErr w:type="spellStart"/>
      <w:r w:rsidRPr="00B83D02">
        <w:rPr>
          <w:sz w:val="28"/>
          <w:szCs w:val="28"/>
        </w:rPr>
        <w:t>Profile</w:t>
      </w:r>
      <w:proofErr w:type="spellEnd"/>
      <w:r w:rsidRPr="00B83D02">
        <w:rPr>
          <w:sz w:val="28"/>
          <w:szCs w:val="28"/>
        </w:rPr>
        <w:t xml:space="preserve"> [Електронний ресурс]. — Режим доступу:</w:t>
      </w:r>
      <w:r w:rsidRPr="00B83D02">
        <w:rPr>
          <w:sz w:val="28"/>
          <w:szCs w:val="28"/>
        </w:rPr>
        <w:t xml:space="preserve"> </w:t>
      </w:r>
      <w:hyperlink r:id="rId11" w:history="1">
        <w:r w:rsidRPr="0011434B">
          <w:rPr>
            <w:rStyle w:val="a6"/>
            <w:sz w:val="28"/>
            <w:szCs w:val="28"/>
            <w:lang w:val="en-US"/>
          </w:rPr>
          <w:t>https://www.softwareadvice.com/cmms/autosist-profile/</w:t>
        </w:r>
      </w:hyperlink>
    </w:p>
    <w:p w14:paraId="5ECCBB80" w14:textId="074B2F97" w:rsidR="00B83D02" w:rsidRPr="00B83D02" w:rsidRDefault="00B83D02" w:rsidP="003D3A79">
      <w:pPr>
        <w:pStyle w:val="a4"/>
        <w:spacing w:before="0" w:beforeAutospacing="0" w:after="240" w:afterAutospacing="0" w:line="276" w:lineRule="auto"/>
        <w:jc w:val="both"/>
        <w:textAlignment w:val="baseline"/>
        <w:rPr>
          <w:sz w:val="28"/>
          <w:szCs w:val="28"/>
          <w:lang w:val="en-US"/>
        </w:rPr>
      </w:pPr>
      <w:r w:rsidRPr="00B83D02">
        <w:rPr>
          <w:sz w:val="28"/>
          <w:szCs w:val="28"/>
          <w:lang w:val="en-US"/>
        </w:rPr>
        <w:t>(</w:t>
      </w:r>
      <w:r w:rsidRPr="00B83D02">
        <w:rPr>
          <w:sz w:val="28"/>
          <w:szCs w:val="28"/>
        </w:rPr>
        <w:t>Платформ</w:t>
      </w:r>
      <w:r w:rsidRPr="00B83D02">
        <w:rPr>
          <w:sz w:val="28"/>
          <w:szCs w:val="28"/>
        </w:rPr>
        <w:t>а</w:t>
      </w:r>
      <w:r w:rsidRPr="00B83D02">
        <w:rPr>
          <w:sz w:val="28"/>
          <w:szCs w:val="28"/>
        </w:rPr>
        <w:t>, що спеціалізуються на оглядах та відгуках програмного забезпечення, зокрема в галузі управління автопарками, надаючи детальні огляди функцій та можливостей продуктів.</w:t>
      </w:r>
      <w:r w:rsidRPr="00B83D02">
        <w:rPr>
          <w:sz w:val="28"/>
          <w:szCs w:val="28"/>
          <w:lang w:val="en-US"/>
        </w:rPr>
        <w:t>)</w:t>
      </w:r>
    </w:p>
    <w:sectPr w:rsidR="00B83D02" w:rsidRPr="00B83D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95E00"/>
    <w:multiLevelType w:val="hybridMultilevel"/>
    <w:tmpl w:val="E26AB4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B2256"/>
    <w:multiLevelType w:val="hybridMultilevel"/>
    <w:tmpl w:val="DCD46F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94D61"/>
    <w:multiLevelType w:val="hybridMultilevel"/>
    <w:tmpl w:val="7F544F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65E65"/>
    <w:multiLevelType w:val="multilevel"/>
    <w:tmpl w:val="3A9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105E3"/>
    <w:multiLevelType w:val="multilevel"/>
    <w:tmpl w:val="0616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D1FD5"/>
    <w:multiLevelType w:val="multilevel"/>
    <w:tmpl w:val="BB8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C590A"/>
    <w:multiLevelType w:val="multilevel"/>
    <w:tmpl w:val="81C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D1F41"/>
    <w:multiLevelType w:val="multilevel"/>
    <w:tmpl w:val="66A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F26F5"/>
    <w:multiLevelType w:val="hybridMultilevel"/>
    <w:tmpl w:val="CB54EE22"/>
    <w:lvl w:ilvl="0" w:tplc="0422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6EEA4D52"/>
    <w:multiLevelType w:val="hybridMultilevel"/>
    <w:tmpl w:val="B6B821C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D713AA"/>
    <w:multiLevelType w:val="hybridMultilevel"/>
    <w:tmpl w:val="369449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6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6B"/>
    <w:rsid w:val="000147C5"/>
    <w:rsid w:val="001F6B81"/>
    <w:rsid w:val="003D3A79"/>
    <w:rsid w:val="004E416B"/>
    <w:rsid w:val="00614B99"/>
    <w:rsid w:val="006318DD"/>
    <w:rsid w:val="00674C21"/>
    <w:rsid w:val="006E14B7"/>
    <w:rsid w:val="009535E6"/>
    <w:rsid w:val="00996F6A"/>
    <w:rsid w:val="009B7CE6"/>
    <w:rsid w:val="00B83D02"/>
    <w:rsid w:val="00C6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DA8B"/>
  <w15:chartTrackingRefBased/>
  <w15:docId w15:val="{BAA5BBED-A15B-4F09-8D07-EC8473FC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CE6"/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4B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E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674C21"/>
    <w:rPr>
      <w:b/>
      <w:bCs/>
    </w:rPr>
  </w:style>
  <w:style w:type="character" w:styleId="a6">
    <w:name w:val="Hyperlink"/>
    <w:basedOn w:val="a0"/>
    <w:uiPriority w:val="99"/>
    <w:unhideWhenUsed/>
    <w:rsid w:val="00C665B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65B1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996F6A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996F6A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3D3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7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unebusinessinsights.com/automotive-software-market-11002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randviewresearch.com/industry-analysis/automotive-predictive-analytics-market-repo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ftwareadvice.com/cmms/autosist-profile/" TargetMode="External"/><Relationship Id="rId11" Type="http://schemas.openxmlformats.org/officeDocument/2006/relationships/hyperlink" Target="https://www.softwareadvice.com/cmms/autosist-profile/" TargetMode="External"/><Relationship Id="rId5" Type="http://schemas.openxmlformats.org/officeDocument/2006/relationships/hyperlink" Target="https://gemini.google.com/app?hl=uk" TargetMode="External"/><Relationship Id="rId10" Type="http://schemas.openxmlformats.org/officeDocument/2006/relationships/hyperlink" Target="https://autosist.com/blog/forbes-autosist-best-overall-fleet-management-software-20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?hl=uk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8191</Words>
  <Characters>4669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Дудка</dc:creator>
  <cp:keywords/>
  <dc:description/>
  <cp:lastModifiedBy>Даша Дудка</cp:lastModifiedBy>
  <cp:revision>3</cp:revision>
  <cp:lastPrinted>2025-10-16T20:54:00Z</cp:lastPrinted>
  <dcterms:created xsi:type="dcterms:W3CDTF">2025-10-16T17:31:00Z</dcterms:created>
  <dcterms:modified xsi:type="dcterms:W3CDTF">2025-10-16T20:55:00Z</dcterms:modified>
</cp:coreProperties>
</file>