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9E1E" w14:textId="66186E6D" w:rsidR="00F94927" w:rsidRPr="0068221D" w:rsidRDefault="0068221D" w:rsidP="0068221D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 w:rsidRPr="0068221D">
        <w:rPr>
          <w:rFonts w:ascii="Times New Roman" w:hAnsi="Times New Roman" w:cs="Times New Roman"/>
          <w:sz w:val="36"/>
          <w:szCs w:val="36"/>
          <w:lang w:val="uk-UA"/>
        </w:rPr>
        <w:t>Лабораторна робота 2</w:t>
      </w:r>
    </w:p>
    <w:p w14:paraId="0E46E92A" w14:textId="48136EB9" w:rsidR="0068221D" w:rsidRPr="0068221D" w:rsidRDefault="0068221D" w:rsidP="0068221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8221D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Проєктування архітектури програмного забезпечення та моделювання даних</w:t>
      </w:r>
    </w:p>
    <w:p w14:paraId="660B5FA5" w14:textId="136B063A" w:rsidR="0068221D" w:rsidRDefault="0068221D" w:rsidP="006822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Обґрунтування вибору технічного стеку</w:t>
      </w:r>
    </w:p>
    <w:p w14:paraId="1B29E998" w14:textId="7B62264A" w:rsidR="0068221D" w:rsidRPr="0068221D" w:rsidRDefault="0068221D" w:rsidP="00682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8221D">
        <w:rPr>
          <w:rFonts w:ascii="Times New Roman" w:hAnsi="Times New Roman" w:cs="Times New Roman"/>
          <w:sz w:val="28"/>
          <w:szCs w:val="28"/>
        </w:rPr>
        <w:t>Для реалізації веб‑додатка з управління бібліотекою я обрала сучасний стек технологій, який забезпечує зручність розробки, масштабованість і підтримку клієнт‑серверної архітектури.</w:t>
      </w:r>
    </w:p>
    <w:p w14:paraId="31F337F9" w14:textId="7F63E90E" w:rsidR="0068221D" w:rsidRPr="0068221D" w:rsidRDefault="0068221D" w:rsidP="00682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8221D">
        <w:rPr>
          <w:rFonts w:ascii="Times New Roman" w:hAnsi="Times New Roman" w:cs="Times New Roman"/>
          <w:sz w:val="28"/>
          <w:szCs w:val="28"/>
        </w:rPr>
        <w:t>На сервері використовую Node.js з фреймворком Express — це дозволяє швидко реалізувати REST‑API для авторизації, пошуку книг, бронювання та обліку видачі й повернення літератури. Для клієнтської частини я обрала React, оскільки він дає змогу створити динамічний, адаптивний і зручний інтерфейс: каталог, сторінки пошуку, особистий кабінет користувача та адмінпанель реалізуються тут природно й ефективно.</w:t>
      </w:r>
    </w:p>
    <w:p w14:paraId="2B979415" w14:textId="36F0A7D0" w:rsidR="0068221D" w:rsidRDefault="0068221D" w:rsidP="00682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68221D">
        <w:rPr>
          <w:rFonts w:ascii="Times New Roman" w:hAnsi="Times New Roman" w:cs="Times New Roman"/>
          <w:sz w:val="28"/>
          <w:szCs w:val="28"/>
        </w:rPr>
        <w:t>Як СУБД я використовую PostgreSQL, оскільки дані бібліотеки мають чітку реляційну структуру (користувачі, книги, автори, категорії, бронювання, видачі), і реляційна база забезпечує цілісність даних, зовнішні ключі та надійне зберігання. Для контролю версій код зберігаю на GitHub, а для розгортання розглядаю прості сервіси на кшталт Render, які дозволяють швидко підняти вебзастосунок у продакшн.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6"/>
      </w:tblGrid>
      <w:tr w:rsidR="0068221D" w14:paraId="057C6A6A" w14:textId="77777777" w:rsidTr="0068221D">
        <w:tc>
          <w:tcPr>
            <w:tcW w:w="2405" w:type="dxa"/>
          </w:tcPr>
          <w:p w14:paraId="74B2F675" w14:textId="2BF662E3" w:rsidR="0068221D" w:rsidRPr="0068221D" w:rsidRDefault="0068221D" w:rsidP="00682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Компонент</w:t>
            </w:r>
          </w:p>
        </w:tc>
        <w:tc>
          <w:tcPr>
            <w:tcW w:w="3119" w:type="dxa"/>
          </w:tcPr>
          <w:p w14:paraId="10A5EA88" w14:textId="128F6A3B" w:rsidR="0068221D" w:rsidRPr="0068221D" w:rsidRDefault="0068221D" w:rsidP="00682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Обрана технологія</w:t>
            </w:r>
          </w:p>
        </w:tc>
        <w:tc>
          <w:tcPr>
            <w:tcW w:w="3826" w:type="dxa"/>
          </w:tcPr>
          <w:p w14:paraId="482318D4" w14:textId="2690111D" w:rsidR="0068221D" w:rsidRPr="0068221D" w:rsidRDefault="0068221D" w:rsidP="006822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Причина вибору</w:t>
            </w:r>
          </w:p>
        </w:tc>
      </w:tr>
      <w:tr w:rsidR="0068221D" w14:paraId="34A4E7E0" w14:textId="77777777" w:rsidTr="0068221D">
        <w:tc>
          <w:tcPr>
            <w:tcW w:w="2405" w:type="dxa"/>
          </w:tcPr>
          <w:p w14:paraId="110B1F7B" w14:textId="4B1250D7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Back-end</w:t>
            </w:r>
            <w:proofErr w:type="spellEnd"/>
          </w:p>
        </w:tc>
        <w:tc>
          <w:tcPr>
            <w:tcW w:w="3119" w:type="dxa"/>
          </w:tcPr>
          <w:p w14:paraId="72C36349" w14:textId="52043B33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Node.js + Express</w:t>
            </w:r>
          </w:p>
        </w:tc>
        <w:tc>
          <w:tcPr>
            <w:tcW w:w="3826" w:type="dxa"/>
          </w:tcPr>
          <w:p w14:paraId="4CC4CACD" w14:textId="761B63D5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Швидка розробка REST API, проста серверна логіка</w:t>
            </w:r>
          </w:p>
        </w:tc>
      </w:tr>
      <w:tr w:rsidR="0068221D" w14:paraId="5F004CC1" w14:textId="77777777" w:rsidTr="0068221D">
        <w:tc>
          <w:tcPr>
            <w:tcW w:w="2405" w:type="dxa"/>
          </w:tcPr>
          <w:p w14:paraId="35604834" w14:textId="672F62ED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Front-end</w:t>
            </w:r>
            <w:proofErr w:type="spellEnd"/>
          </w:p>
        </w:tc>
        <w:tc>
          <w:tcPr>
            <w:tcW w:w="3119" w:type="dxa"/>
          </w:tcPr>
          <w:p w14:paraId="49BEC5D6" w14:textId="4FFB2BF5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React</w:t>
            </w:r>
            <w:proofErr w:type="spellEnd"/>
          </w:p>
        </w:tc>
        <w:tc>
          <w:tcPr>
            <w:tcW w:w="3826" w:type="dxa"/>
          </w:tcPr>
          <w:p w14:paraId="36B87F81" w14:textId="548BB5ED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Зручний сучасний інтерфейс користувача</w:t>
            </w:r>
          </w:p>
        </w:tc>
      </w:tr>
      <w:tr w:rsidR="0068221D" w14:paraId="0B7EE84D" w14:textId="77777777" w:rsidTr="0068221D">
        <w:tc>
          <w:tcPr>
            <w:tcW w:w="2405" w:type="dxa"/>
          </w:tcPr>
          <w:p w14:paraId="298D809A" w14:textId="11C11049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База даних</w:t>
            </w:r>
          </w:p>
        </w:tc>
        <w:tc>
          <w:tcPr>
            <w:tcW w:w="3119" w:type="dxa"/>
          </w:tcPr>
          <w:p w14:paraId="348B4A6B" w14:textId="6598CB8B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PostgreSQL</w:t>
            </w:r>
            <w:proofErr w:type="spellEnd"/>
          </w:p>
        </w:tc>
        <w:tc>
          <w:tcPr>
            <w:tcW w:w="3826" w:type="dxa"/>
          </w:tcPr>
          <w:p w14:paraId="5EB2C6BB" w14:textId="1A4F8CA9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Добре підходить для структурованих даних і зв’язків</w:t>
            </w:r>
          </w:p>
        </w:tc>
      </w:tr>
      <w:tr w:rsidR="0068221D" w14:paraId="5DCEC7F8" w14:textId="77777777" w:rsidTr="0068221D">
        <w:tc>
          <w:tcPr>
            <w:tcW w:w="2405" w:type="dxa"/>
          </w:tcPr>
          <w:p w14:paraId="1EA288D3" w14:textId="3BC81B9E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Version</w:t>
            </w:r>
            <w:proofErr w:type="spellEnd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Control</w:t>
            </w:r>
            <w:proofErr w:type="spellEnd"/>
          </w:p>
        </w:tc>
        <w:tc>
          <w:tcPr>
            <w:tcW w:w="3119" w:type="dxa"/>
          </w:tcPr>
          <w:p w14:paraId="5C67B8A1" w14:textId="35C3ED5B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GitHub</w:t>
            </w:r>
            <w:proofErr w:type="spellEnd"/>
          </w:p>
        </w:tc>
        <w:tc>
          <w:tcPr>
            <w:tcW w:w="3826" w:type="dxa"/>
          </w:tcPr>
          <w:p w14:paraId="1222D840" w14:textId="6006B733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Зберігання коду та документації</w:t>
            </w:r>
          </w:p>
        </w:tc>
      </w:tr>
      <w:tr w:rsidR="0068221D" w14:paraId="29EF12A6" w14:textId="77777777" w:rsidTr="0068221D">
        <w:tc>
          <w:tcPr>
            <w:tcW w:w="2405" w:type="dxa"/>
          </w:tcPr>
          <w:p w14:paraId="4CBC018F" w14:textId="6456C024" w:rsidR="0068221D" w:rsidRP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Hosting</w:t>
            </w:r>
            <w:proofErr w:type="spellEnd"/>
          </w:p>
        </w:tc>
        <w:tc>
          <w:tcPr>
            <w:tcW w:w="3119" w:type="dxa"/>
          </w:tcPr>
          <w:p w14:paraId="6394A29D" w14:textId="1F18D87F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Render</w:t>
            </w:r>
            <w:proofErr w:type="spellEnd"/>
          </w:p>
        </w:tc>
        <w:tc>
          <w:tcPr>
            <w:tcW w:w="3826" w:type="dxa"/>
          </w:tcPr>
          <w:p w14:paraId="582F4ECE" w14:textId="6E4EBBF2" w:rsidR="0068221D" w:rsidRDefault="0068221D" w:rsidP="006822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Просте розгортання </w:t>
            </w:r>
            <w:proofErr w:type="spellStart"/>
            <w:r w:rsidRPr="0068221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вебзастосунку</w:t>
            </w:r>
            <w:proofErr w:type="spellEnd"/>
          </w:p>
        </w:tc>
      </w:tr>
    </w:tbl>
    <w:p w14:paraId="59F356BF" w14:textId="7DAB8FF3" w:rsidR="0068221D" w:rsidRDefault="0068221D" w:rsidP="00682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707AC3" w14:textId="5E884BE9" w:rsidR="00417184" w:rsidRPr="00417184" w:rsidRDefault="00417184" w:rsidP="006822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17184">
        <w:rPr>
          <w:rFonts w:ascii="Times New Roman" w:hAnsi="Times New Roman" w:cs="Times New Roman"/>
          <w:sz w:val="28"/>
          <w:szCs w:val="28"/>
        </w:rPr>
        <w:t>На діаграмі контексту я зобразила вебдодаток бібліотеки як єдину систему та показала його взаємодію з ключовими акторами — читачем, бібліотекарем, адміністратором — а також із зовнішнім сервісом для надсилання електронних повідомлень.</w:t>
      </w:r>
    </w:p>
    <w:p w14:paraId="55B93901" w14:textId="0054D834" w:rsidR="00417184" w:rsidRDefault="00417184" w:rsidP="004171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1718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1F6EE80" wp14:editId="2D580A7B">
            <wp:extent cx="5312733" cy="2546252"/>
            <wp:effectExtent l="0" t="0" r="0" b="0"/>
            <wp:docPr id="14781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7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0681" cy="255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47A6" w14:textId="79AB10FB" w:rsidR="00417184" w:rsidRDefault="00417184" w:rsidP="004171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1 – Контекстна діаграма</w:t>
      </w:r>
    </w:p>
    <w:p w14:paraId="61215023" w14:textId="77777777" w:rsidR="00417184" w:rsidRDefault="00417184" w:rsidP="004171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901250" w14:textId="14DE34B2" w:rsidR="00417184" w:rsidRDefault="00417184" w:rsidP="004171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17184">
        <w:rPr>
          <w:rFonts w:ascii="Times New Roman" w:hAnsi="Times New Roman" w:cs="Times New Roman"/>
          <w:sz w:val="28"/>
          <w:szCs w:val="28"/>
        </w:rPr>
        <w:t>На діаграмі контейнерів я відобразила основні технічні компоненти системи — клієнтську частину на React, серверну на Node.js/Express, базу даних PostgreSQL та зовнішній сервіс електронних повідомлень — і показала, що їхня взаємодія здійснюється через HTTP/HTTPS та SQL‑запити.</w:t>
      </w:r>
    </w:p>
    <w:p w14:paraId="0D0D58A6" w14:textId="515164C1" w:rsidR="00417184" w:rsidRPr="00C81837" w:rsidRDefault="009D08AC" w:rsidP="009D08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D08AC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A931515" wp14:editId="54F2ABBE">
            <wp:extent cx="5458265" cy="1753526"/>
            <wp:effectExtent l="0" t="0" r="3175" b="0"/>
            <wp:docPr id="17859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9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336" cy="17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0D84" w14:textId="700FB28E" w:rsidR="009D08AC" w:rsidRDefault="009D08AC" w:rsidP="009D08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2 – Контейнерна діаграма системи</w:t>
      </w:r>
    </w:p>
    <w:p w14:paraId="3A4BE8C6" w14:textId="77777777" w:rsidR="00C81837" w:rsidRDefault="00C81837" w:rsidP="009D08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5EA5B5" w14:textId="5E84D493" w:rsidR="00C81837" w:rsidRDefault="007A1D7A" w:rsidP="00C8183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A1D7A">
        <w:rPr>
          <w:rFonts w:ascii="Times New Roman" w:hAnsi="Times New Roman" w:cs="Times New Roman"/>
          <w:sz w:val="28"/>
          <w:szCs w:val="28"/>
          <w:lang w:val="uk-UA"/>
        </w:rPr>
        <w:t xml:space="preserve">На компонентній діаграмі я деталізувала серверну частину веб‑додатка, розбивши її на окремі функціональні модулі: авторизація користувачів, управління каталогом книг, обробка </w:t>
      </w:r>
      <w:proofErr w:type="spellStart"/>
      <w:r w:rsidRPr="007A1D7A">
        <w:rPr>
          <w:rFonts w:ascii="Times New Roman" w:hAnsi="Times New Roman" w:cs="Times New Roman"/>
          <w:sz w:val="28"/>
          <w:szCs w:val="28"/>
          <w:lang w:val="uk-UA"/>
        </w:rPr>
        <w:t>бронювань</w:t>
      </w:r>
      <w:proofErr w:type="spellEnd"/>
      <w:r w:rsidRPr="007A1D7A">
        <w:rPr>
          <w:rFonts w:ascii="Times New Roman" w:hAnsi="Times New Roman" w:cs="Times New Roman"/>
          <w:sz w:val="28"/>
          <w:szCs w:val="28"/>
          <w:lang w:val="uk-UA"/>
        </w:rPr>
        <w:t>, облік видачі та повернення, а також модуль керування користувачами. Усі ці компоненти взаємодіють із загальним модулем доступу до бази даних, який відповідає за збереження та отримання інформації.</w:t>
      </w:r>
    </w:p>
    <w:p w14:paraId="1A0FA981" w14:textId="55F19DC6" w:rsidR="007A1D7A" w:rsidRDefault="007A1D7A" w:rsidP="007A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13E9A29" wp14:editId="461AF94C">
            <wp:extent cx="2532184" cy="3257919"/>
            <wp:effectExtent l="0" t="0" r="0" b="0"/>
            <wp:docPr id="8482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33114" name="Picture 8482331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479" cy="327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D32" w14:textId="603C435F" w:rsidR="007A1D7A" w:rsidRDefault="007A1D7A" w:rsidP="007A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 – Компонентна діаграма</w:t>
      </w:r>
    </w:p>
    <w:p w14:paraId="03C61E51" w14:textId="77777777" w:rsidR="007A1D7A" w:rsidRDefault="007A1D7A" w:rsidP="007A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CF6C50" w14:textId="1CF77D40" w:rsidR="00A24228" w:rsidRPr="00A24228" w:rsidRDefault="00A24228" w:rsidP="00A242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A24228">
        <w:rPr>
          <w:rFonts w:ascii="Times New Roman" w:hAnsi="Times New Roman" w:cs="Times New Roman"/>
          <w:sz w:val="28"/>
          <w:szCs w:val="28"/>
        </w:rPr>
        <w:t>У ER‑діаграмі я відобразила структуру бази даних веб‑додатка бібліотеки та зв’язки між ключовими сутностями системи. Виділила основні таблиці: Users (користувачі), Books (книги), Authors (автори), Categories (категорії), Reservations (бронювання) і Loans (видачі). У таблиці Users зберігаються дані про користувачів — ім’я, електронна пошта, пароль і роль; один користувач може мати багато бронювань і записів про видачі. Books містить інформацію про книги (назва, рік видання) і посилання на автора та категорію через зовнішні ключі. Authors описує авторів і пов’язується з багатьма книгами (зв’язок 1:N), аналогічно Categories групує книги за категоріями (також 1:N). Reservations фіксує бронювання — посилання на користувача і книгу, дату та статус броні; одна книга і один користувач можуть мати багато записів бронювань. Loans відповідає за облік видачі: тут зберігаються користувач, книга, дати видачі й повернення та статус; один користувач і одна книга можуть мати кілька записів видачі. Загалом база побудована за реляційною моделлю з використанням первинних і зовнішніх ключів для забезпечення цілісності даних.</w:t>
      </w:r>
    </w:p>
    <w:p w14:paraId="425EB38D" w14:textId="0D065B2C" w:rsidR="007A1D7A" w:rsidRDefault="00A24228" w:rsidP="007A1D7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2422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E45849" wp14:editId="4311CD23">
            <wp:extent cx="3953022" cy="2971946"/>
            <wp:effectExtent l="0" t="0" r="0" b="0"/>
            <wp:docPr id="17042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2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358" cy="299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6681" w14:textId="4C802027" w:rsidR="00A24228" w:rsidRDefault="00A24228" w:rsidP="007A1D7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24228">
        <w:rPr>
          <w:rFonts w:ascii="Times New Roman" w:hAnsi="Times New Roman" w:cs="Times New Roman"/>
          <w:sz w:val="28"/>
          <w:szCs w:val="28"/>
          <w:lang w:val="uk-UA"/>
        </w:rPr>
        <w:t xml:space="preserve">Рис 4 - </w:t>
      </w:r>
      <w:r w:rsidRPr="00A24228">
        <w:rPr>
          <w:rFonts w:ascii="Times New Roman" w:hAnsi="Times New Roman" w:cs="Times New Roman"/>
          <w:color w:val="000000"/>
          <w:sz w:val="28"/>
          <w:szCs w:val="28"/>
        </w:rPr>
        <w:t>ER-діаграм</w:t>
      </w:r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а</w:t>
      </w:r>
    </w:p>
    <w:p w14:paraId="764535C0" w14:textId="278BFD1C" w:rsidR="00A24228" w:rsidRPr="00A24228" w:rsidRDefault="00A24228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ab/>
      </w:r>
      <w:r w:rsidRPr="00A24228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Під час виконання лабораторної роботи я спроєктувала архітектуру програмного забезпечення та змоделювала дані для веб‑додатка бібліотеки. Для реалізації обрала сучасний стек технологій: Node.js з Express для серверної частини,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React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для клієнтського інтерфейсу та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PostgreSQL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як СУБД; цей вибір обґрунтовано їхньою зручністю, поширеністю та відповідністю вимогам проєкту.</w:t>
      </w:r>
    </w:p>
    <w:p w14:paraId="7D1392FE" w14:textId="6159788D" w:rsidR="00A24228" w:rsidRDefault="00A24228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У роботі побудовано три рівні архітектурних діаграм за моделлю C4 — контекстну, контейнерну та компонентну — що дозволило послідовно розкрити структуру системи від загального огляду до деталізації внутрішніх модулів серверної частини. Окрім того, я розробила ER‑діаграму бази даних, яка відображає основні сутності, їхні атрибути та зв’язки; структура відповідає реляційній моделі і забезпечує цілісність і узгодженість даних через використання первинних і зовнішніх ключів.</w:t>
      </w:r>
    </w:p>
    <w:p w14:paraId="34D43185" w14:textId="77777777" w:rsidR="00281276" w:rsidRDefault="00281276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11D6321" w14:textId="77777777" w:rsidR="00281276" w:rsidRDefault="00281276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1EF065D6" w14:textId="4471075F" w:rsidR="00A24228" w:rsidRDefault="00A24228" w:rsidP="00A24228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Контрольні запитання</w:t>
      </w:r>
    </w:p>
    <w:p w14:paraId="5EFCA3F0" w14:textId="09DCB608" w:rsidR="00A24228" w:rsidRDefault="00A24228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1. </w:t>
      </w:r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Модель C4 використовується для опису архітектури програмного забезпечення на різних рівнях деталізації. На рівні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Context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показується система як єдине ціле та її взаємодія із зовнішніми акторами. Рівень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Container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деталізує основні технічні контейнери — клієнтську частину, сервер, базу даних та зовнішні сервіси. А рівень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Component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розкриває внутрішню структуру контейнерів, зокрема модулі та їхні функції.</w:t>
      </w:r>
    </w:p>
    <w:p w14:paraId="3E9DB27B" w14:textId="0CA6477D" w:rsidR="00A24228" w:rsidRDefault="00A24228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2. </w:t>
      </w:r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Реляційні бази даних (SQL) працюють із чітко структурованими таблицями та зв’язками між ними, забезпечують цілісність даних і добре підходять для систем із складними бізнес‑правилами. Нереляційні (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NoSQL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) бази більш гнучкі, дозволяють працювати з неструктурованими або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напівструктурованими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даними, масштабуються горизонтально й часто </w:t>
      </w:r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використовуються у високонавантажених або динамічних системах. SQL варто обирати для класичних бізнес‑додатків із чіткими зв’язками, а </w:t>
      </w:r>
      <w:proofErr w:type="spellStart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>NoSQL</w:t>
      </w:r>
      <w:proofErr w:type="spellEnd"/>
      <w:r w:rsidRPr="00A2422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— для великих даних, швидкої обробки та гнучких структур.</w:t>
      </w:r>
    </w:p>
    <w:p w14:paraId="4C6D4E0A" w14:textId="6C93BD1C" w:rsidR="00A24228" w:rsidRDefault="00A24228" w:rsidP="00A24228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3. </w:t>
      </w:r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Теорема CAP говорить, що база даних одночасно може гарантувати лише дві з трьох властивостей: узгодженість (</w:t>
      </w:r>
      <w:proofErr w:type="spellStart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Consistency</w:t>
      </w:r>
      <w:proofErr w:type="spellEnd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), доступність (</w:t>
      </w:r>
      <w:proofErr w:type="spellStart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Availability</w:t>
      </w:r>
      <w:proofErr w:type="spellEnd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) та стійкість до розділення мережі (</w:t>
      </w:r>
      <w:proofErr w:type="spellStart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Partition</w:t>
      </w:r>
      <w:proofErr w:type="spellEnd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tolerance</w:t>
      </w:r>
      <w:proofErr w:type="spellEnd"/>
      <w:r w:rsidR="00281276"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). Це означає, що при виборі бази даних потрібно визначити пріоритети: наприклад, у фінансових системах важлива узгодженість, а у соціальних мережах — доступність.</w:t>
      </w:r>
    </w:p>
    <w:p w14:paraId="41AB4C1D" w14:textId="7E608D6B" w:rsidR="00281276" w:rsidRPr="00A24228" w:rsidRDefault="00281276" w:rsidP="00A242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4. </w:t>
      </w:r>
      <w:proofErr w:type="spellStart"/>
      <w:r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Мікросервісна</w:t>
      </w:r>
      <w:proofErr w:type="spellEnd"/>
      <w:r w:rsidRPr="0028127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архітектура має переваги у масштабуванні, незалежному розгортанні та гнучкості розвитку окремих модулів. Вона дозволяє різним командам працювати над окремими сервісами та швидше оновлювати систему. Недоліки — складність управління, потреба у налаштуванні комунікації між сервісами та більші витрати на інфраструктуру. Монолітна архітектура простіша у розробці та розгортанні, але менш гнучка й важче масштабована.</w:t>
      </w:r>
    </w:p>
    <w:sectPr w:rsidR="00281276" w:rsidRPr="00A24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1D"/>
    <w:rsid w:val="00281276"/>
    <w:rsid w:val="003A62BC"/>
    <w:rsid w:val="00417184"/>
    <w:rsid w:val="0068221D"/>
    <w:rsid w:val="0075286F"/>
    <w:rsid w:val="007A1D7A"/>
    <w:rsid w:val="008B1068"/>
    <w:rsid w:val="009D08AC"/>
    <w:rsid w:val="00A24228"/>
    <w:rsid w:val="00AC1535"/>
    <w:rsid w:val="00AE7097"/>
    <w:rsid w:val="00C81837"/>
    <w:rsid w:val="00CD012B"/>
    <w:rsid w:val="00F9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3B85D3"/>
  <w15:chartTrackingRefBased/>
  <w15:docId w15:val="{26F7C3DF-E906-3843-BA0E-CB006EB6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2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932</Words>
  <Characters>5315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2</cp:revision>
  <dcterms:created xsi:type="dcterms:W3CDTF">2026-03-20T18:31:00Z</dcterms:created>
  <dcterms:modified xsi:type="dcterms:W3CDTF">2026-03-22T06:16:00Z</dcterms:modified>
</cp:coreProperties>
</file>