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цифрового развития, связи и массовых коммуникаций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“Технологии и методы программирования” 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“Создание приложения на Django”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студентка гр. БИБ2102 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Городилова Д.В.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Скриншоты работающего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1. Авторизация администратора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2. Сайт администратора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3. Возможность внесения изменений в список товаров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4. Возможность внесения изменений в список пользователей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5. Сайт покупателя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6. Добавление товара в корзину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7. Корзина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8. Форма заполнения данных для заказа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hanging="220"/>
            <w:jc w:val="left"/>
            <w:rPr/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Рисунок 9. Информация о номере заказа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144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Скриншоты работающего приложения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829055" cy="209579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0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96057" cy="236253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6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center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Рисунок 1. Авторизация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63847" cy="375735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847" cy="3757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center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Рисунок 2. Сайт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45226" cy="2103901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226" cy="2103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jc w:val="center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Рисунок 3. Возможность внесения изменений в список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1535228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Рисунок 4. Возможность внесения изменений в список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200318" cy="219106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4003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center"/>
        <w:rPr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Рисунок 5. Сайт покупателя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527300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center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Рисунок 6. Добавление товара в корзину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6162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center"/>
        <w:rPr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Рисунок 7. Корзина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6416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jc w:val="center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Рисунок 8. Форма заполнения данных для заказа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1783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9. - проверка на заполнение всех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940425" cy="1971762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center"/>
        <w:rPr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Рисунок 10. Информация о номере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Дополнительное задание Celery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Celery 4.3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RabbitMQ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RabbitMQ и запускаем командой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rabbitmq-server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1750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Добавляем Celery в проект и запускаем командой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celery -A myshop worker -l info -P eventlet (для моей версии утилит)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Добавляем заказ в корзину и видим резултат: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4224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F15D7"/>
    <w:pPr>
      <w:spacing w:after="200" w:line="276" w:lineRule="auto"/>
      <w:ind w:firstLine="0"/>
      <w:jc w:val="left"/>
    </w:pPr>
    <w:rPr>
      <w:rFonts w:asciiTheme="minorHAnsi" w:cstheme="minorBidi" w:hAnsiTheme="minorHAnsi"/>
      <w:bCs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1E08AB"/>
    <w:pPr>
      <w:keepNext w:val="1"/>
      <w:keepLines w:val="1"/>
      <w:spacing w:after="0" w:before="480"/>
      <w:outlineLvl w:val="0"/>
    </w:pPr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8625D"/>
    <w:pPr>
      <w:keepNext w:val="1"/>
      <w:keepLines w:val="1"/>
      <w:spacing w:after="0" w:before="200"/>
      <w:outlineLvl w:val="1"/>
    </w:pPr>
    <w:rPr>
      <w:rFonts w:ascii="Times New Roman" w:hAnsi="Times New Roman" w:cstheme="majorBidi" w:eastAsiaTheme="majorEastAsia"/>
      <w:b w:val="1"/>
      <w:bCs w:val="1"/>
      <w:i w:val="1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F15D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F15D7"/>
    <w:rPr>
      <w:rFonts w:ascii="Tahoma" w:cs="Tahoma" w:hAnsi="Tahoma"/>
      <w:bCs w:val="0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FF41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FF41E8"/>
    <w:rPr>
      <w:rFonts w:asciiTheme="minorHAnsi" w:cstheme="minorBidi" w:hAnsiTheme="minorHAnsi"/>
      <w:bCs w:val="0"/>
      <w:sz w:val="22"/>
      <w:szCs w:val="22"/>
    </w:rPr>
  </w:style>
  <w:style w:type="paragraph" w:styleId="a7">
    <w:name w:val="footer"/>
    <w:basedOn w:val="a"/>
    <w:link w:val="a8"/>
    <w:uiPriority w:val="99"/>
    <w:unhideWhenUsed w:val="1"/>
    <w:rsid w:val="00FF41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FF41E8"/>
    <w:rPr>
      <w:rFonts w:asciiTheme="minorHAnsi" w:cstheme="minorBidi" w:hAnsiTheme="minorHAnsi"/>
      <w:bCs w:val="0"/>
      <w:sz w:val="22"/>
      <w:szCs w:val="22"/>
    </w:rPr>
  </w:style>
  <w:style w:type="character" w:styleId="a9">
    <w:name w:val="Hyperlink"/>
    <w:basedOn w:val="a0"/>
    <w:uiPriority w:val="99"/>
    <w:unhideWhenUsed w:val="1"/>
    <w:rsid w:val="00FF41E8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E08AB"/>
    <w:rPr>
      <w:rFonts w:cstheme="majorBidi" w:eastAsiaTheme="majorEastAsia"/>
      <w:b w:val="1"/>
      <w:szCs w:val="28"/>
    </w:rPr>
  </w:style>
  <w:style w:type="paragraph" w:styleId="aa">
    <w:name w:val="TOC Heading"/>
    <w:basedOn w:val="1"/>
    <w:next w:val="a"/>
    <w:uiPriority w:val="39"/>
    <w:semiHidden w:val="1"/>
    <w:unhideWhenUsed w:val="1"/>
    <w:qFormat w:val="1"/>
    <w:rsid w:val="00D64F82"/>
    <w:pPr>
      <w:outlineLvl w:val="9"/>
    </w:pPr>
    <w:rPr>
      <w:lang w:eastAsia="ru-RU"/>
    </w:rPr>
  </w:style>
  <w:style w:type="paragraph" w:styleId="ab">
    <w:name w:val="List Paragraph"/>
    <w:basedOn w:val="a"/>
    <w:uiPriority w:val="34"/>
    <w:qFormat w:val="1"/>
    <w:rsid w:val="00D64F82"/>
    <w:pPr>
      <w:ind w:left="720"/>
      <w:contextualSpacing w:val="1"/>
    </w:pPr>
  </w:style>
  <w:style w:type="character" w:styleId="ac">
    <w:name w:val="FollowedHyperlink"/>
    <w:basedOn w:val="a0"/>
    <w:uiPriority w:val="99"/>
    <w:semiHidden w:val="1"/>
    <w:unhideWhenUsed w:val="1"/>
    <w:rsid w:val="005C2ED2"/>
    <w:rPr>
      <w:color w:val="800080" w:themeColor="followedHyperlink"/>
      <w:u w:val="single"/>
    </w:rPr>
  </w:style>
  <w:style w:type="paragraph" w:styleId="ad">
    <w:name w:val="caption"/>
    <w:basedOn w:val="a"/>
    <w:next w:val="a"/>
    <w:uiPriority w:val="35"/>
    <w:unhideWhenUsed w:val="1"/>
    <w:qFormat w:val="1"/>
    <w:rsid w:val="0018625D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 w:val="1"/>
    <w:uiPriority w:val="39"/>
    <w:unhideWhenUsed w:val="1"/>
    <w:rsid w:val="001E08AB"/>
    <w:pPr>
      <w:spacing w:after="100"/>
    </w:pPr>
  </w:style>
  <w:style w:type="character" w:styleId="20" w:customStyle="1">
    <w:name w:val="Заголовок 2 Знак"/>
    <w:basedOn w:val="a0"/>
    <w:link w:val="2"/>
    <w:uiPriority w:val="9"/>
    <w:rsid w:val="0018625D"/>
    <w:rPr>
      <w:rFonts w:cstheme="majorBidi" w:eastAsiaTheme="majorEastAsia"/>
      <w:b w:val="1"/>
      <w:i w:val="1"/>
      <w:sz w:val="24"/>
      <w:szCs w:val="26"/>
    </w:rPr>
  </w:style>
  <w:style w:type="paragraph" w:styleId="21">
    <w:name w:val="toc 2"/>
    <w:basedOn w:val="a"/>
    <w:next w:val="a"/>
    <w:autoRedefine w:val="1"/>
    <w:uiPriority w:val="39"/>
    <w:unhideWhenUsed w:val="1"/>
    <w:rsid w:val="00BB3A13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d0XhTyWHN7DnJprJtkt7EkgBg==">AMUW2mXk28GXAe61o5XWF9bfOREynkIo4vaIvXyjbO2GnjSImRynj/+veSueNkxo7wFyz9trdgFKsWADGU8hMO927mONMCMRpCtBNtjjxguKQBinwRNFCKvYPnN1uYTPkjSIIdc9OC16h6x8XZt/zAO7TZpDgJEx7yV9lxiYTpZyq8BwOZrkQkSTB27uX8dInUkmz9NnbisSSFQo9iAB3cAl+AX0i89JfIDq96GThnckUmpL5eQUpuiS46/OLVVHJhbps2MbvzSO3qkGbHFXQCm/Hld7n3XV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2021-12-18T09:14:00Z</dcterms:created>
  <dc:creator>Оля</dc:creator>
</cp:coreProperties>
</file>