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Последовательные контейнеры библиотеки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последовательный контейнер.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стандартного типа (тип указан в варианте).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глобальных функций.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последовательный контейнер.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глобальных функций.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параметризированный класс, используя в качестве контейнера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последовательный контейнер.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методов параметризированного класса.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адаптер контейнера.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глобальных функций.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параметризованный класс, используя в качестве контейнера адаптер контейнера.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методов параметризированного класса.</w:t>
      </w:r>
    </w:p>
    <w:p w:rsidR="00000000" w:rsidDel="00000000" w:rsidP="00000000" w:rsidRDefault="00000000" w:rsidRPr="00000000" w14:paraId="00000042">
      <w:pPr>
        <w:ind w:lef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</w:p>
    <w:p w:rsidR="00000000" w:rsidDel="00000000" w:rsidP="00000000" w:rsidRDefault="00000000" w:rsidRPr="00000000" w14:paraId="00000043">
      <w:pPr>
        <w:ind w:left="0"/>
        <w:rPr/>
      </w:pPr>
      <w:r w:rsidDel="00000000" w:rsidR="00000000" w:rsidRPr="00000000">
        <w:rPr>
          <w:rtl w:val="0"/>
        </w:rPr>
        <w:t xml:space="preserve">1. Найти среднее арифметическое и добавить его в конец контейнера;</w:t>
      </w:r>
    </w:p>
    <w:p w:rsidR="00000000" w:rsidDel="00000000" w:rsidP="00000000" w:rsidRDefault="00000000" w:rsidRPr="00000000" w14:paraId="00000044">
      <w:pPr>
        <w:ind w:left="0"/>
        <w:rPr/>
      </w:pPr>
      <w:r w:rsidDel="00000000" w:rsidR="00000000" w:rsidRPr="00000000">
        <w:rPr>
          <w:rtl w:val="0"/>
        </w:rPr>
        <w:t xml:space="preserve">2. Найти элементы ключами из заданного диапазона и удалить их из контейнера;</w:t>
      </w:r>
    </w:p>
    <w:p w:rsidR="00000000" w:rsidDel="00000000" w:rsidP="00000000" w:rsidRDefault="00000000" w:rsidRPr="00000000" w14:paraId="00000045">
      <w:pPr>
        <w:ind w:left="0"/>
        <w:rPr/>
      </w:pPr>
      <w:r w:rsidDel="00000000" w:rsidR="00000000" w:rsidRPr="00000000">
        <w:rPr>
          <w:rtl w:val="0"/>
        </w:rPr>
        <w:t xml:space="preserve">3. К каждому элементу добавить сумму минимального и максимального элементов контейнера.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работы программы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2905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42862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54">
      <w:pPr>
        <w:ind w:left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086100" cy="3514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UML-диаграмма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3000" cy="609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3257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421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625" cy="4057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5F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9250" cy="2000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1. Из каких частей состоит библиотека STL?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STL – Standard Template Library, стандартная библиотека шаблонов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2. Какие типы контейнеров существуют в STL?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адаптеры контейнеров), реализованные на основе базовых — стеки (stack), очереди (queue) и очереди с приоритетами (priority_queue)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3. Что нужно сделать для использования контейнера STL в своей программе?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4. Что представляет собой итератор?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5. Какие операции можно выполнять над итераторами?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</w:t>
      </w:r>
      <w:r w:rsidDel="00000000" w:rsidR="00000000" w:rsidRPr="00000000">
        <w:rPr>
          <w:rtl w:val="0"/>
        </w:rPr>
        <w:t xml:space="preserve">итератора</w:t>
      </w:r>
      <w:r w:rsidDel="00000000" w:rsidR="00000000" w:rsidRPr="00000000">
        <w:rPr>
          <w:rtl w:val="0"/>
        </w:rPr>
        <w:t xml:space="preserve"> другому. Сравнение итераторов на равенство и неравенство (== и !=).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6. Каким образом можно организовать цикл для перебора контейнера с использованием итератора?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for (iterator it = v.begin(); it != v.end(), ++it) cout &lt;&lt; v[it] &lt;&lt; endl; //vector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7. Какие типы итераторов существуют?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Существует пять типов итераторов: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Итераторы ввода (input iterator) поддерживают операции равенства, разыменования и инкремента. ==, !=, *i, ++i, i++, *i++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8. Перечислить операции и методы общие для всех контейнеров.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Операции равенства (==), неравенства (!=), операция присваивания (=), clear, insert, erase, size_type size() const, size_type max_size() const, bool empty0 const, iterator begin(), iterator end(), reverse_iterator begin(), reverse_iterator end()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9. Какие операции являются эффективными для контейнера vector? Почему?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10. Какие операции являются эффективными для контейнера list? Почему?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r w:rsidDel="00000000" w:rsidR="00000000" w:rsidRPr="00000000">
        <w:rPr>
          <w:rtl w:val="0"/>
        </w:rPr>
        <w:t xml:space="preserve">перевыделять</w:t>
      </w:r>
      <w:r w:rsidDel="00000000" w:rsidR="00000000" w:rsidRPr="00000000">
        <w:rPr>
          <w:rtl w:val="0"/>
        </w:rPr>
        <w:t xml:space="preserve"> память, достаточно </w:t>
      </w:r>
      <w:r w:rsidDel="00000000" w:rsidR="00000000" w:rsidRPr="00000000">
        <w:rPr>
          <w:rtl w:val="0"/>
        </w:rPr>
        <w:t xml:space="preserve">переобозначить</w:t>
      </w:r>
      <w:r w:rsidDel="00000000" w:rsidR="00000000" w:rsidRPr="00000000">
        <w:rPr>
          <w:rtl w:val="0"/>
        </w:rPr>
        <w:t xml:space="preserve"> связи с предыдущим и последующим элементом.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11. Какие операции являются эффективными для контейнера deque? Почему?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12. Перечислить методы, которые поддерживает последовательный контейнер vector.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push_back(), pop_back(), insert, erase, [], at, swap, clear()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13. Перечислить методы, которые поддерживает последовательный контейнер list.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push_back(), pop_back(), push_front(), pop_back(), insert(), erase, swap, clear(), splice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14. Перечислить методы, которые поддерживает последовательный контейнер deque.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push_back(), push_front(), pop_back, pop_front, insert, erase, [] ,at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15. Задан контейнер vector. Как удалить из него элементы со 2 по 5?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for (int i = 2; i &lt;= 5; ++i) v.erase(v.begin()+i);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16. Задан контейнер vector. Как удалить из него последний элемент?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v.erase(--v.end()); //итератор end() указывает на ячейку памяти после последнего элемента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17. Задан контейнер list. Как удалить из него элементы со 2 по 5?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list&lt;int&gt;::iterator beg = l.begin(); advance(beg, 2);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list&lt;int&gt;::iterator end = l.begin(); advance(end, 6); //удаляем включительно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l.erase(beg, end);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18. Задан контейнер list. Как удалить из него последний элемент?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l.erase(--l.end());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19. Задан контейнер deque. Как удалить из него элементы со 2 по 5?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auto beg = q.begin(); advance(beg, 2);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auto end = q.begin(); advance(end, 6);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q.erase(</w:t>
      </w:r>
      <w:r w:rsidDel="00000000" w:rsidR="00000000" w:rsidRPr="00000000">
        <w:rPr>
          <w:rtl w:val="0"/>
        </w:rPr>
        <w:t xml:space="preserve">beg</w:t>
      </w:r>
      <w:r w:rsidDel="00000000" w:rsidR="00000000" w:rsidRPr="00000000">
        <w:rPr>
          <w:rtl w:val="0"/>
        </w:rPr>
        <w:t xml:space="preserve">, end);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20. Задан контейнер deque. Как удалить из него последний элемент?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q.erase(--q.end());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21. Написать функцию для печати последовательного контейнера с использованием итератора.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void print(deque&lt;int&gt;q) {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(deque&lt;int&gt;::iterator elem = q.begin(); elem != q.end(); ++elem)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*elem &lt;&lt; " ";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22. Что представляют собой адаптеры контейнеров?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23. Чем отличаются друг от друга объявления stack&lt;int&gt; s и stack&lt;int, list&lt;int&gt; &gt; s?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По умолчанию для стека прототипом является класс deque.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Объявление stack&lt;int&gt; s создает стек на базе двусторонней очереди (по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24. Перечислить методы, которые поддерживает контейнер stack.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25. Перечислить методы, которые поддерживает контейнер queue.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26. Чем отличаются друг от друга контейнеры queue и priority_queue?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Шаблонный класс priority_queue (заголовочный файл &lt;queue&gt;)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27. Задан контейнер stack. Как удалить из него элемент с заданным номером?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stack&lt;int&gt; copy;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(counter != 2) {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copy.push(s.top());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++counter;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(counter != 6) { //удаление невключительно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++counter;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(!copy.empty()) {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s.push(copy.top());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copy.pop();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28. Задан контейнер queue. Как удалить из него элемент с заданным номером?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//перемещение всех элементов до удаляемого в конец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for (int i = 1; i &lt; num; i++) {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push(qwe, qwe-&gt;head-&gt;key);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pop(qwe); }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pop(qwe); //удаление элемента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//возвращение очереди в прежнее состояние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//первый элемент снова ставится в начало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for (int i = 0; i &lt; (qwe-&gt;size) - (num + 2 * k); i++) {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push(qwe, qwe-&gt;head-&gt;key);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pop(qwe); }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29. Написать функцию для печати контейнера stack с использованием итератора.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void print(stack&lt;int&gt; s) {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size = s.size();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size; ++i) {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s.top() &lt;&lt; " ";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s.pop(); }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30. Написать функцию для печати контейнера queue с использованием итератора.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void print(queue&lt;int&gt; s) {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size = s.size();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for (int i = 0; i &lt; size; ++i) {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s.front() &lt;&lt; " ";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s.pop(); }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