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5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«Информатика»</w:t>
      </w:r>
    </w:p>
    <w:p w:rsidR="00000000" w:rsidDel="00000000" w:rsidP="00000000" w:rsidRDefault="00000000" w:rsidRPr="00000000" w14:paraId="0000000A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Шаблоны 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2</w:t>
      </w:r>
    </w:p>
    <w:p w:rsidR="00000000" w:rsidDel="00000000" w:rsidP="00000000" w:rsidRDefault="00000000" w:rsidRPr="00000000" w14:paraId="0000000C">
      <w:pPr>
        <w:spacing w:after="160" w:line="240" w:lineRule="auto"/>
        <w:ind w:left="566.9291338582675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left="566.9291338582675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left="566.929133858267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ИВТ-22-2б</w:t>
      </w:r>
    </w:p>
    <w:p w:rsidR="00000000" w:rsidDel="00000000" w:rsidP="00000000" w:rsidRDefault="00000000" w:rsidRPr="00000000" w14:paraId="00000013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Ищенко Дарья Олеговна</w:t>
      </w:r>
    </w:p>
    <w:p w:rsidR="00000000" w:rsidDel="00000000" w:rsidP="00000000" w:rsidRDefault="00000000" w:rsidRPr="00000000" w14:paraId="00000014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5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6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 A. </w:t>
      </w:r>
    </w:p>
    <w:p w:rsidR="00000000" w:rsidDel="00000000" w:rsidP="00000000" w:rsidRDefault="00000000" w:rsidRPr="00000000" w14:paraId="0000001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Пермь-2023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Определить шаблон класса-контейнера (см. лабораторную работу №6).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Реализовать конструкторы, деструктор, операции ввода-вывода, операцию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присваивания.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 Перегрузить операции, указанные в варианте.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 Инстанцировать шаблон для стандартных типов данных (int, float, double).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5. 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6. Реализовать пользовательский класс (см. лабораторную работу №3).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7. Перегрузить для пользовательского класса операции ввода-вывода.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8. Перегрузить операции необходимые для выполнения операций контейнерного класса.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9. Инстанцировать шаблон для пользовательского класса.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10. 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Описание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Класс-контейнер СПИСОК с ключевыми значениями типа int.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Реализовать операции: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[] – доступа по индексу;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int() – определение размера списка;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* вектор – умножение элементов списков a[i]*b[i];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Пользовательский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UML-диаграмма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Контрольные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1. В чем смысл использования шаблонов?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С помощью шаблона функций можно отделить алгоритм от конкретных типов данных, передавая тип в качестве параметра. Шаблоны классов предоставляют аналогичную возможность, позволяя создавать параметризированные классы. Параметризированный класс создает семейство родственных классов, которые можно применять к любому типу данных, передаваемому в качестве параметра. Если использовать в качестве параметризированного класса контейнер, то такой контейнер можно будет применять к любым типам данных, не переписывая код.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Шаблон служит для автоматического формирования конкретных описаний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функций по тем вызовам, которые компилятор обнаруживает в программе. </w:t>
      </w:r>
    </w:p>
    <w:p w:rsidR="00000000" w:rsidDel="00000000" w:rsidP="00000000" w:rsidRDefault="00000000" w:rsidRPr="00000000" w14:paraId="0000003A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2. Каковы синтаксис/семантика шаблонов функций?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template &lt;параметры_шаблона&gt; 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заголовок_функции (параметры_функции)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{тело функции}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 abs(T x) {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if (x&gt;0) return x;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else return -x;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3. Каковы синтаксис/семантика шаблонов классов?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template &lt;параметры шаблона&gt;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class имя_класса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{…};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class Point {</w:t>
      </w:r>
    </w:p>
    <w:p w:rsidR="00000000" w:rsidDel="00000000" w:rsidP="00000000" w:rsidRDefault="00000000" w:rsidRPr="00000000" w14:paraId="0000004B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T x,y;//координаты точки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D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Point(T X=0,T Y=0):x(X),y(Y){}</w:t>
      </w:r>
    </w:p>
    <w:p w:rsidR="00000000" w:rsidDel="00000000" w:rsidP="00000000" w:rsidRDefault="00000000" w:rsidRPr="00000000" w14:paraId="0000004E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void Show ();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template&lt;classT&gt;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void Point::Show() { cout&lt;&lt;”(“&lt;&lt;x&lt;&lt;” , ”&lt;&lt;y&lt;&lt;”)”;}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Экземпляр создается либо объявлением объекта, либо объявлением указателя на инстанцированный шаблонный тип с присваиванием ему адреса с помощью операции new.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Point &lt;int&gt; a(13,15);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Point &lt;float&gt;*pa=new Point&lt;float&gt;(10.1,0.55);</w:t>
      </w:r>
    </w:p>
    <w:p w:rsidR="00000000" w:rsidDel="00000000" w:rsidP="00000000" w:rsidRDefault="00000000" w:rsidRPr="00000000" w14:paraId="00000056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4. Что такое параметры шаблона функции?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Можно считать, что параметры шаблона являются его формальными параметрами, а типы тех параметров, которые используются в конкретных обращениях к функции, служат фактическими параметрами шаблона. Именно по ним выполняется параметрическая настройка и с учетом этих типов генерируется конкретный текст определения функции.</w:t>
      </w:r>
    </w:p>
    <w:p w:rsidR="00000000" w:rsidDel="00000000" w:rsidP="00000000" w:rsidRDefault="00000000" w:rsidRPr="00000000" w14:paraId="00000058">
      <w:pPr>
        <w:ind w:left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59">
      <w:pPr>
        <w:ind w:left="0"/>
        <w:rPr/>
      </w:pPr>
      <w:r w:rsidDel="00000000" w:rsidR="00000000" w:rsidRPr="00000000">
        <w:rPr>
          <w:rtl w:val="0"/>
        </w:rPr>
        <w:t xml:space="preserve">T abs(T x) {</w:t>
      </w:r>
    </w:p>
    <w:p w:rsidR="00000000" w:rsidDel="00000000" w:rsidP="00000000" w:rsidRDefault="00000000" w:rsidRPr="00000000" w14:paraId="0000005A">
      <w:pPr>
        <w:ind w:left="0"/>
        <w:rPr/>
      </w:pPr>
      <w:r w:rsidDel="00000000" w:rsidR="00000000" w:rsidRPr="00000000">
        <w:rPr>
          <w:rtl w:val="0"/>
        </w:rPr>
        <w:tab/>
        <w:t xml:space="preserve">if (x&gt;0) return x;</w:t>
      </w:r>
    </w:p>
    <w:p w:rsidR="00000000" w:rsidDel="00000000" w:rsidP="00000000" w:rsidRDefault="00000000" w:rsidRPr="00000000" w14:paraId="0000005B">
      <w:pPr>
        <w:ind w:left="0"/>
        <w:rPr/>
      </w:pPr>
      <w:r w:rsidDel="00000000" w:rsidR="00000000" w:rsidRPr="00000000">
        <w:rPr>
          <w:rtl w:val="0"/>
        </w:rPr>
        <w:tab/>
        <w:t xml:space="preserve">else return -x;</w:t>
      </w:r>
    </w:p>
    <w:p w:rsidR="00000000" w:rsidDel="00000000" w:rsidP="00000000" w:rsidRDefault="00000000" w:rsidRPr="00000000" w14:paraId="0000005C">
      <w:pPr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0"/>
        <w:rPr/>
      </w:pPr>
      <w:r w:rsidDel="00000000" w:rsidR="00000000" w:rsidRPr="00000000">
        <w:rPr>
          <w:rtl w:val="0"/>
        </w:rPr>
        <w:t xml:space="preserve">Если в программе вызов функции осуществляется как abs(-1.5), то компилятор формирует определение функции double abs(double x)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5. Перечислите основные свойства параметров шаблона функции.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Имена параметров шаблона должны быть уникальными во всем определении шаблона.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параметров шаблона не может быть пустым, для того, чтобы компилятор мог инстанцировать шаблон.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списке параметров шаблона может быть несколько параметров, и каждому из них должно предшествовать ключевое слово class.</w:t>
        <w:br w:type="textWrapping"/>
      </w:r>
      <w:r w:rsidDel="00000000" w:rsidR="00000000" w:rsidRPr="00000000">
        <w:rPr>
          <w:rtl w:val="0"/>
        </w:rPr>
        <w:t xml:space="preserve">template&lt;class type1, class type2&gt;</w:t>
        <w:br w:type="textWrapping"/>
      </w:r>
      <w:r w:rsidDel="00000000" w:rsidR="00000000" w:rsidRPr="00000000">
        <w:rPr>
          <w:rtl w:val="0"/>
        </w:rPr>
        <w:t xml:space="preserve">Соответственно, неверен заголовок:</w:t>
        <w:br w:type="textWrapping"/>
      </w:r>
      <w:r w:rsidDel="00000000" w:rsidR="00000000" w:rsidRPr="00000000">
        <w:rPr>
          <w:rtl w:val="0"/>
        </w:rPr>
        <w:t xml:space="preserve">template&lt;class type1, type2, type3&gt;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Недопустимо использовать в заголовке шаблона параметры с одинаковыми именами, то есть ошибочен такой заголовок:</w:t>
        <w:br w:type="textWrapping"/>
      </w:r>
      <w:r w:rsidDel="00000000" w:rsidR="00000000" w:rsidRPr="00000000">
        <w:rPr>
          <w:rtl w:val="0"/>
        </w:rPr>
        <w:t xml:space="preserve">template&lt;class t, class t, class t&gt;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параметра шаблона имеет все права имени типа в определенной шаблоном функции.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360" w:lineRule="auto"/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Все параметры шаблона функций должны быть обязательно использованы в спецификациях параметров определения функции. Таким образом, будет ошибочным такой шаблон: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template&lt;class A, class B, class C&gt;</w:t>
        <w:br w:type="textWrapping"/>
        <w:t xml:space="preserve">B func(A n, C m) { B value; };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Определенная с помощью шаблона функция может иметь любое количество непараметризованных формальных параметров. Может быть непараметризованно и возвращаемое функцией значение. Например, в следующей программе шаблон определяет семейство функций, каждая из которых подсчитывает количество нулевых элементов одномерного массива параметризованного типа: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template&lt;class D&gt; long count0(int, D *); //Прототип шаблона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int A[] = { 1, 0, 6, 0, 4, 10 };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int n = sizeof(A) / sizeof A[0];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cout &lt;&lt; "\ncount0(n,A) = " &lt;&lt; count0(n, A);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float X[] = { 10.0, 0.0, 3.3, 0.0, 2.1 };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n = sizeof(X) / sizeof X[];</w:t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cout &lt;&lt; "\ncount0(n,X) = " &lt;&lt; count0(n, X);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return 0; }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списке параметров прототипа шаблона имена параметров не обязаны совпадать с именами тех же параметров в определении шаблона.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одинаковыми. Для определенного ниже шаблона функций с данным прототипом недопустимо использовать такое обращение к функции:</w:t>
      </w:r>
    </w:p>
    <w:p w:rsidR="00000000" w:rsidDel="00000000" w:rsidP="00000000" w:rsidRDefault="00000000" w:rsidRPr="00000000" w14:paraId="00000074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template&lt;class E&gt; void swap(E, E);</w:t>
        <w:br w:type="textWrapping"/>
        <w:t xml:space="preserve">int n = 4; </w:t>
        <w:br w:type="textWrapping"/>
        <w:t xml:space="preserve">double d = 4.3; </w:t>
        <w:br w:type="textWrapping"/>
        <w:t xml:space="preserve">swap(n, d); // Ошибка в типах параметров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swap(double(n), d); // Правильные типы параметров</w:t>
      </w:r>
    </w:p>
    <w:p w:rsidR="00000000" w:rsidDel="00000000" w:rsidP="00000000" w:rsidRDefault="00000000" w:rsidRPr="00000000" w14:paraId="00000075">
      <w:pPr>
        <w:spacing w:after="240" w:before="240" w:lineRule="auto"/>
        <w:ind w:left="0"/>
        <w:rPr/>
      </w:pPr>
      <w:r w:rsidDel="00000000" w:rsidR="00000000" w:rsidRPr="00000000">
        <w:rPr>
          <w:rtl w:val="0"/>
        </w:rPr>
        <w:t xml:space="preserve">Для правильного обращения к такой функции требуется явное приведение типа одного из параметров.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24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использовании шаблонов функций возможна перегрузка как шаблонов, так и функций. Могут быть шаблоны с одинаковыми именами, но разными параметрами. Или с помощью шаблона может создаваться функция с таким же именем, что и явно определенная функция. В обоих случаях "распознавание" конкретного вызова выполняется по сигнатуре, т.е. по типам, порядку и количеству фактических параметров.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6. Как записывать параметр шаблона?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Каждому из разных типов параметров должно предшествовать ключевое слово class. </w:t>
      </w:r>
      <w:r w:rsidDel="00000000" w:rsidR="00000000" w:rsidRPr="00000000">
        <w:rPr>
          <w:i w:val="1"/>
          <w:rtl w:val="0"/>
        </w:rPr>
        <w:t xml:space="preserve">Пример: </w:t>
      </w:r>
      <w:r w:rsidDel="00000000" w:rsidR="00000000" w:rsidRPr="00000000">
        <w:rPr>
          <w:rtl w:val="0"/>
        </w:rPr>
        <w:t xml:space="preserve">template&lt;class type1, class type2&gt;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Все параметры шаблона функций должны быть обязательно использованы в спецификациях параметров определения функции.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Недопустимо использовать в заголовке шаблона параметры с одинаковыми именами, то есть ошибочен такой заголовок:</w:t>
        <w:br w:type="textWrapping"/>
        <w:t xml:space="preserve">template&lt;class t, class t, class t&gt;</w:t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7. Можно ли перегружать параметризованные функции?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Да. Шаблон функции может перегружать функции, отличные от шаблона, с тем же именем. В этом сценарии компилятор сначала пытается разрешить вызов функции с помощью вычета аргументов шаблона для создания экземпляра шаблона функции с уникальной специализацией.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void print(T value) {cout &lt;&lt; “Шаблон” &lt;&lt; value;}</w:t>
      </w:r>
    </w:p>
    <w:p w:rsidR="00000000" w:rsidDel="00000000" w:rsidP="00000000" w:rsidRDefault="00000000" w:rsidRPr="00000000" w14:paraId="00000080">
      <w:pPr>
        <w:ind w:left="0"/>
        <w:rPr/>
      </w:pPr>
      <w:r w:rsidDel="00000000" w:rsidR="00000000" w:rsidRPr="00000000">
        <w:rPr>
          <w:rtl w:val="0"/>
        </w:rPr>
        <w:t xml:space="preserve">template &lt;&gt;</w:t>
      </w:r>
    </w:p>
    <w:p w:rsidR="00000000" w:rsidDel="00000000" w:rsidP="00000000" w:rsidRDefault="00000000" w:rsidRPr="00000000" w14:paraId="00000081">
      <w:pPr>
        <w:ind w:left="0"/>
        <w:rPr/>
      </w:pPr>
      <w:r w:rsidDel="00000000" w:rsidR="00000000" w:rsidRPr="00000000">
        <w:rPr>
          <w:rtl w:val="0"/>
        </w:rPr>
        <w:t xml:space="preserve">void print(int value) {cout &lt;&lt; “Специализация для int” &lt;&lt; value;}</w:t>
      </w:r>
    </w:p>
    <w:p w:rsidR="00000000" w:rsidDel="00000000" w:rsidP="00000000" w:rsidRDefault="00000000" w:rsidRPr="00000000" w14:paraId="00000082">
      <w:pPr>
        <w:ind w:left="0"/>
        <w:rPr/>
      </w:pPr>
      <w:r w:rsidDel="00000000" w:rsidR="00000000" w:rsidRPr="00000000">
        <w:rPr>
          <w:rtl w:val="0"/>
        </w:rPr>
        <w:t xml:space="preserve">void print(int value) {cout &lt;&lt; “Перегрузка для int” &lt;&lt; value;}</w:t>
      </w:r>
    </w:p>
    <w:p w:rsidR="00000000" w:rsidDel="00000000" w:rsidP="00000000" w:rsidRDefault="00000000" w:rsidRPr="00000000" w14:paraId="00000083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8. Перечислите основные свойства параметризованных классов.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В определении класса, входящего шаблон, имя класса является не именем отдельного класса, а параметризованным именем семейства классов. 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template.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Если friend-функция содержит в своем описании параметр типа параметризованного класса, то для каждого созданного по данному шаблону класса имеется собственная friend-функция.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 одной стороны, шаблоны могут быть производными (наследоваться) как от шаблонов, так и от обычных классов, с другой стороны, они могут использоваться в качестве базовых для других шаблонов или классов.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Локальные классы не могут содержать шаблоны в качестве своих 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9. Все ли компонентные функции параметризованного класса являются</w:t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параметризованными?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template.</w:t>
      </w:r>
    </w:p>
    <w:p w:rsidR="00000000" w:rsidDel="00000000" w:rsidP="00000000" w:rsidRDefault="00000000" w:rsidRPr="00000000" w14:paraId="0000008D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10. Являются ли дружественные функции, описанные в параметризованном классе, параметризованными?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В рамках параметризованного класса нельзя определить friend-шаблоны (дружественные параметризованные классы).</w:t>
      </w:r>
    </w:p>
    <w:p w:rsidR="00000000" w:rsidDel="00000000" w:rsidP="00000000" w:rsidRDefault="00000000" w:rsidRPr="00000000" w14:paraId="0000008F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11. Могут ли шаблоны классов содержать виртуальные компонентные функции?</w:t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Шаблоны функций, которые являются членами классов, нельзя описывать как virtual.</w:t>
      </w:r>
    </w:p>
    <w:p w:rsidR="00000000" w:rsidDel="00000000" w:rsidP="00000000" w:rsidRDefault="00000000" w:rsidRPr="00000000" w14:paraId="00000091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12. Как определяются компонентные функции параметризованных классов вне определения шаблона класса?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Определение должно начинаться с ключевого слова template, за которым следует такой же список_параметров_типов в угловых скобках, какой указан в определении шаблона класса.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 именем_класса, предшествующим операции области видимости (::), должен следовать список_имен_параметров шаблона.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template&lt;список_типов&gt;тип_возвр_значения имя_класса&lt;список_имен_ параметров&gt; : : имя_функции(список_параметров){ . . . }</w:t>
      </w:r>
    </w:p>
    <w:p w:rsidR="00000000" w:rsidDel="00000000" w:rsidP="00000000" w:rsidRDefault="00000000" w:rsidRPr="00000000" w14:paraId="00000096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13. Что такое инстанцирование шаблона?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Инстанцирование шаблона – это генерация кода функции или класса по шаблону для конкретных параметров.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Неявное инстанцирование:</w:t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T sqrt(T x) {return x*x;}</w:t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Если в программе вызов функции осуществляется как sqrt(-1), то компилятор формирует определение функции int sqrt(int x)</w:t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Явное инстанцирование:</w:t>
      </w:r>
    </w:p>
    <w:p w:rsidR="00000000" w:rsidDel="00000000" w:rsidP="00000000" w:rsidRDefault="00000000" w:rsidRPr="00000000" w14:paraId="0000009D">
      <w:pPr>
        <w:ind w:left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9E">
      <w:pPr>
        <w:ind w:left="0"/>
        <w:rPr/>
      </w:pPr>
      <w:r w:rsidDel="00000000" w:rsidR="00000000" w:rsidRPr="00000000">
        <w:rPr>
          <w:rtl w:val="0"/>
        </w:rPr>
        <w:t xml:space="preserve">T sqrt(T x) {return x*x;}</w:t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template double sqrt(double); </w:t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template int sqrt(int); </w:t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Через явное инстанцирование будут доступны только те типы, которые были явно инстанцированы ключевым словом template.</w:t>
      </w:r>
    </w:p>
    <w:p w:rsidR="00000000" w:rsidDel="00000000" w:rsidP="00000000" w:rsidRDefault="00000000" w:rsidRPr="00000000" w14:paraId="000000A2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14. На каком этапе происходит генерирование определения класса по шаблону?</w:t>
      </w:r>
    </w:p>
    <w:p w:rsidR="00000000" w:rsidDel="00000000" w:rsidP="00000000" w:rsidRDefault="00000000" w:rsidRPr="00000000" w14:paraId="000000A3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Компилятор производит генерацию кода по шаблону, когда происходит явное или неявное инстанцирование. Это может существенно увеличить время компиляции и компоновки, особенно в тех случаях, когда шаблон инстанцируется с одинаковыми параметрами во многих модулях. С помощью extern теперь можно указать компилятору не инстанцировать шаблон в данной единице трансляции (файле)</w:t>
      </w:r>
    </w:p>
    <w:p w:rsidR="00000000" w:rsidDel="00000000" w:rsidP="00000000" w:rsidRDefault="00000000" w:rsidRPr="00000000" w14:paraId="000000A4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extern template vector&lt;int&gt;; </w:t>
      </w:r>
    </w:p>
    <w:p w:rsidR="00000000" w:rsidDel="00000000" w:rsidP="00000000" w:rsidRDefault="00000000" w:rsidRPr="00000000" w14:paraId="000000A5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Естественно, в одном из модулей должно быть сделано явное или неявное инстанцирование, чтобы при компоновке программы все ссылки были разрешены.</w:t>
      </w:r>
    </w:p>
    <w:p w:rsidR="00000000" w:rsidDel="00000000" w:rsidP="00000000" w:rsidRDefault="00000000" w:rsidRPr="00000000" w14:paraId="000000A6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template vector&lt;int&gt;;</w:t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left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