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61F" w:rsidRPr="003C5E99" w:rsidRDefault="0031061F" w:rsidP="0031061F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3C5E99">
        <w:rPr>
          <w:b/>
          <w:sz w:val="32"/>
          <w:szCs w:val="32"/>
          <w:lang w:val="uk-UA"/>
        </w:rPr>
        <w:t>Інструкційна картка</w:t>
      </w:r>
    </w:p>
    <w:p w:rsidR="0031061F" w:rsidRPr="003C5E99" w:rsidRDefault="0031061F" w:rsidP="0031061F">
      <w:pPr>
        <w:jc w:val="center"/>
        <w:rPr>
          <w:b/>
          <w:sz w:val="32"/>
          <w:szCs w:val="32"/>
          <w:lang w:val="uk-UA"/>
        </w:rPr>
      </w:pPr>
      <w:r w:rsidRPr="003C5E99">
        <w:rPr>
          <w:b/>
          <w:sz w:val="32"/>
          <w:szCs w:val="32"/>
          <w:lang w:val="uk-UA"/>
        </w:rPr>
        <w:t>проведення практичного заняття №3</w:t>
      </w:r>
    </w:p>
    <w:p w:rsidR="0031061F" w:rsidRPr="003C5E99" w:rsidRDefault="0031061F" w:rsidP="0031061F">
      <w:pPr>
        <w:jc w:val="center"/>
        <w:rPr>
          <w:b/>
          <w:sz w:val="20"/>
          <w:szCs w:val="20"/>
          <w:lang w:val="uk-UA"/>
        </w:rPr>
      </w:pPr>
    </w:p>
    <w:p w:rsidR="0031061F" w:rsidRPr="003C5E99" w:rsidRDefault="0031061F" w:rsidP="0031061F">
      <w:pPr>
        <w:rPr>
          <w:b/>
          <w:sz w:val="28"/>
          <w:szCs w:val="28"/>
          <w:lang w:val="uk-UA"/>
        </w:rPr>
      </w:pPr>
      <w:r w:rsidRPr="003C5E99">
        <w:rPr>
          <w:b/>
          <w:sz w:val="28"/>
          <w:szCs w:val="28"/>
          <w:lang w:val="uk-UA"/>
        </w:rPr>
        <w:t>з дисципліни</w:t>
      </w:r>
      <w:r w:rsidRPr="003C5E99">
        <w:rPr>
          <w:sz w:val="28"/>
          <w:szCs w:val="28"/>
          <w:lang w:val="uk-UA"/>
        </w:rPr>
        <w:t xml:space="preserve">             </w:t>
      </w:r>
      <w:r w:rsidRPr="003C5E99">
        <w:rPr>
          <w:b/>
          <w:i/>
          <w:sz w:val="32"/>
          <w:szCs w:val="32"/>
          <w:lang w:val="uk-UA"/>
        </w:rPr>
        <w:t>Вища математика</w:t>
      </w:r>
    </w:p>
    <w:p w:rsidR="0031061F" w:rsidRPr="003C5E99" w:rsidRDefault="0031061F" w:rsidP="0031061F">
      <w:pPr>
        <w:rPr>
          <w:b/>
          <w:sz w:val="20"/>
          <w:szCs w:val="20"/>
          <w:lang w:val="uk-UA"/>
        </w:rPr>
      </w:pPr>
    </w:p>
    <w:p w:rsidR="0031061F" w:rsidRPr="003C5E99" w:rsidRDefault="0031061F" w:rsidP="0031061F">
      <w:pPr>
        <w:rPr>
          <w:b/>
          <w:sz w:val="28"/>
          <w:szCs w:val="28"/>
          <w:lang w:val="uk-UA"/>
        </w:rPr>
      </w:pPr>
      <w:r w:rsidRPr="003C5E99">
        <w:rPr>
          <w:b/>
          <w:sz w:val="28"/>
          <w:szCs w:val="28"/>
          <w:lang w:val="uk-UA"/>
        </w:rPr>
        <w:t>Тема:</w:t>
      </w:r>
      <w:r w:rsidRPr="003C5E99">
        <w:rPr>
          <w:sz w:val="28"/>
          <w:szCs w:val="28"/>
          <w:lang w:val="uk-UA"/>
        </w:rPr>
        <w:t xml:space="preserve">   </w:t>
      </w:r>
      <w:r w:rsidR="005260D2" w:rsidRPr="003C5E99">
        <w:rPr>
          <w:sz w:val="28"/>
          <w:szCs w:val="28"/>
          <w:lang w:val="uk-UA"/>
        </w:rPr>
        <w:t xml:space="preserve">   </w:t>
      </w:r>
      <w:r w:rsidRPr="003C5E99">
        <w:rPr>
          <w:b/>
          <w:sz w:val="28"/>
          <w:szCs w:val="28"/>
          <w:lang w:val="uk-UA"/>
        </w:rPr>
        <w:t>Розв’язування систем лі</w:t>
      </w:r>
      <w:r w:rsidR="005260D2" w:rsidRPr="003C5E99">
        <w:rPr>
          <w:b/>
          <w:sz w:val="28"/>
          <w:szCs w:val="28"/>
          <w:lang w:val="uk-UA"/>
        </w:rPr>
        <w:t>нійних рівнянь різними методами</w:t>
      </w:r>
    </w:p>
    <w:p w:rsidR="0031061F" w:rsidRPr="003C5E99" w:rsidRDefault="0031061F" w:rsidP="0031061F">
      <w:pPr>
        <w:rPr>
          <w:sz w:val="20"/>
          <w:szCs w:val="20"/>
          <w:lang w:val="uk-UA"/>
        </w:rPr>
      </w:pPr>
    </w:p>
    <w:p w:rsidR="0031061F" w:rsidRPr="003C5E99" w:rsidRDefault="0031061F" w:rsidP="00FA31E5">
      <w:pPr>
        <w:jc w:val="both"/>
        <w:rPr>
          <w:sz w:val="28"/>
          <w:szCs w:val="28"/>
          <w:lang w:val="uk-UA"/>
        </w:rPr>
      </w:pPr>
      <w:r w:rsidRPr="003C5E99">
        <w:rPr>
          <w:b/>
          <w:sz w:val="28"/>
          <w:szCs w:val="28"/>
          <w:lang w:val="uk-UA"/>
        </w:rPr>
        <w:t>Мета:</w:t>
      </w:r>
      <w:r w:rsidRPr="003C5E99">
        <w:rPr>
          <w:sz w:val="28"/>
          <w:szCs w:val="28"/>
          <w:lang w:val="uk-UA"/>
        </w:rPr>
        <w:t xml:space="preserve">   </w:t>
      </w:r>
      <w:r w:rsidR="00FA31E5" w:rsidRPr="003C5E99">
        <w:rPr>
          <w:i/>
          <w:sz w:val="28"/>
          <w:szCs w:val="28"/>
          <w:lang w:val="uk-UA"/>
        </w:rPr>
        <w:t>формувати у студентів вміння розв’язувати системи лінійних рівнянь різними методами</w:t>
      </w:r>
    </w:p>
    <w:p w:rsidR="00FA31E5" w:rsidRPr="003C5E99" w:rsidRDefault="00FA31E5" w:rsidP="00FA31E5">
      <w:pPr>
        <w:jc w:val="both"/>
        <w:rPr>
          <w:i/>
          <w:sz w:val="28"/>
          <w:szCs w:val="28"/>
          <w:lang w:val="uk-UA"/>
        </w:rPr>
      </w:pPr>
    </w:p>
    <w:p w:rsidR="0031061F" w:rsidRPr="003C5E99" w:rsidRDefault="0031061F" w:rsidP="0031061F">
      <w:pPr>
        <w:jc w:val="center"/>
        <w:rPr>
          <w:b/>
          <w:i/>
          <w:sz w:val="28"/>
          <w:szCs w:val="28"/>
          <w:lang w:val="uk-UA"/>
        </w:rPr>
      </w:pPr>
      <w:r w:rsidRPr="003C5E99">
        <w:rPr>
          <w:b/>
          <w:i/>
          <w:sz w:val="28"/>
          <w:szCs w:val="28"/>
          <w:lang w:val="uk-UA"/>
        </w:rPr>
        <w:t>Після виконання практичної роботи студент повинен</w:t>
      </w:r>
    </w:p>
    <w:p w:rsidR="0031061F" w:rsidRPr="003C5E99" w:rsidRDefault="0031061F" w:rsidP="0031061F">
      <w:pPr>
        <w:rPr>
          <w:i/>
          <w:sz w:val="28"/>
          <w:szCs w:val="28"/>
          <w:lang w:val="uk-UA"/>
        </w:rPr>
      </w:pPr>
      <w:r w:rsidRPr="003C5E99">
        <w:rPr>
          <w:b/>
          <w:sz w:val="28"/>
          <w:szCs w:val="28"/>
          <w:lang w:val="uk-UA"/>
        </w:rPr>
        <w:t>Знати:</w:t>
      </w:r>
      <w:r w:rsidRPr="003C5E99">
        <w:rPr>
          <w:sz w:val="28"/>
          <w:szCs w:val="28"/>
          <w:lang w:val="uk-UA"/>
        </w:rPr>
        <w:t xml:space="preserve">   </w:t>
      </w:r>
      <w:r w:rsidRPr="003C5E99">
        <w:rPr>
          <w:i/>
          <w:sz w:val="28"/>
          <w:szCs w:val="28"/>
          <w:lang w:val="uk-UA"/>
        </w:rPr>
        <w:t xml:space="preserve">основні методи розв’язування систем лінійних рівнянь. </w:t>
      </w:r>
    </w:p>
    <w:p w:rsidR="0031061F" w:rsidRPr="003C5E99" w:rsidRDefault="0031061F" w:rsidP="0031061F">
      <w:pPr>
        <w:rPr>
          <w:sz w:val="28"/>
          <w:lang w:val="uk-UA"/>
        </w:rPr>
      </w:pPr>
    </w:p>
    <w:p w:rsidR="0031061F" w:rsidRPr="003C5E99" w:rsidRDefault="0031061F" w:rsidP="0031061F">
      <w:pPr>
        <w:rPr>
          <w:i/>
          <w:sz w:val="28"/>
          <w:lang w:val="uk-UA"/>
        </w:rPr>
      </w:pPr>
      <w:r w:rsidRPr="003C5E99">
        <w:rPr>
          <w:b/>
          <w:sz w:val="28"/>
          <w:szCs w:val="28"/>
          <w:lang w:val="uk-UA"/>
        </w:rPr>
        <w:t>Вміти:</w:t>
      </w:r>
      <w:r w:rsidRPr="003C5E99">
        <w:rPr>
          <w:sz w:val="28"/>
          <w:szCs w:val="28"/>
          <w:lang w:val="uk-UA"/>
        </w:rPr>
        <w:t xml:space="preserve">   </w:t>
      </w:r>
      <w:r w:rsidRPr="003C5E99">
        <w:rPr>
          <w:bCs/>
          <w:i/>
          <w:sz w:val="28"/>
          <w:lang w:val="uk-UA"/>
        </w:rPr>
        <w:t>розв’язувати систем лінійних рівнянь різними методами</w:t>
      </w:r>
      <w:r w:rsidRPr="003C5E99">
        <w:rPr>
          <w:i/>
          <w:sz w:val="28"/>
          <w:lang w:val="uk-UA"/>
        </w:rPr>
        <w:t>.</w:t>
      </w:r>
    </w:p>
    <w:p w:rsidR="0031061F" w:rsidRPr="003C5E99" w:rsidRDefault="0031061F" w:rsidP="0031061F">
      <w:pPr>
        <w:jc w:val="center"/>
        <w:rPr>
          <w:sz w:val="20"/>
          <w:szCs w:val="20"/>
          <w:lang w:val="uk-UA"/>
        </w:rPr>
      </w:pPr>
    </w:p>
    <w:p w:rsidR="0031061F" w:rsidRPr="003C5E99" w:rsidRDefault="0031061F" w:rsidP="0031061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3C5E99">
        <w:rPr>
          <w:b/>
          <w:i/>
          <w:sz w:val="28"/>
          <w:szCs w:val="28"/>
          <w:lang w:val="uk-UA"/>
        </w:rPr>
        <w:t>Матеріально-технічне оснащення робочого місця</w:t>
      </w:r>
    </w:p>
    <w:p w:rsidR="0031061F" w:rsidRPr="003C5E99" w:rsidRDefault="0031061F" w:rsidP="0031061F">
      <w:pPr>
        <w:spacing w:line="360" w:lineRule="auto"/>
        <w:ind w:firstLine="708"/>
        <w:rPr>
          <w:sz w:val="28"/>
          <w:szCs w:val="28"/>
          <w:lang w:val="uk-UA"/>
        </w:rPr>
      </w:pPr>
      <w:r w:rsidRPr="003C5E99">
        <w:rPr>
          <w:sz w:val="28"/>
          <w:szCs w:val="28"/>
          <w:lang w:val="uk-UA"/>
        </w:rPr>
        <w:t>Інструкційна картка, методичні вказівки, калькулятор.</w:t>
      </w:r>
    </w:p>
    <w:p w:rsidR="0031061F" w:rsidRPr="003C5E99" w:rsidRDefault="0031061F" w:rsidP="0031061F">
      <w:pPr>
        <w:jc w:val="center"/>
        <w:rPr>
          <w:sz w:val="20"/>
          <w:szCs w:val="20"/>
          <w:lang w:val="uk-UA"/>
        </w:rPr>
      </w:pPr>
    </w:p>
    <w:p w:rsidR="0031061F" w:rsidRPr="003C5E99" w:rsidRDefault="0031061F" w:rsidP="0031061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3C5E99">
        <w:rPr>
          <w:b/>
          <w:i/>
          <w:sz w:val="28"/>
          <w:szCs w:val="28"/>
          <w:lang w:val="uk-UA"/>
        </w:rPr>
        <w:t>Інструктаж з техніки безпеки</w:t>
      </w:r>
    </w:p>
    <w:p w:rsidR="0031061F" w:rsidRPr="003C5E99" w:rsidRDefault="0031061F" w:rsidP="0031061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C5E99">
        <w:rPr>
          <w:sz w:val="28"/>
          <w:szCs w:val="28"/>
          <w:lang w:val="uk-UA"/>
        </w:rPr>
        <w:t>Дотримуватись правил техніки безпеки в навчальній аудиторії.</w:t>
      </w:r>
    </w:p>
    <w:p w:rsidR="0031061F" w:rsidRPr="003C5E99" w:rsidRDefault="0031061F" w:rsidP="0031061F">
      <w:pPr>
        <w:rPr>
          <w:sz w:val="28"/>
          <w:szCs w:val="28"/>
          <w:lang w:val="uk-UA"/>
        </w:rPr>
      </w:pPr>
    </w:p>
    <w:p w:rsidR="0031061F" w:rsidRPr="003C5E99" w:rsidRDefault="0031061F" w:rsidP="0031061F">
      <w:pPr>
        <w:jc w:val="center"/>
        <w:rPr>
          <w:b/>
          <w:i/>
          <w:sz w:val="28"/>
          <w:szCs w:val="28"/>
          <w:lang w:val="uk-UA"/>
        </w:rPr>
      </w:pPr>
      <w:r w:rsidRPr="003C5E99">
        <w:rPr>
          <w:b/>
          <w:i/>
          <w:sz w:val="28"/>
          <w:szCs w:val="28"/>
          <w:lang w:val="uk-UA"/>
        </w:rPr>
        <w:t>Зміст і послідовність виконання завдання</w:t>
      </w:r>
    </w:p>
    <w:p w:rsidR="0031061F" w:rsidRPr="003C5E99" w:rsidRDefault="0031061F" w:rsidP="0031061F">
      <w:pPr>
        <w:jc w:val="center"/>
        <w:rPr>
          <w:sz w:val="16"/>
          <w:szCs w:val="16"/>
          <w:lang w:val="uk-UA"/>
        </w:rPr>
      </w:pPr>
    </w:p>
    <w:p w:rsidR="0031061F" w:rsidRPr="003C5E99" w:rsidRDefault="0031061F" w:rsidP="0031061F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 w:rsidRPr="003C5E99">
        <w:rPr>
          <w:i/>
          <w:sz w:val="28"/>
          <w:szCs w:val="28"/>
          <w:lang w:val="uk-UA"/>
        </w:rPr>
        <w:t>Розв’язати систему лінійних рівнянь за формулами Крамера.</w:t>
      </w:r>
    </w:p>
    <w:p w:rsidR="0031061F" w:rsidRPr="003C5E99" w:rsidRDefault="0031061F" w:rsidP="0031061F">
      <w:pPr>
        <w:numPr>
          <w:ilvl w:val="0"/>
          <w:numId w:val="1"/>
        </w:numPr>
        <w:rPr>
          <w:i/>
          <w:sz w:val="28"/>
          <w:szCs w:val="28"/>
          <w:lang w:val="uk-UA"/>
        </w:rPr>
      </w:pPr>
      <w:r w:rsidRPr="003C5E99">
        <w:rPr>
          <w:i/>
          <w:sz w:val="28"/>
          <w:szCs w:val="28"/>
          <w:lang w:val="uk-UA"/>
        </w:rPr>
        <w:t>Розв’язати систему лінійних рівнянь матричним  методом.</w:t>
      </w:r>
    </w:p>
    <w:p w:rsidR="0031061F" w:rsidRPr="003C5E99" w:rsidRDefault="0031061F" w:rsidP="0031061F">
      <w:pPr>
        <w:numPr>
          <w:ilvl w:val="0"/>
          <w:numId w:val="1"/>
        </w:numPr>
        <w:rPr>
          <w:i/>
          <w:sz w:val="28"/>
          <w:szCs w:val="28"/>
          <w:lang w:val="uk-UA"/>
        </w:rPr>
      </w:pPr>
      <w:r w:rsidRPr="003C5E99">
        <w:rPr>
          <w:i/>
          <w:sz w:val="28"/>
          <w:szCs w:val="28"/>
          <w:lang w:val="uk-UA"/>
        </w:rPr>
        <w:t xml:space="preserve">Розв’язати систему лінійних рівнянь методом </w:t>
      </w:r>
      <w:proofErr w:type="spellStart"/>
      <w:r w:rsidRPr="003C5E99">
        <w:rPr>
          <w:i/>
          <w:sz w:val="28"/>
          <w:szCs w:val="28"/>
          <w:lang w:val="uk-UA"/>
        </w:rPr>
        <w:t>Гаусса</w:t>
      </w:r>
      <w:proofErr w:type="spellEnd"/>
      <w:r w:rsidRPr="003C5E99">
        <w:rPr>
          <w:i/>
          <w:sz w:val="28"/>
          <w:szCs w:val="28"/>
          <w:lang w:val="uk-UA"/>
        </w:rPr>
        <w:t>.</w:t>
      </w:r>
    </w:p>
    <w:p w:rsidR="0031061F" w:rsidRPr="003C5E99" w:rsidRDefault="0031061F" w:rsidP="0031061F">
      <w:pPr>
        <w:ind w:left="720"/>
        <w:rPr>
          <w:sz w:val="20"/>
          <w:szCs w:val="20"/>
          <w:lang w:val="uk-UA"/>
        </w:rPr>
      </w:pPr>
    </w:p>
    <w:p w:rsidR="0031061F" w:rsidRPr="003C5E99" w:rsidRDefault="0031061F" w:rsidP="0031061F">
      <w:pPr>
        <w:jc w:val="center"/>
        <w:rPr>
          <w:b/>
          <w:i/>
          <w:sz w:val="28"/>
          <w:szCs w:val="28"/>
          <w:lang w:val="uk-UA"/>
        </w:rPr>
      </w:pPr>
    </w:p>
    <w:p w:rsidR="0031061F" w:rsidRPr="003C5E99" w:rsidRDefault="0031061F" w:rsidP="0031061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3C5E99">
        <w:rPr>
          <w:b/>
          <w:i/>
          <w:sz w:val="28"/>
          <w:szCs w:val="28"/>
          <w:lang w:val="uk-UA"/>
        </w:rPr>
        <w:t>Методичні рекомендації з виконання та оформлення</w:t>
      </w:r>
    </w:p>
    <w:p w:rsidR="0031061F" w:rsidRPr="003C5E99" w:rsidRDefault="0031061F" w:rsidP="0031061F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 w:rsidRPr="003C5E99">
        <w:rPr>
          <w:i/>
          <w:sz w:val="28"/>
          <w:szCs w:val="28"/>
          <w:lang w:val="uk-UA"/>
        </w:rPr>
        <w:t>Практичну роботу оформити на подвійних листках.</w:t>
      </w:r>
    </w:p>
    <w:p w:rsidR="0031061F" w:rsidRPr="003C5E99" w:rsidRDefault="0031061F" w:rsidP="0031061F">
      <w:pPr>
        <w:jc w:val="center"/>
        <w:rPr>
          <w:sz w:val="20"/>
          <w:szCs w:val="20"/>
          <w:lang w:val="uk-UA"/>
        </w:rPr>
      </w:pPr>
    </w:p>
    <w:p w:rsidR="0031061F" w:rsidRPr="003C5E99" w:rsidRDefault="0031061F" w:rsidP="0031061F">
      <w:pPr>
        <w:jc w:val="center"/>
        <w:rPr>
          <w:sz w:val="20"/>
          <w:szCs w:val="20"/>
          <w:lang w:val="uk-UA"/>
        </w:rPr>
      </w:pPr>
    </w:p>
    <w:p w:rsidR="0031061F" w:rsidRPr="003C5E99" w:rsidRDefault="0031061F" w:rsidP="0031061F">
      <w:pPr>
        <w:jc w:val="center"/>
        <w:rPr>
          <w:b/>
          <w:i/>
          <w:sz w:val="28"/>
          <w:szCs w:val="28"/>
          <w:lang w:val="uk-UA"/>
        </w:rPr>
      </w:pPr>
      <w:r w:rsidRPr="003C5E99">
        <w:rPr>
          <w:b/>
          <w:i/>
          <w:sz w:val="28"/>
          <w:szCs w:val="28"/>
          <w:lang w:val="uk-UA"/>
        </w:rPr>
        <w:t>Рекомендована література</w:t>
      </w:r>
    </w:p>
    <w:p w:rsidR="00D07ABC" w:rsidRPr="003C5E99" w:rsidRDefault="00D07ABC" w:rsidP="00D07ABC">
      <w:pPr>
        <w:jc w:val="both"/>
        <w:rPr>
          <w:i/>
          <w:sz w:val="28"/>
          <w:szCs w:val="28"/>
          <w:lang w:val="uk-UA"/>
        </w:rPr>
      </w:pPr>
      <w:r w:rsidRPr="003C5E99">
        <w:rPr>
          <w:i/>
          <w:sz w:val="28"/>
          <w:szCs w:val="28"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D07ABC" w:rsidRPr="003C5E99" w:rsidRDefault="00AF13A6" w:rsidP="00D07ABC">
      <w:pPr>
        <w:jc w:val="both"/>
        <w:rPr>
          <w:i/>
          <w:sz w:val="28"/>
          <w:szCs w:val="28"/>
          <w:lang w:val="uk-UA"/>
        </w:rPr>
      </w:pPr>
      <w:r w:rsidRPr="003C5E99">
        <w:rPr>
          <w:i/>
          <w:sz w:val="28"/>
          <w:szCs w:val="28"/>
          <w:lang w:val="uk-UA"/>
        </w:rPr>
        <w:t>Р І Глава І</w:t>
      </w:r>
      <w:r w:rsidR="00D07ABC" w:rsidRPr="003C5E99">
        <w:rPr>
          <w:i/>
          <w:sz w:val="28"/>
          <w:szCs w:val="28"/>
          <w:lang w:val="uk-UA"/>
        </w:rPr>
        <w:t xml:space="preserve"> § 4-5 с. 31.</w:t>
      </w:r>
    </w:p>
    <w:p w:rsidR="00D07ABC" w:rsidRPr="003C5E99" w:rsidRDefault="00D07ABC" w:rsidP="00D07ABC">
      <w:pPr>
        <w:pStyle w:val="a3"/>
        <w:jc w:val="both"/>
        <w:rPr>
          <w:b w:val="0"/>
          <w:i/>
          <w:szCs w:val="28"/>
          <w:lang w:val="uk-UA"/>
        </w:rPr>
      </w:pPr>
      <w:r w:rsidRPr="003C5E99">
        <w:rPr>
          <w:b w:val="0"/>
          <w:i/>
          <w:szCs w:val="28"/>
          <w:lang w:val="uk-UA"/>
        </w:rPr>
        <w:t>2. Литвин І.І. Вища математика: Навчальний посібник. – К.: Центр навчальної літератури, - 2004.- 368 с.,  Р 13  п.13.</w:t>
      </w:r>
      <w:r w:rsidR="005E19D5" w:rsidRPr="003C5E99">
        <w:rPr>
          <w:b w:val="0"/>
          <w:i/>
          <w:szCs w:val="28"/>
          <w:lang w:val="uk-UA"/>
        </w:rPr>
        <w:t>5</w:t>
      </w:r>
      <w:r w:rsidRPr="003C5E99">
        <w:rPr>
          <w:b w:val="0"/>
          <w:i/>
          <w:szCs w:val="28"/>
          <w:lang w:val="uk-UA"/>
        </w:rPr>
        <w:t>-13.8  с.270.</w:t>
      </w:r>
    </w:p>
    <w:p w:rsidR="0031061F" w:rsidRPr="003C5E99" w:rsidRDefault="0031061F" w:rsidP="0031061F">
      <w:pPr>
        <w:rPr>
          <w:b/>
          <w:i/>
          <w:sz w:val="28"/>
          <w:szCs w:val="28"/>
          <w:lang w:val="uk-UA"/>
        </w:rPr>
      </w:pPr>
    </w:p>
    <w:p w:rsidR="0031061F" w:rsidRPr="003C5E99" w:rsidRDefault="0031061F" w:rsidP="0031061F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  <w:lang w:val="uk-UA"/>
        </w:rPr>
      </w:pPr>
      <w:r w:rsidRPr="003C5E99">
        <w:rPr>
          <w:sz w:val="28"/>
          <w:szCs w:val="28"/>
          <w:lang w:val="uk-UA"/>
        </w:rPr>
        <w:t>Інструкційна картка складена в</w:t>
      </w:r>
      <w:r w:rsidR="005260D2" w:rsidRPr="003C5E99">
        <w:rPr>
          <w:sz w:val="28"/>
          <w:szCs w:val="28"/>
          <w:lang w:val="uk-UA"/>
        </w:rPr>
        <w:t xml:space="preserve">икладачем </w:t>
      </w:r>
      <w:r w:rsidRPr="003C5E99">
        <w:rPr>
          <w:sz w:val="28"/>
          <w:szCs w:val="28"/>
          <w:lang w:val="uk-UA"/>
        </w:rPr>
        <w:t xml:space="preserve">  _________    Л.О. Петрівська</w:t>
      </w:r>
    </w:p>
    <w:p w:rsidR="0031061F" w:rsidRPr="003C5E99" w:rsidRDefault="0031061F" w:rsidP="0031061F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3B4AE3" w:rsidRPr="003C5E99" w:rsidRDefault="003B4AE3" w:rsidP="003B4AE3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3C5E99">
        <w:rPr>
          <w:sz w:val="28"/>
          <w:szCs w:val="28"/>
          <w:lang w:val="uk-UA"/>
        </w:rPr>
        <w:t xml:space="preserve">Розглянуто та схвалено на засіданні циклової комісії </w:t>
      </w:r>
    </w:p>
    <w:p w:rsidR="003B4AE3" w:rsidRPr="003C5E99" w:rsidRDefault="003B4AE3" w:rsidP="003B4AE3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3C5E99">
        <w:rPr>
          <w:sz w:val="28"/>
          <w:szCs w:val="28"/>
          <w:lang w:val="uk-UA"/>
        </w:rPr>
        <w:t xml:space="preserve">загальноосвітніх дисциплін </w:t>
      </w:r>
    </w:p>
    <w:p w:rsidR="003B4AE3" w:rsidRPr="003C5E99" w:rsidRDefault="003B4AE3" w:rsidP="003B4AE3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3B4AE3" w:rsidRPr="003C5E99" w:rsidRDefault="003B4AE3" w:rsidP="003B4AE3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3C5E99">
        <w:rPr>
          <w:sz w:val="28"/>
          <w:szCs w:val="28"/>
          <w:lang w:val="uk-UA"/>
        </w:rPr>
        <w:t>Протокол № _ від  __________ серпня 20__ р.</w:t>
      </w:r>
    </w:p>
    <w:p w:rsidR="003B4AE3" w:rsidRPr="003C5E99" w:rsidRDefault="003B4AE3" w:rsidP="003B4AE3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3B4AE3" w:rsidRPr="003C5E99" w:rsidRDefault="003B4AE3" w:rsidP="003B4AE3">
      <w:pPr>
        <w:rPr>
          <w:sz w:val="28"/>
          <w:szCs w:val="28"/>
          <w:lang w:val="uk-UA"/>
        </w:rPr>
      </w:pPr>
      <w:r w:rsidRPr="003C5E99">
        <w:rPr>
          <w:sz w:val="28"/>
          <w:szCs w:val="28"/>
          <w:lang w:val="uk-UA"/>
        </w:rPr>
        <w:t>Голова циклової комісії ___________________________ В. Д. Гуменюк</w:t>
      </w:r>
    </w:p>
    <w:p w:rsidR="003B4AE3" w:rsidRPr="003C5E99" w:rsidRDefault="003B4AE3" w:rsidP="003B4AE3">
      <w:pPr>
        <w:rPr>
          <w:lang w:val="uk-UA"/>
        </w:rPr>
      </w:pPr>
    </w:p>
    <w:p w:rsidR="0031061F" w:rsidRPr="003C5E99" w:rsidRDefault="0031061F" w:rsidP="0031061F">
      <w:pPr>
        <w:rPr>
          <w:lang w:val="uk-UA"/>
        </w:rPr>
      </w:pPr>
    </w:p>
    <w:p w:rsidR="0031061F" w:rsidRPr="003C5E99" w:rsidRDefault="0031061F">
      <w:pPr>
        <w:rPr>
          <w:lang w:val="uk-UA"/>
        </w:rPr>
      </w:pPr>
    </w:p>
    <w:p w:rsidR="0031061F" w:rsidRPr="003C5E99" w:rsidRDefault="0031061F" w:rsidP="0031061F">
      <w:pPr>
        <w:spacing w:line="360" w:lineRule="auto"/>
        <w:jc w:val="center"/>
        <w:rPr>
          <w:i/>
          <w:lang w:val="uk-UA"/>
        </w:rPr>
      </w:pPr>
      <w:r w:rsidRPr="003C5E99">
        <w:rPr>
          <w:i/>
          <w:lang w:val="uk-UA"/>
        </w:rPr>
        <w:t>Теоретичні відомості</w:t>
      </w:r>
    </w:p>
    <w:p w:rsidR="0031061F" w:rsidRPr="003C5E99" w:rsidRDefault="0031061F" w:rsidP="0031061F">
      <w:pPr>
        <w:pStyle w:val="a4"/>
        <w:widowControl w:val="0"/>
        <w:tabs>
          <w:tab w:val="left" w:pos="993"/>
        </w:tabs>
        <w:rPr>
          <w:lang w:val="uk-UA"/>
        </w:rPr>
      </w:pPr>
      <w:r w:rsidRPr="003C5E99">
        <w:rPr>
          <w:lang w:val="uk-UA"/>
        </w:rPr>
        <w:t>1.</w:t>
      </w:r>
      <w:r w:rsidRPr="003C5E99">
        <w:rPr>
          <w:lang w:val="uk-UA"/>
        </w:rPr>
        <w:tab/>
        <w:t xml:space="preserve">Система алгебраїчних рівнянь називається </w:t>
      </w:r>
      <w:r w:rsidRPr="003C5E99">
        <w:rPr>
          <w:i/>
          <w:lang w:val="uk-UA"/>
        </w:rPr>
        <w:t>лінійною</w:t>
      </w:r>
      <w:r w:rsidRPr="003C5E99">
        <w:rPr>
          <w:lang w:val="uk-UA"/>
        </w:rPr>
        <w:t>, якщо вона може бути записана у вигляді:</w:t>
      </w:r>
    </w:p>
    <w:p w:rsidR="0031061F" w:rsidRPr="003C5E99" w:rsidRDefault="0031061F" w:rsidP="0031061F">
      <w:pPr>
        <w:pStyle w:val="a4"/>
        <w:widowControl w:val="0"/>
        <w:ind w:firstLine="0"/>
        <w:jc w:val="center"/>
        <w:rPr>
          <w:lang w:val="uk-UA"/>
        </w:rPr>
      </w:pPr>
      <w:r w:rsidRPr="003C5E99">
        <w:rPr>
          <w:position w:val="-62"/>
          <w:lang w:val="uk-UA"/>
        </w:rPr>
        <w:object w:dxaOrig="286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67.8pt" o:ole="" fillcolor="window">
            <v:imagedata r:id="rId5" o:title=""/>
          </v:shape>
          <o:OLEObject Type="Embed" ProgID="Equation.3" ShapeID="_x0000_i1025" DrawAspect="Content" ObjectID="_1730761506" r:id="rId6"/>
        </w:object>
      </w:r>
      <w:r w:rsidRPr="003C5E99">
        <w:rPr>
          <w:lang w:val="uk-UA"/>
        </w:rPr>
        <w:t>,</w:t>
      </w:r>
    </w:p>
    <w:p w:rsidR="0031061F" w:rsidRPr="003C5E99" w:rsidRDefault="0031061F" w:rsidP="0031061F">
      <w:pPr>
        <w:widowControl w:val="0"/>
        <w:jc w:val="both"/>
        <w:rPr>
          <w:lang w:val="uk-UA"/>
        </w:rPr>
      </w:pPr>
      <w:r w:rsidRPr="003C5E99">
        <w:rPr>
          <w:lang w:val="uk-UA"/>
        </w:rPr>
        <w:t xml:space="preserve">де </w:t>
      </w:r>
      <w:r w:rsidRPr="003C5E99">
        <w:rPr>
          <w:position w:val="-10"/>
          <w:lang w:val="uk-UA"/>
        </w:rPr>
        <w:object w:dxaOrig="1040" w:dyaOrig="320">
          <v:shape id="_x0000_i1026" type="#_x0000_t75" style="width:52.2pt;height:16.2pt" o:ole="" fillcolor="window">
            <v:imagedata r:id="rId7" o:title=""/>
          </v:shape>
          <o:OLEObject Type="Embed" ProgID="Equation.3" ShapeID="_x0000_i1026" DrawAspect="Content" ObjectID="_1730761507" r:id="rId8"/>
        </w:object>
      </w:r>
      <w:r w:rsidRPr="003C5E99">
        <w:rPr>
          <w:lang w:val="uk-UA"/>
        </w:rPr>
        <w:t xml:space="preserve"> </w:t>
      </w:r>
      <w:r w:rsidRPr="003C5E99">
        <w:rPr>
          <w:lang w:val="uk-UA"/>
        </w:rPr>
        <w:sym w:font="Symbol" w:char="F02D"/>
      </w:r>
      <w:r w:rsidRPr="003C5E99">
        <w:rPr>
          <w:lang w:val="uk-UA"/>
        </w:rPr>
        <w:t xml:space="preserve"> невідомі, </w:t>
      </w:r>
      <w:r w:rsidRPr="003C5E99">
        <w:rPr>
          <w:position w:val="-14"/>
          <w:lang w:val="uk-UA"/>
        </w:rPr>
        <w:object w:dxaOrig="279" w:dyaOrig="360">
          <v:shape id="_x0000_i1027" type="#_x0000_t75" style="width:13.8pt;height:18pt" o:ole="" fillcolor="window">
            <v:imagedata r:id="rId9" o:title=""/>
          </v:shape>
          <o:OLEObject Type="Embed" ProgID="Equation.3" ShapeID="_x0000_i1027" DrawAspect="Content" ObjectID="_1730761508" r:id="rId10"/>
        </w:object>
      </w:r>
      <w:r w:rsidRPr="003C5E99">
        <w:rPr>
          <w:lang w:val="uk-UA"/>
        </w:rPr>
        <w:t xml:space="preserve"> </w:t>
      </w:r>
      <w:r w:rsidRPr="003C5E99">
        <w:rPr>
          <w:lang w:val="uk-UA"/>
        </w:rPr>
        <w:sym w:font="Symbol" w:char="F02D"/>
      </w:r>
      <w:r w:rsidRPr="003C5E99">
        <w:rPr>
          <w:lang w:val="uk-UA"/>
        </w:rPr>
        <w:t xml:space="preserve"> дійсні числа, які називаються коефіцієнтами системи; </w:t>
      </w:r>
      <w:r w:rsidRPr="003C5E99">
        <w:rPr>
          <w:position w:val="-10"/>
          <w:lang w:val="uk-UA"/>
        </w:rPr>
        <w:object w:dxaOrig="1560" w:dyaOrig="320">
          <v:shape id="_x0000_i1028" type="#_x0000_t75" style="width:78pt;height:16.2pt" o:ole="" fillcolor="window">
            <v:imagedata r:id="rId11" o:title=""/>
          </v:shape>
          <o:OLEObject Type="Embed" ProgID="Equation.3" ShapeID="_x0000_i1028" DrawAspect="Content" ObjectID="_1730761509" r:id="rId12"/>
        </w:object>
      </w:r>
      <w:r w:rsidRPr="003C5E99">
        <w:rPr>
          <w:lang w:val="uk-UA"/>
        </w:rPr>
        <w:t xml:space="preserve"> </w:t>
      </w:r>
      <w:r w:rsidRPr="003C5E99">
        <w:rPr>
          <w:lang w:val="uk-UA"/>
        </w:rPr>
        <w:sym w:font="Symbol" w:char="F02D"/>
      </w:r>
      <w:r w:rsidRPr="003C5E99">
        <w:rPr>
          <w:lang w:val="uk-UA"/>
        </w:rPr>
        <w:t xml:space="preserve"> вільні члени.</w:t>
      </w:r>
    </w:p>
    <w:p w:rsidR="0031061F" w:rsidRPr="003C5E99" w:rsidRDefault="0031061F" w:rsidP="0031061F">
      <w:pPr>
        <w:widowControl w:val="0"/>
        <w:ind w:firstLine="567"/>
        <w:jc w:val="both"/>
        <w:rPr>
          <w:lang w:val="uk-UA"/>
        </w:rPr>
      </w:pPr>
      <w:r w:rsidRPr="003C5E99">
        <w:rPr>
          <w:lang w:val="uk-UA"/>
        </w:rPr>
        <w:t xml:space="preserve">Якщо всі </w:t>
      </w:r>
      <w:r w:rsidRPr="003C5E99">
        <w:rPr>
          <w:position w:val="-10"/>
          <w:lang w:val="uk-UA"/>
        </w:rPr>
        <w:object w:dxaOrig="639" w:dyaOrig="320">
          <v:shape id="_x0000_i1029" type="#_x0000_t75" style="width:31.8pt;height:16.2pt" o:ole="" fillcolor="window">
            <v:imagedata r:id="rId13" o:title=""/>
          </v:shape>
          <o:OLEObject Type="Embed" ProgID="Equation.3" ShapeID="_x0000_i1029" DrawAspect="Content" ObjectID="_1730761510" r:id="rId14"/>
        </w:object>
      </w:r>
      <w:r w:rsidRPr="003C5E99">
        <w:rPr>
          <w:lang w:val="uk-UA"/>
        </w:rPr>
        <w:t xml:space="preserve"> тоді систему називається </w:t>
      </w:r>
      <w:r w:rsidRPr="003C5E99">
        <w:rPr>
          <w:i/>
          <w:lang w:val="uk-UA"/>
        </w:rPr>
        <w:t>однорідною</w:t>
      </w:r>
      <w:r w:rsidRPr="003C5E99">
        <w:rPr>
          <w:lang w:val="uk-UA"/>
        </w:rPr>
        <w:t xml:space="preserve">. Якщо хоч один вільний член </w:t>
      </w:r>
      <w:r w:rsidRPr="003C5E99">
        <w:rPr>
          <w:position w:val="-10"/>
          <w:lang w:val="uk-UA"/>
        </w:rPr>
        <w:object w:dxaOrig="260" w:dyaOrig="320">
          <v:shape id="_x0000_i1030" type="#_x0000_t75" style="width:13.2pt;height:16.2pt" o:ole="" fillcolor="window">
            <v:imagedata r:id="rId15" o:title=""/>
          </v:shape>
          <o:OLEObject Type="Embed" ProgID="Equation.3" ShapeID="_x0000_i1030" DrawAspect="Content" ObjectID="_1730761511" r:id="rId16"/>
        </w:object>
      </w:r>
      <w:r w:rsidRPr="003C5E99">
        <w:rPr>
          <w:lang w:val="uk-UA"/>
        </w:rPr>
        <w:t xml:space="preserve"> не дорівнює нулю, тоді система алгебраїчних рівнянь називається </w:t>
      </w:r>
      <w:r w:rsidRPr="003C5E99">
        <w:rPr>
          <w:i/>
          <w:lang w:val="uk-UA"/>
        </w:rPr>
        <w:t>неоднорідною</w:t>
      </w:r>
      <w:r w:rsidRPr="003C5E99">
        <w:rPr>
          <w:lang w:val="uk-UA"/>
        </w:rPr>
        <w:t>.</w:t>
      </w:r>
    </w:p>
    <w:p w:rsidR="0031061F" w:rsidRPr="003C5E99" w:rsidRDefault="0031061F" w:rsidP="0031061F">
      <w:pPr>
        <w:widowControl w:val="0"/>
        <w:spacing w:after="120"/>
        <w:ind w:firstLine="567"/>
        <w:jc w:val="both"/>
        <w:rPr>
          <w:lang w:val="uk-UA"/>
        </w:rPr>
      </w:pPr>
      <w:proofErr w:type="spellStart"/>
      <w:r w:rsidRPr="003C5E99">
        <w:rPr>
          <w:i/>
          <w:lang w:val="uk-UA"/>
        </w:rPr>
        <w:t>Розв’язком</w:t>
      </w:r>
      <w:proofErr w:type="spellEnd"/>
      <w:r w:rsidRPr="003C5E99">
        <w:rPr>
          <w:i/>
          <w:lang w:val="uk-UA"/>
        </w:rPr>
        <w:t xml:space="preserve"> системи</w:t>
      </w:r>
      <w:r w:rsidRPr="003C5E99">
        <w:rPr>
          <w:lang w:val="uk-UA"/>
        </w:rPr>
        <w:t xml:space="preserve"> називається множина дійсних чисел </w:t>
      </w:r>
      <w:r w:rsidRPr="003C5E99">
        <w:rPr>
          <w:noProof/>
          <w:position w:val="-10"/>
          <w:lang w:val="uk-UA"/>
        </w:rPr>
        <w:object w:dxaOrig="1240" w:dyaOrig="320">
          <v:shape id="_x0000_i1031" type="#_x0000_t75" style="width:70.2pt;height:16.8pt" o:ole="" fillcolor="window">
            <v:imagedata r:id="rId17" o:title=""/>
          </v:shape>
          <o:OLEObject Type="Embed" ProgID="Equation.3" ShapeID="_x0000_i1031" DrawAspect="Content" ObjectID="_1730761512" r:id="rId18"/>
        </w:object>
      </w:r>
      <w:r w:rsidRPr="003C5E99">
        <w:rPr>
          <w:noProof/>
          <w:lang w:val="uk-UA"/>
        </w:rPr>
        <w:t xml:space="preserve"> </w:t>
      </w:r>
      <w:r w:rsidRPr="003C5E99">
        <w:rPr>
          <w:lang w:val="uk-UA"/>
        </w:rPr>
        <w:t xml:space="preserve">підстановка яких у систему замість невідомих </w:t>
      </w:r>
      <w:r w:rsidRPr="003C5E99">
        <w:rPr>
          <w:position w:val="-10"/>
          <w:lang w:val="uk-UA"/>
        </w:rPr>
        <w:object w:dxaOrig="1040" w:dyaOrig="320">
          <v:shape id="_x0000_i1032" type="#_x0000_t75" style="width:52.2pt;height:16.2pt" o:ole="" fillcolor="window">
            <v:imagedata r:id="rId7" o:title=""/>
          </v:shape>
          <o:OLEObject Type="Embed" ProgID="Equation.3" ShapeID="_x0000_i1032" DrawAspect="Content" ObjectID="_1730761513" r:id="rId19"/>
        </w:object>
      </w:r>
      <w:r w:rsidRPr="003C5E99">
        <w:rPr>
          <w:lang w:val="uk-UA"/>
        </w:rPr>
        <w:t xml:space="preserve"> перетворює кожне рівняння у тотожність.</w:t>
      </w:r>
    </w:p>
    <w:p w:rsidR="0031061F" w:rsidRPr="003C5E99" w:rsidRDefault="0031061F" w:rsidP="0031061F">
      <w:pPr>
        <w:pStyle w:val="a4"/>
        <w:widowControl w:val="0"/>
        <w:tabs>
          <w:tab w:val="left" w:pos="993"/>
        </w:tabs>
        <w:rPr>
          <w:lang w:val="uk-UA"/>
        </w:rPr>
      </w:pPr>
      <w:r w:rsidRPr="003C5E99">
        <w:rPr>
          <w:lang w:val="uk-UA"/>
        </w:rPr>
        <w:t>2.</w:t>
      </w:r>
      <w:r w:rsidRPr="003C5E99">
        <w:rPr>
          <w:lang w:val="uk-UA"/>
        </w:rPr>
        <w:tab/>
      </w:r>
      <w:r w:rsidRPr="003C5E99">
        <w:rPr>
          <w:i/>
          <w:lang w:val="uk-UA"/>
        </w:rPr>
        <w:t>Правило Крамера</w:t>
      </w:r>
      <w:r w:rsidRPr="003C5E99">
        <w:rPr>
          <w:lang w:val="uk-UA"/>
        </w:rPr>
        <w:t xml:space="preserve">. Якщо основний визначник ∆ неоднорідної системи </w:t>
      </w:r>
      <w:r w:rsidRPr="003C5E99">
        <w:rPr>
          <w:i/>
          <w:lang w:val="uk-UA"/>
        </w:rPr>
        <w:t>n</w:t>
      </w:r>
      <w:r w:rsidRPr="003C5E99">
        <w:rPr>
          <w:lang w:val="uk-UA"/>
        </w:rPr>
        <w:t xml:space="preserve"> лінійних алгебраїчних рівнянь з </w:t>
      </w:r>
      <w:r w:rsidRPr="003C5E99">
        <w:rPr>
          <w:i/>
          <w:lang w:val="uk-UA"/>
        </w:rPr>
        <w:t>n</w:t>
      </w:r>
      <w:r w:rsidRPr="003C5E99">
        <w:rPr>
          <w:lang w:val="uk-UA"/>
        </w:rPr>
        <w:t xml:space="preserve"> невідомими (визначник складений із коефіцієнтів, що стоять біля невідомих) не дорівнює нулю, то ця система має єдиний розв’язок, який знаходиться за формулами:</w:t>
      </w:r>
    </w:p>
    <w:p w:rsidR="0031061F" w:rsidRPr="003C5E99" w:rsidRDefault="0031061F" w:rsidP="0031061F">
      <w:pPr>
        <w:widowControl w:val="0"/>
        <w:jc w:val="center"/>
        <w:rPr>
          <w:lang w:val="uk-UA"/>
        </w:rPr>
      </w:pPr>
      <w:r w:rsidRPr="003C5E99">
        <w:rPr>
          <w:noProof/>
          <w:position w:val="-22"/>
          <w:lang w:val="uk-UA"/>
        </w:rPr>
        <w:object w:dxaOrig="1920" w:dyaOrig="580">
          <v:shape id="_x0000_i1033" type="#_x0000_t75" style="width:96pt;height:28.8pt" o:ole="" fillcolor="window">
            <v:imagedata r:id="rId20" o:title=""/>
          </v:shape>
          <o:OLEObject Type="Embed" ProgID="Equation.3" ShapeID="_x0000_i1033" DrawAspect="Content" ObjectID="_1730761514" r:id="rId21"/>
        </w:object>
      </w:r>
      <w:r w:rsidRPr="003C5E99">
        <w:rPr>
          <w:noProof/>
          <w:lang w:val="uk-UA"/>
        </w:rPr>
        <w:t>,</w:t>
      </w:r>
    </w:p>
    <w:p w:rsidR="0031061F" w:rsidRPr="003C5E99" w:rsidRDefault="0031061F" w:rsidP="0031061F">
      <w:pPr>
        <w:widowControl w:val="0"/>
        <w:spacing w:after="120"/>
        <w:jc w:val="both"/>
        <w:rPr>
          <w:lang w:val="uk-UA"/>
        </w:rPr>
      </w:pPr>
      <w:r w:rsidRPr="003C5E99">
        <w:rPr>
          <w:lang w:val="uk-UA"/>
        </w:rPr>
        <w:t xml:space="preserve">де </w:t>
      </w:r>
      <w:r w:rsidRPr="003C5E99">
        <w:rPr>
          <w:position w:val="-10"/>
          <w:lang w:val="uk-UA"/>
        </w:rPr>
        <w:object w:dxaOrig="300" w:dyaOrig="320">
          <v:shape id="_x0000_i1034" type="#_x0000_t75" style="width:15pt;height:16.2pt" o:ole="" fillcolor="window">
            <v:imagedata r:id="rId22" o:title=""/>
          </v:shape>
          <o:OLEObject Type="Embed" ProgID="Equation.3" ShapeID="_x0000_i1034" DrawAspect="Content" ObjectID="_1730761515" r:id="rId23"/>
        </w:object>
      </w:r>
      <w:r w:rsidRPr="003C5E99">
        <w:rPr>
          <w:lang w:val="uk-UA"/>
        </w:rPr>
        <w:t xml:space="preserve"> </w:t>
      </w:r>
      <w:r w:rsidRPr="003C5E99">
        <w:rPr>
          <w:lang w:val="uk-UA"/>
        </w:rPr>
        <w:sym w:font="Symbol" w:char="F02D"/>
      </w:r>
      <w:r w:rsidRPr="003C5E99">
        <w:rPr>
          <w:lang w:val="uk-UA"/>
        </w:rPr>
        <w:t xml:space="preserve"> допоміжний визначник, який одержується з основного визначника </w:t>
      </w:r>
      <w:r w:rsidRPr="003C5E99">
        <w:rPr>
          <w:position w:val="-4"/>
          <w:lang w:val="uk-UA"/>
        </w:rPr>
        <w:object w:dxaOrig="220" w:dyaOrig="240">
          <v:shape id="_x0000_i1035" type="#_x0000_t75" style="width:10.8pt;height:12pt" o:ole="" fillcolor="window">
            <v:imagedata r:id="rId24" o:title=""/>
          </v:shape>
          <o:OLEObject Type="Embed" ProgID="Equation.3" ShapeID="_x0000_i1035" DrawAspect="Content" ObjectID="_1730761516" r:id="rId25"/>
        </w:object>
      </w:r>
      <w:r w:rsidRPr="003C5E99">
        <w:rPr>
          <w:lang w:val="uk-UA"/>
        </w:rPr>
        <w:t xml:space="preserve"> шляхом заміни його </w:t>
      </w:r>
      <w:r w:rsidRPr="003C5E99">
        <w:rPr>
          <w:i/>
          <w:lang w:val="uk-UA"/>
        </w:rPr>
        <w:t>k</w:t>
      </w:r>
      <w:r w:rsidRPr="003C5E99">
        <w:rPr>
          <w:lang w:val="uk-UA"/>
        </w:rPr>
        <w:t xml:space="preserve">-го стовпчика стовпчиком вільних членів системи. </w:t>
      </w:r>
    </w:p>
    <w:p w:rsidR="0031061F" w:rsidRPr="003C5E99" w:rsidRDefault="0031061F" w:rsidP="0031061F">
      <w:pPr>
        <w:widowControl w:val="0"/>
        <w:tabs>
          <w:tab w:val="left" w:pos="993"/>
        </w:tabs>
        <w:ind w:firstLine="567"/>
        <w:jc w:val="both"/>
        <w:rPr>
          <w:lang w:val="uk-UA"/>
        </w:rPr>
      </w:pPr>
      <w:r w:rsidRPr="003C5E99">
        <w:rPr>
          <w:lang w:val="uk-UA"/>
        </w:rPr>
        <w:t>3.</w:t>
      </w:r>
      <w:r w:rsidRPr="003C5E99">
        <w:rPr>
          <w:lang w:val="uk-UA"/>
        </w:rPr>
        <w:tab/>
        <w:t>Якщо позначити</w:t>
      </w:r>
    </w:p>
    <w:p w:rsidR="0031061F" w:rsidRPr="003C5E99" w:rsidRDefault="0031061F" w:rsidP="0031061F">
      <w:pPr>
        <w:widowControl w:val="0"/>
        <w:ind w:left="567"/>
        <w:jc w:val="both"/>
        <w:rPr>
          <w:lang w:val="uk-UA"/>
        </w:rPr>
      </w:pPr>
      <w:r w:rsidRPr="003C5E99">
        <w:rPr>
          <w:noProof/>
          <w:position w:val="-62"/>
          <w:lang w:val="uk-UA"/>
        </w:rPr>
        <w:object w:dxaOrig="2160" w:dyaOrig="1340">
          <v:shape id="_x0000_i1036" type="#_x0000_t75" style="width:118.8pt;height:68.4pt" o:ole="" fillcolor="window">
            <v:imagedata r:id="rId26" o:title=""/>
          </v:shape>
          <o:OLEObject Type="Embed" ProgID="Equation.3" ShapeID="_x0000_i1036" DrawAspect="Content" ObjectID="_1730761517" r:id="rId27"/>
        </w:object>
      </w:r>
      <w:r w:rsidRPr="003C5E99">
        <w:rPr>
          <w:noProof/>
          <w:lang w:val="uk-UA"/>
        </w:rPr>
        <w:t xml:space="preserve">, </w:t>
      </w:r>
      <w:r w:rsidRPr="003C5E99">
        <w:rPr>
          <w:noProof/>
          <w:position w:val="-62"/>
          <w:lang w:val="uk-UA"/>
        </w:rPr>
        <w:object w:dxaOrig="880" w:dyaOrig="1359">
          <v:shape id="_x0000_i1037" type="#_x0000_t75" style="width:49.8pt;height:69.6pt" o:ole="" fillcolor="window">
            <v:imagedata r:id="rId28" o:title=""/>
          </v:shape>
          <o:OLEObject Type="Embed" ProgID="Equation.3" ShapeID="_x0000_i1037" DrawAspect="Content" ObjectID="_1730761518" r:id="rId29"/>
        </w:object>
      </w:r>
      <w:r w:rsidRPr="003C5E99">
        <w:rPr>
          <w:noProof/>
          <w:lang w:val="uk-UA"/>
        </w:rPr>
        <w:t xml:space="preserve">, </w:t>
      </w:r>
      <w:r w:rsidRPr="003C5E99">
        <w:rPr>
          <w:noProof/>
          <w:position w:val="-62"/>
          <w:lang w:val="uk-UA"/>
        </w:rPr>
        <w:object w:dxaOrig="880" w:dyaOrig="1359">
          <v:shape id="_x0000_i1038" type="#_x0000_t75" style="width:52.8pt;height:69.6pt" o:ole="" fillcolor="window">
            <v:imagedata r:id="rId30" o:title=""/>
          </v:shape>
          <o:OLEObject Type="Embed" ProgID="Equation.3" ShapeID="_x0000_i1038" DrawAspect="Content" ObjectID="_1730761519" r:id="rId31"/>
        </w:object>
      </w:r>
    </w:p>
    <w:p w:rsidR="0031061F" w:rsidRPr="003C5E99" w:rsidRDefault="0031061F" w:rsidP="0031061F">
      <w:pPr>
        <w:widowControl w:val="0"/>
        <w:spacing w:after="120"/>
        <w:ind w:left="-142"/>
        <w:jc w:val="both"/>
        <w:rPr>
          <w:lang w:val="uk-UA"/>
        </w:rPr>
      </w:pPr>
      <w:r w:rsidRPr="003C5E99">
        <w:rPr>
          <w:lang w:val="uk-UA"/>
        </w:rPr>
        <w:t xml:space="preserve">то згідно з правилом множення матриць та умовою рівності матриць одержимо запис системи лінійних алгебраїчних рівнянь у матричній формі: </w:t>
      </w:r>
      <w:r w:rsidRPr="003C5E99">
        <w:rPr>
          <w:position w:val="-6"/>
          <w:lang w:val="uk-UA"/>
        </w:rPr>
        <w:object w:dxaOrig="800" w:dyaOrig="260">
          <v:shape id="_x0000_i1039" type="#_x0000_t75" style="width:40.2pt;height:13.2pt" o:ole="" fillcolor="window">
            <v:imagedata r:id="rId32" o:title=""/>
          </v:shape>
          <o:OLEObject Type="Embed" ProgID="Equation.3" ShapeID="_x0000_i1039" DrawAspect="Content" ObjectID="_1730761520" r:id="rId33"/>
        </w:object>
      </w:r>
      <w:r w:rsidRPr="003C5E99">
        <w:rPr>
          <w:lang w:val="uk-UA"/>
        </w:rPr>
        <w:t xml:space="preserve"> Якщо матриця </w:t>
      </w:r>
      <w:r w:rsidRPr="003C5E99">
        <w:rPr>
          <w:position w:val="-4"/>
          <w:lang w:val="uk-UA"/>
        </w:rPr>
        <w:object w:dxaOrig="220" w:dyaOrig="240">
          <v:shape id="_x0000_i1040" type="#_x0000_t75" style="width:10.8pt;height:12pt" o:ole="" fillcolor="window">
            <v:imagedata r:id="rId34" o:title=""/>
          </v:shape>
          <o:OLEObject Type="Embed" ProgID="Equation.3" ShapeID="_x0000_i1040" DrawAspect="Content" ObjectID="_1730761521" r:id="rId35"/>
        </w:object>
      </w:r>
      <w:r w:rsidRPr="003C5E99">
        <w:rPr>
          <w:lang w:val="uk-UA"/>
        </w:rPr>
        <w:t xml:space="preserve"> квадратна порядку </w:t>
      </w:r>
      <w:r w:rsidRPr="003C5E99">
        <w:rPr>
          <w:i/>
          <w:lang w:val="uk-UA"/>
        </w:rPr>
        <w:t>n</w:t>
      </w:r>
      <w:r w:rsidRPr="003C5E99">
        <w:rPr>
          <w:lang w:val="uk-UA"/>
        </w:rPr>
        <w:t xml:space="preserve"> і її визначник </w:t>
      </w:r>
      <w:r w:rsidRPr="003C5E99">
        <w:rPr>
          <w:position w:val="-10"/>
          <w:lang w:val="uk-UA"/>
        </w:rPr>
        <w:object w:dxaOrig="520" w:dyaOrig="300">
          <v:shape id="_x0000_i1041" type="#_x0000_t75" style="width:25.8pt;height:15pt" o:ole="" fillcolor="window">
            <v:imagedata r:id="rId36" o:title=""/>
          </v:shape>
          <o:OLEObject Type="Embed" ProgID="Equation.3" ShapeID="_x0000_i1041" DrawAspect="Content" ObjectID="_1730761522" r:id="rId37"/>
        </w:object>
      </w:r>
      <w:r w:rsidRPr="003C5E99">
        <w:rPr>
          <w:lang w:val="uk-UA"/>
        </w:rPr>
        <w:t xml:space="preserve"> не дорівнює нулю, тоді існує обернена до </w:t>
      </w:r>
      <w:r w:rsidRPr="003C5E99">
        <w:rPr>
          <w:position w:val="-4"/>
          <w:lang w:val="uk-UA"/>
        </w:rPr>
        <w:object w:dxaOrig="220" w:dyaOrig="240">
          <v:shape id="_x0000_i1042" type="#_x0000_t75" style="width:10.8pt;height:12pt" o:ole="" fillcolor="window">
            <v:imagedata r:id="rId38" o:title=""/>
          </v:shape>
          <o:OLEObject Type="Embed" ProgID="Equation.3" ShapeID="_x0000_i1042" DrawAspect="Content" ObjectID="_1730761523" r:id="rId39"/>
        </w:object>
      </w:r>
      <w:r w:rsidRPr="003C5E99">
        <w:rPr>
          <w:lang w:val="uk-UA"/>
        </w:rPr>
        <w:t xml:space="preserve"> матриця </w:t>
      </w:r>
      <w:r w:rsidRPr="003C5E99">
        <w:rPr>
          <w:position w:val="-8"/>
          <w:lang w:val="uk-UA"/>
        </w:rPr>
        <w:object w:dxaOrig="440" w:dyaOrig="340">
          <v:shape id="_x0000_i1043" type="#_x0000_t75" style="width:22.2pt;height:16.8pt" o:ole="" fillcolor="window">
            <v:imagedata r:id="rId40" o:title=""/>
          </v:shape>
          <o:OLEObject Type="Embed" ProgID="Equation.3" ShapeID="_x0000_i1043" DrawAspect="Content" ObjectID="_1730761524" r:id="rId41"/>
        </w:object>
      </w:r>
      <w:r w:rsidRPr="003C5E99">
        <w:rPr>
          <w:lang w:val="uk-UA"/>
        </w:rPr>
        <w:t xml:space="preserve"> і матричний розв’язок системи знаходиться за формулою </w:t>
      </w:r>
      <w:r w:rsidRPr="003C5E99">
        <w:rPr>
          <w:position w:val="-6"/>
          <w:lang w:val="uk-UA"/>
        </w:rPr>
        <w:object w:dxaOrig="960" w:dyaOrig="320">
          <v:shape id="_x0000_i1044" type="#_x0000_t75" style="width:48pt;height:16.2pt" o:ole="" fillcolor="window">
            <v:imagedata r:id="rId42" o:title=""/>
          </v:shape>
          <o:OLEObject Type="Embed" ProgID="Equation.3" ShapeID="_x0000_i1044" DrawAspect="Content" ObjectID="_1730761525" r:id="rId43"/>
        </w:object>
      </w:r>
    </w:p>
    <w:p w:rsidR="0031061F" w:rsidRPr="003C5E99" w:rsidRDefault="0031061F" w:rsidP="0031061F">
      <w:pPr>
        <w:widowControl w:val="0"/>
        <w:spacing w:after="120"/>
        <w:ind w:firstLine="627"/>
        <w:jc w:val="both"/>
        <w:rPr>
          <w:lang w:val="uk-UA"/>
        </w:rPr>
      </w:pPr>
      <w:r w:rsidRPr="003C5E99">
        <w:rPr>
          <w:lang w:val="uk-UA"/>
        </w:rPr>
        <w:t>2.</w:t>
      </w:r>
      <w:r w:rsidRPr="003C5E99">
        <w:rPr>
          <w:i/>
          <w:lang w:val="uk-UA"/>
        </w:rPr>
        <w:t xml:space="preserve">Метод </w:t>
      </w:r>
      <w:proofErr w:type="spellStart"/>
      <w:r w:rsidRPr="003C5E99">
        <w:rPr>
          <w:i/>
          <w:lang w:val="uk-UA"/>
        </w:rPr>
        <w:t>Гаусса</w:t>
      </w:r>
      <w:proofErr w:type="spellEnd"/>
      <w:r w:rsidRPr="003C5E99">
        <w:rPr>
          <w:lang w:val="uk-UA"/>
        </w:rPr>
        <w:t xml:space="preserve"> полягає у поступовому виключенні невідомих з рівнянь системи шляхом їх еквівалентних перетворень з метою звести систему до трикутного виду:</w:t>
      </w:r>
    </w:p>
    <w:p w:rsidR="0031061F" w:rsidRPr="003C5E99" w:rsidRDefault="0031061F" w:rsidP="0031061F">
      <w:pPr>
        <w:widowControl w:val="0"/>
        <w:spacing w:after="120"/>
        <w:ind w:firstLine="627"/>
        <w:jc w:val="both"/>
        <w:rPr>
          <w:lang w:val="uk-UA"/>
        </w:rPr>
      </w:pPr>
      <w:r w:rsidRPr="003C5E99">
        <w:rPr>
          <w:position w:val="-70"/>
          <w:lang w:val="uk-UA"/>
        </w:rPr>
        <w:object w:dxaOrig="2940" w:dyaOrig="1520">
          <v:shape id="_x0000_i1045" type="#_x0000_t75" style="width:147pt;height:76.2pt" o:ole="" fillcolor="window">
            <v:imagedata r:id="rId44" o:title=""/>
          </v:shape>
          <o:OLEObject Type="Embed" ProgID="Equation.3" ShapeID="_x0000_i1045" DrawAspect="Content" ObjectID="_1730761526" r:id="rId45"/>
        </w:object>
      </w:r>
    </w:p>
    <w:p w:rsidR="0031061F" w:rsidRPr="003C5E99" w:rsidRDefault="0031061F" w:rsidP="0031061F">
      <w:pPr>
        <w:spacing w:line="360" w:lineRule="auto"/>
        <w:jc w:val="center"/>
        <w:rPr>
          <w:lang w:val="uk-UA"/>
        </w:rPr>
      </w:pPr>
      <w:r w:rsidRPr="003C5E99">
        <w:rPr>
          <w:lang w:val="uk-UA"/>
        </w:rPr>
        <w:t>Завдання для колективної роботи</w:t>
      </w:r>
    </w:p>
    <w:p w:rsidR="0031061F" w:rsidRPr="003C5E99" w:rsidRDefault="0031061F" w:rsidP="0031061F">
      <w:pPr>
        <w:widowControl w:val="0"/>
        <w:ind w:firstLine="567"/>
        <w:jc w:val="both"/>
        <w:rPr>
          <w:lang w:val="uk-UA"/>
        </w:rPr>
      </w:pPr>
      <w:r w:rsidRPr="003C5E99">
        <w:rPr>
          <w:lang w:val="uk-UA"/>
        </w:rPr>
        <w:t xml:space="preserve">Розв’язати системи лінійних рівнянь: </w:t>
      </w:r>
    </w:p>
    <w:p w:rsidR="0031061F" w:rsidRPr="003C5E99" w:rsidRDefault="0031061F" w:rsidP="0031061F">
      <w:pPr>
        <w:widowControl w:val="0"/>
        <w:ind w:firstLine="993"/>
        <w:jc w:val="both"/>
        <w:rPr>
          <w:lang w:val="uk-UA"/>
        </w:rPr>
      </w:pPr>
      <w:r w:rsidRPr="003C5E99">
        <w:rPr>
          <w:lang w:val="uk-UA"/>
        </w:rPr>
        <w:t xml:space="preserve">а) за правилом Крамера; </w:t>
      </w:r>
    </w:p>
    <w:p w:rsidR="0031061F" w:rsidRPr="003C5E99" w:rsidRDefault="0031061F" w:rsidP="0031061F">
      <w:pPr>
        <w:widowControl w:val="0"/>
        <w:ind w:firstLine="993"/>
        <w:jc w:val="both"/>
        <w:rPr>
          <w:lang w:val="uk-UA"/>
        </w:rPr>
      </w:pPr>
      <w:r w:rsidRPr="003C5E99">
        <w:rPr>
          <w:lang w:val="uk-UA"/>
        </w:rPr>
        <w:t>б) матричним методом;</w:t>
      </w:r>
    </w:p>
    <w:p w:rsidR="0031061F" w:rsidRPr="003C5E99" w:rsidRDefault="0031061F" w:rsidP="0031061F">
      <w:pPr>
        <w:widowControl w:val="0"/>
        <w:ind w:firstLine="993"/>
        <w:jc w:val="both"/>
        <w:rPr>
          <w:lang w:val="uk-UA"/>
        </w:rPr>
      </w:pPr>
      <w:r w:rsidRPr="003C5E99">
        <w:rPr>
          <w:lang w:val="uk-UA"/>
        </w:rPr>
        <w:t xml:space="preserve">в) методом </w:t>
      </w:r>
      <w:proofErr w:type="spellStart"/>
      <w:r w:rsidRPr="003C5E99">
        <w:rPr>
          <w:lang w:val="uk-UA"/>
        </w:rPr>
        <w:t>Гаусса</w:t>
      </w:r>
      <w:proofErr w:type="spellEnd"/>
      <w:r w:rsidRPr="003C5E99">
        <w:rPr>
          <w:lang w:val="uk-UA"/>
        </w:rPr>
        <w:t>.</w:t>
      </w:r>
    </w:p>
    <w:p w:rsidR="0031061F" w:rsidRPr="003C5E99" w:rsidRDefault="0031061F" w:rsidP="0031061F">
      <w:pPr>
        <w:widowControl w:val="0"/>
        <w:ind w:firstLine="567"/>
        <w:jc w:val="both"/>
        <w:rPr>
          <w:lang w:val="uk-UA"/>
        </w:rPr>
      </w:pPr>
      <w:r w:rsidRPr="003C5E99">
        <w:rPr>
          <w:noProof/>
          <w:position w:val="-46"/>
          <w:lang w:val="uk-UA"/>
        </w:rPr>
        <w:object w:dxaOrig="2180" w:dyaOrig="1040">
          <v:shape id="_x0000_i1046" type="#_x0000_t75" style="width:105.6pt;height:50.4pt" o:ole="" fillcolor="window">
            <v:imagedata r:id="rId46" o:title=""/>
          </v:shape>
          <o:OLEObject Type="Embed" ProgID="Equation.3" ShapeID="_x0000_i1046" DrawAspect="Content" ObjectID="_1730761527" r:id="rId47"/>
        </w:object>
      </w:r>
      <w:r w:rsidRPr="003C5E99">
        <w:rPr>
          <w:lang w:val="uk-UA"/>
        </w:rPr>
        <w:t>.</w:t>
      </w:r>
      <w:r w:rsidRPr="003C5E99">
        <w:rPr>
          <w:lang w:val="uk-UA"/>
        </w:rPr>
        <w:tab/>
      </w:r>
      <w:r w:rsidRPr="003C5E99">
        <w:rPr>
          <w:lang w:val="uk-UA"/>
        </w:rPr>
        <w:tab/>
        <w:t xml:space="preserve">           </w:t>
      </w:r>
      <w:r w:rsidRPr="003C5E99">
        <w:rPr>
          <w:noProof/>
          <w:position w:val="-46"/>
          <w:lang w:val="uk-UA"/>
        </w:rPr>
        <w:object w:dxaOrig="2180" w:dyaOrig="1040">
          <v:shape id="_x0000_i1047" type="#_x0000_t75" style="width:104.4pt;height:49.8pt" o:ole="" fillcolor="window">
            <v:imagedata r:id="rId48" o:title=""/>
          </v:shape>
          <o:OLEObject Type="Embed" ProgID="Equation.3" ShapeID="_x0000_i1047" DrawAspect="Content" ObjectID="_1730761528" r:id="rId49"/>
        </w:object>
      </w:r>
      <w:r w:rsidRPr="003C5E99">
        <w:rPr>
          <w:lang w:val="uk-UA"/>
        </w:rPr>
        <w:t>.</w:t>
      </w:r>
    </w:p>
    <w:p w:rsidR="0031061F" w:rsidRPr="003C5E99" w:rsidRDefault="0031061F" w:rsidP="0031061F">
      <w:pPr>
        <w:widowControl w:val="0"/>
        <w:ind w:firstLine="567"/>
        <w:jc w:val="both"/>
        <w:rPr>
          <w:noProof/>
          <w:lang w:val="uk-UA"/>
        </w:rPr>
      </w:pPr>
      <w:r w:rsidRPr="003C5E99">
        <w:rPr>
          <w:noProof/>
          <w:position w:val="-46"/>
          <w:lang w:val="uk-UA"/>
        </w:rPr>
        <w:object w:dxaOrig="2260" w:dyaOrig="1040">
          <v:shape id="_x0000_i1048" type="#_x0000_t75" style="width:111pt;height:51pt" o:ole="" fillcolor="window">
            <v:imagedata r:id="rId50" o:title=""/>
          </v:shape>
          <o:OLEObject Type="Embed" ProgID="Equation.3" ShapeID="_x0000_i1048" DrawAspect="Content" ObjectID="_1730761529" r:id="rId51"/>
        </w:object>
      </w:r>
      <w:r w:rsidRPr="003C5E99">
        <w:rPr>
          <w:lang w:val="uk-UA"/>
        </w:rPr>
        <w:t>.</w:t>
      </w:r>
      <w:r w:rsidRPr="003C5E99">
        <w:rPr>
          <w:lang w:val="uk-UA"/>
        </w:rPr>
        <w:tab/>
        <w:t xml:space="preserve">           </w:t>
      </w:r>
      <w:r w:rsidRPr="003C5E99">
        <w:rPr>
          <w:noProof/>
          <w:position w:val="-46"/>
          <w:lang w:val="uk-UA"/>
        </w:rPr>
        <w:object w:dxaOrig="2120" w:dyaOrig="1040">
          <v:shape id="_x0000_i1049" type="#_x0000_t75" style="width:103.8pt;height:51pt" o:ole="" fillcolor="window">
            <v:imagedata r:id="rId52" o:title=""/>
          </v:shape>
          <o:OLEObject Type="Embed" ProgID="Equation.3" ShapeID="_x0000_i1049" DrawAspect="Content" ObjectID="_1730761530" r:id="rId53"/>
        </w:object>
      </w:r>
      <w:r w:rsidRPr="003C5E99">
        <w:rPr>
          <w:noProof/>
          <w:lang w:val="uk-UA"/>
        </w:rPr>
        <w:t>.</w:t>
      </w:r>
    </w:p>
    <w:p w:rsidR="0031061F" w:rsidRPr="003C5E99" w:rsidRDefault="0031061F" w:rsidP="0031061F">
      <w:pPr>
        <w:widowControl w:val="0"/>
        <w:ind w:firstLine="567"/>
        <w:jc w:val="both"/>
        <w:rPr>
          <w:lang w:val="uk-UA"/>
        </w:rPr>
      </w:pPr>
      <w:r w:rsidRPr="003C5E99">
        <w:rPr>
          <w:noProof/>
          <w:position w:val="-46"/>
          <w:lang w:val="uk-UA"/>
        </w:rPr>
        <w:object w:dxaOrig="2180" w:dyaOrig="1040">
          <v:shape id="_x0000_i1050" type="#_x0000_t75" style="width:106.8pt;height:51pt" o:ole="" fillcolor="window">
            <v:imagedata r:id="rId54" o:title=""/>
          </v:shape>
          <o:OLEObject Type="Embed" ProgID="Equation.3" ShapeID="_x0000_i1050" DrawAspect="Content" ObjectID="_1730761531" r:id="rId55"/>
        </w:object>
      </w:r>
      <w:r w:rsidRPr="003C5E99">
        <w:rPr>
          <w:noProof/>
          <w:lang w:val="uk-UA"/>
        </w:rPr>
        <w:t>.</w:t>
      </w:r>
      <w:r w:rsidRPr="003C5E99">
        <w:rPr>
          <w:noProof/>
          <w:lang w:val="uk-UA"/>
        </w:rPr>
        <w:tab/>
      </w:r>
      <w:r w:rsidRPr="003C5E99">
        <w:rPr>
          <w:noProof/>
          <w:lang w:val="uk-UA"/>
        </w:rPr>
        <w:tab/>
        <w:t xml:space="preserve">           </w:t>
      </w:r>
      <w:r w:rsidRPr="003C5E99">
        <w:rPr>
          <w:noProof/>
          <w:position w:val="-46"/>
          <w:lang w:val="uk-UA"/>
        </w:rPr>
        <w:object w:dxaOrig="2200" w:dyaOrig="1040">
          <v:shape id="_x0000_i1051" type="#_x0000_t75" style="width:108pt;height:50.4pt" o:ole="" fillcolor="window">
            <v:imagedata r:id="rId56" o:title=""/>
          </v:shape>
          <o:OLEObject Type="Embed" ProgID="Equation.3" ShapeID="_x0000_i1051" DrawAspect="Content" ObjectID="_1730761532" r:id="rId57"/>
        </w:object>
      </w:r>
      <w:r w:rsidRPr="003C5E99">
        <w:rPr>
          <w:noProof/>
          <w:lang w:val="uk-UA"/>
        </w:rPr>
        <w:t>.</w:t>
      </w:r>
    </w:p>
    <w:p w:rsidR="0031061F" w:rsidRPr="003C5E99" w:rsidRDefault="0031061F" w:rsidP="0031061F">
      <w:pPr>
        <w:spacing w:line="360" w:lineRule="auto"/>
        <w:rPr>
          <w:sz w:val="26"/>
          <w:szCs w:val="26"/>
          <w:lang w:val="uk-UA"/>
        </w:rPr>
      </w:pPr>
      <w:r w:rsidRPr="003C5E99">
        <w:rPr>
          <w:lang w:val="uk-UA"/>
        </w:rPr>
        <w:t xml:space="preserve">          </w:t>
      </w:r>
      <w:r w:rsidRPr="003C5E99">
        <w:rPr>
          <w:noProof/>
          <w:position w:val="-46"/>
          <w:lang w:val="uk-UA"/>
        </w:rPr>
        <w:object w:dxaOrig="2160" w:dyaOrig="1020">
          <v:shape id="_x0000_i1052" type="#_x0000_t75" style="width:106.8pt;height:49.8pt" o:ole="" fillcolor="window">
            <v:imagedata r:id="rId58" o:title=""/>
          </v:shape>
          <o:OLEObject Type="Embed" ProgID="Equation.3" ShapeID="_x0000_i1052" DrawAspect="Content" ObjectID="_1730761533" r:id="rId59"/>
        </w:object>
      </w:r>
      <w:r w:rsidRPr="003C5E99">
        <w:rPr>
          <w:lang w:val="uk-UA"/>
        </w:rPr>
        <w:t>.</w:t>
      </w:r>
      <w:r w:rsidRPr="003C5E99">
        <w:rPr>
          <w:lang w:val="uk-UA"/>
        </w:rPr>
        <w:tab/>
      </w:r>
      <w:r w:rsidRPr="003C5E99">
        <w:rPr>
          <w:lang w:val="uk-UA"/>
        </w:rPr>
        <w:tab/>
        <w:t xml:space="preserve">           </w:t>
      </w:r>
      <w:r w:rsidRPr="003C5E99">
        <w:rPr>
          <w:noProof/>
          <w:position w:val="-46"/>
          <w:lang w:val="uk-UA"/>
        </w:rPr>
        <w:object w:dxaOrig="2100" w:dyaOrig="1020">
          <v:shape id="_x0000_i1053" type="#_x0000_t75" style="width:102pt;height:49.2pt" o:ole="" fillcolor="window">
            <v:imagedata r:id="rId60" o:title=""/>
          </v:shape>
          <o:OLEObject Type="Embed" ProgID="Equation.3" ShapeID="_x0000_i1053" DrawAspect="Content" ObjectID="_1730761534" r:id="rId61"/>
        </w:object>
      </w:r>
      <w:r w:rsidRPr="003C5E99">
        <w:rPr>
          <w:lang w:val="uk-UA"/>
        </w:rPr>
        <w:t>.</w:t>
      </w:r>
    </w:p>
    <w:p w:rsidR="0031061F" w:rsidRPr="003C5E99" w:rsidRDefault="0031061F" w:rsidP="0031061F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:rsidR="0031061F" w:rsidRPr="003C5E99" w:rsidRDefault="0031061F" w:rsidP="0031061F">
      <w:pPr>
        <w:spacing w:line="360" w:lineRule="auto"/>
        <w:jc w:val="center"/>
        <w:rPr>
          <w:lang w:val="uk-UA"/>
        </w:rPr>
      </w:pPr>
      <w:r w:rsidRPr="003C5E99">
        <w:rPr>
          <w:lang w:val="uk-UA"/>
        </w:rPr>
        <w:t>Завдання для індивідуальної роботи</w:t>
      </w:r>
    </w:p>
    <w:p w:rsidR="0031061F" w:rsidRPr="003C5E99" w:rsidRDefault="0031061F" w:rsidP="0031061F">
      <w:pPr>
        <w:widowControl w:val="0"/>
        <w:ind w:firstLine="567"/>
        <w:jc w:val="both"/>
        <w:rPr>
          <w:lang w:val="uk-UA"/>
        </w:rPr>
      </w:pPr>
      <w:r w:rsidRPr="003C5E99">
        <w:rPr>
          <w:lang w:val="uk-UA"/>
        </w:rPr>
        <w:t xml:space="preserve">1. </w:t>
      </w:r>
      <w:r w:rsidR="008138F8" w:rsidRPr="003C5E99">
        <w:rPr>
          <w:lang w:val="uk-UA"/>
        </w:rPr>
        <w:t>Розв’язати систему</w:t>
      </w:r>
      <w:r w:rsidRPr="003C5E99">
        <w:rPr>
          <w:lang w:val="uk-UA"/>
        </w:rPr>
        <w:t xml:space="preserve"> лінійних рівнянь: </w:t>
      </w:r>
    </w:p>
    <w:p w:rsidR="0031061F" w:rsidRPr="003C5E99" w:rsidRDefault="0031061F" w:rsidP="0031061F">
      <w:pPr>
        <w:widowControl w:val="0"/>
        <w:ind w:firstLine="993"/>
        <w:jc w:val="both"/>
        <w:rPr>
          <w:lang w:val="uk-UA"/>
        </w:rPr>
      </w:pPr>
      <w:r w:rsidRPr="003C5E99">
        <w:rPr>
          <w:lang w:val="uk-UA"/>
        </w:rPr>
        <w:t xml:space="preserve">а) за правилом Крамера; </w:t>
      </w:r>
    </w:p>
    <w:p w:rsidR="0031061F" w:rsidRPr="003C5E99" w:rsidRDefault="0031061F" w:rsidP="0031061F">
      <w:pPr>
        <w:widowControl w:val="0"/>
        <w:ind w:firstLine="993"/>
        <w:jc w:val="both"/>
        <w:rPr>
          <w:lang w:val="uk-UA"/>
        </w:rPr>
      </w:pPr>
      <w:r w:rsidRPr="003C5E99">
        <w:rPr>
          <w:lang w:val="uk-UA"/>
        </w:rPr>
        <w:t>б) матричним методом;</w:t>
      </w:r>
    </w:p>
    <w:p w:rsidR="0031061F" w:rsidRPr="003C5E99" w:rsidRDefault="0031061F" w:rsidP="0031061F">
      <w:pPr>
        <w:widowControl w:val="0"/>
        <w:ind w:firstLine="993"/>
        <w:jc w:val="both"/>
        <w:rPr>
          <w:lang w:val="uk-UA"/>
        </w:rPr>
      </w:pPr>
      <w:r w:rsidRPr="003C5E99">
        <w:rPr>
          <w:lang w:val="uk-UA"/>
        </w:rPr>
        <w:t xml:space="preserve">в) методом </w:t>
      </w:r>
      <w:proofErr w:type="spellStart"/>
      <w:r w:rsidRPr="003C5E99">
        <w:rPr>
          <w:lang w:val="uk-UA"/>
        </w:rPr>
        <w:t>Гаусса</w:t>
      </w:r>
      <w:proofErr w:type="spellEnd"/>
      <w:r w:rsidRPr="003C5E99">
        <w:rPr>
          <w:lang w:val="uk-UA"/>
        </w:rPr>
        <w:t>.</w:t>
      </w:r>
    </w:p>
    <w:p w:rsidR="0031061F" w:rsidRPr="003C5E99" w:rsidRDefault="0031061F" w:rsidP="0031061F">
      <w:pPr>
        <w:rPr>
          <w:sz w:val="28"/>
          <w:szCs w:val="28"/>
          <w:lang w:val="uk-UA"/>
        </w:rPr>
      </w:pPr>
    </w:p>
    <w:p w:rsidR="0031061F" w:rsidRPr="003C5E99" w:rsidRDefault="0031061F" w:rsidP="0031061F">
      <w:pPr>
        <w:rPr>
          <w:sz w:val="28"/>
          <w:szCs w:val="28"/>
          <w:lang w:val="uk-UA"/>
        </w:rPr>
      </w:pPr>
      <w:r w:rsidRPr="003C5E99">
        <w:rPr>
          <w:sz w:val="28"/>
          <w:szCs w:val="28"/>
          <w:lang w:val="uk-UA"/>
        </w:rPr>
        <w:t xml:space="preserve">       </w:t>
      </w:r>
      <w:r w:rsidRPr="003C5E99">
        <w:rPr>
          <w:lang w:val="uk-UA"/>
        </w:rPr>
        <w:t>В-1</w:t>
      </w:r>
      <w:r w:rsidRPr="003C5E99">
        <w:rPr>
          <w:sz w:val="28"/>
          <w:szCs w:val="28"/>
          <w:lang w:val="uk-UA"/>
        </w:rPr>
        <w:t xml:space="preserve">  </w:t>
      </w:r>
      <w:r w:rsidRPr="003C5E99">
        <w:rPr>
          <w:position w:val="-50"/>
          <w:sz w:val="28"/>
          <w:szCs w:val="28"/>
          <w:lang w:val="uk-UA"/>
        </w:rPr>
        <w:object w:dxaOrig="1920" w:dyaOrig="1120">
          <v:shape id="_x0000_i1054" type="#_x0000_t75" style="width:92.4pt;height:54pt" o:ole="">
            <v:imagedata r:id="rId62" o:title=""/>
          </v:shape>
          <o:OLEObject Type="Embed" ProgID="Equation.3" ShapeID="_x0000_i1054" DrawAspect="Content" ObjectID="_1730761535" r:id="rId63"/>
        </w:object>
      </w:r>
    </w:p>
    <w:p w:rsidR="0031061F" w:rsidRPr="003C5E99" w:rsidRDefault="0031061F" w:rsidP="0031061F">
      <w:pPr>
        <w:rPr>
          <w:sz w:val="28"/>
          <w:szCs w:val="28"/>
          <w:lang w:val="uk-UA"/>
        </w:rPr>
      </w:pPr>
    </w:p>
    <w:p w:rsidR="0031061F" w:rsidRPr="003C5E99" w:rsidRDefault="0031061F">
      <w:pPr>
        <w:rPr>
          <w:sz w:val="28"/>
          <w:szCs w:val="28"/>
          <w:lang w:val="uk-UA"/>
        </w:rPr>
      </w:pPr>
      <w:r w:rsidRPr="003C5E99">
        <w:rPr>
          <w:lang w:val="uk-UA"/>
        </w:rPr>
        <w:t xml:space="preserve">        В-2</w:t>
      </w:r>
      <w:r w:rsidRPr="003C5E99">
        <w:rPr>
          <w:sz w:val="28"/>
          <w:szCs w:val="28"/>
          <w:lang w:val="uk-UA"/>
        </w:rPr>
        <w:t xml:space="preserve">  </w:t>
      </w:r>
      <w:r w:rsidRPr="003C5E99">
        <w:rPr>
          <w:position w:val="-50"/>
          <w:sz w:val="28"/>
          <w:szCs w:val="28"/>
          <w:lang w:val="uk-UA"/>
        </w:rPr>
        <w:object w:dxaOrig="1640" w:dyaOrig="1120">
          <v:shape id="_x0000_i1055" type="#_x0000_t75" style="width:79.8pt;height:54.6pt" o:ole="">
            <v:imagedata r:id="rId64" o:title=""/>
          </v:shape>
          <o:OLEObject Type="Embed" ProgID="Equation.3" ShapeID="_x0000_i1055" DrawAspect="Content" ObjectID="_1730761536" r:id="rId65"/>
        </w:object>
      </w:r>
    </w:p>
    <w:p w:rsidR="0031061F" w:rsidRPr="003C5E99" w:rsidRDefault="0031061F">
      <w:pPr>
        <w:rPr>
          <w:sz w:val="28"/>
          <w:szCs w:val="28"/>
          <w:lang w:val="uk-UA"/>
        </w:rPr>
      </w:pPr>
      <w:r w:rsidRPr="003C5E99">
        <w:rPr>
          <w:sz w:val="28"/>
          <w:szCs w:val="28"/>
          <w:lang w:val="uk-UA"/>
        </w:rPr>
        <w:t xml:space="preserve">  </w:t>
      </w:r>
    </w:p>
    <w:p w:rsidR="0031061F" w:rsidRPr="003C5E99" w:rsidRDefault="0031061F">
      <w:pPr>
        <w:rPr>
          <w:lang w:val="uk-UA"/>
        </w:rPr>
      </w:pPr>
      <w:r w:rsidRPr="003C5E99">
        <w:rPr>
          <w:lang w:val="uk-UA"/>
        </w:rPr>
        <w:t xml:space="preserve">        В-3   </w:t>
      </w:r>
      <w:r w:rsidRPr="003C5E99">
        <w:rPr>
          <w:position w:val="-50"/>
          <w:sz w:val="28"/>
          <w:szCs w:val="28"/>
          <w:lang w:val="uk-UA"/>
        </w:rPr>
        <w:object w:dxaOrig="1700" w:dyaOrig="1120">
          <v:shape id="_x0000_i1056" type="#_x0000_t75" style="width:81pt;height:53.4pt" o:ole="">
            <v:imagedata r:id="rId66" o:title=""/>
          </v:shape>
          <o:OLEObject Type="Embed" ProgID="Equation.3" ShapeID="_x0000_i1056" DrawAspect="Content" ObjectID="_1730761537" r:id="rId67"/>
        </w:object>
      </w:r>
    </w:p>
    <w:p w:rsidR="0031061F" w:rsidRPr="003C5E99" w:rsidRDefault="0031061F" w:rsidP="0031061F">
      <w:pPr>
        <w:rPr>
          <w:lang w:val="uk-UA"/>
        </w:rPr>
      </w:pPr>
    </w:p>
    <w:p w:rsidR="0031061F" w:rsidRPr="003C5E99" w:rsidRDefault="0031061F" w:rsidP="0031061F">
      <w:pPr>
        <w:rPr>
          <w:lang w:val="uk-UA"/>
        </w:rPr>
      </w:pPr>
    </w:p>
    <w:p w:rsidR="0031061F" w:rsidRPr="003C5E99" w:rsidRDefault="0031061F" w:rsidP="0031061F">
      <w:pPr>
        <w:rPr>
          <w:lang w:val="uk-UA"/>
        </w:rPr>
      </w:pPr>
      <w:r w:rsidRPr="003C5E99">
        <w:rPr>
          <w:lang w:val="uk-UA"/>
        </w:rPr>
        <w:t xml:space="preserve">       В-4   </w:t>
      </w:r>
      <w:r w:rsidRPr="003C5E99">
        <w:rPr>
          <w:position w:val="-50"/>
          <w:sz w:val="28"/>
          <w:szCs w:val="28"/>
          <w:lang w:val="uk-UA"/>
        </w:rPr>
        <w:object w:dxaOrig="1800" w:dyaOrig="1120">
          <v:shape id="_x0000_i1057" type="#_x0000_t75" style="width:84pt;height:52.2pt" o:ole="">
            <v:imagedata r:id="rId68" o:title=""/>
          </v:shape>
          <o:OLEObject Type="Embed" ProgID="Equation.3" ShapeID="_x0000_i1057" DrawAspect="Content" ObjectID="_1730761538" r:id="rId69"/>
        </w:object>
      </w:r>
    </w:p>
    <w:sectPr w:rsidR="0031061F" w:rsidRPr="003C5E99" w:rsidSect="0031061F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94D1A"/>
    <w:multiLevelType w:val="hybridMultilevel"/>
    <w:tmpl w:val="EA067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1F"/>
    <w:rsid w:val="0031061F"/>
    <w:rsid w:val="003B4AE3"/>
    <w:rsid w:val="003C5E99"/>
    <w:rsid w:val="005260D2"/>
    <w:rsid w:val="00536EE6"/>
    <w:rsid w:val="005E19D5"/>
    <w:rsid w:val="006252AF"/>
    <w:rsid w:val="008138F8"/>
    <w:rsid w:val="00AF13A6"/>
    <w:rsid w:val="00BE0A4F"/>
    <w:rsid w:val="00D07ABC"/>
    <w:rsid w:val="00D53F21"/>
    <w:rsid w:val="00FA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EAD0E-12C0-4B7B-A587-C1739CB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061F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31061F"/>
    <w:pPr>
      <w:jc w:val="center"/>
    </w:pPr>
    <w:rPr>
      <w:b/>
      <w:bCs/>
      <w:sz w:val="28"/>
      <w:szCs w:val="32"/>
    </w:rPr>
  </w:style>
  <w:style w:type="paragraph" w:styleId="a4">
    <w:name w:val="Body Text Indent"/>
    <w:basedOn w:val="a"/>
    <w:rsid w:val="0031061F"/>
    <w:pPr>
      <w:ind w:firstLine="567"/>
      <w:jc w:val="both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2540</Words>
  <Characters>1449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Інструкційна картка</vt:lpstr>
      <vt:lpstr>Інструкційна картка</vt:lpstr>
    </vt:vector>
  </TitlesOfParts>
  <Company>MoBIL GROUP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User</dc:creator>
  <cp:keywords/>
  <dc:description/>
  <cp:lastModifiedBy>Шевчук Дарина Віталіївна</cp:lastModifiedBy>
  <cp:revision>2</cp:revision>
  <dcterms:created xsi:type="dcterms:W3CDTF">2022-11-24T00:19:00Z</dcterms:created>
  <dcterms:modified xsi:type="dcterms:W3CDTF">2022-11-24T00:19:00Z</dcterms:modified>
</cp:coreProperties>
</file>