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12" w:space="0" w:color="000000"/>
        </w:pBdr>
        <w:rPr>
          <w:lang w:val="ru-RU"/>
        </w:rPr>
      </w:pPr>
      <w:r>
        <w:rPr>
          <w:rFonts w:cs="Calibri"/>
          <w:b/>
          <w:bCs/>
          <w:sz w:val="24"/>
          <w:szCs w:val="24"/>
          <w:lang w:val="uk-UA"/>
        </w:rPr>
        <w:t>Видаткова накладна №17</w:t>
      </w:r>
      <w:r>
        <w:rPr>
          <w:rFonts w:cs="Calibri"/>
          <w:b/>
          <w:bCs/>
          <w:sz w:val="24"/>
          <w:szCs w:val="24"/>
          <w:lang w:val="ru-RU"/>
        </w:rPr>
        <w:t xml:space="preserve">/02-26 </w:t>
      </w:r>
      <w:r>
        <w:rPr>
          <w:rFonts w:cs="Calibri"/>
          <w:b/>
          <w:bCs/>
          <w:sz w:val="24"/>
          <w:szCs w:val="24"/>
          <w:lang w:val="uk-UA"/>
        </w:rPr>
        <w:t xml:space="preserve">від </w:t>
      </w:r>
      <w:r>
        <w:rPr>
          <w:rFonts w:cs="Calibri"/>
          <w:b/>
          <w:bCs/>
          <w:sz w:val="24"/>
          <w:szCs w:val="24"/>
          <w:lang w:val="uk-UA"/>
        </w:rPr>
        <w:t>${invoice_date}</w:t>
      </w:r>
      <w:r>
        <w:rPr>
          <w:rFonts w:cs="Calibri"/>
          <w:b/>
          <w:bCs/>
          <w:sz w:val="24"/>
          <w:szCs w:val="24"/>
          <w:lang w:val="uk-UA"/>
        </w:rPr>
        <w:t xml:space="preserve"> р.</w:t>
      </w:r>
    </w:p>
    <w:p>
      <w:pPr>
        <w:pStyle w:val="Normal"/>
        <w:rPr>
          <w:rFonts w:cs="Calibri"/>
          <w:b/>
          <w:b/>
          <w:bCs/>
          <w:sz w:val="24"/>
          <w:szCs w:val="24"/>
          <w:lang w:val="uk-UA"/>
        </w:rPr>
      </w:pPr>
      <w:r>
        <w:rPr>
          <w:rFonts w:cs="Calibri"/>
          <w:b/>
          <w:bCs/>
          <w:sz w:val="24"/>
          <w:szCs w:val="24"/>
          <w:lang w:val="uk-UA"/>
        </w:rPr>
      </w:r>
    </w:p>
    <w:p>
      <w:pPr>
        <w:pStyle w:val="Normal"/>
        <w:rPr>
          <w:rFonts w:cs="Calibri"/>
          <w:lang w:val="uk-UA"/>
        </w:rPr>
      </w:pPr>
      <w:r>
        <w:rPr>
          <w:rFonts w:cs="Calibri"/>
          <w:lang w:val="uk-UA"/>
        </w:rPr>
      </w:r>
    </w:p>
    <w:p>
      <w:pPr>
        <w:pStyle w:val="Normal"/>
        <w:rPr>
          <w:lang w:val="ru-RU"/>
        </w:rPr>
      </w:pPr>
      <w:r>
        <w:rPr>
          <w:rFonts w:cs="Calibri"/>
          <w:lang w:val="uk-UA"/>
        </w:rPr>
        <w:t xml:space="preserve">Постачальник        </w:t>
        <w:tab/>
      </w:r>
      <w:r>
        <w:rPr>
          <w:rFonts w:cs="Calibri"/>
          <w:b/>
          <w:bCs/>
          <w:lang w:val="uk-UA"/>
        </w:rPr>
        <w:t>${supplier_name}</w:t>
      </w:r>
    </w:p>
    <w:p>
      <w:pPr>
        <w:pStyle w:val="Normal"/>
        <w:rPr>
          <w:lang w:val="ru-RU"/>
        </w:rPr>
      </w:pPr>
      <w:r>
        <w:rPr>
          <w:rFonts w:cs="Calibri"/>
          <w:lang w:val="uk-UA"/>
        </w:rPr>
        <w:tab/>
        <w:tab/>
        <w:tab/>
      </w:r>
      <w:r>
        <w:rPr>
          <w:rFonts w:eastAsia="Segoe UI" w:cs="Segoe UI"/>
          <w:color w:val="000000"/>
          <w:sz w:val="19"/>
          <w:szCs w:val="19"/>
          <w:shd w:fill="FFFFFF" w:val="clear"/>
          <w:lang w:val="ru-RU"/>
        </w:rPr>
        <w:t>${supplier_account}</w:t>
      </w:r>
    </w:p>
    <w:p>
      <w:pPr>
        <w:pStyle w:val="Normal"/>
        <w:rPr>
          <w:lang w:val="ru-RU"/>
        </w:rPr>
      </w:pPr>
      <w:r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  <w:tab/>
        <w:tab/>
        <w:tab/>
        <w:t xml:space="preserve">Код </w:t>
      </w:r>
      <w:r>
        <w:rPr>
          <w:rFonts w:eastAsia="Segoe UI" w:cs="Segoe UI"/>
          <w:color w:val="000000"/>
          <w:sz w:val="19"/>
          <w:szCs w:val="19"/>
          <w:shd w:fill="FFFFFF" w:val="clear"/>
          <w:lang w:val="ru-RU"/>
        </w:rPr>
        <w:t>ЄДРПОУ</w:t>
      </w:r>
      <w:r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  <w:t xml:space="preserve"> </w:t>
      </w:r>
      <w:r>
        <w:rPr>
          <w:rFonts w:eastAsia="Segoe UI" w:cs="Segoe UI"/>
          <w:color w:val="000000"/>
          <w:sz w:val="19"/>
          <w:szCs w:val="19"/>
          <w:shd w:fill="FFFFFF" w:val="clear"/>
          <w:lang w:val="ru-RU"/>
        </w:rPr>
        <w:t>${supplier_edrpou}</w:t>
      </w:r>
    </w:p>
    <w:p>
      <w:pPr>
        <w:pStyle w:val="Normal"/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</w:pPr>
      <w:r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  <w:tab/>
        <w:tab/>
        <w:tab/>
      </w:r>
      <w:r>
        <w:rPr>
          <w:rFonts w:eastAsia="Segoe UI" w:cs="Segoe UI"/>
          <w:color w:val="000000"/>
          <w:sz w:val="19"/>
          <w:szCs w:val="19"/>
          <w:shd w:fill="FFFFFF" w:val="clear"/>
          <w:lang w:val="ru-RU"/>
        </w:rPr>
        <w:t>${supplier_address}</w:t>
      </w:r>
    </w:p>
    <w:p>
      <w:pPr>
        <w:pStyle w:val="Normal"/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</w:pPr>
      <w:r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</w:r>
    </w:p>
    <w:p>
      <w:pPr>
        <w:pStyle w:val="Normal"/>
        <w:rPr>
          <w:rFonts w:cs="Calibri"/>
          <w:b/>
          <w:b/>
          <w:bCs/>
          <w:lang w:val="uk-UA"/>
        </w:rPr>
      </w:pPr>
      <w:r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  <w:t>Покупець</w:t>
        <w:tab/>
        <w:tab/>
      </w:r>
      <w:r>
        <w:rPr>
          <w:rFonts w:eastAsia="Segoe UI" w:cs="Calibri"/>
          <w:b/>
          <w:bCs/>
          <w:color w:val="000000"/>
          <w:sz w:val="19"/>
          <w:szCs w:val="19"/>
          <w:shd w:fill="FFFFFF" w:val="clear"/>
          <w:lang w:val="uk-UA"/>
        </w:rPr>
        <w:t>${buyer_name}</w:t>
      </w:r>
    </w:p>
    <w:p>
      <w:pPr>
        <w:pStyle w:val="Normal"/>
        <w:ind w:firstLine="2127"/>
        <w:rPr>
          <w:rFonts w:eastAsia="Segoe UI" w:cs="Calibri"/>
          <w:color w:val="000000"/>
          <w:shd w:fill="FFFFFF" w:val="clear"/>
          <w:lang w:val="ru-RU"/>
        </w:rPr>
      </w:pPr>
      <w:r>
        <w:rPr>
          <w:rFonts w:eastAsia="Segoe UI" w:cs="Calibri"/>
          <w:color w:val="000000"/>
          <w:shd w:fill="FFFFFF" w:val="clear"/>
          <w:lang w:val="ru-RU"/>
        </w:rPr>
        <w:t>${buyer_details}</w:t>
      </w:r>
    </w:p>
    <w:p>
      <w:pPr>
        <w:pStyle w:val="Normal"/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</w:pPr>
      <w:r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</w:r>
    </w:p>
    <w:p>
      <w:pPr>
        <w:pStyle w:val="Normal"/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</w:pPr>
      <w:r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  <w:t>Договір</w:t>
        <w:tab/>
        <w:tab/>
        <w:t xml:space="preserve">                 Договір</w:t>
      </w:r>
    </w:p>
    <w:p>
      <w:pPr>
        <w:pStyle w:val="Normal"/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</w:pPr>
      <w:r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</w:r>
    </w:p>
    <w:p>
      <w:pPr>
        <w:pStyle w:val="Normal"/>
        <w:rPr/>
      </w:pPr>
      <w:r>
        <w:rPr/>
      </w:r>
    </w:p>
    <w:tbl>
      <w:tblPr>
        <w:tblW w:w="91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16"/>
        <w:gridCol w:w="5155"/>
        <w:gridCol w:w="644"/>
        <w:gridCol w:w="585"/>
        <w:gridCol w:w="1095"/>
        <w:gridCol w:w="1184"/>
      </w:tblGrid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alibri" w:cs="Calibri"/>
                <w:b/>
                <w:bCs/>
                <w:color w:val="000000"/>
                <w:shd w:fill="FFFFFF" w:val="clear"/>
                <w:lang w:val="uk-UA"/>
              </w:rPr>
              <w:t>№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Segoe UI" w:cs="Calibri"/>
                <w:b/>
                <w:bCs/>
                <w:color w:val="000000"/>
                <w:shd w:fill="FFFFFF" w:val="clear"/>
                <w:lang w:val="uk-UA"/>
              </w:rPr>
              <w:t>Товар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Segoe UI" w:cs="Calibri"/>
                <w:b/>
                <w:bCs/>
                <w:color w:val="000000"/>
                <w:shd w:fill="FFFFFF" w:val="clear"/>
                <w:lang w:val="uk-UA"/>
              </w:rPr>
              <w:t>Кіл-сть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Segoe UI" w:cs="Calibri"/>
                <w:b/>
                <w:bCs/>
                <w:color w:val="000000"/>
                <w:shd w:fill="FFFFFF" w:val="clear"/>
                <w:lang w:val="uk-UA"/>
              </w:rPr>
              <w:t>Од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Segoe UI" w:cs="Calibri"/>
                <w:b/>
                <w:bCs/>
                <w:color w:val="000000"/>
                <w:shd w:fill="FFFFFF" w:val="clear"/>
                <w:lang w:val="uk-UA"/>
              </w:rPr>
              <w:t>Ціна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Segoe UI" w:cs="Calibri"/>
                <w:b/>
                <w:bCs/>
                <w:color w:val="000000"/>
                <w:shd w:fill="FFFFFF" w:val="clear"/>
                <w:lang w:val="uk-UA"/>
              </w:rPr>
              <w:t>Сума</w:t>
            </w:r>
          </w:p>
        </w:tc>
      </w:tr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Segoe UI" w:cs="Calibri"/>
                <w:color w:val="000000"/>
                <w:shd w:fill="FFFFFF" w:val="clear"/>
                <w:lang w:val="uk-UA"/>
              </w:rPr>
              <w:t>${item_no}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lang w:val="uk-UA"/>
              </w:rPr>
            </w:pPr>
            <w:r>
              <w:rPr>
                <w:rFonts w:eastAsia="sans-serif" w:cs="Calibri"/>
                <w:b/>
                <w:bCs/>
                <w:color w:val="000000"/>
                <w:lang w:val="uk-UA"/>
              </w:rPr>
              <w:t>${item_title}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lang w:val="uk-UA"/>
              </w:rPr>
            </w:pPr>
            <w:r>
              <w:rPr>
                <w:lang w:val="uk-UA"/>
              </w:rPr>
              <w:t>${item_qty}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Segoe UI" w:cs="Calibri"/>
                <w:color w:val="000000"/>
                <w:shd w:fill="FFFFFF" w:val="clear"/>
                <w:lang w:val="uk-UA"/>
              </w:rPr>
              <w:t>шт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Segoe UI"/>
                <w:color w:val="000000"/>
                <w:shd w:fill="FFFFFF" w:val="clear"/>
                <w:lang w:val="uk-UA"/>
              </w:rPr>
              <w:t>${item_price}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Segoe UI" w:cs="Calibri"/>
                <w:color w:val="000000"/>
                <w:shd w:fill="FFFFFF" w:val="clear"/>
                <w:lang w:val="uk-UA"/>
              </w:rPr>
              <w:t>${item_sum}</w:t>
            </w:r>
          </w:p>
        </w:tc>
      </w:tr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eastAsia="Segoe UI" w:cs="Calibri"/>
                <w:color w:val="000000"/>
                <w:shd w:fill="FFFFFF" w:val="clear"/>
                <w:lang w:val="uk-UA"/>
              </w:rPr>
            </w:pPr>
            <w:r>
              <w:rPr>
                <w:rFonts w:eastAsia="Segoe UI" w:cs="Calibri"/>
                <w:color w:val="000000"/>
                <w:shd w:fill="FFFFFF" w:val="clear"/>
                <w:lang w:val="uk-UA"/>
              </w:rPr>
            </w:r>
          </w:p>
        </w:tc>
        <w:tc>
          <w:tcPr>
            <w:tcW w:w="7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eastAsia="Segoe UI"/>
                <w:b/>
                <w:b/>
                <w:bCs/>
                <w:color w:val="000000"/>
                <w:shd w:fill="FFFFFF" w:val="clear"/>
                <w:lang w:val="uk-UA"/>
              </w:rPr>
            </w:pPr>
            <w:r>
              <w:rPr>
                <w:rFonts w:eastAsia="Segoe UI"/>
                <w:b/>
                <w:bCs/>
                <w:color w:val="000000"/>
                <w:shd w:fill="FFFFFF" w:val="clear"/>
                <w:lang w:val="uk-UA"/>
              </w:rPr>
              <w:t>Всього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eastAsia="Segoe UI"/>
                <w:color w:val="000000"/>
                <w:shd w:fill="FFFFFF" w:val="clear"/>
                <w:lang w:val="uk-UA"/>
              </w:rPr>
            </w:pPr>
            <w:r>
              <w:rPr>
                <w:rFonts w:eastAsia="Segoe UI" w:cs="Calibri"/>
                <w:color w:val="000000"/>
                <w:shd w:fill="FFFFFF" w:val="clear"/>
                <w:lang w:val="uk-UA"/>
              </w:rPr>
              <w:t>${table_total}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12" w:space="0" w:color="000000"/>
        </w:pBdr>
        <w:rPr>
          <w:lang w:val="ru-RU"/>
        </w:rPr>
      </w:pPr>
      <w:r>
        <w:rPr>
          <w:rFonts w:eastAsia="Segoe UI" w:cs="Calibri"/>
          <w:color w:val="000000"/>
          <w:shd w:fill="FFFFFF" w:val="clear"/>
          <w:lang w:val="uk-UA"/>
        </w:rPr>
        <w:t xml:space="preserve">Всього найменувань  ${items_count}, на суму ${total_sum} </w:t>
      </w:r>
      <w:r>
        <w:rPr>
          <w:rFonts w:eastAsia="Segoe UI"/>
          <w:color w:val="000000"/>
          <w:shd w:fill="FFFFFF" w:val="clear"/>
          <w:lang w:val="uk-UA"/>
        </w:rPr>
        <w:t>грн</w:t>
      </w:r>
    </w:p>
    <w:p>
      <w:pPr>
        <w:pStyle w:val="Normal"/>
        <w:pBdr>
          <w:bottom w:val="single" w:sz="12" w:space="0" w:color="000000"/>
        </w:pBdr>
        <w:rPr>
          <w:b/>
          <w:b/>
          <w:bCs/>
          <w:lang w:val="ru-RU"/>
        </w:rPr>
      </w:pPr>
      <w:r>
        <w:rPr>
          <w:rFonts w:eastAsia="Segoe UI" w:cs="Segoe UI"/>
          <w:b/>
          <w:bCs/>
          <w:color w:val="000000"/>
          <w:shd w:fill="FFFFFF" w:val="clear"/>
          <w:lang w:val="uk-UA"/>
        </w:rPr>
        <w:t>${total_words}</w:t>
      </w:r>
    </w:p>
    <w:p>
      <w:pPr>
        <w:pStyle w:val="Normal"/>
        <w:rPr>
          <w:rFonts w:eastAsia="Segoe UI" w:cs="Calibri"/>
          <w:color w:val="000000"/>
          <w:shd w:fill="FFFFFF" w:val="clear"/>
          <w:lang w:val="uk-UA"/>
        </w:rPr>
      </w:pPr>
      <w:r>
        <w:rPr>
          <w:rFonts w:eastAsia="Segoe UI" w:cs="Calibri"/>
          <w:color w:val="000000"/>
          <w:shd w:fill="FFFFFF" w:val="clear"/>
          <w:lang w:val="uk-UA"/>
        </w:rPr>
      </w:r>
    </w:p>
    <w:p>
      <w:pPr>
        <w:pStyle w:val="Normal"/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</w:pPr>
      <w:r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</w:r>
    </w:p>
    <w:p>
      <w:pPr>
        <w:pStyle w:val="Normal"/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</w:pPr>
      <w:r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</w:r>
    </w:p>
    <w:p>
      <w:pPr>
        <w:pStyle w:val="Normal"/>
        <w:rPr>
          <w:lang w:val="ru-RU"/>
        </w:rPr>
      </w:pPr>
      <w:r>
        <w:rPr>
          <w:rFonts w:eastAsia="Segoe UI" w:cs="Segoe UI"/>
          <w:b/>
          <w:bCs/>
          <w:color w:val="000000"/>
          <w:sz w:val="19"/>
          <w:szCs w:val="19"/>
          <w:shd w:fill="FFFFFF" w:val="clear"/>
          <w:lang w:val="uk-UA"/>
        </w:rPr>
        <w:t>Від постачальника</w:t>
        <w:tab/>
      </w:r>
      <w:r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  <w:tab/>
        <w:tab/>
        <w:tab/>
        <w:tab/>
      </w:r>
      <w:r>
        <w:rPr>
          <w:rFonts w:eastAsia="Segoe UI" w:cs="Segoe UI"/>
          <w:b/>
          <w:bCs/>
          <w:color w:val="000000"/>
          <w:sz w:val="19"/>
          <w:szCs w:val="19"/>
          <w:shd w:fill="FFFFFF" w:val="clear"/>
          <w:lang w:val="uk-UA"/>
        </w:rPr>
        <w:t>Отримав(ла)</w:t>
      </w:r>
    </w:p>
    <w:p>
      <w:pPr>
        <w:pStyle w:val="Normal"/>
        <w:rPr>
          <w:rFonts w:eastAsia="Segoe UI" w:cs="Segoe UI"/>
          <w:b/>
          <w:b/>
          <w:bCs/>
          <w:color w:val="000000"/>
          <w:sz w:val="19"/>
          <w:szCs w:val="19"/>
          <w:shd w:fill="FFFFFF" w:val="clear"/>
          <w:lang w:val="uk-UA"/>
        </w:rPr>
      </w:pPr>
      <w:r>
        <w:rPr>
          <w:rFonts w:eastAsia="Segoe UI" w:cs="Segoe UI"/>
          <w:b/>
          <w:bCs/>
          <w:color w:val="000000"/>
          <w:sz w:val="19"/>
          <w:szCs w:val="19"/>
          <w:shd w:fill="FFFFFF" w:val="clear"/>
          <w:lang w:val="uk-UA"/>
        </w:rPr>
      </w:r>
    </w:p>
    <w:p>
      <w:pPr>
        <w:pStyle w:val="Normal"/>
        <w:ind w:left="3840" w:hanging="3800"/>
        <w:rPr>
          <w:lang w:val="ru-RU"/>
        </w:rPr>
      </w:pPr>
      <w:r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  <w:t>_______________________________</w:t>
        <w:tab/>
        <w:t xml:space="preserve">                    ________________________________</w:t>
      </w:r>
    </w:p>
    <w:p>
      <w:pPr>
        <w:pStyle w:val="Normal"/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</w:pPr>
      <w:r>
        <w:rPr>
          <w:rFonts w:eastAsia="Segoe UI" w:cs="Segoe UI"/>
          <w:color w:val="000000"/>
          <w:sz w:val="19"/>
          <w:szCs w:val="19"/>
          <w:shd w:fill="FFFFFF" w:val="clear"/>
          <w:lang w:val="uk-UA"/>
        </w:rPr>
      </w:r>
    </w:p>
    <w:p>
      <w:pPr>
        <w:pStyle w:val="Normal"/>
        <w:rPr>
          <w:lang w:val="ru-RU"/>
        </w:rPr>
      </w:pPr>
      <w:r>
        <w:rPr>
          <w:rFonts w:eastAsia="Segoe UI" w:cs="Segoe UI"/>
          <w:color w:val="000000"/>
          <w:sz w:val="16"/>
          <w:szCs w:val="16"/>
          <w:shd w:fill="FFFFFF" w:val="clear"/>
          <w:lang w:val="uk-UA"/>
        </w:rPr>
        <w:t>*Відповідальний за здійснення господарської</w:t>
      </w:r>
    </w:p>
    <w:p>
      <w:pPr>
        <w:pStyle w:val="Normal"/>
        <w:rPr>
          <w:lang w:val="ru-RU"/>
        </w:rPr>
      </w:pPr>
      <w:r>
        <w:rPr>
          <w:rFonts w:eastAsia="Segoe UI" w:cs="Segoe UI"/>
          <w:color w:val="000000"/>
          <w:sz w:val="16"/>
          <w:szCs w:val="16"/>
          <w:shd w:fill="FFFFFF" w:val="clear"/>
          <w:lang w:val="uk-UA"/>
        </w:rPr>
        <w:t>операціїї і правильність її оформлення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a4db6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DengXian" w:cs="Times New Roman"/>
      <w:color w:val="auto"/>
      <w:kern w:val="0"/>
      <w:sz w:val="20"/>
      <w:szCs w:val="20"/>
      <w:lang w:val="en-US" w:eastAsia="zh-CN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ba4db6"/>
    <w:pPr>
      <w:keepNext w:val="true"/>
      <w:keepLines/>
      <w:suppressAutoHyphens w:val="false"/>
      <w:spacing w:lineRule="auto" w:line="276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kern w:val="2"/>
      <w:sz w:val="40"/>
      <w:szCs w:val="40"/>
      <w:lang w:val="uk-UA" w:eastAsia="en-US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ba4db6"/>
    <w:pPr>
      <w:keepNext w:val="true"/>
      <w:keepLines/>
      <w:suppressAutoHyphens w:val="false"/>
      <w:spacing w:lineRule="auto" w:line="276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kern w:val="2"/>
      <w:sz w:val="32"/>
      <w:szCs w:val="32"/>
      <w:lang w:val="uk-UA" w:eastAsia="en-US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ba4db6"/>
    <w:pPr>
      <w:keepNext w:val="true"/>
      <w:keepLines/>
      <w:suppressAutoHyphens w:val="false"/>
      <w:spacing w:lineRule="auto" w:line="276"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val="0F4761" w:themeColor="accent1" w:themeShade="bf"/>
      <w:kern w:val="2"/>
      <w:sz w:val="28"/>
      <w:szCs w:val="28"/>
      <w:lang w:val="uk-UA" w:eastAsia="en-US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a4db6"/>
    <w:pPr>
      <w:keepNext w:val="true"/>
      <w:keepLines/>
      <w:suppressAutoHyphens w:val="false"/>
      <w:spacing w:lineRule="auto" w:line="276"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val="0F4761" w:themeColor="accent1" w:themeShade="bf"/>
      <w:kern w:val="2"/>
      <w:sz w:val="24"/>
      <w:szCs w:val="24"/>
      <w:lang w:val="uk-UA" w:eastAsia="en-US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ba4db6"/>
    <w:pPr>
      <w:keepNext w:val="true"/>
      <w:keepLines/>
      <w:suppressAutoHyphens w:val="false"/>
      <w:spacing w:lineRule="auto" w:line="276"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val="0F4761" w:themeColor="accent1" w:themeShade="bf"/>
      <w:kern w:val="2"/>
      <w:sz w:val="24"/>
      <w:szCs w:val="24"/>
      <w:lang w:val="uk-UA" w:eastAsia="en-US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ba4db6"/>
    <w:pPr>
      <w:keepNext w:val="true"/>
      <w:keepLines/>
      <w:suppressAutoHyphens w:val="false"/>
      <w:spacing w:lineRule="auto" w:line="276"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val="595959" w:themeColor="text1" w:themeTint="a6"/>
      <w:kern w:val="2"/>
      <w:sz w:val="24"/>
      <w:szCs w:val="24"/>
      <w:lang w:val="uk-UA" w:eastAsia="en-US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ba4db6"/>
    <w:pPr>
      <w:keepNext w:val="true"/>
      <w:keepLines/>
      <w:suppressAutoHyphens w:val="false"/>
      <w:spacing w:lineRule="auto" w:line="276"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val="595959" w:themeColor="text1" w:themeTint="a6"/>
      <w:kern w:val="2"/>
      <w:sz w:val="24"/>
      <w:szCs w:val="24"/>
      <w:lang w:val="uk-UA" w:eastAsia="en-US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ba4db6"/>
    <w:pPr>
      <w:keepNext w:val="true"/>
      <w:keepLines/>
      <w:suppressAutoHyphens w:val="false"/>
      <w:spacing w:lineRule="auto" w:line="276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val="272727" w:themeColor="text1" w:themeTint="d8"/>
      <w:kern w:val="2"/>
      <w:sz w:val="24"/>
      <w:szCs w:val="24"/>
      <w:lang w:val="uk-UA" w:eastAsia="en-US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ba4db6"/>
    <w:pPr>
      <w:keepNext w:val="true"/>
      <w:keepLines/>
      <w:suppressAutoHyphens w:val="false"/>
      <w:spacing w:lineRule="auto" w:line="276"/>
      <w:outlineLvl w:val="8"/>
    </w:pPr>
    <w:rPr>
      <w:rFonts w:ascii="Aptos" w:hAnsi="Aptos" w:eastAsia="" w:cs="" w:asciiTheme="minorHAnsi" w:cstheme="majorBidi" w:eastAsiaTheme="majorEastAsia" w:hAnsiTheme="minorHAnsi"/>
      <w:color w:val="272727" w:themeColor="text1" w:themeTint="d8"/>
      <w:kern w:val="2"/>
      <w:sz w:val="24"/>
      <w:szCs w:val="24"/>
      <w:lang w:val="uk-UA"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ba4db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ba4db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ba4db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ba4db6"/>
    <w:rPr>
      <w:rFonts w:eastAsia="" w:cs="" w:cstheme="majorBidi" w:eastAsiaTheme="majorEastAsia"/>
      <w:i/>
      <w:iCs/>
      <w:color w:val="0F4761" w:themeColor="accent1" w:themeShade="bf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ba4db6"/>
    <w:rPr>
      <w:rFonts w:eastAsia="" w:cs="" w:cstheme="majorBidi" w:eastAsiaTheme="majorEastAsia"/>
      <w:color w:val="0F4761" w:themeColor="accent1" w:themeShade="bf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ba4db6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ba4db6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ba4db6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ba4db6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ba4db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ba4db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ba4db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a4db6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ba4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db6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Style5"/>
    <w:uiPriority w:val="10"/>
    <w:qFormat/>
    <w:rsid w:val="00ba4db6"/>
    <w:pPr>
      <w:suppressAutoHyphens w:val="false"/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val="uk-UA" w:eastAsia="en-US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ba4db6"/>
    <w:pPr>
      <w:suppressAutoHyphens w:val="false"/>
      <w:spacing w:lineRule="auto" w:line="276" w:before="0" w:after="160"/>
    </w:pPr>
    <w:rPr>
      <w:rFonts w:ascii="Aptos" w:hAnsi="Aptos" w:eastAsia="" w:cs="" w:asciiTheme="minorHAnsi" w:cstheme="majorBidi" w:eastAsiaTheme="majorEastAsia" w:hAnsiTheme="minorHAnsi"/>
      <w:color w:val="595959" w:themeColor="text1" w:themeTint="a6"/>
      <w:spacing w:val="15"/>
      <w:kern w:val="2"/>
      <w:sz w:val="28"/>
      <w:szCs w:val="28"/>
      <w:lang w:val="uk-UA" w:eastAsia="en-US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ba4db6"/>
    <w:pPr>
      <w:suppressAutoHyphens w:val="false"/>
      <w:spacing w:lineRule="auto" w:line="276" w:before="160" w:after="16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val="404040" w:themeColor="text1" w:themeTint="bf"/>
      <w:kern w:val="2"/>
      <w:sz w:val="24"/>
      <w:szCs w:val="24"/>
      <w:lang w:val="uk-UA"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ba4db6"/>
    <w:pPr>
      <w:suppressAutoHyphens w:val="false"/>
      <w:spacing w:lineRule="auto" w:line="276" w:before="0" w:after="160"/>
      <w:ind w:left="720" w:hanging="0"/>
      <w:contextualSpacing/>
    </w:pPr>
    <w:rPr>
      <w:rFonts w:ascii="Aptos" w:hAnsi="Aptos" w:eastAsia="Aptos" w:cs="" w:asciiTheme="minorHAnsi" w:cstheme="minorBidi" w:eastAsiaTheme="minorHAnsi" w:hAnsiTheme="minorHAnsi"/>
      <w:kern w:val="2"/>
      <w:sz w:val="24"/>
      <w:szCs w:val="24"/>
      <w:lang w:val="uk-UA"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ba4db6"/>
    <w:pPr>
      <w:pBdr>
        <w:top w:val="single" w:sz="4" w:space="10" w:color="0F4761"/>
        <w:bottom w:val="single" w:sz="4" w:space="10" w:color="0F4761"/>
      </w:pBdr>
      <w:suppressAutoHyphens w:val="false"/>
      <w:spacing w:lineRule="auto" w:line="276" w:before="360" w:after="360"/>
      <w:ind w:left="864" w:right="864" w:hanging="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val="0F4761" w:themeColor="accent1" w:themeShade="bf"/>
      <w:kern w:val="2"/>
      <w:sz w:val="24"/>
      <w:szCs w:val="24"/>
      <w:lang w:val="uk-UA" w:eastAsia="en-US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  <Pages>1</Pages>
  <Words>54</Words>
  <Characters>327</Characters>
  <CharactersWithSpaces>415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2026-02-19T15:03:00Z</dcterms:created>
  <dc:creator>User</dc:creator>
  <dc:description/>
  <dc:language>uk-UA</dc:language>
  <cp:lastModifiedBy/>
  <dcterms:modified xsi:type="dcterms:W3CDTF">2026-07-13T23:45:46Z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