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Plan de pruebas y evidencias</w:t>
      </w:r>
    </w:p>
    <w:p>
      <w:pPr>
        <w:pStyle w:val="Subtitle"/>
      </w:pPr>
      <w:r>
        <w:t xml:space="preserve">Unitarias, integración, rendimiento y seguridad, por sprint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Estrategia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1404"/>
        <w:gridCol w:w="3276"/>
        <w:gridCol w:w="2808"/>
        <w:gridCol w:w="1872"/>
      </w:tblGrid>
      <w:tr>
        <w:trPr>
          <w:tblHeader/>
        </w:trPr>
        <w:tc>
          <w:tcPr>
            <w:tcW w:w="140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Tipo</w:t>
            </w:r>
          </w:p>
        </w:tc>
        <w:tc>
          <w:tcPr>
            <w:tcW w:w="327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Objetivo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Herramienta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Cuándo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Unitarias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Validar cada función de cálculo con datos sintéticos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asserts en el bloque __main__ de cada módulo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Cada cambio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Integración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Validar el flujo completo video → base de datos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Arnés local con stubs + Cloud Run Job real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Cada sprint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Rendimiento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Medir tiempo de análisis y calidad de detección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 de prueba de 60 s; registros de Cloud Run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Cada sprint</w:t>
            </w:r>
          </w:p>
        </w:tc>
      </w:tr>
      <w:tr>
        <w:trPr>
          <w:cantSplit/>
        </w:trPr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Seguridad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Verificar permisos, secretos y exposición de datos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gcloud (lectura) y búsqueda en el repositorio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Cada sprint</w:t>
            </w:r>
          </w:p>
        </w:tc>
      </w:tr>
    </w:tbl>
    <w:p>
      <w:pPr>
        <w:spacing w:after="60"/>
      </w:pPr>
    </w:p>
    <w:p>
      <w:r>
        <w:rPr>
          <w:b/>
        </w:rPr>
        <w:t xml:space="preserve">Datos de prueba:</w:t>
      </w:r>
      <w:r>
        <w:t xml:space="preserve"> 60 s de cámara táctica de un partido de LaLiga (partido3-60s.mp4), guardado en gs://futai-capstone-2026-videos-us/partidos/1/video_60s.mp4.</w:t>
      </w:r>
    </w:p>
    <w:p>
      <w:pPr>
        <w:pStyle w:val="Heading1"/>
      </w:pPr>
      <w:r>
        <w:t xml:space="preserve">2. Casos de prueba y resultados</w:t>
      </w:r>
    </w:p>
    <w:p>
      <w:pPr>
        <w:pStyle w:val="Heading2"/>
      </w:pPr>
      <w:r>
        <w:t xml:space="preserve">2.1 Pruebas unitarias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748"/>
        <w:gridCol w:w="3369"/>
        <w:gridCol w:w="1591"/>
        <w:gridCol w:w="1404"/>
        <w:gridCol w:w="748"/>
        <w:gridCol w:w="1497"/>
      </w:tblGrid>
      <w:tr>
        <w:trPr>
          <w:tblHeader/>
        </w:trPr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336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Caso</w:t>
            </w:r>
          </w:p>
        </w:tc>
        <w:tc>
          <w:tcPr>
            <w:tcW w:w="1591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 esperado</w:t>
            </w:r>
          </w:p>
        </w:tc>
        <w:tc>
          <w:tcPr>
            <w:tcW w:w="140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 obtenido</w:t>
            </w:r>
          </w:p>
        </w:tc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Sprint</w:t>
            </w:r>
          </w:p>
        </w:tc>
        <w:tc>
          <w:tcPr>
            <w:tcW w:w="1497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PU-01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metricas.py: jugador a 5 m/s que pasa a un compañero y rival que arranca 0,5 s después</w:t>
            </w:r>
          </w:p>
        </w:tc>
        <w:tc>
          <w:tcPr>
            <w:tcW w:w="159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 pase completo; vel. máx. ≈ 18 km/h; decisión ≈ 2 s; reacción del rival entre 0,3 y 1 s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Todos los asserts pasan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PU-02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metricas.py: unir_fragmentos con un jugador cortado 1 s, un fragmento lejano y un rival cercano</w:t>
            </w:r>
          </w:p>
        </w:tc>
        <w:tc>
          <w:tcPr>
            <w:tcW w:w="159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Une solo los dos tramos del mismo jugador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Pasa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PU-03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cancha.py: proyectar los 32 puntos con una homografía conocida y recuperarla con RANSAC</w:t>
            </w:r>
          </w:p>
        </w:tc>
        <w:tc>
          <w:tcPr>
            <w:tcW w:w="159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Error menor a 1 cm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Pasa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PU-04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cancha.py: suavizar con una calibración corrida 2 m y otra corrida 30 m</w:t>
            </w:r>
          </w:p>
        </w:tc>
        <w:tc>
          <w:tcPr>
            <w:tcW w:w="159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Promedia la de 2 m (1 m) y descarta la de 30 m</w:t>
            </w:r>
          </w:p>
        </w:tc>
        <w:tc>
          <w:tcPr>
            <w:tcW w:w="140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Pasa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Pruebas de integración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748"/>
        <w:gridCol w:w="2808"/>
        <w:gridCol w:w="1872"/>
        <w:gridCol w:w="1872"/>
        <w:gridCol w:w="748"/>
        <w:gridCol w:w="1310"/>
      </w:tblGrid>
      <w:tr>
        <w:trPr>
          <w:tblHeader/>
        </w:trPr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Caso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 esperado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 obtenido</w:t>
            </w:r>
          </w:p>
        </w:tc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Sprint</w:t>
            </w:r>
          </w:p>
        </w:tc>
        <w:tc>
          <w:tcPr>
            <w:tcW w:w="131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PI-01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Pipeline completo en local con stubs de base y Storage sobre el video de 60 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Métricas por jugador impresas sin errores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Resumen de métricas, IDs unidos y filas por equipo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PI-02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 Run Job futai-worker-cpu en us-central1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Ejecución exitosa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Ejecución futai-worker-cpu-r5tpk: 16 oct, 01:44:55 a 02:08:14 UTC, 1 tarea exitosa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PI-03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Escritura en Cloud SQL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Filas en posiciones, pose_muestras, balon, metricas_jugador y pases; estado «listo»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Filas insertadas y partido 1 en «listo»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PI-04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API → lanzamiento del job → consulta de métricas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Flujo extremo a extremo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Pruebas de rendimiento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748"/>
        <w:gridCol w:w="3369"/>
        <w:gridCol w:w="1310"/>
        <w:gridCol w:w="1872"/>
        <w:gridCol w:w="748"/>
        <w:gridCol w:w="1310"/>
      </w:tblGrid>
      <w:tr>
        <w:trPr>
          <w:tblHeader/>
        </w:trPr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336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Caso</w:t>
            </w:r>
          </w:p>
        </w:tc>
        <w:tc>
          <w:tcPr>
            <w:tcW w:w="131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Meta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 obtenido</w:t>
            </w:r>
          </w:p>
        </w:tc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Sprint</w:t>
            </w:r>
          </w:p>
        </w:tc>
        <w:tc>
          <w:tcPr>
            <w:tcW w:w="131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PR-01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Tiempo de análisis de 60 s en CPU (8 vCPU, 32 GiB)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Referencia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23 min 19 s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Medido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PR-02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Tiempo de análisis de un partido con GPU L4 + half precision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Menos de 1 h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Bloqueado (cuota)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PR-03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Fragmentos de seguimiento por jugador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Menos de 10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6 (antes 30)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PR-04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Jugadores con pose detectada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Más de 90 %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94 %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PR-05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Muestras con balón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Más de 50 %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25 % (antes 11 %)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 cumple: HU-14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PR-06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Velocidad máxima mediana (plausibilidad)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Menor a 36 km/h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23 km/h (antes 31)</w:t>
            </w:r>
          </w:p>
        </w:tc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Pruebas de seguridad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748"/>
        <w:gridCol w:w="2059"/>
        <w:gridCol w:w="1872"/>
        <w:gridCol w:w="3369"/>
        <w:gridCol w:w="1310"/>
      </w:tblGrid>
      <w:tr>
        <w:trPr>
          <w:tblHeader/>
        </w:trPr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205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Caso</w:t>
            </w:r>
          </w:p>
        </w:tc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Resultado esperado</w:t>
            </w:r>
          </w:p>
        </w:tc>
        <w:tc>
          <w:tcPr>
            <w:tcW w:w="336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Evidencia</w:t>
            </w:r>
          </w:p>
        </w:tc>
        <w:tc>
          <w:tcPr>
            <w:tcW w:w="131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PS-01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Buckets sin acceso público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public_access_prevention = enforced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videos-us, models-us y datasets-us: enforced, acceso uniforme activado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PS-02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Base sin redes autorizadas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 redes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futai-db-us: 0 redes autorizadas; solo conector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PS-03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Mínimo privilegio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Solo los roles necesarios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sa-worker: cloudsql.client + acceso a buckets; sa-api: cloudsql.client, run.jobsExecutor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PS-04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Sin secretos en el repositorio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 coincidencias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Búsqueda de password, api_key y DSN con clave en 76 archivos: 0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PS-05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Cifrado de conexiones a la base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Solo conexiones cifradas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sslMode = ALLOW_UNENCRYPTED_AND_ENCRYPTED; el conector cifra, pero conviene forzar ENCRYPTED_ONLY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PS-06</w:t>
            </w:r>
          </w:p>
        </w:tc>
        <w:tc>
          <w:tcPr>
            <w:tcW w:w="205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Control de costos</w:t>
            </w:r>
          </w:p>
        </w:tc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Alerta configurada</w:t>
            </w:r>
          </w:p>
        </w:tc>
        <w:tc>
          <w:tcPr>
            <w:tcW w:w="336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Presupuesto «FUT AI - gasto real», 10.000 CLP</w:t>
            </w:r>
          </w:p>
        </w:tc>
        <w:tc>
          <w:tcPr>
            <w:tcW w:w="131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Aprobado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Evidencias</w:t>
      </w:r>
    </w:p>
    <w:p>
      <w:pPr>
        <w:pStyle w:val="Codigo"/>
      </w:pPr>
      <w:r>
        <w:t xml:space="preserve">$ gcloud run jobs executions list --job=futai-worker-cpu --region=us-central1</w:t>
      </w:r>
    </w:p>
    <w:p>
      <w:pPr>
        <w:pStyle w:val="Codigo"/>
      </w:pPr>
      <w:r>
        <w:t xml:space="preserve">EXECUTION               START_TIME                   COMPLETION_TIME              SUCCEEDED</w:t>
      </w:r>
    </w:p>
    <w:p>
      <w:pPr>
        <w:pStyle w:val="Codigo"/>
      </w:pPr>
      <w:r>
        <w:t xml:space="preserve">futai-worker-cpu-r5tpk  2026-10-16T01:44:55.877935Z  2026-10-16T02:08:14.016025Z  1</w:t>
      </w:r>
    </w:p>
    <w:p/>
    <w:p>
      <w:pPr>
        <w:pStyle w:val="Codigo"/>
      </w:pPr>
      <w:r>
        <w:t xml:space="preserve">$ gcloud storage buckets describe gs://&lt;bucket&gt; --format='value(name,location,public_access_prevention)'</w:t>
      </w:r>
    </w:p>
    <w:p>
      <w:pPr>
        <w:pStyle w:val="Codigo"/>
      </w:pPr>
      <w:r>
        <w:t xml:space="preserve">futai-capstone-2026-videos-us    US-CENTRAL1  enforced</w:t>
      </w:r>
    </w:p>
    <w:p>
      <w:pPr>
        <w:pStyle w:val="Codigo"/>
      </w:pPr>
      <w:r>
        <w:t xml:space="preserve">futai-capstone-2026-models-us    US-CENTRAL1  enforced</w:t>
      </w:r>
    </w:p>
    <w:p>
      <w:pPr>
        <w:pStyle w:val="Codigo"/>
      </w:pPr>
      <w:r>
        <w:t xml:space="preserve">futai-capstone-2026-datasets-us  US-CENTRAL1  enforced</w:t>
      </w:r>
    </w:p>
    <w:p/>
    <w:p>
      <w:pPr>
        <w:pStyle w:val="Codigo"/>
      </w:pPr>
      <w:r>
        <w:t xml:space="preserve">$ gcloud sql instances describe futai-db-us</w:t>
      </w:r>
    </w:p>
    <w:p>
      <w:pPr>
        <w:pStyle w:val="Codigo"/>
      </w:pPr>
      <w:r>
        <w:t xml:space="preserve">state: STOPPED   databaseVersion: POSTGRES_16   tier: db-custom-1-3840</w:t>
      </w:r>
    </w:p>
    <w:p>
      <w:pPr>
        <w:pStyle w:val="Codigo"/>
      </w:pPr>
      <w:r>
        <w:t xml:space="preserve">authorizedNetworks: 0   backups: enabled   region: us-central1</w:t>
      </w:r>
    </w:p>
    <w:p>
      <w:pPr>
        <w:pStyle w:val="Heading1"/>
      </w:pPr>
      <w:r>
        <w:t xml:space="preserve">4. Pruebas por sprint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1872"/>
        <w:gridCol w:w="7488"/>
      </w:tblGrid>
      <w:tr>
        <w:trPr>
          <w:tblHeader/>
        </w:trPr>
        <w:tc>
          <w:tcPr>
            <w:tcW w:w="187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Sprint</w:t>
            </w:r>
          </w:p>
        </w:tc>
        <w:tc>
          <w:tcPr>
            <w:tcW w:w="748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Pruebas ejecutadas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Sprint 2</w:t>
            </w:r>
          </w:p>
        </w:tc>
        <w:tc>
          <w:tcPr>
            <w:tcW w:w="74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PU-01, PU-02, PI-01, PR-03, PR-04, PR-05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Sprint 3</w:t>
            </w:r>
          </w:p>
        </w:tc>
        <w:tc>
          <w:tcPr>
            <w:tcW w:w="74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PU-03, PU-04, PI-02, PI-03, PR-01, PR-06, PS-01 a PS-06</w:t>
            </w:r>
          </w:p>
        </w:tc>
      </w:tr>
      <w:tr>
        <w:trPr>
          <w:cantSplit/>
        </w:trPr>
        <w:tc>
          <w:tcPr>
            <w:tcW w:w="187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Sprint 4 (plan)</w:t>
            </w:r>
          </w:p>
        </w:tc>
        <w:tc>
          <w:tcPr>
            <w:tcW w:w="748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PI-04, PR-02, repetir PR-05 con el nuevo detector, PS-05 corregido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Plan de pruebas y evidencias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Plan de pruebas y evidencias</dc:title>
  <dc:creator>Equipo FUT.AI</dc:creator>
  <dc:language>es-CL</dc:language>
</cp:coreProperties>
</file>