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B5072F" w14:textId="2C616018" w:rsidR="00A67699" w:rsidRPr="00AB7594" w:rsidRDefault="008605BB" w:rsidP="00AB7594">
      <w:pPr>
        <w:spacing w:after="100"/>
        <w:rPr>
          <w:b/>
        </w:rPr>
      </w:pPr>
      <w:r w:rsidRPr="008605BB">
        <w:rPr>
          <w:b/>
        </w:rPr>
        <w:t>Tasks:</w:t>
      </w:r>
    </w:p>
    <w:p w14:paraId="79F395D2" w14:textId="72AF6182" w:rsidR="00EA2835" w:rsidRPr="00C43CF5" w:rsidRDefault="00A67699">
      <w:pPr>
        <w:numPr>
          <w:ilvl w:val="0"/>
          <w:numId w:val="1"/>
        </w:numPr>
        <w:spacing w:after="100"/>
      </w:pPr>
      <w:r>
        <w:t>Change settings to run web</w:t>
      </w:r>
      <w:r w:rsidR="008605BB">
        <w:t xml:space="preserve"> test on a certain iOS device in</w:t>
      </w:r>
      <w:r>
        <w:t xml:space="preserve"> </w:t>
      </w:r>
      <w:r w:rsidR="008605BB">
        <w:t>mobile cloud</w:t>
      </w:r>
      <w:r>
        <w:t>. Run test with your changes. Did test pass?</w:t>
      </w:r>
      <w:r w:rsidR="004303D6">
        <w:br/>
      </w:r>
      <w:r w:rsidR="004303D6" w:rsidRPr="004303D6">
        <w:rPr>
          <w:b/>
        </w:rPr>
        <w:t>Answer:</w:t>
      </w:r>
      <w:r w:rsidR="004303D6">
        <w:t xml:space="preserve"> </w:t>
      </w:r>
      <w:r w:rsidR="00037350" w:rsidRPr="00C43CF5">
        <w:t>Yes</w:t>
      </w:r>
    </w:p>
    <w:p w14:paraId="222A7E52" w14:textId="77777777" w:rsidR="00AB7594" w:rsidRDefault="00A67699" w:rsidP="00AB7594">
      <w:pPr>
        <w:numPr>
          <w:ilvl w:val="0"/>
          <w:numId w:val="1"/>
        </w:numPr>
        <w:spacing w:after="100"/>
      </w:pPr>
      <w:r>
        <w:t xml:space="preserve">Change settings to run native test on a certain/random Android device </w:t>
      </w:r>
      <w:r w:rsidR="008605BB">
        <w:t>in mobile cloud</w:t>
      </w:r>
      <w:r>
        <w:t xml:space="preserve">. </w:t>
      </w:r>
      <w:r w:rsidR="00AB7594">
        <w:br/>
        <w:t xml:space="preserve">Add support of </w:t>
      </w:r>
      <w:r w:rsidR="00AB7594" w:rsidRPr="00A67699">
        <w:rPr>
          <w:b/>
        </w:rPr>
        <w:t>appPackage</w:t>
      </w:r>
      <w:r w:rsidR="00AB7594">
        <w:t xml:space="preserve"> and </w:t>
      </w:r>
      <w:r w:rsidR="00AB7594" w:rsidRPr="00A67699">
        <w:rPr>
          <w:b/>
        </w:rPr>
        <w:t>appActivity</w:t>
      </w:r>
      <w:r w:rsidR="00AB7594">
        <w:t xml:space="preserve"> parameters for Android devices (reading from a .properties file and then setting in the DesiredCapabilities). Locally installed Appium DT has no need in these parameters, but for Appium server of EPAM mobile cloud it’s mandatory.</w:t>
      </w:r>
    </w:p>
    <w:p w14:paraId="79F395D3" w14:textId="4D5A5CF0" w:rsidR="00EA2835" w:rsidRPr="00C43CF5" w:rsidRDefault="00AB7594" w:rsidP="00AB7594">
      <w:pPr>
        <w:numPr>
          <w:ilvl w:val="0"/>
          <w:numId w:val="1"/>
        </w:numPr>
        <w:spacing w:after="100"/>
      </w:pPr>
      <w:r>
        <w:t xml:space="preserve"> </w:t>
      </w:r>
      <w:r w:rsidR="00A67699">
        <w:t>Run test with your changes. Did test pass?</w:t>
      </w:r>
      <w:r w:rsidR="004303D6">
        <w:br/>
      </w:r>
      <w:r w:rsidR="004303D6" w:rsidRPr="004303D6">
        <w:rPr>
          <w:b/>
        </w:rPr>
        <w:t>Answer:</w:t>
      </w:r>
      <w:r w:rsidR="004303D6">
        <w:t xml:space="preserve"> </w:t>
      </w:r>
      <w:r w:rsidR="00037350" w:rsidRPr="00C43CF5">
        <w:t>Yes</w:t>
      </w:r>
    </w:p>
    <w:p w14:paraId="24B485FD" w14:textId="4068E8E1" w:rsidR="00AB7594" w:rsidRDefault="00AB7594" w:rsidP="00AB7594">
      <w:pPr>
        <w:numPr>
          <w:ilvl w:val="0"/>
          <w:numId w:val="1"/>
        </w:numPr>
        <w:spacing w:after="100"/>
      </w:pPr>
      <w:r>
        <w:t xml:space="preserve">Try to use </w:t>
      </w:r>
      <w:r w:rsidRPr="00A67699">
        <w:rPr>
          <w:b/>
        </w:rPr>
        <w:t>autoLaunch</w:t>
      </w:r>
      <w:r>
        <w:t xml:space="preserve"> capability with </w:t>
      </w:r>
      <w:r w:rsidRPr="00A67699">
        <w:rPr>
          <w:b/>
        </w:rPr>
        <w:t>app</w:t>
      </w:r>
      <w:r>
        <w:t xml:space="preserve"> as before instead of </w:t>
      </w:r>
      <w:r w:rsidRPr="00A67699">
        <w:rPr>
          <w:b/>
        </w:rPr>
        <w:t>appPackage</w:t>
      </w:r>
      <w:r>
        <w:t xml:space="preserve"> and </w:t>
      </w:r>
      <w:r w:rsidRPr="00A67699">
        <w:rPr>
          <w:b/>
        </w:rPr>
        <w:t>appActivity</w:t>
      </w:r>
      <w:r>
        <w:t>. Does this approach work?</w:t>
      </w:r>
    </w:p>
    <w:p w14:paraId="13BAE1E6" w14:textId="0E224D20" w:rsidR="00D616D3" w:rsidRDefault="004303D6" w:rsidP="00D616D3">
      <w:pPr>
        <w:spacing w:after="100"/>
        <w:ind w:left="720"/>
      </w:pPr>
      <w:r w:rsidRPr="004303D6">
        <w:rPr>
          <w:b/>
        </w:rPr>
        <w:t>Answer</w:t>
      </w:r>
      <w:r>
        <w:t xml:space="preserve">: </w:t>
      </w:r>
      <w:r w:rsidR="00D616D3">
        <w:t xml:space="preserve">It doesn’t work – </w:t>
      </w:r>
      <w:r w:rsidR="00C43CF5">
        <w:t>P</w:t>
      </w:r>
      <w:r w:rsidR="00D616D3">
        <w:t>erhaps for the same reason mentioned in the lecture – epam mobile cloud doesn’t support this feature</w:t>
      </w:r>
    </w:p>
    <w:p w14:paraId="79F395D4" w14:textId="5A47BA82" w:rsidR="00EA2835" w:rsidRDefault="00A67699">
      <w:pPr>
        <w:numPr>
          <w:ilvl w:val="0"/>
          <w:numId w:val="1"/>
        </w:numPr>
        <w:spacing w:after="100"/>
      </w:pPr>
      <w:r>
        <w:t>What’s wrong with our code? How to fix/improve it? Implement your suggestions.</w:t>
      </w:r>
    </w:p>
    <w:p w14:paraId="0CCAF05C" w14:textId="2AB52227" w:rsidR="00AD796F" w:rsidRDefault="00AD796F" w:rsidP="00AD796F">
      <w:pPr>
        <w:spacing w:after="100"/>
        <w:ind w:left="720"/>
      </w:pPr>
      <w:r w:rsidRPr="004303D6">
        <w:rPr>
          <w:b/>
        </w:rPr>
        <w:t>Answer:</w:t>
      </w:r>
      <w:r>
        <w:rPr>
          <w:b/>
        </w:rPr>
        <w:t xml:space="preserve"> </w:t>
      </w:r>
      <w:r w:rsidRPr="00AD796F">
        <w:t xml:space="preserve">some </w:t>
      </w:r>
      <w:r>
        <w:t>properties were hardcoded</w:t>
      </w:r>
      <w:r w:rsidR="00F333A2">
        <w:t xml:space="preserve"> – transferred to properties files; </w:t>
      </w:r>
      <w:r w:rsidR="00A3669B">
        <w:t>test properties now can be accessed via getters – in order to prevent mistyp</w:t>
      </w:r>
      <w:r w:rsidR="003D49A0">
        <w:t>ing or not existing properties getting</w:t>
      </w:r>
      <w:r w:rsidR="00950788">
        <w:t>.</w:t>
      </w:r>
      <w:bookmarkStart w:id="0" w:name="_GoBack"/>
      <w:bookmarkEnd w:id="0"/>
    </w:p>
    <w:p w14:paraId="0F7823CF" w14:textId="33996AF1" w:rsidR="008605BB" w:rsidRDefault="008605BB" w:rsidP="008605BB">
      <w:pPr>
        <w:spacing w:after="100"/>
      </w:pPr>
    </w:p>
    <w:p w14:paraId="1FA87007" w14:textId="40531A61" w:rsidR="008605BB" w:rsidRPr="00AB7594" w:rsidRDefault="008605BB" w:rsidP="008605BB">
      <w:pPr>
        <w:spacing w:after="100"/>
        <w:rPr>
          <w:b/>
        </w:rPr>
      </w:pPr>
      <w:r w:rsidRPr="00AB7594">
        <w:rPr>
          <w:b/>
        </w:rPr>
        <w:t>Reporting:</w:t>
      </w:r>
    </w:p>
    <w:p w14:paraId="4F27DE5E" w14:textId="355AB9FA" w:rsidR="008605BB" w:rsidRPr="008605BB" w:rsidRDefault="008605BB" w:rsidP="008605BB">
      <w:pPr>
        <w:pStyle w:val="ListParagraph"/>
        <w:numPr>
          <w:ilvl w:val="0"/>
          <w:numId w:val="2"/>
        </w:numPr>
        <w:spacing w:after="100"/>
      </w:pPr>
      <w:r>
        <w:t>Create an appropriate branch in the repository for home works of auto-testing of mobile apps (</w:t>
      </w:r>
      <w:r>
        <w:rPr>
          <w:bCs/>
        </w:rPr>
        <w:t>should have been created for HW#</w:t>
      </w:r>
      <w:r w:rsidRPr="008605BB">
        <w:rPr>
          <w:bCs/>
        </w:rPr>
        <w:t>2</w:t>
      </w:r>
      <w:r>
        <w:rPr>
          <w:bCs/>
        </w:rPr>
        <w:t>)</w:t>
      </w:r>
    </w:p>
    <w:p w14:paraId="399BAA07" w14:textId="2FDCEE9E" w:rsidR="008605BB" w:rsidRPr="002B4689" w:rsidRDefault="008605BB" w:rsidP="008605BB">
      <w:pPr>
        <w:pStyle w:val="ListParagraph"/>
        <w:numPr>
          <w:ilvl w:val="0"/>
          <w:numId w:val="2"/>
        </w:numPr>
        <w:spacing w:after="160" w:line="259" w:lineRule="auto"/>
        <w:rPr>
          <w:rFonts w:cstheme="minorHAnsi"/>
        </w:rPr>
      </w:pPr>
      <w:r w:rsidRPr="002B4689">
        <w:rPr>
          <w:rFonts w:cstheme="minorHAnsi"/>
        </w:rPr>
        <w:t>Send the link to</w:t>
      </w:r>
      <w:r>
        <w:rPr>
          <w:rFonts w:cstheme="minorHAnsi"/>
        </w:rPr>
        <w:t xml:space="preserve"> this branch in the</w:t>
      </w:r>
      <w:r w:rsidRPr="002B4689">
        <w:rPr>
          <w:rFonts w:cstheme="minorHAnsi"/>
        </w:rPr>
        <w:t xml:space="preserve"> repository to trainer via skype</w:t>
      </w:r>
    </w:p>
    <w:p w14:paraId="1B500DB0" w14:textId="77777777" w:rsidR="00AB7594" w:rsidRPr="002B4689" w:rsidRDefault="00AB7594" w:rsidP="00AB7594">
      <w:pPr>
        <w:pStyle w:val="ListParagraph"/>
        <w:numPr>
          <w:ilvl w:val="0"/>
          <w:numId w:val="2"/>
        </w:numPr>
        <w:spacing w:after="160" w:line="259" w:lineRule="auto"/>
        <w:rPr>
          <w:rFonts w:cstheme="minorHAnsi"/>
        </w:rPr>
      </w:pPr>
      <w:r w:rsidRPr="002B4689">
        <w:rPr>
          <w:rFonts w:cstheme="minorHAnsi"/>
        </w:rPr>
        <w:t>For tasks that implies just an answer (not a source code), please put a text document into root of repository. Provide answers for tasks where it required with appropriate item number.</w:t>
      </w:r>
    </w:p>
    <w:p w14:paraId="749D6DE7" w14:textId="77777777" w:rsidR="008605BB" w:rsidRDefault="008605BB" w:rsidP="00AB7594">
      <w:pPr>
        <w:pStyle w:val="ListParagraph"/>
        <w:spacing w:after="100"/>
      </w:pPr>
    </w:p>
    <w:sectPr w:rsidR="008605BB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C74EA3"/>
    <w:multiLevelType w:val="multilevel"/>
    <w:tmpl w:val="0C50CF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68F420A"/>
    <w:multiLevelType w:val="hybridMultilevel"/>
    <w:tmpl w:val="91E0C4D0"/>
    <w:lvl w:ilvl="0" w:tplc="02501DCA">
      <w:start w:val="1"/>
      <w:numFmt w:val="decimal"/>
      <w:lvlText w:val="%1."/>
      <w:lvlJc w:val="left"/>
      <w:pPr>
        <w:ind w:left="720" w:hanging="360"/>
      </w:pPr>
    </w:lvl>
    <w:lvl w:ilvl="1" w:tplc="5908F6DA">
      <w:start w:val="1"/>
      <w:numFmt w:val="lowerLetter"/>
      <w:lvlText w:val="%2."/>
      <w:lvlJc w:val="left"/>
      <w:pPr>
        <w:ind w:left="1440" w:hanging="360"/>
      </w:pPr>
    </w:lvl>
    <w:lvl w:ilvl="2" w:tplc="AB489492">
      <w:start w:val="1"/>
      <w:numFmt w:val="lowerRoman"/>
      <w:lvlText w:val="%3."/>
      <w:lvlJc w:val="right"/>
      <w:pPr>
        <w:ind w:left="2160" w:hanging="180"/>
      </w:pPr>
    </w:lvl>
    <w:lvl w:ilvl="3" w:tplc="1AC697FA">
      <w:start w:val="1"/>
      <w:numFmt w:val="decimal"/>
      <w:lvlText w:val="%4."/>
      <w:lvlJc w:val="left"/>
      <w:pPr>
        <w:ind w:left="2880" w:hanging="360"/>
      </w:pPr>
    </w:lvl>
    <w:lvl w:ilvl="4" w:tplc="BFBAE23E">
      <w:start w:val="1"/>
      <w:numFmt w:val="lowerLetter"/>
      <w:lvlText w:val="%5."/>
      <w:lvlJc w:val="left"/>
      <w:pPr>
        <w:ind w:left="3600" w:hanging="360"/>
      </w:pPr>
    </w:lvl>
    <w:lvl w:ilvl="5" w:tplc="ED5A2244">
      <w:start w:val="1"/>
      <w:numFmt w:val="lowerRoman"/>
      <w:lvlText w:val="%6."/>
      <w:lvlJc w:val="right"/>
      <w:pPr>
        <w:ind w:left="4320" w:hanging="180"/>
      </w:pPr>
    </w:lvl>
    <w:lvl w:ilvl="6" w:tplc="E57E936A">
      <w:start w:val="1"/>
      <w:numFmt w:val="decimal"/>
      <w:lvlText w:val="%7."/>
      <w:lvlJc w:val="left"/>
      <w:pPr>
        <w:ind w:left="5040" w:hanging="360"/>
      </w:pPr>
    </w:lvl>
    <w:lvl w:ilvl="7" w:tplc="B26445E4">
      <w:start w:val="1"/>
      <w:numFmt w:val="lowerLetter"/>
      <w:lvlText w:val="%8."/>
      <w:lvlJc w:val="left"/>
      <w:pPr>
        <w:ind w:left="5760" w:hanging="360"/>
      </w:pPr>
    </w:lvl>
    <w:lvl w:ilvl="8" w:tplc="AD10D0B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D60548"/>
    <w:multiLevelType w:val="hybridMultilevel"/>
    <w:tmpl w:val="791A3D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A2835"/>
    <w:rsid w:val="00037350"/>
    <w:rsid w:val="003D49A0"/>
    <w:rsid w:val="004303D6"/>
    <w:rsid w:val="008605BB"/>
    <w:rsid w:val="00950788"/>
    <w:rsid w:val="00A3669B"/>
    <w:rsid w:val="00A67699"/>
    <w:rsid w:val="00AB7594"/>
    <w:rsid w:val="00AD796F"/>
    <w:rsid w:val="00C43CF5"/>
    <w:rsid w:val="00D616D3"/>
    <w:rsid w:val="00EA2835"/>
    <w:rsid w:val="00F33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395D1"/>
  <w15:docId w15:val="{A02A77B5-55A5-42C6-9AAE-CD0B25F4E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8605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803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58D3266D90BE42A23B595A6FC4DFCF" ma:contentTypeVersion="4" ma:contentTypeDescription="Create a new document." ma:contentTypeScope="" ma:versionID="34e323377f78632bed4dfa216714dd6e">
  <xsd:schema xmlns:xsd="http://www.w3.org/2001/XMLSchema" xmlns:xs="http://www.w3.org/2001/XMLSchema" xmlns:p="http://schemas.microsoft.com/office/2006/metadata/properties" xmlns:ns2="75e5c597-e4f8-4e84-b955-ee9771aeebf0" xmlns:ns3="07da1e6a-e7b0-4d81-a6b2-e55a4b8cc564" targetNamespace="http://schemas.microsoft.com/office/2006/metadata/properties" ma:root="true" ma:fieldsID="2ab44930b72d034e448ca9d56fb5ab37" ns2:_="" ns3:_="">
    <xsd:import namespace="75e5c597-e4f8-4e84-b955-ee9771aeebf0"/>
    <xsd:import namespace="07da1e6a-e7b0-4d81-a6b2-e55a4b8cc56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e5c597-e4f8-4e84-b955-ee9771aeeb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da1e6a-e7b0-4d81-a6b2-e55a4b8cc56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0F2EB6C-6E3B-41D1-ACA8-B90B8C6900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5e5c597-e4f8-4e84-b955-ee9771aeebf0"/>
    <ds:schemaRef ds:uri="07da1e6a-e7b0-4d81-a6b2-e55a4b8cc56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E5CEFF7-764F-4896-9859-02A93DF6C66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F12CA13-9174-4FF5-9AC4-10730571780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Daria Musinova</cp:lastModifiedBy>
  <cp:revision>10</cp:revision>
  <dcterms:created xsi:type="dcterms:W3CDTF">2019-03-28T16:15:00Z</dcterms:created>
  <dcterms:modified xsi:type="dcterms:W3CDTF">2019-03-29T17:11:00Z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0x010100D658D3266D90BE42A23B595A6FC4DFCF</vt:lpwstr>
  </property>
</Properties>
</file>