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6324A"/>
          <w:sz w:val="42"/>
        </w:rPr>
        <w:t>GHI CHÚ QA CHART &amp; DỮ LIỆU NGUỒN</w:t>
      </w:r>
    </w:p>
    <w:p>
      <w:pPr>
        <w:jc w:val="center"/>
      </w:pPr>
      <w:r>
        <w:rPr>
          <w:b/>
          <w:color w:val="2F7298"/>
          <w:sz w:val="24"/>
        </w:rPr>
        <w:t>Dashboard Vận hành – Google Sheets / Excel</w:t>
      </w:r>
    </w:p>
    <w:p>
      <w:pPr>
        <w:jc w:val="center"/>
      </w:pPr>
      <w:r>
        <w:rPr>
          <w:color w:val="73838F"/>
          <w:sz w:val="18"/>
        </w:rPr>
        <w:t>Mục tiêu: xác định nguyên nhân chart trống/0, sửa phần có thể sửa và chỉ rõ dữ liệu cần bổ sung.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7"/>
          </w:tcPr>
          <w:p>
            <w:pPr>
              <w:spacing w:after="0"/>
            </w:pPr>
            <w:r/>
            <w:r>
              <w:rPr>
                <w:b/>
                <w:color w:val="16324A"/>
              </w:rPr>
              <w:t xml:space="preserve">Kết quả QA: </w:t>
            </w:r>
            <w:r>
              <w:t>đã sửa các lỗi logic làm chart trống dù nguồn có dữ liệu; các chart còn chưa thể hiện đúng metric đều do thiếu trường nguồn hoặc nguồn chỉ có dữ liệu ở granularity khác. Report mới hiển thị thông báo rõ thay vì để trục trắng.</w:t>
            </w:r>
          </w:p>
        </w:tc>
      </w:tr>
    </w:tbl>
    <w:p>
      <w:pPr>
        <w:pStyle w:val="Heading1"/>
      </w:pPr>
      <w:r>
        <w:t>1. Các vấn đề đã khắc phục trong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088"/>
            <w:vAlign w:val="center"/>
            <w:shd w:fill="16324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Trang / chart</w:t>
            </w:r>
          </w:p>
        </w:tc>
        <w:tc>
          <w:tcPr>
            <w:tcW w:type="dxa" w:w="2232"/>
            <w:vAlign w:val="center"/>
            <w:shd w:fill="16324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Hiện tượng</w:t>
            </w:r>
          </w:p>
        </w:tc>
        <w:tc>
          <w:tcPr>
            <w:tcW w:type="dxa" w:w="3168"/>
            <w:vAlign w:val="center"/>
            <w:shd w:fill="16324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Nguyên nhân</w:t>
            </w:r>
          </w:p>
        </w:tc>
        <w:tc>
          <w:tcPr>
            <w:tcW w:type="dxa" w:w="3672"/>
            <w:vAlign w:val="center"/>
            <w:shd w:fill="16324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Xử lý trong bản mới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Kế hoạch → Nhu cầu ngày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Yêu cầu TP / Yêu cầu theo máy bị 0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Logic cũ chỉ cần một dòng có “YÊU CẦU TỐI THIỂU” là toàn bộ dòng đều lấy cột này; các dòng mới bị trống nên thành 0.</w:t>
            </w:r>
          </w:p>
        </w:tc>
        <w:tc>
          <w:tcPr>
            <w:tcW w:type="dxa" w:w="3672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Đã chuyển sang fallback theo từng dòng: có YÊU CẦU TỐI THIỂU thì dùng trực tiếp; ô trống thì tính MAX(PO − tồn tại ngày, 0).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Kế hoạch → Nhu cầu ngày / theo máy</w:t>
            </w:r>
          </w:p>
        </w:tc>
        <w:tc>
          <w:tcPr>
            <w:tcW w:type="dxa" w:w="2232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Xuất hiện máy 0, #REF! hoặc gán sai</w:t>
            </w:r>
          </w:p>
        </w:tc>
        <w:tc>
          <w:tcPr>
            <w:tcW w:type="dxa" w:w="3168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Nguồn/master có giá trị máy lỗi hoặc “0”.</w:t>
            </w:r>
          </w:p>
        </w:tc>
        <w:tc>
          <w:tcPr>
            <w:tcW w:type="dxa" w:w="3672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Đã chuẩn hóa máy: bỏ 0, #REF!, #N/A, #VALUE!, sau đó fallback máy chính trong master.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Kế hoạch → Linh kiện; Kho → Tồn kho; Kinh doanh → Lot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Chart WIP/dở dang toàn 0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Nguồn WIP có dữ liệu nhưng tất cả là số âm; logic “khả dụng” chặn âm về 0.</w:t>
            </w:r>
          </w:p>
        </w:tc>
        <w:tc>
          <w:tcPr>
            <w:tcW w:type="dxa" w:w="3672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KPI khả dụng vẫn giữ đúng = 0; chart chuyển sang hiển thị giá trị WIP gốc âm để không mất tín hiệu.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Sản xuất → Chất lượng</w:t>
            </w:r>
          </w:p>
        </w:tc>
        <w:tc>
          <w:tcPr>
            <w:tcW w:type="dxa" w:w="2232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NG linh kiện chart bằng 0</w:t>
            </w:r>
          </w:p>
        </w:tc>
        <w:tc>
          <w:tcPr>
            <w:tcW w:type="dxa" w:w="3168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4 bản ghi NG linh kiện đều thiếu Số lượng.</w:t>
            </w:r>
          </w:p>
        </w:tc>
        <w:tc>
          <w:tcPr>
            <w:tcW w:type="dxa" w:w="3672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Chart fallback sang số lượt lỗi theo ngày/mã LK; KPI tỷ lệ NG theo pcs để “—” vì không đủ số lượng.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Kho → Đối soát linh kiện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Lệnh xuất = 0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Cột Lệnh xuất kho linh kiện đang trống/0, nhưng cột Tăng 10% xuất dư có dữ liệu.</w:t>
            </w:r>
          </w:p>
        </w:tc>
        <w:tc>
          <w:tcPr>
            <w:tcW w:type="dxa" w:w="3672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Chart dùng “Kế hoạch +10%” làm tham chiếu fallback và ghi rõ tên; không giả vờ đây là Lệnh xuất thực tế.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Quản trị → Doanh số &amp; năng lực</w:t>
            </w:r>
          </w:p>
        </w:tc>
        <w:tc>
          <w:tcPr>
            <w:tcW w:type="dxa" w:w="2232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Series Năng lực toàn 0</w:t>
            </w:r>
          </w:p>
        </w:tc>
        <w:tc>
          <w:tcPr>
            <w:tcW w:type="dxa" w:w="3168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D1/D2 có CT nhưng sản lượng năng lực = 0; logic cũ chỉ lấy trực tiếp qty.</w:t>
            </w:r>
          </w:p>
        </w:tc>
        <w:tc>
          <w:tcPr>
            <w:tcW w:type="dxa" w:w="3672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Nếu máy có CT nguồn nhưng qty trống/0, report fallback 9,5 giờ × 3.600 / CT. C1 vẫn dùng năng lực nguồn trực tiếp.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Tất cả chart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Chart rỗng chỉ còn trục trắng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Không có dữ liệu sau filter hoặc nguồn thiếu.</w:t>
            </w:r>
          </w:p>
        </w:tc>
        <w:tc>
          <w:tcPr>
            <w:tcW w:type="dxa" w:w="3672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Đã thêm thông báo “Chưa có dữ liệu để hiển thị”/lý do cụ thể thay vì để chart trắng.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Quản trị → Cycle Time</w:t>
            </w:r>
          </w:p>
        </w:tc>
        <w:tc>
          <w:tcPr>
            <w:tcW w:type="dxa" w:w="2232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Series Mục tiêu/Δ CT gây cảm giác lỗi</w:t>
            </w:r>
          </w:p>
        </w:tc>
        <w:tc>
          <w:tcPr>
            <w:tcW w:type="dxa" w:w="3168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Nguồn không có CT mục tiêu; CT ban đầu = CT tiêu chuẩn.</w:t>
            </w:r>
          </w:p>
        </w:tc>
        <w:tc>
          <w:tcPr>
            <w:tcW w:type="dxa" w:w="3672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Không vẽ series Target giả; chart cải tiến hiển thị thông báo nguồn chưa có chênh lệch.</w:t>
            </w:r>
          </w:p>
        </w:tc>
      </w:tr>
    </w:tbl>
    <w:p>
      <w:pPr>
        <w:pStyle w:val="Heading1"/>
      </w:pPr>
      <w:r>
        <w:t>2. Các chart chưa thể lên đúng metric vì thiếu dữ liệu nguồn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944"/>
            <w:vAlign w:val="center"/>
            <w:shd w:fill="16324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Trang / chart</w:t>
            </w:r>
          </w:p>
        </w:tc>
        <w:tc>
          <w:tcPr>
            <w:tcW w:type="dxa" w:w="2160"/>
            <w:vAlign w:val="center"/>
            <w:shd w:fill="16324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024"/>
            <w:vAlign w:val="center"/>
            <w:shd w:fill="16324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Thiếu gì trong nguồn</w:t>
            </w:r>
          </w:p>
        </w:tc>
        <w:tc>
          <w:tcPr>
            <w:tcW w:type="dxa" w:w="2952"/>
            <w:vAlign w:val="center"/>
            <w:shd w:fill="16324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Hệ quả</w:t>
            </w:r>
          </w:p>
        </w:tc>
        <w:tc>
          <w:tcPr>
            <w:tcW w:type="dxa" w:w="3096"/>
            <w:vAlign w:val="center"/>
            <w:shd w:fill="16324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Cần bổ sung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Kho → Kiểm kê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Chênh lệch tồn/kiểm kê; Kiểm kê TP; Kiểm kê LK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223 mã có trong sheet kiểm kê nhưng 0/223 dòng có “Số lượng (kiểm kê)”.</w:t>
            </w:r>
          </w:p>
        </w:tc>
        <w:tc>
          <w:tcPr>
            <w:tcW w:type="dxa" w:w="2952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Không thể tính chênh lệch thực tế. Report hiển thị thông báo chờ nhập dữ liệu.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Nhập cột Số lượng (kiểm kê) cho các mã đã kiểm.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Quản trị → Cycle Time</w:t>
            </w:r>
          </w:p>
        </w:tc>
        <w:tc>
          <w:tcPr>
            <w:tcW w:type="dxa" w:w="2160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CT mục tiêu</w:t>
            </w:r>
          </w:p>
        </w:tc>
        <w:tc>
          <w:tcPr>
            <w:tcW w:type="dxa" w:w="3024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Master sản phẩm chưa có giá trị Cycle time mục tiêu.</w:t>
            </w:r>
          </w:p>
        </w:tc>
        <w:tc>
          <w:tcPr>
            <w:tcW w:type="dxa" w:w="2952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Không thể vẽ Target đúng nghĩa.</w:t>
            </w:r>
          </w:p>
        </w:tc>
        <w:tc>
          <w:tcPr>
            <w:tcW w:type="dxa" w:w="3096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Bổ sung cột Cycle time mục tiêu/CT mục tiêu vào master.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Quản trị → Cycle Time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Cải tiến Cycle Time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Tất cả dòng có CT ban đầu và CT tiêu chuẩn đang bằng nhau.</w:t>
            </w:r>
          </w:p>
        </w:tc>
        <w:tc>
          <w:tcPr>
            <w:tcW w:type="dxa" w:w="2952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Không có Δ CT để vẽ; không phải lỗi chart.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Cập nhật CT tiêu chuẩn khi có cải tiến thực tế hoặc bổ sung lịch sử CT.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Kinh doanh → Năng lực</w:t>
            </w:r>
          </w:p>
        </w:tc>
        <w:tc>
          <w:tcPr>
            <w:tcW w:type="dxa" w:w="2160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FC theo tuần / FC theo ngày</w:t>
            </w:r>
          </w:p>
        </w:tc>
        <w:tc>
          <w:tcPr>
            <w:tcW w:type="dxa" w:w="3024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FC hiện chỉ lưu 3 cột tháng, không có Date/Week cho từng lượng FC.</w:t>
            </w:r>
          </w:p>
        </w:tc>
        <w:tc>
          <w:tcPr>
            <w:tcW w:type="dxa" w:w="2952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Không thể phân bổ FC xuống tuần/ngày mà không tự giả định.</w:t>
            </w:r>
          </w:p>
        </w:tc>
        <w:tc>
          <w:tcPr>
            <w:tcW w:type="dxa" w:w="3096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Chuẩn hóa FC dạng dòng: Mã SP | Tháng/Ngày | Số lượng FC.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Quản trị → Doanh thu tháng/năm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Tăng trưởng YoY / năm trước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Nguồn thực nhận/doanh thu hiện không có cùng kỳ năm trước.</w:t>
            </w:r>
          </w:p>
        </w:tc>
        <w:tc>
          <w:tcPr>
            <w:tcW w:type="dxa" w:w="2952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Không có số 2025 để so 2026.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Bổ sung dữ liệu giao/nhận và giá bán của năm trước.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Quản trị/Kinh doanh → Năng lực</w:t>
            </w:r>
          </w:p>
        </w:tc>
        <w:tc>
          <w:tcPr>
            <w:tcW w:type="dxa" w:w="2160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Năng lực một số máy</w:t>
            </w:r>
          </w:p>
        </w:tc>
        <w:tc>
          <w:tcPr>
            <w:tcW w:type="dxa" w:w="3024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Sheet Năng lực chỉ có C1, D1, D2; nhiều máy C2/C3/C4/E1/E2/E3 không có dòng năng lực.</w:t>
            </w:r>
          </w:p>
        </w:tc>
        <w:tc>
          <w:tcPr>
            <w:tcW w:type="dxa" w:w="2952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Máy hoàn toàn thiếu dòng nguồn vẫn không thể tính chính xác.</w:t>
            </w:r>
          </w:p>
        </w:tc>
        <w:tc>
          <w:tcPr>
            <w:tcW w:type="dxa" w:w="3096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Bổ sung Tên máy, CT, Giờ làm việc/Loại ca, sản lượng năng lực cho toàn bộ máy.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Sản xuất → Chất lượng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NG linh kiện theo pcs; NG/sản lượng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NG LK có bản ghi nhưng cột Số lượng trống.</w:t>
            </w:r>
          </w:p>
        </w:tc>
        <w:tc>
          <w:tcPr>
            <w:tcW w:type="dxa" w:w="2952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Chỉ đếm được số lượt lỗi, không tính được pcs và tỷ lệ NG pcs.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Điền Số lượng NG cho từng bản ghi.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Kế hoạch/Kho → WIP</w:t>
            </w:r>
          </w:p>
        </w:tc>
        <w:tc>
          <w:tcPr>
            <w:tcW w:type="dxa" w:w="2160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Dở dang khả dụng</w:t>
            </w:r>
          </w:p>
        </w:tc>
        <w:tc>
          <w:tcPr>
            <w:tcW w:type="dxa" w:w="3024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WIP nguồn chỉ có số âm; 59 dòng âm, không có dòng dương.</w:t>
            </w:r>
          </w:p>
        </w:tc>
        <w:tc>
          <w:tcPr>
            <w:tcW w:type="dxa" w:w="2952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Theo quy ước MAX(WIP,0), WIP khả dụng = 0. Chart mới chỉ hiển thị chênh lệch âm để tham khảo.</w:t>
            </w:r>
          </w:p>
        </w:tc>
        <w:tc>
          <w:tcPr>
            <w:tcW w:type="dxa" w:w="3096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Kiểm tra công thức WIP/Lệnh xuất/Used ở sheet KQ/KH SX LK.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Kho → Đối soát linh kiện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Lệnh xuất thực tế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Cột Lệnh xuất kho linh kiện = 0 toàn bộ.</w:t>
            </w:r>
          </w:p>
        </w:tc>
        <w:tc>
          <w:tcPr>
            <w:tcW w:type="dxa" w:w="2952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Bản mới dùng Tăng 10% xuất dư để tham chiếu, nhưng chưa phải lệnh xuất thực tế.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Điền/correct cột Lệnh xuất kho linh kiện.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Kế hoạch → Linh kiện</w:t>
            </w:r>
          </w:p>
        </w:tc>
        <w:tc>
          <w:tcPr>
            <w:tcW w:type="dxa" w:w="2160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Linh kiện hàng thiếu trực tiếp</w:t>
            </w:r>
          </w:p>
        </w:tc>
        <w:tc>
          <w:tcPr>
            <w:tcW w:type="dxa" w:w="3024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Không có tab/dữ liệu Kế hoạch giao hàng LK phù hợp trong dataset nhúng.</w:t>
            </w:r>
          </w:p>
        </w:tc>
        <w:tc>
          <w:tcPr>
            <w:tcW w:type="dxa" w:w="2952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Report đang fallback tính từ yêu cầu TP × BOM − tồn/WIP.</w:t>
            </w:r>
          </w:p>
        </w:tc>
        <w:tc>
          <w:tcPr>
            <w:tcW w:type="dxa" w:w="3096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Bổ sung tab Kế hoạch giao hàng LK với Mã LK, Ngày, Linh kiện hàng thiếu nếu muốn dùng số nghiệp vụ trực tiếp.</w:t>
            </w:r>
          </w:p>
        </w:tc>
      </w:tr>
    </w:tbl>
    <w:p>
      <w:pPr>
        <w:pStyle w:val="Heading1"/>
      </w:pPr>
      <w:r>
        <w:t>3. Trường hợp có series = 0 nhưng không phải lỗi</w:t>
      </w:r>
    </w:p>
    <w:p>
      <w:pPr>
        <w:pStyle w:val="ListBullet"/>
        <w:spacing w:after="40" w:line="252" w:lineRule="auto"/>
      </w:pPr>
      <w:r>
        <w:t>Một sản phẩm/máy có thể không phát sinh ở đúng 14 ngày đang hiển thị; series riêng của mã đó có thể bằng 0 trong khi chart tổng vẫn có dữ liệu.</w:t>
      </w:r>
    </w:p>
    <w:p>
      <w:pPr>
        <w:pStyle w:val="ListBullet"/>
        <w:spacing w:after="40" w:line="252" w:lineRule="auto"/>
      </w:pPr>
      <w:r>
        <w:t>Máy E2/E3 có thể không có giờ thực tế ở kỳ đang chọn nên Tỷ lệ khả dụng/Tỷ lệ sử dụng = 0 cho riêng máy đó.</w:t>
      </w:r>
    </w:p>
    <w:p>
      <w:pPr>
        <w:pStyle w:val="ListBullet"/>
        <w:spacing w:after="40" w:line="252" w:lineRule="auto"/>
      </w:pPr>
      <w:r>
        <w:t>Doanh thu năm trước = 0 khi nguồn không có cùng kỳ; bản mới không suy diễn số lịch sử.</w:t>
      </w:r>
    </w:p>
    <w:p>
      <w:pPr>
        <w:pStyle w:val="ListBullet"/>
        <w:spacing w:after="40" w:line="252" w:lineRule="auto"/>
      </w:pPr>
      <w:r>
        <w:t>Capacity = 0 với máy hoàn toàn không có dòng Năng lực máy. Bản mới chỉ fallback khi chính máy đó có CT nguồn.</w:t>
      </w:r>
    </w:p>
    <w:p>
      <w:pPr>
        <w:pStyle w:val="Heading1"/>
      </w:pPr>
      <w:r>
        <w:t>4. Checklist để report đầy đủ 100%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168"/>
            <w:vAlign w:val="center"/>
            <w:shd w:fill="16324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Nguồn</w:t>
            </w:r>
          </w:p>
        </w:tc>
        <w:tc>
          <w:tcPr>
            <w:tcW w:type="dxa" w:w="3744"/>
            <w:vAlign w:val="center"/>
            <w:shd w:fill="16324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Cột/dữ liệu cần có</w:t>
            </w:r>
          </w:p>
        </w:tc>
        <w:tc>
          <w:tcPr>
            <w:tcW w:type="dxa" w:w="4608"/>
            <w:vAlign w:val="center"/>
            <w:shd w:fill="16324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Mục đích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kiểm kê</w:t>
            </w:r>
          </w:p>
        </w:tc>
        <w:tc>
          <w:tcPr>
            <w:tcW w:type="dxa" w:w="3744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Số lượng (kiểm kê)</w:t>
            </w:r>
          </w:p>
        </w:tc>
        <w:tc>
          <w:tcPr>
            <w:tcW w:type="dxa" w:w="4608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Bắt buộc nếu muốn chart đối chiếu kiểm kê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NG linh kiện (Dữ liệu)</w:t>
            </w:r>
          </w:p>
        </w:tc>
        <w:tc>
          <w:tcPr>
            <w:tcW w:type="dxa" w:w="3744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Số lượng</w:t>
            </w:r>
          </w:p>
        </w:tc>
        <w:tc>
          <w:tcPr>
            <w:tcW w:type="dxa" w:w="4608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Bắt buộc nếu muốn NG LK theo pcs và NG/sản lượng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Kế hoạch Kết quả sản xuất LK</w:t>
            </w:r>
          </w:p>
        </w:tc>
        <w:tc>
          <w:tcPr>
            <w:tcW w:type="dxa" w:w="3744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Lệnh xuất kho linh kiện</w:t>
            </w:r>
          </w:p>
        </w:tc>
        <w:tc>
          <w:tcPr>
            <w:tcW w:type="dxa" w:w="4608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Bắt buộc nếu muốn đối soát Xuất kho vs Lệnh xuất thật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Năng lực máy (Dữ liệu)</w:t>
            </w:r>
          </w:p>
        </w:tc>
        <w:tc>
          <w:tcPr>
            <w:tcW w:type="dxa" w:w="3744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Tên máy, Cycle time, Loại ca/Giờ làm việc, sản lượng năng lực</w:t>
            </w:r>
          </w:p>
        </w:tc>
        <w:tc>
          <w:tcPr>
            <w:tcW w:type="dxa" w:w="4608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Bổ sung đủ tất cả máy đang dùng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Bảng thông tin sản phẩm gốc</w:t>
            </w:r>
          </w:p>
        </w:tc>
        <w:tc>
          <w:tcPr>
            <w:tcW w:type="dxa" w:w="3744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Cycle time mục tiêu</w:t>
            </w:r>
          </w:p>
        </w:tc>
        <w:tc>
          <w:tcPr>
            <w:tcW w:type="dxa" w:w="4608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Bắt buộc nếu muốn series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Bảng thông tin sản phẩm gốc</w:t>
            </w:r>
          </w:p>
        </w:tc>
        <w:tc>
          <w:tcPr>
            <w:tcW w:type="dxa" w:w="3744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Cycle time ban đầu vs tiêu chuẩn</w:t>
            </w:r>
          </w:p>
        </w:tc>
        <w:tc>
          <w:tcPr>
            <w:tcW w:type="dxa" w:w="4608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Cần có thay đổi thực tế để chart cải tiến có Δ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FC</w:t>
            </w:r>
          </w:p>
        </w:tc>
        <w:tc>
          <w:tcPr>
            <w:tcW w:type="dxa" w:w="3744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Date/Tháng chuẩn + Mã sản phẩm + Số lượng FC</w:t>
            </w:r>
          </w:p>
        </w:tc>
        <w:tc>
          <w:tcPr>
            <w:tcW w:type="dxa" w:w="4608"/>
            <w:vAlign w:val="center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Cần nếu muốn FC theo tuần/ngày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Dữ liệu giao/nhận lịch sử</w:t>
            </w:r>
          </w:p>
        </w:tc>
        <w:tc>
          <w:tcPr>
            <w:tcW w:type="dxa" w:w="3744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Năm trước</w:t>
            </w:r>
          </w:p>
        </w:tc>
        <w:tc>
          <w:tcPr>
            <w:tcW w:type="dxa" w:w="4608"/>
            <w:vAlign w:val="center"/>
            <w:shd w:fill="F7F9FA"/>
          </w:tcPr>
          <w:p>
            <w:pPr>
              <w:spacing w:after="20" w:before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Cần nếu muốn YoY</w:t>
            </w:r>
          </w:p>
        </w:tc>
      </w:tr>
    </w:tbl>
    <w:p>
      <w:pPr>
        <w:spacing w:before="160"/>
      </w:pPr>
      <w:r>
        <w:rPr>
          <w:b/>
          <w:color w:val="16324A"/>
        </w:rPr>
        <w:t xml:space="preserve">Ghi chú QA: </w:t>
      </w:r>
      <w:r>
        <w:t>Kết quả trên được kiểm tra bằng chính dữ liệu nhúng trong file HTML người dùng gửi. Khi kết nối Google Sheet, nếu cấu trúc/tên cột giữ nguyên thì cùng logic sẽ áp dụng sau mỗi lần Refresh.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69EA4"/>
        <w:sz w:val="15"/>
      </w:rPr>
      <w:t>Tài liệu bàn giao – nguyên nhân chart trống và dữ liệu cần bổ sung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C969E"/>
        <w:sz w:val="15"/>
      </w:rPr>
      <w:t>DASHBOARD VẬN HÀNH | QA CHART &amp;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632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29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632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