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BC5D5" w14:textId="38778E80" w:rsidR="00A611C4" w:rsidRDefault="00A611C4" w:rsidP="009E7CBD">
      <w:pPr>
        <w:rPr>
          <w:rFonts w:ascii="Times New Roman" w:hAnsi="Times New Roman" w:cs="Times New Roman"/>
          <w:sz w:val="28"/>
          <w:szCs w:val="28"/>
        </w:rPr>
      </w:pPr>
      <w:r w:rsidRPr="009E7CBD">
        <w:rPr>
          <w:rFonts w:ascii="Times New Roman" w:hAnsi="Times New Roman" w:cs="Times New Roman"/>
          <w:sz w:val="28"/>
          <w:szCs w:val="28"/>
        </w:rPr>
        <w:t>В данной лабораторной работе реализован процесс гамма-коррекции изображения, который позволяет корректировать яркость изображения с помощью нелинейного преобразования интенсивности пикселей.</w:t>
      </w:r>
    </w:p>
    <w:p w14:paraId="3FF5200F" w14:textId="04EE9B46" w:rsidR="009E7CBD" w:rsidRPr="009E7CBD" w:rsidRDefault="009E7CBD" w:rsidP="009E7C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E144D7" w14:textId="6D45C969" w:rsidR="00A611C4" w:rsidRPr="00A611C4" w:rsidRDefault="00A611C4" w:rsidP="00A611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1C4">
        <w:rPr>
          <w:rFonts w:ascii="Times New Roman" w:hAnsi="Times New Roman" w:cs="Times New Roman"/>
          <w:sz w:val="28"/>
          <w:szCs w:val="28"/>
        </w:rPr>
        <w:t>Функция gamma_correction принимает на вход исходное изображение image, коэффициент гамма-коррекции gamma и возвращает новое изображение new_image, подвергнутое гамма-коррекции.</w:t>
      </w:r>
    </w:p>
    <w:p w14:paraId="221A9205" w14:textId="0A238A62" w:rsidR="00A611C4" w:rsidRPr="00A611C4" w:rsidRDefault="00A611C4" w:rsidP="00A611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1C4">
        <w:rPr>
          <w:rFonts w:ascii="Times New Roman" w:hAnsi="Times New Roman" w:cs="Times New Roman"/>
          <w:sz w:val="28"/>
          <w:szCs w:val="28"/>
        </w:rPr>
        <w:t>Внутри функции изображение преобразуется в формат с плавающей запятой (CV_32F) для более точного вычисления и работы с гамма-коррекцией.</w:t>
      </w:r>
    </w:p>
    <w:p w14:paraId="7060A035" w14:textId="3BE60D5C" w:rsidR="00A611C4" w:rsidRPr="00A611C4" w:rsidRDefault="00A611C4" w:rsidP="00A611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1C4">
        <w:rPr>
          <w:rFonts w:ascii="Times New Roman" w:hAnsi="Times New Roman" w:cs="Times New Roman"/>
          <w:sz w:val="28"/>
          <w:szCs w:val="28"/>
        </w:rPr>
        <w:t>Применяется гамма-коррекция с помощью функции cv::pow, которая вычисляет степень каждого элемента изображения.</w:t>
      </w:r>
    </w:p>
    <w:p w14:paraId="45EEFBA7" w14:textId="0C23E30F" w:rsidR="00A611C4" w:rsidRPr="00A611C4" w:rsidRDefault="00A611C4" w:rsidP="00A611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1C4">
        <w:rPr>
          <w:rFonts w:ascii="Times New Roman" w:hAnsi="Times New Roman" w:cs="Times New Roman"/>
          <w:sz w:val="28"/>
          <w:szCs w:val="28"/>
        </w:rPr>
        <w:t>Результат гамма-коррекции нормализуется к диапазону от 0 до 255 и преобразуется обратно в формат с 8-битовыми целыми числами (CV_8U).</w:t>
      </w:r>
    </w:p>
    <w:p w14:paraId="7C390CCE" w14:textId="27AC838E" w:rsidR="00A611C4" w:rsidRPr="00A611C4" w:rsidRDefault="00A611C4" w:rsidP="00A611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1C4">
        <w:rPr>
          <w:rFonts w:ascii="Times New Roman" w:hAnsi="Times New Roman" w:cs="Times New Roman"/>
          <w:sz w:val="28"/>
          <w:szCs w:val="28"/>
        </w:rPr>
        <w:t>Функция generated_gradient_image генерирует изображение с градиентом, где интенсивность каждого пикселя зависит от его положения по горизонтали.</w:t>
      </w:r>
    </w:p>
    <w:p w14:paraId="33AD448E" w14:textId="22287B9D" w:rsidR="00A611C4" w:rsidRPr="00A611C4" w:rsidRDefault="00A611C4" w:rsidP="00A611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1C4">
        <w:rPr>
          <w:rFonts w:ascii="Times New Roman" w:hAnsi="Times New Roman" w:cs="Times New Roman"/>
          <w:sz w:val="28"/>
          <w:szCs w:val="28"/>
        </w:rPr>
        <w:t>В main функции создается изображение с градиентом и применяется гамма-коррекция.</w:t>
      </w:r>
    </w:p>
    <w:p w14:paraId="424743D6" w14:textId="127F8211" w:rsidR="00A611C4" w:rsidRDefault="00A611C4" w:rsidP="00A611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1C4">
        <w:rPr>
          <w:rFonts w:ascii="Times New Roman" w:hAnsi="Times New Roman" w:cs="Times New Roman"/>
          <w:sz w:val="28"/>
          <w:szCs w:val="28"/>
        </w:rPr>
        <w:t>Результат гамма-коррекции и исходное изображение с градиентом объединяются в одном окне для сравнения визуальных эффектов гамма-коррекции.</w:t>
      </w:r>
    </w:p>
    <w:p w14:paraId="34FF8C68" w14:textId="7FFDD4EA" w:rsidR="009E7CBD" w:rsidRPr="009E7CBD" w:rsidRDefault="009E7CBD" w:rsidP="009E7C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DE0D44" wp14:editId="12F1C27E">
            <wp:extent cx="5940425" cy="3125470"/>
            <wp:effectExtent l="0" t="0" r="3175" b="0"/>
            <wp:docPr id="2025711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11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CBD" w:rsidRPr="009E7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6CE4"/>
    <w:multiLevelType w:val="hybridMultilevel"/>
    <w:tmpl w:val="50240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15A92"/>
    <w:multiLevelType w:val="hybridMultilevel"/>
    <w:tmpl w:val="D7E27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67FAF"/>
    <w:multiLevelType w:val="hybridMultilevel"/>
    <w:tmpl w:val="1C46FDB2"/>
    <w:lvl w:ilvl="0" w:tplc="321A928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256204747">
    <w:abstractNumId w:val="2"/>
  </w:num>
  <w:num w:numId="2" w16cid:durableId="1893423424">
    <w:abstractNumId w:val="0"/>
  </w:num>
  <w:num w:numId="3" w16cid:durableId="1146121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B8"/>
    <w:rsid w:val="0070289B"/>
    <w:rsid w:val="007D5791"/>
    <w:rsid w:val="009600B8"/>
    <w:rsid w:val="009B7DD5"/>
    <w:rsid w:val="009E7CBD"/>
    <w:rsid w:val="00A611C4"/>
    <w:rsid w:val="00E0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74D3"/>
  <w15:chartTrackingRefBased/>
  <w15:docId w15:val="{19A04C28-B085-4779-A2A9-E89C740D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dashi dashi</dc:creator>
  <cp:keywords/>
  <dc:description/>
  <cp:lastModifiedBy>dashi dashi</cp:lastModifiedBy>
  <cp:revision>5</cp:revision>
  <dcterms:created xsi:type="dcterms:W3CDTF">2024-04-02T04:09:00Z</dcterms:created>
  <dcterms:modified xsi:type="dcterms:W3CDTF">2024-05-20T10:49:00Z</dcterms:modified>
</cp:coreProperties>
</file>