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160" w:horzAnchor="margin" w:leftFromText="180" w:rightFromText="180" w:tblpX="0" w:tblpY="-230" w:topFromText="0" w:vertAnchor="text"/>
        <w:tblW w:w="9555" w:type="dxa"/>
        <w:jc w:val="left"/>
        <w:tblInd w:w="0" w:type="dxa"/>
        <w:tblCellMar>
          <w:top w:w="0" w:type="dxa"/>
          <w:left w:w="108" w:type="dxa"/>
          <w:bottom w:w="0" w:type="dxa"/>
          <w:right w:w="108" w:type="dxa"/>
        </w:tblCellMar>
        <w:tblLook w:val="04a0" w:noHBand="0" w:noVBand="1" w:firstColumn="1" w:lastRow="0" w:lastColumn="0" w:firstRow="1"/>
      </w:tblPr>
      <w:tblGrid>
        <w:gridCol w:w="1395"/>
        <w:gridCol w:w="8159"/>
      </w:tblGrid>
      <w:tr>
        <w:trPr>
          <w:trHeight w:val="2360" w:hRule="atLeast"/>
        </w:trPr>
        <w:tc>
          <w:tcPr>
            <w:tcW w:w="139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160"/>
              <w:rPr>
                <w:rFonts w:ascii="Times New Roman" w:hAnsi="Times New Roman" w:cs="Times New Roman"/>
                <w:b/>
                <w:b/>
              </w:rPr>
            </w:pPr>
            <w:r>
              <w:rPr>
                <w:rFonts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206" y="0"/>
                      <wp:lineTo x="-1206" y="20112"/>
                      <wp:lineTo x="21212" y="20112"/>
                      <wp:lineTo x="21212" y="0"/>
                      <wp:lineTo x="-1206"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59"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40"/>
              <w:jc w:val="center"/>
              <w:rPr>
                <w:rFonts w:ascii="Times New Roman" w:hAnsi="Times New Roman" w:cs="Times New Roman"/>
                <w:b/>
                <w:b/>
                <w:sz w:val="24"/>
              </w:rPr>
            </w:pPr>
            <w:r>
              <w:rPr>
                <w:rFonts w:cs="Times New Roman" w:ascii="Times New Roman" w:hAnsi="Times New Roman"/>
                <w:b/>
                <w:sz w:val="24"/>
              </w:rPr>
              <w:t>Министерство науки и высшего образования Российской Федерации</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 xml:space="preserve">Федеральное государственное бюджетное образовательное учреждение </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высшего образования</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«Московский государственный технический университет</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имени Н.Э. Баумана</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(национальный исследовательский университет)»</w:t>
            </w:r>
          </w:p>
          <w:p>
            <w:pPr>
              <w:pStyle w:val="Normal"/>
              <w:spacing w:before="0" w:after="40"/>
              <w:jc w:val="center"/>
              <w:rPr>
                <w:rFonts w:ascii="Times New Roman" w:hAnsi="Times New Roman" w:cs="Times New Roman"/>
                <w:b/>
                <w:b/>
              </w:rPr>
            </w:pPr>
            <w:r>
              <w:rPr>
                <w:rFonts w:cs="Times New Roman" w:ascii="Times New Roman" w:hAnsi="Times New Roman"/>
                <w:b/>
                <w:sz w:val="24"/>
              </w:rPr>
              <w:t>(МГТУ им. Н.Э. Баумана)</w:t>
            </w:r>
          </w:p>
        </w:tc>
      </w:tr>
    </w:tbl>
    <w:p>
      <w:pPr>
        <w:pStyle w:val="Normal"/>
        <w:pBdr>
          <w:bottom w:val="thinThickSmallGap" w:sz="24" w:space="1" w:color="000000"/>
        </w:pBdr>
        <w:rPr>
          <w:rFonts w:ascii="Times New Roman" w:hAnsi="Times New Roman" w:cs="Times New Roman"/>
          <w:bCs/>
          <w:sz w:val="12"/>
          <w:szCs w:val="28"/>
        </w:rPr>
      </w:pPr>
      <w:r>
        <w:rPr>
          <w:rFonts w:cs="Times New Roman" w:ascii="Times New Roman" w:hAnsi="Times New Roman"/>
          <w:bCs/>
          <w:sz w:val="12"/>
          <w:szCs w:val="28"/>
        </w:rPr>
      </w:r>
    </w:p>
    <w:p>
      <w:pPr>
        <w:pStyle w:val="Normal"/>
        <w:jc w:val="center"/>
        <w:rPr>
          <w:rFonts w:ascii="Times New Roman" w:hAnsi="Times New Roman" w:cs="Times New Roman"/>
          <w:sz w:val="24"/>
        </w:rPr>
      </w:pPr>
      <w:r>
        <w:rPr>
          <w:rFonts w:cs="Times New Roman" w:ascii="Times New Roman" w:hAnsi="Times New Roman"/>
          <w:sz w:val="24"/>
        </w:rPr>
        <w:t>Факультет «Информатика и системы управления»</w:t>
      </w:r>
    </w:p>
    <w:p>
      <w:pPr>
        <w:pStyle w:val="Normal"/>
        <w:jc w:val="center"/>
        <w:rPr>
          <w:rFonts w:ascii="Times New Roman" w:hAnsi="Times New Roman" w:cs="Times New Roman"/>
          <w:i/>
          <w:i/>
          <w:sz w:val="28"/>
        </w:rPr>
      </w:pPr>
      <w:r>
        <w:rPr>
          <w:rFonts w:cs="Times New Roman" w:ascii="Times New Roman" w:hAnsi="Times New Roman"/>
          <w:sz w:val="24"/>
        </w:rPr>
        <w:t>Кафедра «Программное обеспечение ЭВМ и информационные технологии»</w:t>
      </w:r>
    </w:p>
    <w:p>
      <w:pPr>
        <w:pStyle w:val="Normal"/>
        <w:jc w:val="center"/>
        <w:rPr>
          <w:rFonts w:ascii="Times New Roman" w:hAnsi="Times New Roman" w:cs="Times New Roman"/>
          <w:bCs/>
          <w:sz w:val="24"/>
          <w:szCs w:val="28"/>
        </w:rPr>
      </w:pPr>
      <w:r>
        <w:rPr>
          <w:rFonts w:cs="Times New Roman" w:ascii="Times New Roman" w:hAnsi="Times New Roman"/>
          <w:bCs/>
          <w:sz w:val="24"/>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ОТЧЁТ ПО ЛАБОРАТОРНОЙ РАБОТЕ №5</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w:t>
      </w:r>
      <w:r>
        <w:rPr>
          <w:rFonts w:eastAsia="Calibri" w:cs="Times New Roman" w:ascii="Times New Roman" w:hAnsi="Times New Roman" w:eastAsiaTheme="minorHAnsi"/>
          <w:b/>
          <w:bCs/>
          <w:i w:val="false"/>
          <w:caps w:val="false"/>
          <w:smallCaps w:val="false"/>
          <w:color w:val="auto"/>
          <w:spacing w:val="0"/>
          <w:kern w:val="0"/>
          <w:sz w:val="32"/>
          <w:szCs w:val="28"/>
          <w:lang w:val="ru-RU" w:eastAsia="en-US" w:bidi="ar-SA"/>
        </w:rPr>
        <w:t>ОБРАБОТКА ОЧЕРЕДЕЙ</w:t>
      </w:r>
      <w:r>
        <w:rPr>
          <w:rFonts w:cs="Times New Roman" w:ascii="Times New Roman" w:hAnsi="Times New Roman"/>
          <w:b/>
          <w:bCs/>
          <w:sz w:val="32"/>
          <w:szCs w:val="28"/>
        </w:rPr>
        <w:t>»</w:t>
      </w:r>
    </w:p>
    <w:p>
      <w:pPr>
        <w:pStyle w:val="Normal"/>
        <w:jc w:val="center"/>
        <w:rPr>
          <w:rFonts w:ascii="Times New Roman" w:hAnsi="Times New Roman" w:cs="Times New Roman"/>
          <w:b/>
          <w:b/>
          <w:bCs/>
          <w:sz w:val="32"/>
          <w:szCs w:val="28"/>
        </w:rPr>
      </w:pPr>
      <w:r>
        <w:rPr>
          <w:rFonts w:cs="Times New Roman" w:ascii="Times New Roman" w:hAnsi="Times New Roman"/>
          <w:b/>
          <w:bCs/>
          <w:sz w:val="28"/>
          <w:szCs w:val="28"/>
        </w:rPr>
        <w:t>по курсу «Типы и структуры данных»</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i/>
          <w:i/>
          <w:szCs w:val="28"/>
        </w:rPr>
      </w:pPr>
      <w:r>
        <w:rPr>
          <w:rFonts w:cs="Times New Roman" w:ascii="Times New Roman" w:hAnsi="Times New Roman"/>
          <w:bCs/>
          <w:sz w:val="28"/>
          <w:szCs w:val="28"/>
        </w:rPr>
        <w:t>Студент: Чепиго Дарья Станиславовна</w:t>
      </w:r>
    </w:p>
    <w:p>
      <w:pPr>
        <w:pStyle w:val="Normal"/>
        <w:rPr>
          <w:rFonts w:ascii="Times New Roman" w:hAnsi="Times New Roman" w:cs="Times New Roman"/>
          <w:bCs/>
          <w:sz w:val="28"/>
          <w:szCs w:val="28"/>
        </w:rPr>
      </w:pPr>
      <w:r>
        <w:rPr>
          <w:rFonts w:cs="Times New Roman" w:ascii="Times New Roman" w:hAnsi="Times New Roman"/>
          <w:bCs/>
          <w:sz w:val="28"/>
          <w:szCs w:val="28"/>
        </w:rPr>
        <w:t>Группа: ИУ7-34Б</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u w:val="single"/>
        </w:rPr>
      </w:pPr>
      <w:r>
        <w:rPr>
          <w:rFonts w:cs="Times New Roman" w:ascii="Times New Roman" w:hAnsi="Times New Roman"/>
          <w:sz w:val="28"/>
        </w:rPr>
        <w:t>Студент</w:t>
        <w:tab/>
        <w:tab/>
        <w:tab/>
        <w:tab/>
        <w:tab/>
      </w:r>
      <w:r>
        <w:rPr>
          <w:rFonts w:cs="Times New Roman" w:ascii="Times New Roman" w:hAnsi="Times New Roman"/>
          <w:b/>
          <w:sz w:val="28"/>
        </w:rPr>
        <w:t xml:space="preserve">_________________           </w:t>
      </w:r>
      <w:r>
        <w:rPr>
          <w:rFonts w:cs="Times New Roman" w:ascii="Times New Roman" w:hAnsi="Times New Roman"/>
          <w:sz w:val="28"/>
          <w:u w:val="single"/>
        </w:rPr>
        <w:t xml:space="preserve">Чепиго Д.С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 xml:space="preserve">      </w:t>
      </w:r>
    </w:p>
    <w:p>
      <w:pPr>
        <w:pStyle w:val="Normal"/>
        <w:rPr>
          <w:rFonts w:ascii="Times New Roman" w:hAnsi="Times New Roman" w:cs="Times New Roman"/>
          <w:sz w:val="28"/>
          <w:u w:val="single"/>
        </w:rPr>
      </w:pPr>
      <w:r>
        <w:rPr>
          <w:rFonts w:cs="Times New Roman" w:ascii="Times New Roman" w:hAnsi="Times New Roman"/>
          <w:sz w:val="28"/>
        </w:rPr>
        <w:t xml:space="preserve">Преподаватель   </w:t>
        <w:tab/>
        <w:tab/>
        <w:t xml:space="preserve">                       </w:t>
      </w:r>
      <w:r>
        <w:rPr>
          <w:rFonts w:cs="Times New Roman" w:ascii="Times New Roman" w:hAnsi="Times New Roman"/>
          <w:b/>
          <w:sz w:val="28"/>
        </w:rPr>
        <w:t xml:space="preserve">______________       </w:t>
      </w:r>
      <w:r>
        <w:rPr>
          <w:rFonts w:cs="Times New Roman" w:ascii="Times New Roman" w:hAnsi="Times New Roman"/>
          <w:sz w:val="28"/>
          <w:u w:val="single"/>
        </w:rPr>
        <w:t>Барышникова М.Ю.</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sz w:val="28"/>
          <w:szCs w:val="28"/>
        </w:rPr>
      </w:pPr>
      <w:r>
        <w:rPr>
          <w:rFonts w:cs="Times New Roman" w:ascii="Times New Roman" w:hAnsi="Times New Roman"/>
          <w:sz w:val="28"/>
          <w:szCs w:val="28"/>
        </w:rPr>
        <w:t xml:space="preserve">Оценка __________________________________   </w:t>
      </w:r>
    </w:p>
    <w:p>
      <w:pPr>
        <w:pStyle w:val="Normal"/>
        <w:rPr>
          <w:rFonts w:ascii="Times New Roman" w:hAnsi="Times New Roman"/>
          <w:sz w:val="28"/>
          <w:szCs w:val="28"/>
        </w:rPr>
      </w:pPr>
      <w:r>
        <w:rPr>
          <w:rFonts w:ascii="Times New Roman" w:hAnsi="Times New Roman"/>
          <w:sz w:val="28"/>
          <w:szCs w:val="28"/>
        </w:rPr>
      </w:r>
    </w:p>
    <w:p>
      <w:pPr>
        <w:pStyle w:val="Style14"/>
        <w:jc w:val="center"/>
        <w:rPr>
          <w:rFonts w:ascii="Times New Roman" w:hAnsi="Times New Roman"/>
        </w:rPr>
      </w:pPr>
      <w:r>
        <w:rPr>
          <w:rFonts w:ascii="Times New Roman" w:hAnsi="Times New Roman"/>
          <w:b/>
          <w:bCs/>
          <w:sz w:val="32"/>
          <w:szCs w:val="32"/>
        </w:rPr>
        <w:t>Условие задачи</w:t>
      </w:r>
    </w:p>
    <w:p>
      <w:pPr>
        <w:pStyle w:val="Style14"/>
        <w:jc w:val="center"/>
        <w:rPr>
          <w:rFonts w:ascii="Times New Roman" w:hAnsi="Times New Roman"/>
        </w:rPr>
      </w:pPr>
      <w:r>
        <w:rPr>
          <w:rFonts w:cs="Times New Roman" w:ascii="Times New Roman" w:hAnsi="Times New Roman"/>
          <w:b/>
          <w:sz w:val="28"/>
          <w:szCs w:val="28"/>
        </w:rPr>
        <w:t>Вариант 5</w:t>
      </w:r>
    </w:p>
    <w:p>
      <w:pPr>
        <w:pStyle w:val="Style14"/>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p>
    <w:p>
      <w:pPr>
        <w:pStyle w:val="Style14"/>
        <w:rPr>
          <w:rFonts w:ascii="Times New Roman" w:hAnsi="Times New Roman"/>
        </w:rPr>
      </w:pPr>
      <w:r>
        <w:rPr>
          <w:rFonts w:ascii="Times New Roman" w:hAnsi="Times New Roman"/>
          <w:sz w:val="28"/>
          <w:szCs w:val="28"/>
        </w:rPr>
        <w:t>(ОА) и очереди заявок.</w:t>
      </w:r>
    </w:p>
    <w:p>
      <w:pPr>
        <w:pStyle w:val="Style14"/>
        <w:rPr>
          <w:rFonts w:ascii="Times New Roman" w:hAnsi="Times New Roman"/>
          <w:sz w:val="28"/>
          <w:szCs w:val="28"/>
        </w:rPr>
      </w:pPr>
      <w:r>
        <w:rPr>
          <w:rFonts w:ascii="Times New Roman" w:hAnsi="Times New Roman"/>
          <w:sz w:val="28"/>
          <w:szCs w:val="28"/>
        </w:rPr>
      </w:r>
    </w:p>
    <w:p>
      <w:pPr>
        <w:pStyle w:val="Style14"/>
        <w:rPr>
          <w:rFonts w:ascii="Times New Roman" w:hAnsi="Times New Roman"/>
          <w:sz w:val="28"/>
          <w:szCs w:val="28"/>
        </w:rPr>
      </w:pPr>
      <w:r>
        <w:rPr>
          <w:rFonts w:ascii="Times New Roman" w:hAnsi="Times New Roman"/>
          <w:sz w:val="28"/>
          <w:szCs w:val="28"/>
        </w:rPr>
      </w:r>
    </w:p>
    <w:p>
      <w:pPr>
        <w:pStyle w:val="Style14"/>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40425" cy="1263015"/>
                    </a:xfrm>
                    <a:prstGeom prst="rect">
                      <a:avLst/>
                    </a:prstGeom>
                  </pic:spPr>
                </pic:pic>
              </a:graphicData>
            </a:graphic>
          </wp:anchor>
        </w:drawing>
      </w:r>
    </w:p>
    <w:p>
      <w:pPr>
        <w:pStyle w:val="Style14"/>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pPr>
        <w:pStyle w:val="Style14"/>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Обеспечить по требованию пользователя выдачу на экран адресов элементов очереди при удалении и добавлении.</w:t>
      </w:r>
    </w:p>
    <w:p>
      <w:pPr>
        <w:pStyle w:val="Style14"/>
        <w:jc w:val="center"/>
        <w:rPr>
          <w:rFonts w:ascii="Times New Roman" w:hAnsi="Times New Roman"/>
          <w:b/>
          <w:b/>
          <w:bCs/>
          <w:sz w:val="32"/>
          <w:szCs w:val="32"/>
        </w:rPr>
      </w:pPr>
      <w:r>
        <w:rPr>
          <w:rFonts w:ascii="Times New Roman" w:hAnsi="Times New Roman"/>
          <w:b/>
          <w:bCs/>
          <w:sz w:val="32"/>
          <w:szCs w:val="32"/>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rPr>
      </w:r>
    </w:p>
    <w:p>
      <w:pPr>
        <w:pStyle w:val="Style14"/>
        <w:jc w:val="center"/>
        <w:rPr>
          <w:rFonts w:ascii="Times New Roman" w:hAnsi="Times New Roman"/>
        </w:rPr>
      </w:pPr>
      <w:r>
        <w:rPr>
          <w:rFonts w:ascii="Times New Roman" w:hAnsi="Times New Roman"/>
          <w:b/>
          <w:bCs/>
          <w:sz w:val="32"/>
          <w:szCs w:val="32"/>
        </w:rPr>
        <w:t>Техническое задание</w:t>
      </w:r>
    </w:p>
    <w:p>
      <w:pPr>
        <w:pStyle w:val="Style14"/>
        <w:rPr>
          <w:rFonts w:ascii="Times New Roman" w:hAnsi="Times New Roman"/>
        </w:rPr>
      </w:pPr>
      <w:r>
        <w:rPr>
          <w:rFonts w:ascii="Times New Roman" w:hAnsi="Times New Roman"/>
          <w:i/>
          <w:iCs/>
          <w:sz w:val="28"/>
          <w:szCs w:val="28"/>
        </w:rPr>
        <w:t>Входные данные</w:t>
      </w:r>
    </w:p>
    <w:p>
      <w:pPr>
        <w:pStyle w:val="Style14"/>
        <w:rPr>
          <w:rFonts w:ascii="Times New Roman" w:hAnsi="Times New Roman"/>
        </w:rPr>
      </w:pPr>
      <w:r>
        <w:rPr>
          <w:rFonts w:ascii="Times New Roman" w:hAnsi="Times New Roman"/>
          <w:sz w:val="28"/>
          <w:szCs w:val="28"/>
        </w:rPr>
        <w:t>- Целое число от 0 до 4 – пункт меню</w:t>
      </w:r>
    </w:p>
    <w:p>
      <w:pPr>
        <w:pStyle w:val="Style14"/>
        <w:rPr>
          <w:rFonts w:ascii="Times New Roman" w:hAnsi="Times New Roman"/>
        </w:rPr>
      </w:pPr>
      <w:r>
        <w:rPr>
          <w:rFonts w:ascii="Times New Roman" w:hAnsi="Times New Roman"/>
          <w:i/>
          <w:iCs/>
          <w:sz w:val="28"/>
          <w:szCs w:val="28"/>
        </w:rPr>
        <w:t>Пункты меню:</w:t>
      </w:r>
    </w:p>
    <w:p>
      <w:pPr>
        <w:pStyle w:val="Style14"/>
        <w:rPr>
          <w:rFonts w:ascii="Times New Roman" w:hAnsi="Times New Roman"/>
        </w:rPr>
      </w:pPr>
      <w:r>
        <w:rPr>
          <w:rFonts w:ascii="Times New Roman" w:hAnsi="Times New Roman"/>
          <w:i/>
          <w:iCs/>
          <w:sz w:val="28"/>
          <w:szCs w:val="28"/>
        </w:rPr>
        <w:t>1 - моделирование очереди из 1000 элементов в виде массива</w:t>
      </w:r>
    </w:p>
    <w:p>
      <w:pPr>
        <w:pStyle w:val="Style14"/>
        <w:rPr>
          <w:rFonts w:ascii="Times New Roman" w:hAnsi="Times New Roman"/>
        </w:rPr>
      </w:pPr>
      <w:r>
        <w:rPr>
          <w:rFonts w:ascii="Times New Roman" w:hAnsi="Times New Roman"/>
          <w:i/>
          <w:iCs/>
          <w:sz w:val="28"/>
          <w:szCs w:val="28"/>
        </w:rPr>
        <w:t xml:space="preserve">2 - моделирование очереди из 1000 элементов в виде списка </w:t>
      </w:r>
    </w:p>
    <w:p>
      <w:pPr>
        <w:pStyle w:val="Style14"/>
        <w:rPr>
          <w:rFonts w:ascii="Times New Roman" w:hAnsi="Times New Roman"/>
        </w:rPr>
      </w:pPr>
      <w:r>
        <w:rPr>
          <w:rFonts w:ascii="Times New Roman" w:hAnsi="Times New Roman"/>
          <w:i/>
          <w:iCs/>
          <w:sz w:val="28"/>
          <w:szCs w:val="28"/>
        </w:rPr>
        <w:t>3 - вывод таблицы когда-либо использованных адресов</w:t>
      </w:r>
    </w:p>
    <w:p>
      <w:pPr>
        <w:pStyle w:val="Style14"/>
        <w:rPr>
          <w:rFonts w:ascii="Times New Roman" w:hAnsi="Times New Roman"/>
        </w:rPr>
      </w:pPr>
      <w:r>
        <w:rPr>
          <w:rFonts w:ascii="Times New Roman" w:hAnsi="Times New Roman"/>
          <w:i/>
          <w:iCs/>
          <w:sz w:val="28"/>
          <w:szCs w:val="28"/>
        </w:rPr>
        <w:t>4 - вывод сравнения времени и памяти для 1 и 2 пункта</w:t>
      </w:r>
    </w:p>
    <w:p>
      <w:pPr>
        <w:pStyle w:val="Style14"/>
        <w:rPr>
          <w:rFonts w:ascii="Times New Roman" w:hAnsi="Times New Roman"/>
          <w:i/>
          <w:i/>
          <w:iCs/>
          <w:sz w:val="28"/>
          <w:szCs w:val="28"/>
        </w:rPr>
      </w:pPr>
      <w:r>
        <w:rPr>
          <w:rFonts w:ascii="Times New Roman" w:hAnsi="Times New Roman"/>
          <w:i/>
          <w:iCs/>
          <w:sz w:val="28"/>
          <w:szCs w:val="28"/>
        </w:rPr>
      </w:r>
    </w:p>
    <w:p>
      <w:pPr>
        <w:pStyle w:val="Style14"/>
        <w:rPr>
          <w:rFonts w:ascii="Times New Roman" w:hAnsi="Times New Roman"/>
        </w:rPr>
      </w:pPr>
      <w:r>
        <w:rPr>
          <w:rFonts w:ascii="Times New Roman" w:hAnsi="Times New Roman"/>
          <w:i/>
          <w:iCs/>
          <w:sz w:val="28"/>
          <w:szCs w:val="28"/>
        </w:rPr>
        <w:t>0 - выход из программы</w:t>
      </w:r>
    </w:p>
    <w:p>
      <w:pPr>
        <w:pStyle w:val="Normal"/>
        <w:spacing w:lineRule="auto" w:line="360" w:beforeAutospacing="1" w:after="120"/>
        <w:rPr>
          <w:rFonts w:ascii="Times New Roman" w:hAnsi="Times New Roman"/>
        </w:rPr>
      </w:pPr>
      <w:r>
        <w:rPr>
          <w:rFonts w:cs="Times New Roman" w:ascii="Times New Roman" w:hAnsi="Times New Roman"/>
          <w:i/>
          <w:sz w:val="28"/>
          <w:szCs w:val="28"/>
        </w:rPr>
        <w:t>Выходные данные: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При выборе пункта меню, связанным с моделированием очереди выводится информация о промежуточных результатах обработки очереди, когда количество обработанных запросов кратно 100. Если во время обработки возникла ошибка переполнение, то на экран выводится сообщение о переполнении и количество заявок, которые успели обработаться. Иначе выводится подробная информация о результате моделирования очереди: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-Ожидаемое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-Полученное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-Погрешность</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вошедших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вышедших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-Среднее время в очереди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-Время простоя аппарата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срабатывания аппарата</w:t>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3 на экран выводятся последние n элементов списка, которые когда-то были использованы.</w:t>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4 также выводится затраченное время и память для двух способов моделирования.</w:t>
      </w:r>
    </w:p>
    <w:p>
      <w:pPr>
        <w:pStyle w:val="Normal"/>
        <w:spacing w:lineRule="auto" w:line="360" w:beforeAutospacing="1" w:after="120"/>
        <w:rPr>
          <w:rFonts w:eastAsia="Calibri" w:cs="Times New Roman" w:eastAsiaTheme="minorHAnsi"/>
          <w:i w:val="false"/>
          <w:i w:val="false"/>
          <w:iCs w:val="false"/>
          <w:color w:val="auto"/>
          <w:kern w:val="0"/>
          <w:sz w:val="28"/>
          <w:szCs w:val="28"/>
          <w:lang w:val="ru-RU" w:eastAsia="en-US" w:bidi="ar-SA"/>
        </w:rPr>
      </w:pPr>
      <w:r>
        <w:rPr>
          <w:rFonts w:eastAsia="Calibri" w:cs="Times New Roman" w:eastAsiaTheme="minorHAnsi"/>
          <w:i w:val="false"/>
          <w:iCs w:val="false"/>
          <w:color w:val="auto"/>
          <w:kern w:val="0"/>
          <w:sz w:val="28"/>
          <w:szCs w:val="28"/>
          <w:lang w:val="ru-RU" w:eastAsia="en-US" w:bidi="ar-SA"/>
        </w:rPr>
      </w:r>
    </w:p>
    <w:p>
      <w:pPr>
        <w:pStyle w:val="Normal"/>
        <w:rPr>
          <w:rFonts w:ascii="Times New Roman" w:hAnsi="Times New Roman"/>
        </w:rPr>
      </w:pPr>
      <w:r>
        <w:rPr>
          <w:rFonts w:ascii="Times New Roman" w:hAnsi="Times New Roman"/>
          <w:i/>
          <w:iCs/>
          <w:sz w:val="28"/>
          <w:szCs w:val="28"/>
        </w:rPr>
        <w:t>Действие программы:</w:t>
      </w:r>
    </w:p>
    <w:p>
      <w:pPr>
        <w:pStyle w:val="Normal"/>
        <w:rPr>
          <w:rFonts w:ascii="Times New Roman" w:hAnsi="Times New Roman"/>
        </w:rPr>
      </w:pPr>
      <w:r>
        <w:rPr>
          <w:rFonts w:ascii="Times New Roman" w:hAnsi="Times New Roman"/>
          <w:i w:val="false"/>
          <w:iCs w:val="false"/>
          <w:sz w:val="28"/>
          <w:szCs w:val="28"/>
        </w:rPr>
        <w:t>Моделирование обработки очередей, которые реализованы с помощью списка и с помощью массива.</w:t>
      </w:r>
    </w:p>
    <w:p>
      <w:pPr>
        <w:pStyle w:val="Normal"/>
        <w:rPr>
          <w:rFonts w:ascii="Times New Roman" w:hAnsi="Times New Roman"/>
          <w:i/>
          <w:i/>
          <w:iCs/>
        </w:rPr>
      </w:pPr>
      <w:r>
        <w:rPr>
          <w:rFonts w:ascii="Times New Roman" w:hAnsi="Times New Roman"/>
          <w:i/>
          <w:iCs/>
        </w:rPr>
      </w:r>
    </w:p>
    <w:p>
      <w:pPr>
        <w:pStyle w:val="Normal"/>
        <w:rPr>
          <w:rFonts w:ascii="Times New Roman" w:hAnsi="Times New Roman"/>
        </w:rPr>
      </w:pPr>
      <w:r>
        <w:rPr>
          <w:rFonts w:ascii="Times New Roman" w:hAnsi="Times New Roman"/>
          <w:i/>
          <w:iCs/>
          <w:sz w:val="28"/>
          <w:szCs w:val="28"/>
        </w:rPr>
        <w:t>Обращение к программе:</w:t>
      </w:r>
    </w:p>
    <w:p>
      <w:pPr>
        <w:pStyle w:val="Normal"/>
        <w:rPr>
          <w:rFonts w:ascii="Times New Roman" w:hAnsi="Times New Roman"/>
        </w:rPr>
      </w:pPr>
      <w:r>
        <w:rPr>
          <w:rFonts w:cs="Times New Roman" w:ascii="Times New Roman" w:hAnsi="Times New Roman"/>
          <w:sz w:val="28"/>
          <w:szCs w:val="28"/>
        </w:rPr>
        <w:t xml:space="preserve">Запускается командой ./app.exe </w:t>
      </w:r>
      <w:r>
        <w:rPr>
          <w:rFonts w:eastAsia="" w:cs="Times New Roman" w:ascii="Times New Roman" w:hAnsi="Times New Roman" w:eastAsiaTheme="minorEastAsia"/>
          <w:sz w:val="28"/>
          <w:szCs w:val="28"/>
        </w:rPr>
        <w:t>через терминал, находясь в директории, содержащей программу. Для сборки программы существует makefile.</w:t>
      </w:r>
    </w:p>
    <w:p>
      <w:pPr>
        <w:pStyle w:val="Normal"/>
        <w:rPr>
          <w:rFonts w:eastAsia="" w:cs="Times New Roman" w:eastAsiaTheme="minorEastAsia"/>
          <w:sz w:val="28"/>
          <w:szCs w:val="28"/>
        </w:rPr>
      </w:pPr>
      <w:r>
        <w:rPr>
          <w:rFonts w:eastAsia="" w:cs="Times New Roman" w:eastAsiaTheme="minorEastAsia"/>
          <w:sz w:val="28"/>
          <w:szCs w:val="28"/>
        </w:rPr>
      </w:r>
    </w:p>
    <w:p>
      <w:pPr>
        <w:pStyle w:val="Normal"/>
        <w:spacing w:lineRule="auto" w:line="360" w:beforeAutospacing="1" w:after="120"/>
        <w:rPr>
          <w:rFonts w:ascii="Times New Roman" w:hAnsi="Times New Roman"/>
        </w:rPr>
      </w:pPr>
      <w:r>
        <w:rPr>
          <w:rFonts w:cs="Times New Roman" w:ascii="Times New Roman" w:hAnsi="Times New Roman"/>
          <w:i/>
          <w:sz w:val="28"/>
          <w:szCs w:val="28"/>
        </w:rPr>
        <w:t>Описание алгоритма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1. Пользователь выбирает пункт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2. В зависимости от выбора пользователь может в</w:t>
      </w:r>
      <w:r>
        <w:rPr>
          <w:rFonts w:eastAsia="Calibri" w:cs="Times New Roman" w:ascii="Times New Roman" w:hAnsi="Times New Roman" w:eastAsiaTheme="minorHAnsi"/>
          <w:i w:val="false"/>
          <w:iCs w:val="false"/>
          <w:color w:val="auto"/>
          <w:kern w:val="0"/>
          <w:sz w:val="28"/>
          <w:szCs w:val="28"/>
          <w:lang w:val="ru-RU" w:eastAsia="en-US" w:bidi="ar-SA"/>
        </w:rPr>
        <w:t>идеть информацию о моделировании очереди списком или массивом, а также сравнение этих методов.</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xml:space="preserve">3. </w:t>
      </w:r>
      <w:r>
        <w:rPr>
          <w:rFonts w:eastAsia="Calibri" w:cs="Times New Roman" w:ascii="Times New Roman" w:hAnsi="Times New Roman" w:eastAsiaTheme="minorHAnsi"/>
          <w:i w:val="false"/>
          <w:iCs w:val="false"/>
          <w:color w:val="auto"/>
          <w:kern w:val="0"/>
          <w:sz w:val="28"/>
          <w:szCs w:val="28"/>
          <w:lang w:val="ru-RU" w:eastAsia="en-US" w:bidi="ar-SA"/>
        </w:rPr>
        <w:t>Пользователь может увидеть массив когда-то занятых адресов, а также их текущее состояние.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4. Если пользователь захочет завершить программу, то для этого есть отдельный пункт меню.</w:t>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Аварийные ситуации: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Выбор несуществующего пункта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Переполнение очереди, при реализации её массивом</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Просмотр массива адресов до выполнения реализации списком</w:t>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Описание структур данных</w:t>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Структура для реализации очереди списком:</w:t>
      </w:r>
    </w:p>
    <w:p>
      <w:pPr>
        <w:pStyle w:val="Normal"/>
        <w:spacing w:lineRule="auto" w:line="360" w:beforeAutospacing="1" w:after="120"/>
        <w:rPr>
          <w:rFonts w:ascii="Consolas" w:hAnsi="Consolas" w:cs="" w:cstheme="minorBidi"/>
          <w:b w:val="false"/>
          <w:b w:val="false"/>
          <w:color w:val="000000"/>
          <w:sz w:val="22"/>
          <w:szCs w:val="22"/>
          <w:highlight w:val="white"/>
        </w:rPr>
      </w:pPr>
      <w:r>
        <w:rPr>
          <w:rFonts w:cs="Times New Roman" w:ascii="Consolas" w:hAnsi="Consolas"/>
          <w:b w:val="false"/>
          <w:i/>
          <w:iCs/>
          <w:color w:val="000000"/>
          <w:sz w:val="22"/>
          <w:szCs w:val="22"/>
          <w:highlight w:val="white"/>
        </w:rPr>
        <w:t>struct queue_slot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double arrival_time; //время прихода в очередь</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struct queue_slot *next; //указатель на след элемент</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Times New Roman" w:hAnsi="Times New Roman" w:cs="" w:cstheme="minorBidi"/>
          <w:b w:val="false"/>
          <w:b w:val="false"/>
          <w:color w:val="000000"/>
          <w:sz w:val="22"/>
          <w:szCs w:val="22"/>
          <w:highlight w:val="white"/>
        </w:rPr>
      </w:pPr>
      <w:r>
        <w:rPr>
          <w:rFonts w:cs="" w:cstheme="minorBidi" w:ascii="Times New Roman" w:hAnsi="Times New Roman"/>
          <w:b w:val="false"/>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b w:val="false"/>
          <w:color w:val="000000"/>
          <w:sz w:val="28"/>
          <w:szCs w:val="28"/>
          <w:highlight w:val="white"/>
        </w:rPr>
        <w:t>Структура для реализации очереди:</w:t>
      </w:r>
    </w:p>
    <w:p>
      <w:pPr>
        <w:pStyle w:val="Normal"/>
        <w:spacing w:lineRule="atLeast" w:line="285" w:before="0" w:after="0"/>
        <w:rPr>
          <w:rFonts w:ascii="Times New Roman" w:hAnsi="Times New Roman"/>
        </w:rPr>
      </w:pPr>
      <w:r>
        <w:rPr>
          <w:rFonts w:eastAsia="Calibri" w:cs="" w:ascii="Times New Roman" w:hAnsi="Times New Roman" w:cstheme="minorBidi" w:eastAsiaTheme="minorHAnsi"/>
          <w:b w:val="false"/>
          <w:color w:val="000000"/>
          <w:sz w:val="28"/>
          <w:szCs w:val="28"/>
          <w:highlight w:val="white"/>
        </w:rPr>
        <w:t>(переменная int max используется только в списке)</w:t>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struct queue</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struct queue_slot *pin; //указатель на начало очереди</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struct queue_slot *pout; //указатель на конец очереди</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len; //длина очереди</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in_num; //число вошедших в очередь заявок</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state; //переменная для вычисления средней длины</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max; // переменная для подсчета очереди в списке</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double total_stay_time; //время нахождения заявок в очереди</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обслуживающего аппарата:</w:t>
      </w:r>
    </w:p>
    <w:p>
      <w:pPr>
        <w:pStyle w:val="Normal"/>
        <w:spacing w:lineRule="atLeast" w:line="285" w:before="0" w:after="0"/>
        <w:rPr>
          <w:rFonts w:ascii="Times new roman" w:hAnsi="Times new roman" w:cs="" w:cstheme="minorBidi"/>
          <w:color w:val="000000"/>
          <w:sz w:val="28"/>
          <w:szCs w:val="28"/>
          <w:highlight w:val="white"/>
        </w:rPr>
      </w:pPr>
      <w:r>
        <w:rPr>
          <w:rFonts w:cs="" w:cstheme="minorBidi" w:ascii="Times new roman" w:hAnsi="Times new roman"/>
          <w:color w:val="000000"/>
          <w:sz w:val="28"/>
          <w:szCs w:val="28"/>
          <w:highlight w:val="white"/>
        </w:rPr>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struct machine</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 xml:space="preserve">double time; //текущее время состояния аппарата </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double downtime; // время простоя аппарата</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triggering; // количество срабатывания аппарата</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processed_count; //кол-во обработанных из очереди заявок</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Consolas" w:hAnsi="Consolas" w:cs="" w:cstheme="minorBidi"/>
          <w:b w:val="false"/>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массива адресов:</w:t>
      </w:r>
    </w:p>
    <w:p>
      <w:pPr>
        <w:pStyle w:val="Normal"/>
        <w:spacing w:lineRule="atLeast" w:line="285" w:before="0" w:after="0"/>
        <w:rPr>
          <w:rFonts w:ascii="Times new roman" w:hAnsi="Times new roman" w:cs="" w:cstheme="minorBidi"/>
          <w:color w:val="000000"/>
          <w:sz w:val="28"/>
          <w:szCs w:val="28"/>
          <w:highlight w:val="white"/>
        </w:rPr>
      </w:pPr>
      <w:r>
        <w:rPr>
          <w:rFonts w:cs="" w:cstheme="minorBidi" w:ascii="Times new roman" w:hAnsi="Times new roman"/>
          <w:color w:val="000000"/>
          <w:sz w:val="28"/>
          <w:szCs w:val="28"/>
          <w:highlight w:val="white"/>
        </w:rPr>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struct mem_slot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struct queue_slot *queue_slot; //указатель на участок памяти</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int busy; // состояние участка 1(занят) или 0</w:t>
      </w:r>
    </w:p>
    <w:p>
      <w:pPr>
        <w:pStyle w:val="Normal"/>
        <w:spacing w:lineRule="atLeast" w:line="285" w:before="0" w:after="0"/>
        <w:rPr>
          <w:rFonts w:ascii="Consolas" w:hAnsi="Consolas" w:cs="" w:cstheme="minorBidi"/>
          <w:b w:val="false"/>
          <w:b w:val="false"/>
          <w:color w:val="000000"/>
          <w:sz w:val="22"/>
          <w:szCs w:val="22"/>
          <w:highlight w:val="white"/>
        </w:rPr>
      </w:pPr>
      <w:r>
        <w:rPr>
          <w:rFonts w:eastAsia="Calibri" w:cs="" w:cstheme="minorBidi" w:eastAsiaTheme="minorHAnsi"/>
          <w:b w:val="false"/>
          <w:color w:val="000000"/>
          <w:sz w:val="22"/>
          <w:szCs w:val="22"/>
          <w:highlight w:val="white"/>
        </w:rPr>
        <w:tab/>
        <w:t>struct mem_slot *next; //указатель на след элемент очереди</w:t>
      </w:r>
    </w:p>
    <w:p>
      <w:pPr>
        <w:pStyle w:val="Normal"/>
        <w:spacing w:lineRule="atLeast" w:line="285" w:before="0" w:after="0"/>
        <w:rPr>
          <w:rFonts w:ascii="Consolas" w:hAnsi="Consolas"/>
          <w:sz w:val="22"/>
          <w:szCs w:val="22"/>
        </w:rPr>
      </w:pPr>
      <w:r>
        <w:rPr>
          <w:rFonts w:cs="" w:ascii="Consolas" w:hAnsi="Consolas" w:cstheme="minorBidi"/>
          <w:b w:val="false"/>
          <w:color w:val="000000"/>
          <w:sz w:val="22"/>
          <w:szCs w:val="22"/>
          <w:highlight w:val="white"/>
        </w:rPr>
        <w:t>};</w:t>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Times New Roman" w:hAnsi="Times New Roman"/>
          <w:i/>
          <w:i/>
          <w:iCs/>
          <w:sz w:val="28"/>
          <w:szCs w:val="28"/>
        </w:rPr>
      </w:pPr>
      <w:r>
        <w:rPr>
          <w:rFonts w:cs="" w:ascii="Times New Roman" w:hAnsi="Times New Roman" w:cstheme="minorBidi"/>
          <w:b w:val="false"/>
          <w:i/>
          <w:iCs/>
          <w:color w:val="000000"/>
          <w:sz w:val="28"/>
          <w:szCs w:val="28"/>
          <w:highlight w:val="white"/>
        </w:rPr>
        <w:t xml:space="preserve">Теоретический расчёт </w:t>
      </w:r>
    </w:p>
    <w:p>
      <w:pPr>
        <w:pStyle w:val="Normal"/>
        <w:spacing w:lineRule="atLeast" w:line="285" w:before="0" w:after="0"/>
        <w:rPr>
          <w:rFonts w:ascii="Times New Roman" w:hAnsi="Times New Roman"/>
          <w:i/>
          <w:i/>
          <w:iCs/>
          <w:sz w:val="28"/>
          <w:szCs w:val="28"/>
        </w:rPr>
      </w:pPr>
      <w:r>
        <w:rPr>
          <w:rFonts w:ascii="Times New Roman" w:hAnsi="Times New Roman"/>
          <w:i/>
          <w:iCs/>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 max(среднее время прихода заявок, среднее время обработки заявок) * (количество)</w:t>
      </w:r>
    </w:p>
    <w:p>
      <w:pPr>
        <w:pStyle w:val="Normal"/>
        <w:spacing w:lineRule="atLeast" w:line="285" w:before="0" w:after="0"/>
        <w:rPr>
          <w:rFonts w:cs="" w:cstheme="minorBidi"/>
          <w:b w:val="false"/>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 xml:space="preserve">Ожидаемое время обработки = (среднее время обработки заявки ) * (количество) * 1 / (P -1) </w:t>
      </w:r>
    </w:p>
    <w:p>
      <w:pPr>
        <w:pStyle w:val="Normal"/>
        <w:spacing w:lineRule="atLeast" w:line="285" w:before="0" w:after="0"/>
        <w:rPr>
          <w:rFonts w:cs="" w:cstheme="minorBidi"/>
          <w:b w:val="false"/>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простоя аппарата = (время моделирования) - (ожидаемое время обработки)</w:t>
      </w:r>
    </w:p>
    <w:p>
      <w:pPr>
        <w:pStyle w:val="Normal"/>
        <w:spacing w:lineRule="atLeast" w:line="285" w:before="0" w:after="0"/>
        <w:rPr>
          <w:rFonts w:cs="" w:cstheme="minorBidi"/>
          <w:b w:val="false"/>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Количество срабатывания = 1 / (P -1) * (количество заявок)</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При стандартных временных границах:</w:t>
      </w:r>
    </w:p>
    <w:p>
      <w:pPr>
        <w:pStyle w:val="Style14"/>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поступления : 0 до 6 единиц времени</w:t>
      </w:r>
    </w:p>
    <w:p>
      <w:pPr>
        <w:pStyle w:val="Style14"/>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обслуживания: 0 до 1 единиц времени</w:t>
      </w:r>
    </w:p>
    <w:p>
      <w:pPr>
        <w:pStyle w:val="Style14"/>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Вероятность возвращения в «хвост»: Р = 0.8</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3000 единиц времени</w:t>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Ожидаемое время обработки: 2500 единиц времени</w:t>
      </w:r>
    </w:p>
    <w:p>
      <w:pPr>
        <w:pStyle w:val="Normal"/>
        <w:spacing w:lineRule="atLeast" w:line="285" w:before="0" w:after="0"/>
        <w:rPr>
          <w:rFonts w:ascii="Times New Roman" w:hAnsi="Times New Roman" w:eastAsia="Calibri" w:cs="" w:cstheme="minorBidi"/>
          <w:b w:val="false"/>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вошедших заявок:  1000</w:t>
      </w:r>
    </w:p>
    <w:p>
      <w:pPr>
        <w:pStyle w:val="Normal"/>
        <w:spacing w:lineRule="atLeast" w:line="285" w:before="0" w:after="0"/>
        <w:rPr>
          <w:rFonts w:ascii="Times New Roman" w:hAnsi="Times New Roman" w:eastAsia="Calibri" w:cs="" w:cstheme="minorBidi"/>
          <w:b w:val="false"/>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вышедших заявок: 1000</w:t>
      </w:r>
    </w:p>
    <w:p>
      <w:pPr>
        <w:pStyle w:val="Normal"/>
        <w:spacing w:lineRule="atLeast" w:line="285" w:before="0" w:after="0"/>
        <w:rPr>
          <w:rFonts w:ascii="Times New Roman" w:hAnsi="Times New Roman" w:eastAsia="Calibri" w:cs="" w:cstheme="minorBidi"/>
          <w:b w:val="false"/>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Время простоя аппарата: 500</w:t>
      </w:r>
    </w:p>
    <w:p>
      <w:pPr>
        <w:pStyle w:val="Normal"/>
        <w:spacing w:lineRule="atLeast" w:line="285" w:before="0" w:after="0"/>
        <w:rPr>
          <w:rFonts w:ascii="Times New Roman" w:hAnsi="Times New Roman" w:eastAsia="Calibri" w:cs="" w:cstheme="minorBidi"/>
          <w:b w:val="false"/>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срабатываний ОА: 5000</w:t>
      </w:r>
    </w:p>
    <w:p>
      <w:pPr>
        <w:pStyle w:val="Normal"/>
        <w:spacing w:lineRule="atLeast" w:line="285" w:before="0" w:after="0"/>
        <w:rPr>
          <w:rFonts w:ascii="Times New Roman" w:hAnsi="Times New Roman" w:eastAsia="Calibri" w:cs="" w:cstheme="minorBidi"/>
          <w:b w:val="false"/>
          <w:b w:val="false"/>
          <w:color w:val="000000"/>
          <w:kern w:val="0"/>
          <w:sz w:val="28"/>
          <w:szCs w:val="28"/>
          <w:highlight w:val="white"/>
          <w:lang w:val="ru-RU" w:eastAsia="en-US" w:bidi="ar-SA"/>
        </w:rPr>
      </w:pPr>
      <w:r>
        <w:rPr>
          <w:rFonts w:eastAsia="Calibri" w:cs="" w:cstheme="minorBidi" w:ascii="Times New Roman" w:hAnsi="Times New Roman"/>
          <w:b w:val="false"/>
          <w:color w:val="000000"/>
          <w:kern w:val="0"/>
          <w:sz w:val="28"/>
          <w:szCs w:val="28"/>
          <w:highlight w:val="white"/>
          <w:lang w:val="ru-RU" w:eastAsia="en-US" w:bidi="ar-SA"/>
        </w:rPr>
      </w:r>
    </w:p>
    <w:p>
      <w:pPr>
        <w:pStyle w:val="Style14"/>
        <w:spacing w:lineRule="atLeast" w:line="285" w:before="0" w:after="0"/>
        <w:rPr>
          <w:rFonts w:ascii="Consolas" w:hAnsi="Consolas"/>
          <w:sz w:val="22"/>
          <w:szCs w:val="22"/>
        </w:rPr>
      </w:pPr>
      <w:r>
        <w:rPr>
          <w:rFonts w:ascii="Consolas" w:hAnsi="Consolas"/>
          <w:sz w:val="22"/>
          <w:szCs w:val="22"/>
        </w:rPr>
        <w:drawing>
          <wp:anchor behindDoc="0" distT="0" distB="0" distL="0" distR="0" simplePos="0" locked="0" layoutInCell="1" allowOverlap="1" relativeHeight="4">
            <wp:simplePos x="0" y="0"/>
            <wp:positionH relativeFrom="column">
              <wp:posOffset>-13335</wp:posOffset>
            </wp:positionH>
            <wp:positionV relativeFrom="paragraph">
              <wp:posOffset>8890</wp:posOffset>
            </wp:positionV>
            <wp:extent cx="3505200" cy="16954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505200" cy="1695450"/>
                    </a:xfrm>
                    <a:prstGeom prst="rect">
                      <a:avLst/>
                    </a:prstGeom>
                  </pic:spPr>
                </pic:pic>
              </a:graphicData>
            </a:graphic>
          </wp:anchor>
        </w:drawing>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Consolas" w:hAnsi="Consolas"/>
          <w:sz w:val="22"/>
          <w:szCs w:val="22"/>
        </w:rPr>
      </w:pPr>
      <w:r>
        <w:rPr>
          <w:rFonts w:ascii="Consolas" w:hAnsi="Consolas"/>
          <w:sz w:val="22"/>
          <w:szCs w:val="22"/>
        </w:rPr>
      </w:r>
    </w:p>
    <w:p>
      <w:pPr>
        <w:pStyle w:val="Style14"/>
        <w:spacing w:lineRule="atLeast" w:line="285" w:before="0" w:after="0"/>
        <w:rPr>
          <w:rFonts w:ascii="Times New Roman" w:hAnsi="Times New Roman"/>
        </w:rPr>
      </w:pPr>
      <w:r>
        <w:rPr>
          <w:rFonts w:ascii="Times New Roman" w:hAnsi="Times New Roman"/>
        </w:rPr>
      </w:r>
    </w:p>
    <w:p>
      <w:pPr>
        <w:pStyle w:val="Style14"/>
        <w:spacing w:lineRule="atLeast" w:line="285" w:before="0" w:after="0"/>
        <w:rPr>
          <w:rFonts w:ascii="Times New Roman" w:hAnsi="Times New Roman"/>
        </w:rPr>
      </w:pPr>
      <w:r>
        <w:rPr>
          <w:rFonts w:cs="" w:ascii="Times New Roman" w:hAnsi="Times New Roman" w:cstheme="minorBidi"/>
          <w:b w:val="false"/>
          <w:color w:val="000000"/>
          <w:sz w:val="28"/>
          <w:szCs w:val="28"/>
          <w:highlight w:val="white"/>
        </w:rPr>
        <w:t>Таким образом погрешность в данном примере составила 2.70%</w:t>
      </w:r>
    </w:p>
    <w:p>
      <w:pPr>
        <w:pStyle w:val="Style14"/>
        <w:spacing w:lineRule="atLeast" w:line="285" w:before="0" w:after="0"/>
        <w:rPr>
          <w:rFonts w:ascii="Times New Roman" w:hAnsi="Times New Roman"/>
        </w:rPr>
      </w:pPr>
      <w:r>
        <w:rPr>
          <w:rFonts w:ascii="Times New Roman" w:hAnsi="Times New Roman"/>
        </w:rPr>
      </w:r>
    </w:p>
    <w:p>
      <w:pPr>
        <w:pStyle w:val="Normal"/>
        <w:spacing w:lineRule="auto" w:line="360" w:beforeAutospacing="1" w:after="120"/>
        <w:rPr>
          <w:sz w:val="28"/>
          <w:szCs w:val="28"/>
        </w:rPr>
      </w:pPr>
      <w:r>
        <w:rPr>
          <w:rFonts w:cs="Times New Roman" w:ascii="Times new roman" w:hAnsi="Times new roman"/>
          <w:i/>
          <w:sz w:val="28"/>
          <w:szCs w:val="28"/>
        </w:rPr>
        <w:t xml:space="preserve">Сравнение эффективности </w:t>
      </w:r>
    </w:p>
    <w:p>
      <w:pPr>
        <w:pStyle w:val="Normal"/>
        <w:spacing w:lineRule="auto" w:line="360" w:beforeAutospacing="1" w:after="120"/>
        <w:rPr>
          <w:sz w:val="28"/>
          <w:szCs w:val="28"/>
        </w:rPr>
      </w:pPr>
      <w:r>
        <w:rPr>
          <w:rFonts w:cs="Times New Roman" w:ascii="Times new roman" w:hAnsi="Times new roman"/>
          <w:i w:val="false"/>
          <w:iCs w:val="false"/>
          <w:sz w:val="28"/>
          <w:szCs w:val="28"/>
        </w:rPr>
        <w:t xml:space="preserve">Время — в </w:t>
      </w:r>
      <w:r>
        <w:rPr>
          <w:rFonts w:cs="Times New Roman" w:ascii="Times New Roman" w:hAnsi="Times New Roman"/>
          <w:i w:val="false"/>
          <w:iCs w:val="false"/>
          <w:sz w:val="28"/>
          <w:szCs w:val="28"/>
        </w:rPr>
        <w:t>тактах</w:t>
      </w:r>
      <w:r>
        <w:rPr>
          <w:rFonts w:cs="Times New Roman" w:ascii="Times new roman" w:hAnsi="Times new roman"/>
          <w:i w:val="false"/>
          <w:iCs w:val="false"/>
          <w:sz w:val="28"/>
          <w:szCs w:val="28"/>
        </w:rPr>
        <w:t>, Память — в байтах</w:t>
      </w:r>
    </w:p>
    <w:p>
      <w:pPr>
        <w:pStyle w:val="Normal"/>
        <w:spacing w:lineRule="auto" w:line="360" w:beforeAutospacing="1" w:after="120"/>
        <w:rPr>
          <w:sz w:val="28"/>
          <w:szCs w:val="28"/>
        </w:rPr>
      </w:pPr>
      <w:r>
        <w:rPr>
          <w:rFonts w:cs="Times New Roman" w:ascii="Times new roman" w:hAnsi="Times new roman"/>
          <w:i w:val="false"/>
          <w:iCs w:val="false"/>
          <w:sz w:val="28"/>
          <w:szCs w:val="28"/>
        </w:rPr>
        <w:t>Для времени прихода от 0 до 6:</w:t>
      </w:r>
    </w:p>
    <w:tbl>
      <w:tblPr>
        <w:tblW w:w="9355" w:type="dxa"/>
        <w:jc w:val="left"/>
        <w:tblInd w:w="0" w:type="dxa"/>
        <w:tblCellMar>
          <w:top w:w="55" w:type="dxa"/>
          <w:left w:w="55" w:type="dxa"/>
          <w:bottom w:w="55" w:type="dxa"/>
          <w:right w:w="55" w:type="dxa"/>
        </w:tblCellMar>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Количество вышедших из ОА заявок</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Время для списка</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Время для массива</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Память для списка</w:t>
            </w:r>
          </w:p>
        </w:tc>
        <w:tc>
          <w:tcPr>
            <w:tcW w:w="1871"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Память для массива</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520094</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101887</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2662338</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812468</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208</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10704175</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1980433</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368</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16773293</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5198432</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384</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16000</w:t>
            </w:r>
          </w:p>
        </w:tc>
      </w:tr>
    </w:tbl>
    <w:p>
      <w:pPr>
        <w:pStyle w:val="Normal"/>
        <w:spacing w:lineRule="auto" w:line="360" w:beforeAutospacing="1" w:after="120"/>
        <w:rPr>
          <w:rFonts w:ascii="Times New Roman" w:hAnsi="Times New Roman"/>
          <w:sz w:val="28"/>
          <w:szCs w:val="28"/>
        </w:rPr>
      </w:pPr>
      <w:r>
        <w:rPr>
          <w:rFonts w:ascii="Times New Roman" w:hAnsi="Times New Roman"/>
          <w:sz w:val="28"/>
          <w:szCs w:val="28"/>
        </w:rPr>
        <w:t>Для времени прихода от 0 до 4:</w:t>
      </w:r>
    </w:p>
    <w:tbl>
      <w:tblPr>
        <w:tblW w:w="9355" w:type="dxa"/>
        <w:jc w:val="left"/>
        <w:tblInd w:w="0" w:type="dxa"/>
        <w:tblCellMar>
          <w:top w:w="55" w:type="dxa"/>
          <w:left w:w="55" w:type="dxa"/>
          <w:bottom w:w="55" w:type="dxa"/>
          <w:right w:w="55" w:type="dxa"/>
        </w:tblCellMar>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Количество вышедших из ОА заявок</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Время для списка</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Время для массива</w:t>
            </w:r>
          </w:p>
        </w:tc>
        <w:tc>
          <w:tcPr>
            <w:tcW w:w="1871" w:type="dxa"/>
            <w:tcBorders>
              <w:top w:val="single" w:sz="4" w:space="0" w:color="000000"/>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Память для списка</w:t>
            </w:r>
          </w:p>
        </w:tc>
        <w:tc>
          <w:tcPr>
            <w:tcW w:w="1871"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Память для массива</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623520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130418</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ru-RU" w:eastAsia="en-US" w:bidi="ar-SA"/>
              </w:rPr>
            </w:pPr>
            <w:r>
              <w:rPr>
                <w:rFonts w:eastAsia="Calibri" w:cs="" w:ascii="Liberation Serif" w:hAnsi="Liberation Serif" w:cstheme="minorBidi" w:eastAsiaTheme="minorHAnsi"/>
                <w:b w:val="false"/>
                <w:bCs w:val="false"/>
                <w:i w:val="false"/>
                <w:iCs w:val="false"/>
                <w:strike w:val="false"/>
                <w:dstrike w:val="false"/>
                <w:outline w:val="false"/>
                <w:shadow w:val="false"/>
                <w:color w:val="000000"/>
                <w:kern w:val="0"/>
                <w:sz w:val="24"/>
                <w:szCs w:val="24"/>
                <w:u w:val="none"/>
                <w:lang w:val="ru-RU" w:eastAsia="en-US" w:bidi="ar-SA"/>
              </w:rPr>
              <w:t>464</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4746142</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895874</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2016</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8002811</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1801145</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2864</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8000</w:t>
            </w:r>
          </w:p>
        </w:tc>
      </w:tr>
      <w:tr>
        <w:trPr/>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2000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28570601</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7954010</w:t>
            </w:r>
          </w:p>
        </w:tc>
        <w:tc>
          <w:tcPr>
            <w:tcW w:w="1871" w:type="dxa"/>
            <w:tcBorders>
              <w:left w:val="single" w:sz="4" w:space="0" w:color="000000"/>
              <w:bottom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8224</w:t>
            </w:r>
          </w:p>
        </w:tc>
        <w:tc>
          <w:tcPr>
            <w:tcW w:w="1871" w:type="dxa"/>
            <w:tcBorders>
              <w:left w:val="single" w:sz="4" w:space="0" w:color="000000"/>
              <w:bottom w:val="single" w:sz="4" w:space="0" w:color="000000"/>
              <w:right w:val="single" w:sz="4" w:space="0" w:color="000000"/>
            </w:tcBorders>
          </w:tcPr>
          <w:p>
            <w:pPr>
              <w:pStyle w:val="Style18"/>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16000</w:t>
            </w:r>
          </w:p>
        </w:tc>
      </w:tr>
    </w:tbl>
    <w:p>
      <w:pPr>
        <w:pStyle w:val="Normal"/>
        <w:spacing w:lineRule="auto" w:line="360" w:beforeAutospacing="1" w:after="12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Выводы из таблицы измерений:</w:t>
      </w:r>
    </w:p>
    <w:p>
      <w:pPr>
        <w:pStyle w:val="Style14"/>
        <w:widowControl/>
        <w:spacing w:lineRule="auto" w:line="360" w:before="0" w:after="240"/>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iCs w:val="false"/>
          <w:caps w:val="false"/>
          <w:smallCaps w:val="false"/>
          <w:color w:val="000000"/>
          <w:spacing w:val="0"/>
          <w:sz w:val="24"/>
        </w:rPr>
      </w:pPr>
      <w:r>
        <w:rPr>
          <w:rFonts w:cs="Times New Roman" w:ascii="Times new roman" w:hAnsi="Times new roman"/>
          <w:b w:val="false"/>
          <w:i w:val="false"/>
          <w:iCs w:val="false"/>
          <w:caps w:val="false"/>
          <w:smallCaps w:val="false"/>
          <w:color w:val="000000"/>
          <w:spacing w:val="0"/>
          <w:sz w:val="28"/>
          <w:szCs w:val="28"/>
        </w:rPr>
        <w:t>Исходя из данных двух таблиц можно легко понять, что список проигрывает по скорости массиву примерно в 2-25 раза. Но список выигрывает по памяти, причем зависимость далеко не линейная, это видно из первой таблицы, так как на 100 элемента выигрыш составляет: 800/160=5 раз, а на 2000 : 16000/384 = 41. Таким образом можно сделать вывод, что массив использовать выгоднее, когда нам важна скорость, а список, когда нам важна память. Но не стоит забывать, что это касается реализации на динамическом массиве. В отличии от статического массива, в динамическом массиве нам может понадобится перевыделять память,и на переписывание значений уйдет много времени. Из этого можно сделать вывод, что в случае когда очередь не предполагает больших размеров, целесообразнее использовать массив, но когда идет речь об обработке огромного количества заявок, которые могут привести к переполнению, в целях экономии времени стоит использовать односвязный список.</w:t>
      </w:r>
    </w:p>
    <w:p>
      <w:pPr>
        <w:pStyle w:val="NormalWeb"/>
        <w:spacing w:lineRule="auto" w:line="360" w:before="280" w:afterAutospacing="0" w:after="120"/>
        <w:jc w:val="center"/>
        <w:rPr>
          <w:rFonts w:ascii="Times New Roman" w:hAnsi="Times New Roman"/>
          <w:sz w:val="28"/>
          <w:szCs w:val="28"/>
        </w:rPr>
      </w:pPr>
      <w:r>
        <w:rPr>
          <w:rFonts w:ascii="Times New Roman" w:hAnsi="Times New Roman"/>
          <w:b/>
          <w:sz w:val="28"/>
          <w:szCs w:val="28"/>
        </w:rPr>
        <w:t>Тестирование</w:t>
      </w:r>
    </w:p>
    <w:p>
      <w:pPr>
        <w:pStyle w:val="NormalWeb"/>
        <w:spacing w:lineRule="auto" w:line="360" w:before="280" w:afterAutospacing="0" w:after="120"/>
        <w:rPr>
          <w:rFonts w:ascii="Times New Roman" w:hAnsi="Times New Roman"/>
          <w:sz w:val="28"/>
          <w:szCs w:val="28"/>
        </w:rPr>
      </w:pPr>
      <w:r>
        <w:rPr>
          <w:rFonts w:ascii="Times New Roman" w:hAnsi="Times New Roman"/>
          <w:i/>
          <w:sz w:val="28"/>
          <w:szCs w:val="28"/>
        </w:rPr>
        <w:t>Позитивные тесты.</w:t>
      </w:r>
    </w:p>
    <w:tbl>
      <w:tblPr>
        <w:tblW w:w="9355" w:type="dxa"/>
        <w:jc w:val="left"/>
        <w:tblInd w:w="0" w:type="dxa"/>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w:t>
            </w:r>
          </w:p>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массива</w:t>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2</w:t>
            </w:r>
          </w:p>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списка</w:t>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до пункта 2</w:t>
            </w:r>
          </w:p>
          <w:p>
            <w:pPr>
              <w:pStyle w:val="Style18"/>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Просьба выполнить пункт 2</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после пункта 2</w:t>
            </w:r>
          </w:p>
          <w:p>
            <w:pPr>
              <w:pStyle w:val="Style18"/>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Вывод массива адресов</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bl>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r>
    </w:p>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r>
    </w:p>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r>
    </w:p>
    <w:p>
      <w:pPr>
        <w:pStyle w:val="NormalWeb"/>
        <w:spacing w:lineRule="auto" w:line="360" w:before="280" w:afterAutospacing="0" w:after="120"/>
        <w:rPr>
          <w:rFonts w:ascii="Times New Roman" w:hAnsi="Times New Roman"/>
          <w:sz w:val="28"/>
          <w:szCs w:val="28"/>
        </w:rPr>
      </w:pPr>
      <w:r>
        <w:rPr>
          <w:rFonts w:ascii="Times New Roman" w:hAnsi="Times New Roman"/>
          <w:i/>
          <w:sz w:val="28"/>
          <w:szCs w:val="28"/>
        </w:rPr>
        <w:t>Негативные тесты</w:t>
      </w:r>
    </w:p>
    <w:tbl>
      <w:tblPr>
        <w:tblW w:w="9355" w:type="dxa"/>
        <w:jc w:val="left"/>
        <w:tblInd w:w="0" w:type="dxa"/>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Ввод числа 10</w:t>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неверном к</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люче меню</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Завершение программы</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Пункт  1 при большом времени обработки </w:t>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r>
        <w:trPr/>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 при большом времени ожидания</w:t>
            </w:r>
          </w:p>
        </w:tc>
        <w:tc>
          <w:tcPr>
            <w:tcW w:w="3118" w:type="dxa"/>
            <w:tcBorders>
              <w:left w:val="single" w:sz="4" w:space="0" w:color="000000"/>
              <w:bottom w:val="single" w:sz="4" w:space="0" w:color="000000"/>
            </w:tcBorders>
          </w:tcPr>
          <w:p>
            <w:pPr>
              <w:pStyle w:val="Style18"/>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8"/>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bl>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Контрольные вопросы</w:t>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 Что такое FIFO и LIFO?</w:t>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ab/>
        <w:t>Способы организации данных. Первым пришел — первым вышел, т. е. First In – First Out (FIFO) – так реализуются очереди. Первым пришел — последним вышел, т. е. Last In – First Out (LIFO)- так реализуются линейные односвязные списки.</w:t>
      </w:r>
    </w:p>
    <w:p>
      <w:pPr>
        <w:pStyle w:val="Normal"/>
        <w:suppressAutoHyphens w:val="true"/>
        <w:spacing w:lineRule="exact" w:line="252" w:before="0" w:after="160"/>
        <w:ind w:left="0" w:right="0" w:hanging="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2. Каким образом и какой объем памяти выделяется под хранение очереди при различной ее реализации?</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массивом единожды выделяется память для хранения только самих элементов. При реализации в виде списка для каждого элемента дополнительно выделяется память для хранения адреса следующего элемента.</w:t>
      </w:r>
    </w:p>
    <w:p>
      <w:pPr>
        <w:pStyle w:val="Normal"/>
        <w:suppressAutoHyphens w:val="true"/>
        <w:spacing w:lineRule="exact" w:line="252" w:before="0" w:after="160"/>
        <w:ind w:left="0" w:right="0" w:hanging="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3. Каким образом освобождается память при удалении элемента из очереди при различной ее реализации?</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очереди списком указателю Pout присваивается значение следующего элемента списка, а память из-под удаляемого элемента освобождается.</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 xml:space="preserve">При реализации очереди массивом память из-под удаляемого элемента не освобождается, так как изначально она была выделена под весь массив. Освобождение будет происходить аналогично – единожды для всего массива. </w:t>
      </w:r>
    </w:p>
    <w:p>
      <w:pPr>
        <w:pStyle w:val="Normal"/>
        <w:suppressAutoHyphens w:val="true"/>
        <w:spacing w:lineRule="exact" w:line="252" w:before="0" w:after="160"/>
        <w:ind w:left="0" w:right="0" w:hanging="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4. Что происходит с элементами очереди при ее просмотре?</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просмотре очереди элементы удаляются и происходит очистка очереди, влекущая за собой освобождение памяти в случае реализации ее списком</w:t>
      </w:r>
    </w:p>
    <w:p>
      <w:pPr>
        <w:pStyle w:val="Normal"/>
        <w:suppressAutoHyphens w:val="true"/>
        <w:spacing w:lineRule="exact" w:line="252" w:before="0" w:after="160"/>
        <w:ind w:left="0" w:right="0" w:hanging="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5. От чего зависит эффективность физической реализации очереди?</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pPr>
        <w:pStyle w:val="Normal"/>
        <w:suppressAutoHyphens w:val="true"/>
        <w:spacing w:lineRule="exact" w:line="252" w:before="0" w:after="160"/>
        <w:ind w:left="0" w:right="0" w:hanging="0"/>
        <w:jc w:val="left"/>
        <w:rPr>
          <w:rFonts w:ascii="Times New Roman" w:hAnsi="Times New Roman" w:eastAsia="Calibri" w:cs="Calibri"/>
          <w:b/>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6. Каковы достоинства и недостатки различных реализаций очереди в</w:t>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зависимости от выполняемых над ней операций?</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массива недостатком является фиксированный размер очереди.</w:t>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односвязного списка недостатками являются затраты по скорости и фрагментация.</w:t>
      </w:r>
    </w:p>
    <w:p>
      <w:pPr>
        <w:pStyle w:val="Normal"/>
        <w:suppressAutoHyphens w:val="true"/>
        <w:spacing w:lineRule="exact" w:line="252" w:before="0" w:after="160"/>
        <w:ind w:left="0" w:right="0" w:hanging="0"/>
        <w:jc w:val="left"/>
        <w:rPr>
          <w:rFonts w:ascii="Times New Roman" w:hAnsi="Times New Roman" w:eastAsia="Calibri" w:cs="Calibri"/>
          <w:b/>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7. Что такое фрагментация памяти?</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pPr>
        <w:pStyle w:val="Normal"/>
        <w:suppressAutoHyphens w:val="true"/>
        <w:spacing w:lineRule="exact" w:line="252" w:before="0" w:after="160"/>
        <w:ind w:left="0" w:right="0" w:hanging="0"/>
        <w:jc w:val="left"/>
        <w:rPr>
          <w:rFonts w:ascii="Times New Roman" w:hAnsi="Times New Roman" w:eastAsia="Times New Roman" w:cs="Times New Roman"/>
          <w:color w:val="000000"/>
          <w:spacing w:val="0"/>
          <w:sz w:val="28"/>
          <w:szCs w:val="28"/>
        </w:rPr>
      </w:pPr>
      <w:r>
        <w:rPr>
          <w:rFonts w:eastAsia="Times New Roman" w:cs="Times New Roman" w:ascii="Times New Roman" w:hAnsi="Times New Roman"/>
          <w:color w:val="000000"/>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8. Для чего нужен алгоритм «близнецов»?</w:t>
      </w:r>
    </w:p>
    <w:p>
      <w:pPr>
        <w:pStyle w:val="Normal"/>
        <w:spacing w:lineRule="exact" w:line="276" w:before="0" w:after="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FFFFFF" w:val="clear"/>
        </w:rPr>
        <w:t>Идея этого алгоритма состоит в том, что организуются списки свободных блоков отдельно для каждого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0 &lt;= k &lt;= m. Вся область памяти кучи состоит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xml:space="preserve"> элементов, которые, можно считать, имеют адреса с 0 по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 1. Первоначально свободным является весь блок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элементов. Далее, когда требуется блок из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элементов, а свободных блоков такого размера нет, расщепляется на две равные части блок большего размера; в результате появится блок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Pr>
          <w:rFonts w:eastAsia="Times New Roman" w:cs="Times New Roman" w:ascii="Times New Roman" w:hAnsi="Times New Roman"/>
          <w:b/>
          <w:i/>
          <w:color w:val="000000"/>
          <w:spacing w:val="0"/>
          <w:sz w:val="28"/>
          <w:szCs w:val="28"/>
          <w:shd w:fill="FFFFFF" w:val="clear"/>
        </w:rPr>
        <w:t>близнецами</w:t>
      </w:r>
      <w:r>
        <w:rPr>
          <w:rFonts w:eastAsia="Times New Roman" w:cs="Times New Roman" w:ascii="Times New Roman" w:hAnsi="Times New Roman"/>
          <w:color w:val="000000"/>
          <w:spacing w:val="0"/>
          <w:sz w:val="28"/>
          <w:szCs w:val="28"/>
          <w:shd w:fill="FFFFFF" w:val="clear"/>
        </w:rPr>
        <w:t>. Позднее, когда оба близнеца освобождаются, они опять объединяются в один блок.</w:t>
      </w:r>
    </w:p>
    <w:p>
      <w:pPr>
        <w:pStyle w:val="Normal"/>
        <w:suppressAutoHyphens w:val="true"/>
        <w:spacing w:lineRule="exact" w:line="252" w:before="0" w:after="160"/>
        <w:ind w:left="0" w:right="0" w:hanging="0"/>
        <w:jc w:val="left"/>
        <w:rPr>
          <w:rFonts w:ascii="Times New Roman" w:hAnsi="Times New Roman" w:eastAsia="Times New Roman" w:cs="Times New Roman"/>
          <w:b/>
          <w:b/>
          <w:i/>
          <w:i/>
          <w:color w:val="000000"/>
          <w:spacing w:val="0"/>
          <w:sz w:val="28"/>
          <w:szCs w:val="28"/>
        </w:rPr>
      </w:pPr>
      <w:r>
        <w:rPr>
          <w:rFonts w:eastAsia="Times New Roman" w:cs="Times New Roman" w:ascii="Times New Roman" w:hAnsi="Times New Roman"/>
          <w:b/>
          <w:i/>
          <w:color w:val="000000"/>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9. Какие дисциплины выделения памяти вы знаете?</w:t>
      </w:r>
    </w:p>
    <w:p>
      <w:pPr>
        <w:pStyle w:val="Normal"/>
        <w:spacing w:lineRule="exact" w:line="276" w:before="0" w:after="0"/>
        <w:ind w:left="0" w:right="0" w:firstLine="708"/>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pPr>
        <w:pStyle w:val="Normal"/>
        <w:suppressAutoHyphens w:val="true"/>
        <w:spacing w:lineRule="exact" w:line="252" w:before="0" w:after="160"/>
        <w:ind w:left="0" w:right="0" w:hanging="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10. На что необходимо обратить внимание при тестировании программы?</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При тестировании программы необходимо обратить внимание на корректность выводимых данных, проследить за выделением и освобождением выделяемой динамически памяти, предотвратить возможные аварийные ситуации.</w:t>
      </w:r>
    </w:p>
    <w:p>
      <w:pPr>
        <w:pStyle w:val="Normal"/>
        <w:suppressAutoHyphens w:val="true"/>
        <w:spacing w:lineRule="exact" w:line="252" w:before="0" w:after="160"/>
        <w:ind w:left="0" w:right="0" w:hanging="0"/>
        <w:jc w:val="left"/>
        <w:rPr>
          <w:rFonts w:ascii="Times New Roman" w:hAnsi="Times New Roman" w:eastAsia="Calibri" w:cs="Calibri"/>
          <w:b w:val="false"/>
          <w:b w:val="false"/>
          <w:bCs w:val="false"/>
          <w:color w:val="auto"/>
          <w:spacing w:val="0"/>
          <w:sz w:val="28"/>
          <w:szCs w:val="28"/>
        </w:rPr>
      </w:pPr>
      <w:r>
        <w:rPr>
          <w:rFonts w:eastAsia="Calibri" w:cs="Calibri" w:ascii="Times New Roman" w:hAnsi="Times New Roman"/>
          <w:b w:val="false"/>
          <w:bCs w:val="false"/>
          <w:color w:val="auto"/>
          <w:spacing w:val="0"/>
          <w:sz w:val="28"/>
          <w:szCs w:val="28"/>
        </w:rPr>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11. Каким образом физически выделяется и освобождается память при</w:t>
      </w:r>
    </w:p>
    <w:p>
      <w:pPr>
        <w:pStyle w:val="Normal"/>
        <w:suppressAutoHyphens w:val="true"/>
        <w:spacing w:lineRule="exact" w:line="252" w:before="0" w:after="160"/>
        <w:ind w:left="0" w:right="0" w:hanging="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динамических запросах?</w:t>
      </w:r>
    </w:p>
    <w:p>
      <w:pPr>
        <w:pStyle w:val="Normal"/>
        <w:suppressAutoHyphens w:val="true"/>
        <w:spacing w:lineRule="exact" w:line="252" w:before="0" w:after="160"/>
        <w:ind w:left="0" w:right="0" w:firstLine="708"/>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pPr>
        <w:pStyle w:val="Normal"/>
        <w:spacing w:before="0" w:after="160"/>
        <w:rPr>
          <w:rFonts w:ascii="Times New Roman" w:hAnsi="Times New Roman"/>
          <w:sz w:val="28"/>
          <w:szCs w:val="28"/>
        </w:rPr>
      </w:pPr>
      <w:r>
        <w:rPr>
          <w:rFonts w:ascii="Times New Roman" w:hAnsi="Times New Roman"/>
          <w:sz w:val="28"/>
          <w:szCs w:val="28"/>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roman"/>
    <w:pitch w:val="variable"/>
  </w:font>
  <w:font w:name="apple-system">
    <w:altName w:val="BlinkMacSystemFont"/>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1cad"/>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9b1c19"/>
    <w:pPr>
      <w:keepNext w:val="true"/>
      <w:keepLines/>
      <w:spacing w:before="240" w:after="0"/>
      <w:jc w:val="center"/>
      <w:outlineLvl w:val="0"/>
    </w:pPr>
    <w:rPr>
      <w:rFonts w:ascii="Times New Roman" w:hAnsi="Times New Roman" w:eastAsia="Times New Roman" w:cs="Times New Roman"/>
      <w:b/>
      <w:sz w:val="32"/>
      <w:szCs w:val="32"/>
    </w:rPr>
  </w:style>
  <w:style w:type="paragraph" w:styleId="2">
    <w:name w:val="Heading 2"/>
    <w:basedOn w:val="Style13"/>
    <w:next w:val="Style14"/>
    <w:qFormat/>
    <w:pPr>
      <w:spacing w:before="200" w:after="120"/>
      <w:outlineLvl w:val="1"/>
    </w:pPr>
    <w:rPr>
      <w:rFonts w:ascii="Liberation Serif" w:hAnsi="Liberation Serif" w:eastAsia="DejaVu Sans" w:cs="DejaVu Sans"/>
      <w:b/>
      <w:bCs/>
      <w:sz w:val="36"/>
      <w:szCs w:val="36"/>
    </w:rPr>
  </w:style>
  <w:style w:type="paragraph" w:styleId="3">
    <w:name w:val="Heading 3"/>
    <w:basedOn w:val="Style13"/>
    <w:next w:val="Style14"/>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a3"/>
    <w:uiPriority w:val="99"/>
    <w:semiHidden/>
    <w:qFormat/>
    <w:rsid w:val="001a1cad"/>
    <w:rPr>
      <w:rFonts w:ascii="Segoe UI" w:hAnsi="Segoe UI" w:cs="Segoe UI"/>
      <w:sz w:val="18"/>
      <w:szCs w:val="18"/>
    </w:rPr>
  </w:style>
  <w:style w:type="character" w:styleId="HTML" w:customStyle="1">
    <w:name w:val="Стандартный HTML Знак"/>
    <w:basedOn w:val="DefaultParagraphFont"/>
    <w:link w:val="HTML"/>
    <w:uiPriority w:val="99"/>
    <w:semiHidden/>
    <w:qFormat/>
    <w:rsid w:val="00436255"/>
    <w:rPr>
      <w:rFonts w:ascii="Courier New" w:hAnsi="Courier New" w:eastAsia="Times New Roman" w:cs="Courier New"/>
      <w:sz w:val="20"/>
      <w:szCs w:val="20"/>
      <w:lang w:eastAsia="ru-RU"/>
    </w:rPr>
  </w:style>
  <w:style w:type="character" w:styleId="11" w:customStyle="1">
    <w:name w:val="Заголовок 1 Знак"/>
    <w:basedOn w:val="DefaultParagraphFont"/>
    <w:link w:val="1"/>
    <w:uiPriority w:val="9"/>
    <w:qFormat/>
    <w:rsid w:val="009b1c19"/>
    <w:rPr>
      <w:rFonts w:ascii="Times New Roman" w:hAnsi="Times New Roman" w:eastAsia="Times New Roman" w:cs="Times New Roman"/>
      <w:b/>
      <w:sz w:val="32"/>
      <w:szCs w:val="32"/>
    </w:rPr>
  </w:style>
  <w:style w:type="character" w:styleId="Style12">
    <w:name w:val="Основной шрифт абзаца"/>
    <w:qFormat/>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1a1cad"/>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1a1cad"/>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43625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436255"/>
    <w:pPr>
      <w:spacing w:before="0" w:after="160"/>
      <w:ind w:left="720" w:hanging="0"/>
      <w:contextualSpacing/>
    </w:pPr>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paragraph" w:styleId="Style20">
    <w:name w:val="Абзац списка"/>
    <w:basedOn w:val="Normal"/>
    <w:qFormat/>
    <w:pPr>
      <w:tabs>
        <w:tab w:val="clear" w:pos="708"/>
      </w:tabs>
      <w:suppressAutoHyphens w:val="true"/>
      <w:ind w:left="720" w:hanging="0"/>
    </w:pPr>
    <w:rPr>
      <w:rFonts w:ascii="Times New Roman" w:hAnsi="Times New Roman" w:eastAsia="Times New Roman" w:cs="Times New Roman"/>
      <w:b/>
    </w:rPr>
  </w:style>
  <w:style w:type="paragraph" w:styleId="Style21">
    <w:name w:val="Отчет"/>
    <w:basedOn w:val="Normal"/>
    <w:qFormat/>
    <w:pPr>
      <w:spacing w:before="0" w:after="0"/>
      <w:jc w:val="both"/>
    </w:pPr>
    <w:rPr>
      <w:rFonts w:ascii="Times New Roman" w:hAnsi="Times New Roman" w:cs="Times New Roman"/>
      <w:bCs/>
      <w:color w:val="252525"/>
      <w:sz w:val="28"/>
      <w:shd w:fill="FFFFFF" w:val="clea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0e26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LibreOffice/6.4.7.2$Linux_X86_64 LibreOffice_project/40$Build-2</Application>
  <Pages>11</Pages>
  <Words>1706</Words>
  <Characters>10680</Characters>
  <CharactersWithSpaces>12342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2021-10-11T18:34:00Z</dcterms:created>
  <dc:creator>Dasha Chepigo</dc:creator>
  <dc:description/>
  <dc:language>ru-RU</dc:language>
  <cp:lastModifiedBy/>
  <dcterms:modified xsi:type="dcterms:W3CDTF">2021-12-02T14:15:46Z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