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  <w:r w:rsidRPr="00FF3BEA">
        <w:rPr>
          <w:rFonts w:cstheme="minorHAnsi"/>
          <w:sz w:val="20"/>
          <w:szCs w:val="20"/>
        </w:rPr>
        <w:t>Ref. No: C/2026-27/HR/644                                                                 Date: 04-06-2026</w:t>
      </w: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pStyle w:val="NoSpacing"/>
        <w:rPr>
          <w:rFonts w:cstheme="minorHAnsi"/>
          <w:sz w:val="20"/>
          <w:szCs w:val="20"/>
        </w:rPr>
      </w:pPr>
      <w:r w:rsidRPr="00FF3BEA">
        <w:rPr>
          <w:rFonts w:cstheme="minorHAnsi"/>
          <w:sz w:val="20"/>
          <w:szCs w:val="20"/>
        </w:rPr>
        <w:t>To,</w:t>
      </w:r>
    </w:p>
    <w:p w:rsidR="00FF3BEA" w:rsidRPr="00FF3BEA" w:rsidRDefault="00FF3BEA" w:rsidP="00A55C67">
      <w:pPr>
        <w:pStyle w:val="NoSpacing"/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noProof/>
          <w:sz w:val="20"/>
          <w:szCs w:val="20"/>
        </w:rPr>
        <w:t>Riya Pani</w:t>
      </w:r>
    </w:p>
    <w:p w:rsidR="00FF3BEA" w:rsidRPr="00FF3BEA" w:rsidRDefault="00FF3BEA" w:rsidP="00A55C67">
      <w:pPr>
        <w:pStyle w:val="NoSpacing"/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noProof/>
          <w:sz w:val="20"/>
          <w:szCs w:val="20"/>
        </w:rPr>
        <w:t>Senior Executive Chemist</w:t>
      </w:r>
    </w:p>
    <w:p w:rsidR="00FF3BEA" w:rsidRPr="00FF3BEA" w:rsidRDefault="00FF3BEA" w:rsidP="00A55C67">
      <w:pPr>
        <w:pStyle w:val="NoSpacing"/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noProof/>
          <w:sz w:val="20"/>
          <w:szCs w:val="20"/>
        </w:rPr>
        <w:t>MSK01999</w:t>
      </w:r>
    </w:p>
    <w:p w:rsidR="00FF3BEA" w:rsidRPr="00FF3BEA" w:rsidRDefault="00FF3BEA" w:rsidP="00A55C67">
      <w:pPr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noProof/>
          <w:sz w:val="20"/>
          <w:szCs w:val="20"/>
        </w:rPr>
        <w:t>Central Lab</w:t>
      </w: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  <w:r w:rsidRPr="00FF3BEA">
        <w:rPr>
          <w:rFonts w:cstheme="minorHAnsi"/>
          <w:sz w:val="20"/>
          <w:szCs w:val="20"/>
        </w:rPr>
        <w:t xml:space="preserve">Dear Ms. </w:t>
      </w:r>
      <w:r w:rsidRPr="00FF3BEA">
        <w:rPr>
          <w:rFonts w:cstheme="minorHAnsi"/>
          <w:noProof/>
          <w:sz w:val="20"/>
          <w:szCs w:val="20"/>
        </w:rPr>
        <w:t>Riya Pani</w:t>
      </w:r>
      <w:r w:rsidRPr="00FF3BEA">
        <w:rPr>
          <w:rFonts w:cstheme="minorHAnsi"/>
          <w:sz w:val="20"/>
          <w:szCs w:val="20"/>
        </w:rPr>
        <w:t>,</w:t>
      </w: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  <w:r w:rsidRPr="00FF3BEA">
        <w:rPr>
          <w:rFonts w:cstheme="minorHAnsi"/>
          <w:sz w:val="20"/>
          <w:szCs w:val="20"/>
        </w:rPr>
        <w:t xml:space="preserve">The management is pleased to confirm your service in our company at Work Level </w:t>
      </w:r>
      <w:r w:rsidRPr="00FF3BEA">
        <w:rPr>
          <w:rFonts w:cstheme="minorHAnsi"/>
          <w:noProof/>
          <w:sz w:val="20"/>
          <w:szCs w:val="20"/>
        </w:rPr>
        <w:t>E1-A</w:t>
      </w:r>
      <w:r w:rsidRPr="00FF3BEA">
        <w:rPr>
          <w:rFonts w:cstheme="minorHAnsi"/>
          <w:sz w:val="20"/>
          <w:szCs w:val="20"/>
        </w:rPr>
        <w:t xml:space="preserve"> as </w:t>
      </w:r>
      <w:r w:rsidRPr="00FF3BEA">
        <w:rPr>
          <w:rFonts w:cstheme="minorHAnsi"/>
          <w:noProof/>
          <w:sz w:val="20"/>
          <w:szCs w:val="20"/>
        </w:rPr>
        <w:t>Senior Executive Chemist</w:t>
      </w:r>
      <w:r w:rsidRPr="00FF3BEA">
        <w:rPr>
          <w:rFonts w:cstheme="minorHAnsi"/>
          <w:sz w:val="20"/>
          <w:szCs w:val="20"/>
        </w:rPr>
        <w:t xml:space="preserve"> with effect from </w:t>
      </w:r>
      <w:r w:rsidRPr="00FF3BEA">
        <w:rPr>
          <w:rFonts w:cstheme="minorHAnsi"/>
          <w:noProof/>
          <w:sz w:val="20"/>
          <w:szCs w:val="20"/>
        </w:rPr>
        <w:t>01-May-26</w:t>
      </w:r>
      <w:r w:rsidRPr="00FF3BEA">
        <w:rPr>
          <w:rFonts w:cstheme="minorHAnsi"/>
          <w:sz w:val="20"/>
          <w:szCs w:val="20"/>
        </w:rPr>
        <w:t>. Your revised CTC is given in the Annexure 1.</w:t>
      </w: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  <w:r w:rsidRPr="00FF3BEA">
        <w:rPr>
          <w:rFonts w:cstheme="minorHAnsi"/>
          <w:sz w:val="20"/>
          <w:szCs w:val="20"/>
        </w:rPr>
        <w:t>All other terms and conditions of your appointment shall remain unchanged and continue to be in effect.</w:t>
      </w: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  <w:r w:rsidRPr="00FF3BEA">
        <w:rPr>
          <w:rFonts w:cstheme="minorHAnsi"/>
          <w:sz w:val="20"/>
          <w:szCs w:val="20"/>
        </w:rPr>
        <w:t>Kindly sign and return the duplicate copy of this letter as a token of your acceptance and confirmation.</w:t>
      </w:r>
    </w:p>
    <w:p w:rsidR="00FF3BEA" w:rsidRPr="00FF3BEA" w:rsidRDefault="00FF3BEA" w:rsidP="00A55C67">
      <w:pPr>
        <w:rPr>
          <w:rFonts w:cstheme="minorHAnsi"/>
          <w:sz w:val="20"/>
          <w:szCs w:val="20"/>
        </w:rPr>
      </w:pPr>
    </w:p>
    <w:p w:rsidR="00FF3BEA" w:rsidRPr="00FF3BEA" w:rsidRDefault="00FF3BEA" w:rsidP="00A55C67">
      <w:pPr>
        <w:pStyle w:val="NoSpacing"/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sz w:val="20"/>
          <w:szCs w:val="20"/>
        </w:rPr>
        <w:t>Thanking you,</w:t>
      </w:r>
    </w:p>
    <w:p w:rsidR="00FF3BEA" w:rsidRPr="00FF3BEA" w:rsidRDefault="00FF3BEA" w:rsidP="00A55C67">
      <w:pPr>
        <w:pStyle w:val="NoSpacing"/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sz w:val="20"/>
          <w:szCs w:val="20"/>
        </w:rPr>
        <w:t>Yours faithfully,</w:t>
      </w:r>
    </w:p>
    <w:p w:rsidR="00FF3BEA" w:rsidRPr="00FF3BEA" w:rsidRDefault="00FF3BEA" w:rsidP="00A55C67">
      <w:pPr>
        <w:rPr>
          <w:rFonts w:cstheme="minorHAnsi"/>
          <w:b/>
          <w:bCs/>
          <w:sz w:val="20"/>
          <w:szCs w:val="20"/>
        </w:rPr>
      </w:pPr>
      <w:r w:rsidRPr="00FF3BEA">
        <w:rPr>
          <w:rFonts w:cstheme="minorHAnsi"/>
          <w:b/>
          <w:bCs/>
          <w:sz w:val="20"/>
          <w:szCs w:val="20"/>
        </w:rPr>
        <w:t>For Mitra SK Pvt Ltd</w:t>
      </w:r>
    </w:p>
    <w:p w:rsidR="00FF3BEA" w:rsidRPr="00FF3BEA" w:rsidRDefault="00FF3BEA" w:rsidP="00A55C67">
      <w:pPr>
        <w:rPr>
          <w:rFonts w:cstheme="minorHAnsi"/>
          <w:b/>
          <w:bCs/>
          <w:sz w:val="20"/>
          <w:szCs w:val="20"/>
        </w:rPr>
      </w:pPr>
    </w:p>
    <w:p w:rsidR="00FF3BEA" w:rsidRPr="00FF3BEA" w:rsidRDefault="00FF3BEA" w:rsidP="00B42C8A">
      <w:pPr>
        <w:rPr>
          <w:rFonts w:cstheme="minorHAnsi"/>
          <w:b/>
          <w:bCs/>
          <w:sz w:val="20"/>
          <w:szCs w:val="20"/>
        </w:rPr>
      </w:pPr>
    </w:p>
    <w:p w:rsidR="00FF3BEA" w:rsidRPr="00EC60D5" w:rsidRDefault="00EC60D5">
      <w:pPr>
        <w:rPr>
          <w:rFonts w:cstheme="minorHAnsi"/>
          <w:b/>
          <w:bCs/>
          <w:sz w:val="20"/>
          <w:szCs w:val="20"/>
        </w:rPr>
      </w:pPr>
      <w:r w:rsidRPr="00EC60D5">
        <w:rPr>
          <w:rFonts w:cstheme="minorHAnsi"/>
          <w:b/>
          <w:bCs/>
          <w:sz w:val="20"/>
          <w:szCs w:val="20"/>
        </w:rPr>
        <w:t>Managing D</w:t>
      </w:r>
      <w:r>
        <w:rPr>
          <w:rFonts w:cstheme="minorHAnsi"/>
          <w:b/>
          <w:bCs/>
          <w:sz w:val="20"/>
          <w:szCs w:val="20"/>
        </w:rPr>
        <w:t>i</w:t>
      </w:r>
      <w:r w:rsidRPr="00EC60D5">
        <w:rPr>
          <w:rFonts w:cstheme="minorHAnsi"/>
          <w:b/>
          <w:bCs/>
          <w:sz w:val="20"/>
          <w:szCs w:val="20"/>
        </w:rPr>
        <w:t>rector</w:t>
      </w:r>
    </w:p>
    <w:p w:rsidR="00FF3BEA" w:rsidRPr="00FF3BEA" w:rsidRDefault="00FF3BEA">
      <w:pPr>
        <w:rPr>
          <w:rFonts w:cstheme="minorHAnsi"/>
          <w:sz w:val="20"/>
          <w:szCs w:val="20"/>
        </w:rPr>
      </w:pPr>
    </w:p>
    <w:p w:rsidR="00FF3BEA" w:rsidRPr="00FF3BEA" w:rsidRDefault="00FF3BEA">
      <w:pPr>
        <w:rPr>
          <w:rFonts w:cstheme="minorHAnsi"/>
          <w:sz w:val="20"/>
          <w:szCs w:val="20"/>
        </w:rPr>
      </w:pPr>
    </w:p>
    <w:p w:rsidR="00FF3BEA" w:rsidRPr="00FF3BEA" w:rsidRDefault="00FF3BEA">
      <w:pPr>
        <w:rPr>
          <w:rFonts w:cstheme="minorHAnsi"/>
          <w:sz w:val="20"/>
          <w:szCs w:val="20"/>
        </w:rPr>
      </w:pPr>
    </w:p>
    <w:p w:rsidR="00FF3BEA" w:rsidRPr="00FF3BEA" w:rsidRDefault="00FF3BEA">
      <w:pPr>
        <w:rPr>
          <w:rFonts w:cstheme="minorHAnsi"/>
          <w:sz w:val="20"/>
          <w:szCs w:val="20"/>
        </w:rPr>
      </w:pPr>
    </w:p>
    <w:p w:rsidR="00FF3BEA" w:rsidRPr="00FF3BEA" w:rsidRDefault="00FF3BEA">
      <w:pPr>
        <w:rPr>
          <w:rFonts w:cstheme="minorHAnsi"/>
          <w:sz w:val="20"/>
          <w:szCs w:val="20"/>
        </w:rPr>
      </w:pPr>
    </w:p>
    <w:p w:rsidR="00FF3BEA" w:rsidRDefault="00FF3BEA">
      <w:pPr>
        <w:rPr>
          <w:rFonts w:cstheme="minorHAnsi"/>
          <w:sz w:val="20"/>
          <w:szCs w:val="20"/>
        </w:rPr>
      </w:pPr>
    </w:p>
    <w:p w:rsidR="00EC60D5" w:rsidRDefault="00EC60D5">
      <w:pPr>
        <w:rPr>
          <w:rFonts w:cstheme="minorHAnsi"/>
          <w:sz w:val="20"/>
          <w:szCs w:val="20"/>
        </w:rPr>
      </w:pPr>
    </w:p>
    <w:p w:rsidR="00EC60D5" w:rsidRPr="00FF3BEA" w:rsidRDefault="00EC60D5">
      <w:pPr>
        <w:rPr>
          <w:rFonts w:cstheme="minorHAnsi"/>
          <w:sz w:val="20"/>
          <w:szCs w:val="20"/>
        </w:rPr>
      </w:pPr>
      <w:bookmarkStart w:id="0" w:name="_GoBack"/>
      <w:bookmarkEnd w:id="0"/>
    </w:p>
    <w:p w:rsidR="00FF3BEA" w:rsidRDefault="00FF3BEA">
      <w:pPr>
        <w:rPr>
          <w:rFonts w:cstheme="minorHAnsi"/>
          <w:sz w:val="20"/>
          <w:szCs w:val="20"/>
        </w:rPr>
      </w:pPr>
    </w:p>
    <w:p w:rsidR="00EC60D5" w:rsidRDefault="00EC60D5">
      <w:pPr>
        <w:rPr>
          <w:rFonts w:cstheme="minorHAnsi"/>
          <w:sz w:val="20"/>
          <w:szCs w:val="20"/>
        </w:rPr>
      </w:pPr>
    </w:p>
    <w:p w:rsidR="00EC60D5" w:rsidRDefault="00EC60D5">
      <w:pPr>
        <w:rPr>
          <w:rFonts w:cstheme="minorHAnsi"/>
          <w:sz w:val="20"/>
          <w:szCs w:val="20"/>
        </w:rPr>
      </w:pPr>
    </w:p>
    <w:p w:rsidR="00EC60D5" w:rsidRPr="00FF3BEA" w:rsidRDefault="00EC60D5">
      <w:pPr>
        <w:rPr>
          <w:rFonts w:cstheme="minorHAnsi"/>
          <w:sz w:val="20"/>
          <w:szCs w:val="20"/>
        </w:rPr>
      </w:pPr>
    </w:p>
    <w:p w:rsidR="00FF3BEA" w:rsidRDefault="00FF3BEA" w:rsidP="00FF3BEA">
      <w:pPr>
        <w:jc w:val="center"/>
        <w:rPr>
          <w:rFonts w:cstheme="minorHAnsi"/>
          <w:sz w:val="20"/>
          <w:szCs w:val="20"/>
        </w:rPr>
      </w:pPr>
    </w:p>
    <w:p w:rsidR="00FF3BEA" w:rsidRPr="00FF3BEA" w:rsidRDefault="00A1783C" w:rsidP="00FF3BEA">
      <w:pPr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Annexure 1</w:t>
      </w:r>
    </w:p>
    <w:tbl>
      <w:tblPr>
        <w:tblW w:w="9760" w:type="dxa"/>
        <w:tblLook w:val="04A0" w:firstRow="1" w:lastRow="0" w:firstColumn="1" w:lastColumn="0" w:noHBand="0" w:noVBand="1"/>
      </w:tblPr>
      <w:tblGrid>
        <w:gridCol w:w="600"/>
        <w:gridCol w:w="4260"/>
        <w:gridCol w:w="1420"/>
        <w:gridCol w:w="3100"/>
        <w:gridCol w:w="380"/>
      </w:tblGrid>
      <w:tr w:rsidR="00FF3BEA" w:rsidRPr="00FF3BEA" w:rsidTr="00FF3BEA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8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Name</w:t>
            </w:r>
          </w:p>
        </w:tc>
        <w:tc>
          <w:tcPr>
            <w:tcW w:w="45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Riya Pani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592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Grade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E1-A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Senior  Executive- Chemist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HEAD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PM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PA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BASIC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21100</w:t>
            </w:r>
          </w:p>
        </w:tc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253200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HRA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7000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84000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ENTERTAINMENT ALLOWANCE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6500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78000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FURNISHING ALLOWANCE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3000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36000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 xml:space="preserve">GROSS 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37600</w:t>
            </w:r>
          </w:p>
        </w:tc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451200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PF (EMPLOYER'S CONT.)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1800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21600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LTA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21100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BONUS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15000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MEDI CLAIM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2000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GRATUITY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12173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LEAVE ENCASHMENT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14050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CTC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 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537123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285"/>
        </w:trPr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 xml:space="preserve">Note :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46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1</w:t>
            </w:r>
          </w:p>
        </w:tc>
        <w:tc>
          <w:tcPr>
            <w:tcW w:w="9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Deduction on Professional Tax &amp; Income Tax will be made as per prevailing rules.</w:t>
            </w:r>
          </w:p>
        </w:tc>
      </w:tr>
      <w:tr w:rsidR="00FF3BEA" w:rsidRPr="00FF3BEA" w:rsidTr="00FF3BEA">
        <w:trPr>
          <w:trHeight w:val="43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2</w:t>
            </w:r>
          </w:p>
        </w:tc>
        <w:tc>
          <w:tcPr>
            <w:tcW w:w="9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Leave encashment calculation will be based on Basic &amp; HRA.</w:t>
            </w:r>
          </w:p>
        </w:tc>
      </w:tr>
      <w:tr w:rsidR="00FF3BEA" w:rsidRPr="00FF3BEA" w:rsidTr="00FF3BEA">
        <w:trPr>
          <w:trHeight w:val="11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3</w:t>
            </w:r>
          </w:p>
        </w:tc>
        <w:tc>
          <w:tcPr>
            <w:tcW w:w="9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 xml:space="preserve">You are entitled to Leave Encashment benefit to a maximum of 30 days annually, provided, after Leave Encashment you have a minimum leave balance of 30 days. In case you have exhausted your leave balance, you will not be entitled to Leave Encashment, which is mentioned in the CTC structure above. </w:t>
            </w:r>
          </w:p>
        </w:tc>
      </w:tr>
      <w:tr w:rsidR="00FF3BEA" w:rsidRPr="00FF3BEA" w:rsidTr="00FF3BEA">
        <w:trPr>
          <w:trHeight w:val="7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4</w:t>
            </w:r>
          </w:p>
        </w:tc>
        <w:tc>
          <w:tcPr>
            <w:tcW w:w="9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  <w:r w:rsidRPr="00FF3BEA"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  <w:t>The above components are subject to change  keeping the total CTC unchanged</w:t>
            </w:r>
          </w:p>
        </w:tc>
      </w:tr>
      <w:tr w:rsidR="00FF3BEA" w:rsidRPr="00FF3BEA" w:rsidTr="00FF3BEA">
        <w:trPr>
          <w:trHeight w:val="15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</w:tr>
      <w:tr w:rsidR="00FF3BEA" w:rsidRPr="00FF3BEA" w:rsidTr="00FF3BEA">
        <w:trPr>
          <w:trHeight w:val="2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BEA" w:rsidRPr="00FF3BEA" w:rsidRDefault="00FF3BEA" w:rsidP="00FF3B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zh-CN" w:bidi="hi-IN"/>
              </w:rPr>
            </w:pPr>
          </w:p>
        </w:tc>
      </w:tr>
    </w:tbl>
    <w:p w:rsidR="00FF3BEA" w:rsidRPr="00FF3BEA" w:rsidRDefault="00FF3BEA" w:rsidP="00FF3BEA">
      <w:pPr>
        <w:jc w:val="center"/>
        <w:rPr>
          <w:rFonts w:cstheme="minorHAnsi"/>
          <w:sz w:val="20"/>
          <w:szCs w:val="20"/>
        </w:rPr>
      </w:pPr>
    </w:p>
    <w:sectPr w:rsidR="00FF3BEA" w:rsidRPr="00FF3BEA" w:rsidSect="00FF3BEA">
      <w:footerReference w:type="default" r:id="rId6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BBA" w:rsidRDefault="00B30BBA" w:rsidP="00EC60D5">
      <w:pPr>
        <w:spacing w:after="0" w:line="240" w:lineRule="auto"/>
      </w:pPr>
      <w:r>
        <w:separator/>
      </w:r>
    </w:p>
  </w:endnote>
  <w:endnote w:type="continuationSeparator" w:id="0">
    <w:p w:rsidR="00B30BBA" w:rsidRDefault="00B30BBA" w:rsidP="00EC6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31814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C60D5" w:rsidRDefault="00EC60D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23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323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C60D5" w:rsidRDefault="00EC6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BBA" w:rsidRDefault="00B30BBA" w:rsidP="00EC60D5">
      <w:pPr>
        <w:spacing w:after="0" w:line="240" w:lineRule="auto"/>
      </w:pPr>
      <w:r>
        <w:separator/>
      </w:r>
    </w:p>
  </w:footnote>
  <w:footnote w:type="continuationSeparator" w:id="0">
    <w:p w:rsidR="00B30BBA" w:rsidRDefault="00B30BBA" w:rsidP="00EC60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C67"/>
    <w:rsid w:val="00033E4E"/>
    <w:rsid w:val="00066152"/>
    <w:rsid w:val="00113237"/>
    <w:rsid w:val="00127C53"/>
    <w:rsid w:val="00223933"/>
    <w:rsid w:val="003C6C8D"/>
    <w:rsid w:val="003F2FE5"/>
    <w:rsid w:val="00401F0B"/>
    <w:rsid w:val="0053124E"/>
    <w:rsid w:val="00531D6D"/>
    <w:rsid w:val="005C61CF"/>
    <w:rsid w:val="005F37BC"/>
    <w:rsid w:val="006477D3"/>
    <w:rsid w:val="0082187A"/>
    <w:rsid w:val="00863E00"/>
    <w:rsid w:val="008E342A"/>
    <w:rsid w:val="00930FC6"/>
    <w:rsid w:val="009A1E3D"/>
    <w:rsid w:val="00A1783C"/>
    <w:rsid w:val="00A55C67"/>
    <w:rsid w:val="00A63EBC"/>
    <w:rsid w:val="00A87810"/>
    <w:rsid w:val="00AD0647"/>
    <w:rsid w:val="00AD5EC9"/>
    <w:rsid w:val="00B13CD2"/>
    <w:rsid w:val="00B30BBA"/>
    <w:rsid w:val="00B42C8A"/>
    <w:rsid w:val="00C63379"/>
    <w:rsid w:val="00C70FDD"/>
    <w:rsid w:val="00C972FC"/>
    <w:rsid w:val="00D755EE"/>
    <w:rsid w:val="00D930AD"/>
    <w:rsid w:val="00DA5E60"/>
    <w:rsid w:val="00E50666"/>
    <w:rsid w:val="00EC434F"/>
    <w:rsid w:val="00EC60D5"/>
    <w:rsid w:val="00EF5CDD"/>
    <w:rsid w:val="00FC0E07"/>
    <w:rsid w:val="00FF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F19B"/>
  <w15:chartTrackingRefBased/>
  <w15:docId w15:val="{0413F303-F597-41CF-856D-8A5D3B53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C67"/>
    <w:rPr>
      <w:rFonts w:eastAsiaTheme="minorHAnsi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5C67"/>
    <w:pPr>
      <w:spacing w:after="0" w:line="240" w:lineRule="auto"/>
    </w:pPr>
    <w:rPr>
      <w:rFonts w:eastAsiaTheme="minorHAnsi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BEA"/>
    <w:rPr>
      <w:rFonts w:ascii="Segoe UI" w:eastAsiaTheme="minorHAnsi" w:hAnsi="Segoe UI" w:cs="Segoe UI"/>
      <w:sz w:val="18"/>
      <w:szCs w:val="18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C6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0D5"/>
    <w:rPr>
      <w:rFonts w:eastAsiaTheme="minorHAnsi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C6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0D5"/>
    <w:rPr>
      <w:rFonts w:eastAsiaTheme="minorHAnsi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7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Somani Roy Chowdhury</dc:creator>
  <cp:keywords/>
  <dc:description/>
  <cp:lastModifiedBy>Somani Roy Chowdhury</cp:lastModifiedBy>
  <cp:revision>2</cp:revision>
  <cp:lastPrinted>2026-06-05T06:06:00Z</cp:lastPrinted>
  <dcterms:created xsi:type="dcterms:W3CDTF">2026-06-05T09:35:00Z</dcterms:created>
  <dcterms:modified xsi:type="dcterms:W3CDTF">2026-06-05T09:35:00Z</dcterms:modified>
</cp:coreProperties>
</file>