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B2" w:rsidRDefault="001C73B2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1C73B2" w:rsidRDefault="001C73B2" w:rsidP="00980A5E">
      <w:pPr>
        <w:pStyle w:val="a0"/>
        <w:spacing w:after="0"/>
        <w:rPr>
          <w:rFonts w:eastAsia="Arial Unicode MS"/>
          <w:sz w:val="28"/>
          <w:szCs w:val="27"/>
        </w:rPr>
      </w:pPr>
      <w:bookmarkStart w:id="0" w:name="_GoBack"/>
    </w:p>
    <w:bookmarkEnd w:id="0"/>
    <w:p w:rsidR="001C73B2" w:rsidRDefault="001C73B2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1C73B2" w:rsidRDefault="001C73B2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1C73B2" w:rsidRDefault="001C73B2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1C73B2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  <w:r>
        <w:rPr>
          <w:rFonts w:eastAsia="Arial Unicode MS"/>
          <w:sz w:val="28"/>
          <w:szCs w:val="27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2.5pt;height:90pt" fillcolor="#b2b2b2" strokecolor="#33c" strokeweight="1pt">
            <v:fill r:id="rId9" o:title="" opacity=".5"/>
            <v:stroke r:id="rId9" o:title=""/>
            <v:shadow on="t" color="#99f" offset="3pt"/>
            <v:textpath style="font-family:&quot;Arial&quot;;font-size:44pt;v-text-kern:t" trim="t" fitpath="t" string="Знаменитые "/>
          </v:shape>
        </w:pict>
      </w:r>
    </w:p>
    <w:p w:rsidR="001C73B2" w:rsidRDefault="001C73B2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1C73B2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  <w:r>
        <w:rPr>
          <w:rFonts w:eastAsia="Arial Unicode MS"/>
          <w:sz w:val="28"/>
          <w:szCs w:val="27"/>
        </w:rPr>
        <w:pict>
          <v:shape id="_x0000_i1026" type="#_x0000_t136" style="width:3in;height:51.75pt" fillcolor="#b2b2b2" strokecolor="#33c" strokeweight="1pt">
            <v:fill r:id="rId9" o:title="" opacity=".5"/>
            <v:stroke r:id="rId9" o:title=""/>
            <v:shadow on="t" color="#99f" offset="3pt"/>
            <v:textpath style="font-family:&quot;Arial&quot;;font-size:44pt;v-text-kern:t;v-same-letter-heights:t" trim="t" fitpath="t" string="имена"/>
          </v:shape>
        </w:pict>
      </w:r>
    </w:p>
    <w:p w:rsidR="001C73B2" w:rsidRDefault="001C73B2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1C73B2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  <w:r>
        <w:rPr>
          <w:rFonts w:eastAsia="Arial Unicode MS"/>
          <w:sz w:val="28"/>
          <w:szCs w:val="27"/>
        </w:rPr>
        <w:pict>
          <v:shape id="_x0000_i1027" type="#_x0000_t136" style="width:431.25pt;height:79.5pt" fillcolor="#b2b2b2" strokecolor="#33c" strokeweight="1pt">
            <v:fill r:id="rId9" o:title="" opacity=".5"/>
            <v:stroke r:id="rId9" o:title=""/>
            <v:shadow on="t" color="#99f" offset="3pt"/>
            <v:textpath style="font-family:&quot;Arial&quot;;font-size:44pt;v-text-kern:t" trim="t" fitpath="t" string="информатики"/>
          </v:shape>
        </w:pict>
      </w:r>
    </w:p>
    <w:p w:rsidR="001C73B2" w:rsidRDefault="001C73B2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980A5E" w:rsidRDefault="00980A5E" w:rsidP="00980A5E">
      <w:pPr>
        <w:pStyle w:val="a0"/>
        <w:spacing w:after="0"/>
        <w:rPr>
          <w:rFonts w:eastAsia="Arial Unicode MS"/>
          <w:sz w:val="28"/>
          <w:szCs w:val="27"/>
        </w:rPr>
      </w:pPr>
    </w:p>
    <w:p w:rsidR="00A220A6" w:rsidRPr="00AC6F9B" w:rsidRDefault="00AC6F9B" w:rsidP="00AC6F9B">
      <w:pPr>
        <w:pStyle w:val="a0"/>
        <w:spacing w:after="0"/>
        <w:rPr>
          <w:b/>
          <w:sz w:val="52"/>
          <w:szCs w:val="52"/>
        </w:rPr>
      </w:pPr>
      <w:r w:rsidRPr="00AC6F9B">
        <w:rPr>
          <w:b/>
          <w:sz w:val="52"/>
          <w:szCs w:val="52"/>
        </w:rPr>
        <w:lastRenderedPageBreak/>
        <w:t>Блез Паскаль</w:t>
      </w:r>
    </w:p>
    <w:p w:rsidR="007B0A7E" w:rsidRPr="00AC6F9B" w:rsidRDefault="009A4BA9" w:rsidP="00AC6F9B">
      <w:pPr>
        <w:pStyle w:val="a0"/>
        <w:spacing w:after="0"/>
        <w:rPr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71825" cy="3781425"/>
            <wp:effectExtent l="0" t="0" r="9525" b="9525"/>
            <wp:docPr id="4" name="Рисунок 4" descr="pask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kal_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A6" w:rsidRPr="00AC6F9B" w:rsidRDefault="009C5FCB" w:rsidP="00AC6F9B">
      <w:pPr>
        <w:pStyle w:val="a0"/>
        <w:spacing w:after="0"/>
        <w:rPr>
          <w:sz w:val="28"/>
          <w:szCs w:val="28"/>
        </w:rPr>
      </w:pPr>
      <w:r w:rsidRPr="00AC6F9B">
        <w:rPr>
          <w:b/>
          <w:sz w:val="28"/>
          <w:szCs w:val="28"/>
        </w:rPr>
        <w:t>1623-1662</w:t>
      </w:r>
    </w:p>
    <w:p w:rsidR="00AC6F9B" w:rsidRDefault="00AC6F9B" w:rsidP="00AC6F9B">
      <w:pPr>
        <w:pStyle w:val="a0"/>
        <w:spacing w:after="0"/>
        <w:rPr>
          <w:sz w:val="28"/>
        </w:rPr>
        <w:sectPr w:rsidR="00AC6F9B" w:rsidSect="00980A5E">
          <w:type w:val="continuous"/>
          <w:pgSz w:w="11906" w:h="16838"/>
          <w:pgMar w:top="1134" w:right="851" w:bottom="1134" w:left="1259" w:header="720" w:footer="720" w:gutter="0"/>
          <w:pgBorders w:offsetFrom="page">
            <w:top w:val="compass" w:sz="20" w:space="24" w:color="auto"/>
            <w:left w:val="compass" w:sz="20" w:space="24" w:color="auto"/>
            <w:bottom w:val="compass" w:sz="20" w:space="24" w:color="auto"/>
            <w:right w:val="compass" w:sz="20" w:space="24" w:color="auto"/>
          </w:pgBorders>
          <w:cols w:space="709"/>
          <w:docGrid w:linePitch="360"/>
        </w:sectPr>
      </w:pPr>
      <w:r>
        <w:rPr>
          <w:sz w:val="28"/>
        </w:rPr>
        <w:t xml:space="preserve"> </w:t>
      </w:r>
      <w:r w:rsidRPr="00AC6F9B">
        <w:rPr>
          <w:b/>
          <w:sz w:val="28"/>
        </w:rPr>
        <w:t>БЛЕЗ ПАСКАЛЬ</w:t>
      </w:r>
      <w:r w:rsidR="009C5FCB">
        <w:rPr>
          <w:sz w:val="28"/>
        </w:rPr>
        <w:t xml:space="preserve"> - </w:t>
      </w:r>
    </w:p>
    <w:p w:rsidR="009C5FCB" w:rsidRDefault="009C5FCB" w:rsidP="00AC6F9B">
      <w:pPr>
        <w:pStyle w:val="a0"/>
        <w:spacing w:after="0"/>
        <w:rPr>
          <w:sz w:val="28"/>
        </w:rPr>
      </w:pPr>
      <w:r>
        <w:rPr>
          <w:sz w:val="28"/>
        </w:rPr>
        <w:lastRenderedPageBreak/>
        <w:t xml:space="preserve">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</w:t>
      </w:r>
      <w:r>
        <w:rPr>
          <w:sz w:val="28"/>
        </w:rPr>
        <w:lastRenderedPageBreak/>
        <w:t xml:space="preserve">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</w:t>
      </w:r>
      <w:r>
        <w:rPr>
          <w:sz w:val="28"/>
        </w:rPr>
        <w:lastRenderedPageBreak/>
        <w:t xml:space="preserve">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</w:t>
      </w:r>
      <w:r>
        <w:rPr>
          <w:sz w:val="28"/>
        </w:rPr>
        <w:lastRenderedPageBreak/>
        <w:t>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AC6F9B" w:rsidRDefault="00AC6F9B" w:rsidP="00AC6F9B">
      <w:pPr>
        <w:pStyle w:val="a0"/>
        <w:spacing w:after="0"/>
        <w:jc w:val="center"/>
        <w:rPr>
          <w:sz w:val="28"/>
        </w:rPr>
        <w:sectPr w:rsidR="00AC6F9B" w:rsidSect="00980A5E">
          <w:type w:val="continuous"/>
          <w:pgSz w:w="11906" w:h="16838"/>
          <w:pgMar w:top="1134" w:right="851" w:bottom="1134" w:left="1259" w:header="720" w:footer="720" w:gutter="0"/>
          <w:pgBorders w:offsetFrom="page">
            <w:top w:val="compass" w:sz="20" w:space="24" w:color="auto"/>
            <w:left w:val="compass" w:sz="20" w:space="24" w:color="auto"/>
            <w:bottom w:val="compass" w:sz="20" w:space="24" w:color="auto"/>
            <w:right w:val="compass" w:sz="20" w:space="24" w:color="auto"/>
          </w:pgBorders>
          <w:cols w:num="2" w:space="709"/>
          <w:docGrid w:linePitch="360"/>
        </w:sectPr>
      </w:pPr>
    </w:p>
    <w:p w:rsidR="008925B2" w:rsidRPr="00AC6F9B" w:rsidRDefault="00A220A6" w:rsidP="00AC6F9B">
      <w:pPr>
        <w:pStyle w:val="a0"/>
        <w:spacing w:after="0"/>
        <w:rPr>
          <w:b/>
          <w:sz w:val="52"/>
          <w:szCs w:val="52"/>
          <w:lang w:val="en-US"/>
        </w:rPr>
      </w:pPr>
      <w:r>
        <w:rPr>
          <w:sz w:val="28"/>
        </w:rPr>
        <w:lastRenderedPageBreak/>
        <w:br w:type="page"/>
      </w:r>
      <w:r w:rsidR="00AC6F9B" w:rsidRPr="00AC6F9B">
        <w:rPr>
          <w:b/>
          <w:sz w:val="52"/>
          <w:szCs w:val="52"/>
        </w:rPr>
        <w:lastRenderedPageBreak/>
        <w:t>Лейбниц</w:t>
      </w:r>
    </w:p>
    <w:p w:rsidR="00A220A6" w:rsidRPr="00AC6F9B" w:rsidRDefault="009C5FCB" w:rsidP="00AC6F9B">
      <w:pPr>
        <w:pStyle w:val="a0"/>
        <w:spacing w:after="0"/>
        <w:rPr>
          <w:b/>
          <w:sz w:val="28"/>
          <w:szCs w:val="28"/>
        </w:rPr>
      </w:pPr>
      <w:r w:rsidRPr="00AC6F9B">
        <w:rPr>
          <w:b/>
          <w:sz w:val="28"/>
          <w:szCs w:val="28"/>
        </w:rPr>
        <w:t>1646-1716</w:t>
      </w:r>
    </w:p>
    <w:p w:rsidR="009C5FCB" w:rsidRDefault="009C5FCB" w:rsidP="00AC6F9B">
      <w:pPr>
        <w:pStyle w:val="a0"/>
        <w:rPr>
          <w:sz w:val="28"/>
        </w:rPr>
      </w:pPr>
      <w:r>
        <w:rPr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9C5FCB" w:rsidRDefault="009C5FCB" w:rsidP="00AC6F9B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lingua generalis - 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1C73B2" w:rsidRPr="001C73B2" w:rsidRDefault="00A220A6" w:rsidP="001C73B2">
      <w:pPr>
        <w:pStyle w:val="a0"/>
        <w:spacing w:after="0"/>
        <w:rPr>
          <w:sz w:val="28"/>
        </w:rPr>
      </w:pPr>
      <w:r>
        <w:br w:type="page"/>
      </w:r>
    </w:p>
    <w:p w:rsidR="008925B2" w:rsidRPr="00AC6F9B" w:rsidRDefault="00AC6F9B" w:rsidP="00AC6F9B">
      <w:pPr>
        <w:pStyle w:val="a0"/>
        <w:spacing w:after="0"/>
        <w:rPr>
          <w:b/>
          <w:sz w:val="52"/>
          <w:szCs w:val="52"/>
          <w:lang w:val="en-US"/>
        </w:rPr>
      </w:pPr>
      <w:r w:rsidRPr="00AC6F9B">
        <w:rPr>
          <w:b/>
          <w:sz w:val="52"/>
          <w:szCs w:val="52"/>
        </w:rPr>
        <w:t>Чарльз Беббидж</w:t>
      </w:r>
    </w:p>
    <w:p w:rsidR="008925B2" w:rsidRPr="001C73B2" w:rsidRDefault="009A4BA9" w:rsidP="001C73B2">
      <w:pPr>
        <w:pStyle w:val="a0"/>
        <w:spacing w:after="0"/>
        <w:rPr>
          <w:b/>
          <w:sz w:val="52"/>
          <w:szCs w:val="52"/>
          <w:lang w:val="en-US"/>
        </w:rPr>
      </w:pPr>
      <w:r>
        <w:rPr>
          <w:b/>
          <w:noProof/>
          <w:sz w:val="52"/>
          <w:szCs w:val="52"/>
          <w:lang w:eastAsia="ru-RU"/>
        </w:rPr>
        <w:drawing>
          <wp:inline distT="0" distB="0" distL="0" distR="0">
            <wp:extent cx="1933575" cy="2581275"/>
            <wp:effectExtent l="0" t="0" r="9525" b="9525"/>
            <wp:docPr id="5" name="Рисунок 5" descr="bebbi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bbid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A6" w:rsidRPr="001C73B2" w:rsidRDefault="009C5FCB" w:rsidP="001C73B2">
      <w:pPr>
        <w:pStyle w:val="a0"/>
        <w:spacing w:after="0"/>
        <w:rPr>
          <w:b/>
          <w:sz w:val="28"/>
          <w:szCs w:val="28"/>
        </w:rPr>
      </w:pPr>
      <w:r w:rsidRPr="001C73B2">
        <w:rPr>
          <w:b/>
          <w:sz w:val="28"/>
          <w:szCs w:val="28"/>
        </w:rPr>
        <w:t>1792-1871</w:t>
      </w:r>
    </w:p>
    <w:p w:rsidR="009C5FCB" w:rsidRDefault="009C5FCB" w:rsidP="001C73B2">
      <w:pPr>
        <w:pStyle w:val="a0"/>
        <w:spacing w:before="120"/>
        <w:rPr>
          <w:sz w:val="28"/>
        </w:rPr>
      </w:pPr>
      <w:r>
        <w:rPr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Вудхауза и др. </w:t>
      </w:r>
    </w:p>
    <w:p w:rsidR="009C5FCB" w:rsidRDefault="009C5FCB" w:rsidP="001C73B2">
      <w:pPr>
        <w:pStyle w:val="3"/>
        <w:spacing w:before="120" w:after="120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1C73B2" w:rsidRPr="001C73B2" w:rsidRDefault="00A220A6" w:rsidP="001C73B2">
      <w:pPr>
        <w:pStyle w:val="a0"/>
        <w:spacing w:before="120"/>
        <w:rPr>
          <w:sz w:val="28"/>
        </w:rPr>
      </w:pPr>
      <w:r>
        <w:br w:type="page"/>
      </w:r>
    </w:p>
    <w:p w:rsidR="00A220A6" w:rsidRPr="001C73B2" w:rsidRDefault="001C73B2" w:rsidP="001C73B2">
      <w:pPr>
        <w:pStyle w:val="a0"/>
        <w:spacing w:after="0"/>
        <w:rPr>
          <w:b/>
          <w:sz w:val="52"/>
          <w:szCs w:val="52"/>
          <w:lang w:val="en-US"/>
        </w:rPr>
      </w:pPr>
      <w:r w:rsidRPr="001C73B2">
        <w:rPr>
          <w:b/>
          <w:sz w:val="52"/>
          <w:szCs w:val="52"/>
        </w:rPr>
        <w:t>Ада Августа Байрон</w:t>
      </w:r>
    </w:p>
    <w:p w:rsidR="008925B2" w:rsidRPr="001C73B2" w:rsidRDefault="009A4BA9" w:rsidP="001C73B2">
      <w:pPr>
        <w:pStyle w:val="a0"/>
        <w:spacing w:after="0"/>
        <w:rPr>
          <w:b/>
          <w:sz w:val="52"/>
          <w:szCs w:val="52"/>
          <w:lang w:val="en-US"/>
        </w:rPr>
      </w:pPr>
      <w:r>
        <w:rPr>
          <w:b/>
          <w:noProof/>
          <w:sz w:val="52"/>
          <w:szCs w:val="52"/>
          <w:lang w:eastAsia="ru-RU"/>
        </w:rPr>
        <w:drawing>
          <wp:inline distT="0" distB="0" distL="0" distR="0">
            <wp:extent cx="2286000" cy="3362325"/>
            <wp:effectExtent l="0" t="0" r="0" b="9525"/>
            <wp:docPr id="6" name="Рисунок 6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A6" w:rsidRPr="00A220A6" w:rsidRDefault="009C5FCB" w:rsidP="001C73B2">
      <w:pPr>
        <w:pStyle w:val="a0"/>
        <w:rPr>
          <w:b/>
          <w:sz w:val="32"/>
          <w:szCs w:val="32"/>
        </w:rPr>
      </w:pPr>
      <w:r w:rsidRPr="00A220A6">
        <w:rPr>
          <w:b/>
          <w:sz w:val="32"/>
          <w:szCs w:val="32"/>
        </w:rPr>
        <w:t>1815-1852</w:t>
      </w:r>
    </w:p>
    <w:p w:rsidR="009C5FCB" w:rsidRDefault="009C5FCB" w:rsidP="001C73B2">
      <w:pPr>
        <w:pStyle w:val="a0"/>
        <w:spacing w:after="0"/>
        <w:rPr>
          <w:sz w:val="28"/>
        </w:rPr>
      </w:pPr>
      <w:r>
        <w:rPr>
          <w:sz w:val="28"/>
        </w:rPr>
        <w:t xml:space="preserve"> 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 языка на английский, Баббидж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p w:rsidR="00AC6F9B" w:rsidRPr="001C73B2" w:rsidRDefault="00AC6F9B" w:rsidP="001C73B2">
      <w:pPr>
        <w:pStyle w:val="a0"/>
        <w:spacing w:after="0"/>
        <w:jc w:val="both"/>
      </w:pPr>
    </w:p>
    <w:sectPr w:rsidR="00AC6F9B" w:rsidRPr="001C73B2" w:rsidSect="00980A5E">
      <w:type w:val="continuous"/>
      <w:pgSz w:w="11906" w:h="16838"/>
      <w:pgMar w:top="1134" w:right="851" w:bottom="1134" w:left="1259" w:header="720" w:footer="720" w:gutter="0"/>
      <w:pgBorders w:offsetFrom="page">
        <w:top w:val="compass" w:sz="20" w:space="24" w:color="auto"/>
        <w:left w:val="compass" w:sz="20" w:space="24" w:color="auto"/>
        <w:bottom w:val="compass" w:sz="20" w:space="24" w:color="auto"/>
        <w:right w:val="compas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A6"/>
    <w:rsid w:val="001C73B2"/>
    <w:rsid w:val="00244B91"/>
    <w:rsid w:val="00366814"/>
    <w:rsid w:val="006C34D5"/>
    <w:rsid w:val="007B0A7E"/>
    <w:rsid w:val="008925B2"/>
    <w:rsid w:val="008C73F7"/>
    <w:rsid w:val="00980A5E"/>
    <w:rsid w:val="009A4BA9"/>
    <w:rsid w:val="009C5FCB"/>
    <w:rsid w:val="00A220A6"/>
    <w:rsid w:val="00AC6F9B"/>
    <w:rsid w:val="00B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paragraph" w:customStyle="1" w:styleId="a4">
    <w:name w:val="Заголовок"/>
    <w:basedOn w:val="a"/>
    <w:next w:val="a0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customStyle="1" w:styleId="11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26529C24B5F545BFCB2F733CD1B77F" ma:contentTypeVersion="3" ma:contentTypeDescription="Create a new document." ma:contentTypeScope="" ma:versionID="b4cb21a80c6b7d0ec625985609cd61f2">
  <xsd:schema xmlns:xsd="http://www.w3.org/2001/XMLSchema" xmlns:xs="http://www.w3.org/2001/XMLSchema" xmlns:p="http://schemas.microsoft.com/office/2006/metadata/properties" xmlns:ns2="bd9fc575-3978-40f6-968e-e04fb3be8af0" targetNamespace="http://schemas.microsoft.com/office/2006/metadata/properties" ma:root="true" ma:fieldsID="82525dc77d490f80bfa1063af8f6a905" ns2:_="">
    <xsd:import namespace="bd9fc575-3978-40f6-968e-e04fb3be8af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fc575-3978-40f6-968e-e04fb3be8a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9fc575-3978-40f6-968e-e04fb3be8af0" xsi:nil="true"/>
  </documentManagement>
</p:properties>
</file>

<file path=customXml/itemProps1.xml><?xml version="1.0" encoding="utf-8"?>
<ds:datastoreItem xmlns:ds="http://schemas.openxmlformats.org/officeDocument/2006/customXml" ds:itemID="{AB9E5113-C7C3-46EB-8D3D-56809D457A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9fc575-3978-40f6-968e-e04fb3be8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E5C943-66DF-4642-97DC-B06D0B444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ED1A9-B432-4B84-9B26-99F80D9E6B3E}">
  <ds:schemaRefs>
    <ds:schemaRef ds:uri="http://schemas.microsoft.com/office/2006/metadata/properties"/>
    <ds:schemaRef ds:uri="http://schemas.microsoft.com/office/infopath/2007/PartnerControls"/>
    <ds:schemaRef ds:uri="bd9fc575-3978-40f6-968e-e04fb3be8a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1103</Words>
  <Characters>6293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Знаменитые имена в информатике</vt:lpstr>
      <vt:lpstr>Знаменитые имена в информатике</vt:lpstr>
    </vt:vector>
  </TitlesOfParts>
  <Company>Hewlett-Packard</Company>
  <LinksUpToDate>false</LinksUpToDate>
  <CharactersWithSpaces>7382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creator>Sed</dc:creator>
  <cp:lastModifiedBy>Daashhkaaa Potseluiko</cp:lastModifiedBy>
  <cp:revision>2</cp:revision>
  <cp:lastPrinted>1601-01-01T00:00:00Z</cp:lastPrinted>
  <dcterms:created xsi:type="dcterms:W3CDTF">2020-10-17T13:36:00Z</dcterms:created>
  <dcterms:modified xsi:type="dcterms:W3CDTF">2020-10-17T13:36:00Z</dcterms:modified>
</cp:coreProperties>
</file>