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Guidelines for Forms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Teacher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View Profile (Personal Info. etc.)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Students’  Grades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Classes Taught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 Approval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Student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View Profile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Classes Being Taken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Grade Book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Parent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View Profile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View Profile/s of Child/Children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Student Grade Book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Email Reports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Principal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Approve Classes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Approve Students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Register Teachers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Administrative Staff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Student Registration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 Scheduling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 Registration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Teacher Class Scheduling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Student Class Scheduling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Forms.docx</dc:title>
</cp:coreProperties>
</file>