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1471" w14:textId="37DC1159" w:rsidR="007A43FF" w:rsidRDefault="000771C2">
      <w:r w:rsidRPr="00201707">
        <w:rPr>
          <w:rStyle w:val="break-words"/>
          <w:i/>
          <w:iCs/>
          <w:sz w:val="36"/>
          <w:szCs w:val="36"/>
        </w:rPr>
        <w:t>Here's who I want you to be: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- I want you to be an expert copywriter.</w:t>
      </w:r>
      <w:r w:rsidRPr="00201707">
        <w:rPr>
          <w:i/>
          <w:iCs/>
          <w:sz w:val="36"/>
          <w:szCs w:val="36"/>
        </w:rPr>
        <w:br/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Here's the writing style I want you to take: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- Use a conversational tone.</w:t>
      </w:r>
      <w:r w:rsidRPr="00201707">
        <w:rPr>
          <w:i/>
          <w:iCs/>
          <w:sz w:val="36"/>
          <w:szCs w:val="36"/>
        </w:rPr>
        <w:br/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Target audience: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 xml:space="preserve">-  </w:t>
      </w:r>
      <w:r w:rsidRPr="00201707">
        <w:rPr>
          <w:rStyle w:val="break-words"/>
          <w:i/>
          <w:iCs/>
          <w:color w:val="0070C0"/>
          <w:sz w:val="36"/>
          <w:szCs w:val="36"/>
        </w:rPr>
        <w:t>[Insert your target audience demographics and what problem they are trying to solve and what they are searching for]</w:t>
      </w:r>
      <w:r w:rsidRPr="00201707">
        <w:rPr>
          <w:i/>
          <w:iCs/>
          <w:sz w:val="36"/>
          <w:szCs w:val="36"/>
        </w:rPr>
        <w:br/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Here's what I want you to do: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- You should start with an outline of suggested content headings that will exist on this landing page.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 xml:space="preserve">- Your goal is to create an outline that answers our target audience's most crucial buyer decision questions detailed above. 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- The content you are creating is going to be utilized in paid search ads and should answer the search intent of the following keywords: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 xml:space="preserve">1) </w:t>
      </w:r>
      <w:r w:rsidRPr="00201707">
        <w:rPr>
          <w:rStyle w:val="break-words"/>
          <w:i/>
          <w:iCs/>
          <w:color w:val="0070C0"/>
          <w:sz w:val="36"/>
          <w:szCs w:val="36"/>
        </w:rPr>
        <w:t>[Insert your top keyword 1]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 xml:space="preserve">2) </w:t>
      </w:r>
      <w:r w:rsidRPr="00201707">
        <w:rPr>
          <w:rStyle w:val="break-words"/>
          <w:i/>
          <w:iCs/>
          <w:color w:val="0070C0"/>
          <w:sz w:val="36"/>
          <w:szCs w:val="36"/>
        </w:rPr>
        <w:t>[Insert similar keyword 2]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- I want you to use headings and sub-headings. Underline the headings so I can distinguish them from the other content.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- Avoid using repetitive phrases and unnatural sentence structures.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- We want users to trust our brand.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- Avoid generic messaging like "hey there" or "hello."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lastRenderedPageBreak/>
        <w:t>- The first introduction should be a hook posed as a question that the user will likely say "yes" to and how they'll know they're in the right place.</w:t>
      </w:r>
      <w:r w:rsidRPr="00201707">
        <w:rPr>
          <w:i/>
          <w:iCs/>
          <w:sz w:val="36"/>
          <w:szCs w:val="36"/>
        </w:rPr>
        <w:br/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>Here's more information about our offer:</w:t>
      </w:r>
      <w:r w:rsidRPr="00201707">
        <w:rPr>
          <w:i/>
          <w:iCs/>
          <w:sz w:val="36"/>
          <w:szCs w:val="36"/>
        </w:rPr>
        <w:br/>
      </w:r>
      <w:r w:rsidRPr="00201707">
        <w:rPr>
          <w:rStyle w:val="break-words"/>
          <w:i/>
          <w:iCs/>
          <w:sz w:val="36"/>
          <w:szCs w:val="36"/>
        </w:rPr>
        <w:t xml:space="preserve">- </w:t>
      </w:r>
      <w:r w:rsidRPr="00201707">
        <w:rPr>
          <w:rStyle w:val="break-words"/>
          <w:i/>
          <w:iCs/>
          <w:color w:val="0070C0"/>
          <w:sz w:val="36"/>
          <w:szCs w:val="36"/>
        </w:rPr>
        <w:t>[Insert your information detailing your offer]</w:t>
      </w:r>
      <w:r w:rsidRPr="00CA1046">
        <w:rPr>
          <w:sz w:val="36"/>
          <w:szCs w:val="36"/>
        </w:rPr>
        <w:br/>
      </w:r>
    </w:p>
    <w:sectPr w:rsidR="007A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10"/>
    <w:rsid w:val="000771C2"/>
    <w:rsid w:val="00796E10"/>
    <w:rsid w:val="007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769DB-E085-46BC-A8FE-0317B1CC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07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Wu</dc:creator>
  <cp:keywords/>
  <dc:description/>
  <cp:lastModifiedBy>Jun Wu</cp:lastModifiedBy>
  <cp:revision>2</cp:revision>
  <dcterms:created xsi:type="dcterms:W3CDTF">2024-04-04T20:08:00Z</dcterms:created>
  <dcterms:modified xsi:type="dcterms:W3CDTF">2024-04-04T20:09:00Z</dcterms:modified>
</cp:coreProperties>
</file>