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CAE" w14:textId="4124DD3B" w:rsidR="0006340D" w:rsidRDefault="00127A4A" w:rsidP="00E449CF">
      <w:pPr>
        <w:pStyle w:val="Title"/>
        <w:rPr>
          <w:rFonts w:ascii="Times New Roman" w:hAnsi="Times New Roman" w:cs="Times New Roman"/>
          <w:b/>
          <w:bCs/>
          <w:sz w:val="44"/>
          <w:szCs w:val="44"/>
        </w:rPr>
      </w:pPr>
      <w:r w:rsidRPr="00E65226">
        <w:rPr>
          <w:rFonts w:ascii="Times New Roman" w:hAnsi="Times New Roman" w:cs="Times New Roman"/>
          <w:b/>
          <w:bCs/>
          <w:sz w:val="44"/>
          <w:szCs w:val="44"/>
        </w:rPr>
        <w:t>ERH2 Grant Submission</w:t>
      </w:r>
      <w:r w:rsidR="00451A1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451A1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451A1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451A1E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E65226">
        <w:rPr>
          <w:noProof/>
        </w:rPr>
        <w:drawing>
          <wp:inline distT="0" distB="0" distL="0" distR="0" wp14:anchorId="0CD845E7" wp14:editId="451E435F">
            <wp:extent cx="742950" cy="7429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41" cy="7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11A8" w14:textId="3AE58D8D" w:rsidR="00E449CF" w:rsidRDefault="00047AAC" w:rsidP="00E449C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Cover </w:t>
      </w:r>
      <w:r w:rsidR="00E449CF">
        <w:rPr>
          <w:rFonts w:ascii="Times New Roman" w:hAnsi="Times New Roman" w:cs="Times New Roman"/>
          <w:sz w:val="18"/>
          <w:szCs w:val="18"/>
        </w:rPr>
        <w:t>L</w:t>
      </w:r>
      <w:r>
        <w:rPr>
          <w:rFonts w:ascii="Times New Roman" w:hAnsi="Times New Roman" w:cs="Times New Roman"/>
          <w:sz w:val="18"/>
          <w:szCs w:val="18"/>
        </w:rPr>
        <w:t>etter</w:t>
      </w:r>
    </w:p>
    <w:p w14:paraId="4DBAC386" w14:textId="327BEFE3" w:rsidR="00E449CF" w:rsidRDefault="0033148B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Titan Berson</w:t>
      </w:r>
    </w:p>
    <w:p w14:paraId="629E5CF9" w14:textId="3549FDA1" w:rsidR="0033148B" w:rsidRDefault="002D1A2A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Engineer</w:t>
      </w:r>
    </w:p>
    <w:p w14:paraId="2EA47DC4" w14:textId="020049F3" w:rsidR="002D1A2A" w:rsidRDefault="002D1A2A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ERH2</w:t>
      </w:r>
    </w:p>
    <w:p w14:paraId="034B705D" w14:textId="6D259013" w:rsidR="002D1A2A" w:rsidRDefault="00F66C43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3700 Willow Creek Rd</w:t>
      </w:r>
    </w:p>
    <w:p w14:paraId="03B20620" w14:textId="502D484D" w:rsidR="00207C20" w:rsidRDefault="00F66C43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Prescott, AZ 86305</w:t>
      </w:r>
    </w:p>
    <w:p w14:paraId="3E0D588E" w14:textId="3D38ADEB" w:rsidR="00207C20" w:rsidRDefault="00207C20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9B25768" w14:textId="4669AB8F" w:rsidR="00E449CF" w:rsidRDefault="00A83BF1" w:rsidP="00E449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493C97">
        <w:rPr>
          <w:rFonts w:ascii="Times New Roman" w:hAnsi="Times New Roman" w:cs="Times New Roman"/>
          <w:sz w:val="24"/>
          <w:szCs w:val="24"/>
        </w:rPr>
        <w:t>asking</w:t>
      </w:r>
      <w:r>
        <w:rPr>
          <w:rFonts w:ascii="Times New Roman" w:hAnsi="Times New Roman" w:cs="Times New Roman"/>
          <w:sz w:val="24"/>
          <w:szCs w:val="24"/>
        </w:rPr>
        <w:t xml:space="preserve"> $ (insert dollar currency here) </w:t>
      </w:r>
      <w:r w:rsidR="002C5ED8">
        <w:rPr>
          <w:rFonts w:ascii="Times New Roman" w:hAnsi="Times New Roman" w:cs="Times New Roman"/>
          <w:sz w:val="24"/>
          <w:szCs w:val="24"/>
        </w:rPr>
        <w:t xml:space="preserve">for </w:t>
      </w:r>
      <w:r w:rsidR="00700C8B">
        <w:rPr>
          <w:rFonts w:ascii="Times New Roman" w:hAnsi="Times New Roman" w:cs="Times New Roman"/>
          <w:sz w:val="24"/>
          <w:szCs w:val="24"/>
        </w:rPr>
        <w:t>designing, building</w:t>
      </w:r>
      <w:r w:rsidR="008218A3">
        <w:rPr>
          <w:rFonts w:ascii="Times New Roman" w:hAnsi="Times New Roman" w:cs="Times New Roman"/>
          <w:sz w:val="24"/>
          <w:szCs w:val="24"/>
        </w:rPr>
        <w:t>, and testing our groups energy capstone demonstration</w:t>
      </w:r>
      <w:r w:rsidR="00843B34">
        <w:rPr>
          <w:rFonts w:ascii="Times New Roman" w:hAnsi="Times New Roman" w:cs="Times New Roman"/>
          <w:sz w:val="24"/>
          <w:szCs w:val="24"/>
        </w:rPr>
        <w:t xml:space="preserve">, which will be </w:t>
      </w:r>
      <w:proofErr w:type="gramStart"/>
      <w:r w:rsidR="00843B34">
        <w:rPr>
          <w:rFonts w:ascii="Times New Roman" w:hAnsi="Times New Roman" w:cs="Times New Roman"/>
          <w:sz w:val="24"/>
          <w:szCs w:val="24"/>
        </w:rPr>
        <w:t>located</w:t>
      </w:r>
      <w:proofErr w:type="gramEnd"/>
      <w:r w:rsidR="00843B34">
        <w:rPr>
          <w:rFonts w:ascii="Times New Roman" w:hAnsi="Times New Roman" w:cs="Times New Roman"/>
          <w:sz w:val="24"/>
          <w:szCs w:val="24"/>
        </w:rPr>
        <w:t xml:space="preserve"> on campus </w:t>
      </w:r>
      <w:r w:rsidR="0049778B">
        <w:rPr>
          <w:rFonts w:ascii="Times New Roman" w:hAnsi="Times New Roman" w:cs="Times New Roman"/>
          <w:sz w:val="24"/>
          <w:szCs w:val="24"/>
        </w:rPr>
        <w:t>for the proposed energy land</w:t>
      </w:r>
      <w:r w:rsidR="00AC61B0">
        <w:rPr>
          <w:rFonts w:ascii="Times New Roman" w:hAnsi="Times New Roman" w:cs="Times New Roman"/>
          <w:sz w:val="24"/>
          <w:szCs w:val="24"/>
        </w:rPr>
        <w:t xml:space="preserve">. We believe that our group capstone will </w:t>
      </w:r>
      <w:r w:rsidR="00026372">
        <w:rPr>
          <w:rFonts w:ascii="Times New Roman" w:hAnsi="Times New Roman" w:cs="Times New Roman"/>
          <w:sz w:val="24"/>
          <w:szCs w:val="24"/>
        </w:rPr>
        <w:t xml:space="preserve">fall </w:t>
      </w:r>
      <w:r w:rsidR="00E252ED">
        <w:rPr>
          <w:rFonts w:ascii="Times New Roman" w:hAnsi="Times New Roman" w:cs="Times New Roman"/>
          <w:sz w:val="24"/>
          <w:szCs w:val="24"/>
        </w:rPr>
        <w:t xml:space="preserve">under </w:t>
      </w:r>
      <w:r w:rsidR="00AF6C36">
        <w:rPr>
          <w:rFonts w:ascii="Times New Roman" w:hAnsi="Times New Roman" w:cs="Times New Roman"/>
          <w:sz w:val="24"/>
          <w:szCs w:val="24"/>
        </w:rPr>
        <w:t>Embry-Riddle’s grant funding for capstones due to the scale of</w:t>
      </w:r>
      <w:r w:rsidR="00994070">
        <w:rPr>
          <w:rFonts w:ascii="Times New Roman" w:hAnsi="Times New Roman" w:cs="Times New Roman"/>
          <w:sz w:val="24"/>
          <w:szCs w:val="24"/>
        </w:rPr>
        <w:t xml:space="preserve"> funding needed for</w:t>
      </w:r>
      <w:r w:rsidR="001F2131">
        <w:rPr>
          <w:rFonts w:ascii="Times New Roman" w:hAnsi="Times New Roman" w:cs="Times New Roman"/>
          <w:sz w:val="24"/>
          <w:szCs w:val="24"/>
        </w:rPr>
        <w:t xml:space="preserve"> ERH2’s energy land demonstration involving hydrogen gas production and storage.</w:t>
      </w:r>
      <w:r w:rsidR="00497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3691E" w14:textId="47196A1A" w:rsidR="00D9138D" w:rsidRDefault="005108C9" w:rsidP="0012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ERH2’s vision and mission </w:t>
      </w:r>
      <w:proofErr w:type="gramStart"/>
      <w:r w:rsidR="0050774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07744">
        <w:rPr>
          <w:rFonts w:ascii="Times New Roman" w:hAnsi="Times New Roman" w:cs="Times New Roman"/>
          <w:sz w:val="24"/>
          <w:szCs w:val="24"/>
        </w:rPr>
        <w:t xml:space="preserve"> to make a energy</w:t>
      </w:r>
      <w:r w:rsidR="005F5381">
        <w:rPr>
          <w:rFonts w:ascii="Times New Roman" w:hAnsi="Times New Roman" w:cs="Times New Roman"/>
          <w:sz w:val="24"/>
          <w:szCs w:val="24"/>
        </w:rPr>
        <w:t xml:space="preserve"> model submission for the planned energy land that Embry-Riddle is undertaking.</w:t>
      </w:r>
      <w:r w:rsidR="00D72BC0">
        <w:rPr>
          <w:rFonts w:ascii="Times New Roman" w:hAnsi="Times New Roman" w:cs="Times New Roman"/>
          <w:sz w:val="24"/>
          <w:szCs w:val="24"/>
        </w:rPr>
        <w:t xml:space="preserve"> </w:t>
      </w:r>
      <w:r w:rsidR="00D84F57">
        <w:rPr>
          <w:rFonts w:ascii="Times New Roman" w:hAnsi="Times New Roman" w:cs="Times New Roman"/>
          <w:sz w:val="24"/>
          <w:szCs w:val="24"/>
        </w:rPr>
        <w:t>Our model will have two distinct components, the generation system, and the storage system. For generation,</w:t>
      </w:r>
      <w:r w:rsidR="00E91040">
        <w:rPr>
          <w:rFonts w:ascii="Times New Roman" w:hAnsi="Times New Roman" w:cs="Times New Roman"/>
          <w:sz w:val="24"/>
          <w:szCs w:val="24"/>
        </w:rPr>
        <w:t xml:space="preserve"> our model will use electrolysis to separate water into hydrogen and oxygen gas.</w:t>
      </w:r>
      <w:r w:rsidR="00B44C56">
        <w:rPr>
          <w:rFonts w:ascii="Times New Roman" w:hAnsi="Times New Roman" w:cs="Times New Roman"/>
          <w:sz w:val="24"/>
          <w:szCs w:val="24"/>
        </w:rPr>
        <w:t xml:space="preserve"> The storage will </w:t>
      </w:r>
      <w:r w:rsidR="00415C51">
        <w:rPr>
          <w:rFonts w:ascii="Times New Roman" w:hAnsi="Times New Roman" w:cs="Times New Roman"/>
          <w:sz w:val="24"/>
          <w:szCs w:val="24"/>
        </w:rPr>
        <w:t>investigate</w:t>
      </w:r>
      <w:r w:rsidR="00B44C56">
        <w:rPr>
          <w:rFonts w:ascii="Times New Roman" w:hAnsi="Times New Roman" w:cs="Times New Roman"/>
          <w:sz w:val="24"/>
          <w:szCs w:val="24"/>
        </w:rPr>
        <w:t xml:space="preserve"> storing hydrogen gas </w:t>
      </w:r>
      <w:r w:rsidR="007F4564">
        <w:rPr>
          <w:rFonts w:ascii="Times New Roman" w:hAnsi="Times New Roman" w:cs="Times New Roman"/>
          <w:sz w:val="24"/>
          <w:szCs w:val="24"/>
        </w:rPr>
        <w:t xml:space="preserve">as a solid by having it either absorbed or adsorbed </w:t>
      </w:r>
      <w:r w:rsidR="00771449">
        <w:rPr>
          <w:rFonts w:ascii="Times New Roman" w:hAnsi="Times New Roman" w:cs="Times New Roman"/>
          <w:sz w:val="24"/>
          <w:szCs w:val="24"/>
        </w:rPr>
        <w:t xml:space="preserve">into a </w:t>
      </w:r>
      <w:r w:rsidR="009A6831">
        <w:rPr>
          <w:rFonts w:ascii="Times New Roman" w:hAnsi="Times New Roman" w:cs="Times New Roman"/>
          <w:sz w:val="24"/>
          <w:szCs w:val="24"/>
        </w:rPr>
        <w:t>solid-state</w:t>
      </w:r>
      <w:r w:rsidR="00771449">
        <w:rPr>
          <w:rFonts w:ascii="Times New Roman" w:hAnsi="Times New Roman" w:cs="Times New Roman"/>
          <w:sz w:val="24"/>
          <w:szCs w:val="24"/>
        </w:rPr>
        <w:t xml:space="preserve"> compound at room temperature and atmospheric pressure.</w:t>
      </w:r>
      <w:r w:rsidR="009A6831">
        <w:rPr>
          <w:rFonts w:ascii="Times New Roman" w:hAnsi="Times New Roman" w:cs="Times New Roman"/>
          <w:sz w:val="24"/>
          <w:szCs w:val="24"/>
        </w:rPr>
        <w:t xml:space="preserve"> The storage system will also investigate a way to easily release the stored hydrogen back as a gas.</w:t>
      </w:r>
    </w:p>
    <w:p w14:paraId="0D2B0861" w14:textId="446B5BF8" w:rsidR="00127A4A" w:rsidRPr="00517377" w:rsidRDefault="00EC3FDF" w:rsidP="00127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ERH2’s system will need several safety systems in place ranging </w:t>
      </w:r>
      <w:r w:rsidR="009F7ACC">
        <w:rPr>
          <w:rFonts w:ascii="Times New Roman" w:hAnsi="Times New Roman" w:cs="Times New Roman"/>
          <w:sz w:val="24"/>
          <w:szCs w:val="24"/>
        </w:rPr>
        <w:t>from proper pressure vessels and sealant</w:t>
      </w:r>
      <w:r w:rsidR="00C0342C">
        <w:rPr>
          <w:rFonts w:ascii="Times New Roman" w:hAnsi="Times New Roman" w:cs="Times New Roman"/>
          <w:sz w:val="24"/>
          <w:szCs w:val="24"/>
        </w:rPr>
        <w:t xml:space="preserve"> to </w:t>
      </w:r>
      <w:r w:rsidR="009F7ACC">
        <w:rPr>
          <w:rFonts w:ascii="Times New Roman" w:hAnsi="Times New Roman" w:cs="Times New Roman"/>
          <w:sz w:val="24"/>
          <w:szCs w:val="24"/>
        </w:rPr>
        <w:t xml:space="preserve">hydrogen gas sensors and alarms. </w:t>
      </w:r>
      <w:r w:rsidR="001F7748">
        <w:rPr>
          <w:rFonts w:ascii="Times New Roman" w:hAnsi="Times New Roman" w:cs="Times New Roman"/>
          <w:sz w:val="24"/>
          <w:szCs w:val="24"/>
        </w:rPr>
        <w:t xml:space="preserve">If we are awarded </w:t>
      </w:r>
      <w:r w:rsidR="00B50731">
        <w:rPr>
          <w:rFonts w:ascii="Times New Roman" w:hAnsi="Times New Roman" w:cs="Times New Roman"/>
          <w:sz w:val="24"/>
          <w:szCs w:val="24"/>
        </w:rPr>
        <w:t xml:space="preserve">with this grant money, </w:t>
      </w:r>
      <w:r w:rsidR="008C150B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C150B">
        <w:rPr>
          <w:rFonts w:ascii="Times New Roman" w:hAnsi="Times New Roman" w:cs="Times New Roman"/>
          <w:sz w:val="24"/>
          <w:szCs w:val="24"/>
        </w:rPr>
        <w:t>portion</w:t>
      </w:r>
      <w:proofErr w:type="gramEnd"/>
      <w:r w:rsidR="00B50731">
        <w:rPr>
          <w:rFonts w:ascii="Times New Roman" w:hAnsi="Times New Roman" w:cs="Times New Roman"/>
          <w:sz w:val="24"/>
          <w:szCs w:val="24"/>
        </w:rPr>
        <w:t xml:space="preserve"> of it will go to improving the quality of the safety of our model.</w:t>
      </w:r>
    </w:p>
    <w:sectPr w:rsidR="00127A4A" w:rsidRPr="0051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4A"/>
    <w:rsid w:val="00015F40"/>
    <w:rsid w:val="00021D14"/>
    <w:rsid w:val="00026372"/>
    <w:rsid w:val="00047AAC"/>
    <w:rsid w:val="00127A4A"/>
    <w:rsid w:val="001F2131"/>
    <w:rsid w:val="001F7748"/>
    <w:rsid w:val="00207C20"/>
    <w:rsid w:val="002B20D2"/>
    <w:rsid w:val="002C5ED8"/>
    <w:rsid w:val="002D1A2A"/>
    <w:rsid w:val="0033148B"/>
    <w:rsid w:val="00415C51"/>
    <w:rsid w:val="00451156"/>
    <w:rsid w:val="00451A1E"/>
    <w:rsid w:val="00464168"/>
    <w:rsid w:val="00493C97"/>
    <w:rsid w:val="0049778B"/>
    <w:rsid w:val="00507744"/>
    <w:rsid w:val="005108C9"/>
    <w:rsid w:val="00517377"/>
    <w:rsid w:val="005F5381"/>
    <w:rsid w:val="00700C8B"/>
    <w:rsid w:val="00705A63"/>
    <w:rsid w:val="00771449"/>
    <w:rsid w:val="007F4564"/>
    <w:rsid w:val="008218A3"/>
    <w:rsid w:val="00843B34"/>
    <w:rsid w:val="008C150B"/>
    <w:rsid w:val="00994070"/>
    <w:rsid w:val="009A6831"/>
    <w:rsid w:val="009F7ACC"/>
    <w:rsid w:val="00A83BF1"/>
    <w:rsid w:val="00AC61B0"/>
    <w:rsid w:val="00AF6C36"/>
    <w:rsid w:val="00B13D0B"/>
    <w:rsid w:val="00B44C56"/>
    <w:rsid w:val="00B50731"/>
    <w:rsid w:val="00C0342C"/>
    <w:rsid w:val="00D57C3F"/>
    <w:rsid w:val="00D72BC0"/>
    <w:rsid w:val="00D84F57"/>
    <w:rsid w:val="00D9138D"/>
    <w:rsid w:val="00E252ED"/>
    <w:rsid w:val="00E449CF"/>
    <w:rsid w:val="00E65226"/>
    <w:rsid w:val="00E91040"/>
    <w:rsid w:val="00EC3FDF"/>
    <w:rsid w:val="00F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7CC2"/>
  <w15:chartTrackingRefBased/>
  <w15:docId w15:val="{2BB65D8D-9CEA-4064-932D-48458C4F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8" ma:contentTypeDescription="Create a new document." ma:contentTypeScope="" ma:versionID="982bdc309df2a2ae5a2aa20b1324d489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3a4665f0a00ff3dc6ea480d6a17f10fe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9835F-4BAD-427D-AADF-0C98E7871440}">
  <ds:schemaRefs>
    <ds:schemaRef ds:uri="a177c1b8-29a0-45e9-aae7-bf99dab4fe04"/>
    <ds:schemaRef ds:uri="c16edb20-3aa4-4afe-a476-0df01e7c613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3ECE00-6345-4864-8888-5AB4AE793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842F2-F77C-4C1D-AD4B-096B1C014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edb20-3aa4-4afe-a476-0df01e7c613c"/>
    <ds:schemaRef ds:uri="a177c1b8-29a0-45e9-aae7-bf99dab4f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Berson, Titan R.</dc:creator>
  <cp:keywords/>
  <dc:description/>
  <cp:lastModifiedBy>Berson, Titan R.</cp:lastModifiedBy>
  <cp:revision>47</cp:revision>
  <dcterms:created xsi:type="dcterms:W3CDTF">2022-09-13T19:48:00Z</dcterms:created>
  <dcterms:modified xsi:type="dcterms:W3CDTF">2022-09-14T16:25:00Z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  <property fmtid="{D5CDD505-2E9C-101B-9397-08002B2CF9AE}" pid="3" name="MediaServiceImageTags">
    <vt:lpwstr/>
  </property>
</Properties>
</file>