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89F" w:rsidRDefault="004A089F" w:rsidP="004A089F">
      <w:pPr>
        <w:pStyle w:val="Heading3"/>
      </w:pPr>
      <w:r>
        <w:t>GitHub README Template</w:t>
      </w:r>
    </w:p>
    <w:p w:rsidR="004A089F" w:rsidRDefault="004A089F" w:rsidP="004A089F">
      <w:pPr>
        <w:pStyle w:val="Heading1"/>
      </w:pPr>
      <w:r>
        <w:t>Supply Chain Inventory &amp; Demand Analysis (End-to-End BI)</w:t>
      </w:r>
    </w:p>
    <w:p w:rsidR="004A089F" w:rsidRDefault="004A089F" w:rsidP="004A089F">
      <w:pPr>
        <w:pStyle w:val="Heading2"/>
      </w:pPr>
      <w:r>
        <w:t>Project Overview</w:t>
      </w:r>
    </w:p>
    <w:p w:rsidR="004A089F" w:rsidRDefault="004A089F" w:rsidP="004A089F">
      <w:pPr>
        <w:pStyle w:val="NormalWeb"/>
      </w:pPr>
      <w:r>
        <w:t xml:space="preserve">This project demonstrates a full-cycle Business Intelligence solution, from database design and ETL to advanced data visualization. </w:t>
      </w:r>
      <w:r>
        <w:rPr>
          <w:rStyle w:val="citation-138"/>
        </w:rPr>
        <w:t xml:space="preserve">It focuses on </w:t>
      </w:r>
      <w:proofErr w:type="spellStart"/>
      <w:r>
        <w:rPr>
          <w:rStyle w:val="citation-138"/>
        </w:rPr>
        <w:t>analyzing</w:t>
      </w:r>
      <w:proofErr w:type="spellEnd"/>
      <w:r>
        <w:rPr>
          <w:rStyle w:val="citation-138"/>
        </w:rPr>
        <w:t xml:space="preserve"> inventory availability against market demand to identify supply shortages and profit opportunities</w:t>
      </w:r>
      <w:r>
        <w:t>.</w:t>
      </w:r>
    </w:p>
    <w:p w:rsidR="004A089F" w:rsidRDefault="004A089F" w:rsidP="004A089F">
      <w:pPr>
        <w:pStyle w:val="Heading2"/>
      </w:pPr>
      <w:r>
        <w:t>Tech Stack</w:t>
      </w:r>
    </w:p>
    <w:p w:rsidR="004A089F" w:rsidRDefault="004A089F" w:rsidP="004A089F">
      <w:pPr>
        <w:pStyle w:val="NormalWeb"/>
        <w:numPr>
          <w:ilvl w:val="0"/>
          <w:numId w:val="7"/>
        </w:numPr>
      </w:pPr>
      <w:r>
        <w:rPr>
          <w:rStyle w:val="citation-137"/>
          <w:b/>
          <w:bCs/>
        </w:rPr>
        <w:t>Database:</w:t>
      </w:r>
      <w:r>
        <w:rPr>
          <w:rStyle w:val="citation-137"/>
        </w:rPr>
        <w:t xml:space="preserve"> MS SQL Server (Test </w:t>
      </w:r>
      <w:proofErr w:type="spellStart"/>
      <w:r>
        <w:rPr>
          <w:rStyle w:val="citation-137"/>
        </w:rPr>
        <w:t>Env</w:t>
      </w:r>
      <w:proofErr w:type="spellEnd"/>
      <w:r>
        <w:rPr>
          <w:rStyle w:val="citation-137"/>
        </w:rPr>
        <w:t xml:space="preserve">), MySQL (Prod </w:t>
      </w:r>
      <w:proofErr w:type="spellStart"/>
      <w:r>
        <w:rPr>
          <w:rStyle w:val="citation-137"/>
        </w:rPr>
        <w:t>Env</w:t>
      </w:r>
      <w:proofErr w:type="spellEnd"/>
      <w:r>
        <w:rPr>
          <w:rStyle w:val="citation-137"/>
        </w:rPr>
        <w:t xml:space="preserve">) </w:t>
      </w:r>
    </w:p>
    <w:p w:rsidR="004A089F" w:rsidRDefault="004A089F" w:rsidP="004A089F">
      <w:pPr>
        <w:pStyle w:val="NormalWeb"/>
        <w:numPr>
          <w:ilvl w:val="0"/>
          <w:numId w:val="7"/>
        </w:numPr>
      </w:pPr>
      <w:r>
        <w:rPr>
          <w:rStyle w:val="citation-136"/>
          <w:b/>
          <w:bCs/>
        </w:rPr>
        <w:t>Visualization:</w:t>
      </w:r>
      <w:r>
        <w:rPr>
          <w:rStyle w:val="citation-136"/>
        </w:rPr>
        <w:t xml:space="preserve"> Power BI </w:t>
      </w:r>
    </w:p>
    <w:p w:rsidR="004A089F" w:rsidRDefault="004A089F" w:rsidP="004A089F">
      <w:pPr>
        <w:pStyle w:val="NormalWeb"/>
        <w:numPr>
          <w:ilvl w:val="0"/>
          <w:numId w:val="7"/>
        </w:numPr>
      </w:pPr>
      <w:r>
        <w:rPr>
          <w:rStyle w:val="citation-135"/>
          <w:b/>
          <w:bCs/>
        </w:rPr>
        <w:t>Language:</w:t>
      </w:r>
      <w:r>
        <w:rPr>
          <w:rStyle w:val="citation-135"/>
        </w:rPr>
        <w:t xml:space="preserve"> SQL, DAX </w:t>
      </w:r>
    </w:p>
    <w:p w:rsidR="004A089F" w:rsidRDefault="004A089F" w:rsidP="004A089F">
      <w:pPr>
        <w:pStyle w:val="Heading2"/>
      </w:pPr>
      <w:r>
        <w:t>Project Workflow</w:t>
      </w:r>
    </w:p>
    <w:p w:rsidR="004A089F" w:rsidRDefault="004A089F" w:rsidP="004A089F">
      <w:pPr>
        <w:pStyle w:val="Heading3"/>
      </w:pPr>
      <w:r>
        <w:t>1. Database Implementation &amp; ETL</w:t>
      </w:r>
    </w:p>
    <w:p w:rsidR="004A089F" w:rsidRDefault="004A089F" w:rsidP="004A089F">
      <w:pPr>
        <w:pStyle w:val="NormalWeb"/>
        <w:numPr>
          <w:ilvl w:val="0"/>
          <w:numId w:val="8"/>
        </w:numPr>
      </w:pPr>
      <w:r>
        <w:rPr>
          <w:rStyle w:val="citation-134"/>
          <w:b/>
          <w:bCs/>
        </w:rPr>
        <w:t>Test Environment:</w:t>
      </w:r>
      <w:r>
        <w:rPr>
          <w:rStyle w:val="citation-134"/>
        </w:rPr>
        <w:t xml:space="preserve"> Created the </w:t>
      </w:r>
      <w:proofErr w:type="spellStart"/>
      <w:r>
        <w:rPr>
          <w:rStyle w:val="citation-134"/>
          <w:rFonts w:ascii="Courier New" w:hAnsi="Courier New" w:cs="Courier New"/>
          <w:sz w:val="20"/>
          <w:szCs w:val="20"/>
        </w:rPr>
        <w:t>test_env</w:t>
      </w:r>
      <w:proofErr w:type="spellEnd"/>
      <w:r>
        <w:rPr>
          <w:rStyle w:val="citation-134"/>
        </w:rPr>
        <w:t xml:space="preserve"> database in SQL Server and imported flat files for products and inventory</w:t>
      </w:r>
      <w:r>
        <w:t>.</w:t>
      </w:r>
    </w:p>
    <w:p w:rsidR="004A089F" w:rsidRDefault="004A089F" w:rsidP="004A089F">
      <w:pPr>
        <w:pStyle w:val="NormalWeb"/>
        <w:numPr>
          <w:ilvl w:val="0"/>
          <w:numId w:val="8"/>
        </w:numPr>
      </w:pPr>
      <w:r>
        <w:rPr>
          <w:rStyle w:val="citation-133"/>
          <w:b/>
          <w:bCs/>
        </w:rPr>
        <w:t>Data Transformation:</w:t>
      </w:r>
      <w:r>
        <w:rPr>
          <w:rStyle w:val="citation-133"/>
        </w:rPr>
        <w:t xml:space="preserve"> Applied </w:t>
      </w:r>
      <w:r>
        <w:rPr>
          <w:rStyle w:val="citation-133"/>
          <w:rFonts w:ascii="Courier New" w:hAnsi="Courier New" w:cs="Courier New"/>
          <w:sz w:val="20"/>
          <w:szCs w:val="20"/>
        </w:rPr>
        <w:t>LEFT JOIN</w:t>
      </w:r>
      <w:r>
        <w:rPr>
          <w:rStyle w:val="citation-133"/>
        </w:rPr>
        <w:t xml:space="preserve"> operations to consolidate inventory and product datasets into a unified </w:t>
      </w:r>
      <w:proofErr w:type="spellStart"/>
      <w:r>
        <w:rPr>
          <w:rStyle w:val="citation-133"/>
          <w:rFonts w:ascii="Courier New" w:hAnsi="Courier New" w:cs="Courier New"/>
          <w:sz w:val="20"/>
          <w:szCs w:val="20"/>
        </w:rPr>
        <w:t>New_table</w:t>
      </w:r>
      <w:proofErr w:type="spellEnd"/>
      <w:r>
        <w:rPr>
          <w:rStyle w:val="citation-133"/>
        </w:rPr>
        <w:t xml:space="preserve"> for reporting</w:t>
      </w:r>
      <w:r>
        <w:t>.</w:t>
      </w:r>
    </w:p>
    <w:p w:rsidR="004A089F" w:rsidRDefault="004A089F" w:rsidP="004A089F">
      <w:pPr>
        <w:pStyle w:val="NormalWeb"/>
        <w:numPr>
          <w:ilvl w:val="0"/>
          <w:numId w:val="8"/>
        </w:numPr>
      </w:pPr>
      <w:r>
        <w:rPr>
          <w:rStyle w:val="citation-132"/>
          <w:b/>
          <w:bCs/>
        </w:rPr>
        <w:t>Production Migration:</w:t>
      </w:r>
      <w:r>
        <w:rPr>
          <w:rStyle w:val="citation-132"/>
        </w:rPr>
        <w:t xml:space="preserve"> Replicated the architecture in MySQL for the </w:t>
      </w:r>
      <w:r>
        <w:rPr>
          <w:rStyle w:val="citation-132"/>
          <w:rFonts w:ascii="Courier New" w:hAnsi="Courier New" w:cs="Courier New"/>
          <w:sz w:val="20"/>
          <w:szCs w:val="20"/>
        </w:rPr>
        <w:t>PROD</w:t>
      </w:r>
      <w:r>
        <w:rPr>
          <w:rStyle w:val="citation-132"/>
        </w:rPr>
        <w:t xml:space="preserve"> environment, ensuring column aliases remained consistent with Power BI measures</w:t>
      </w:r>
      <w:r>
        <w:t>.</w:t>
      </w:r>
    </w:p>
    <w:p w:rsidR="004A089F" w:rsidRDefault="004A089F" w:rsidP="004A089F">
      <w:pPr>
        <w:pStyle w:val="Heading3"/>
      </w:pPr>
      <w:r>
        <w:t>2. Data Cleaning</w:t>
      </w:r>
    </w:p>
    <w:p w:rsidR="004A089F" w:rsidRDefault="004A089F" w:rsidP="004A089F">
      <w:pPr>
        <w:pStyle w:val="NormalWeb"/>
        <w:numPr>
          <w:ilvl w:val="0"/>
          <w:numId w:val="9"/>
        </w:numPr>
      </w:pPr>
      <w:r>
        <w:rPr>
          <w:rStyle w:val="citation-131"/>
        </w:rPr>
        <w:t xml:space="preserve">Identified and corrected data entry errors (e.g., mapping Product ID 21 to 7 and ID 22 to 11) using SQL </w:t>
      </w:r>
      <w:r>
        <w:rPr>
          <w:rStyle w:val="citation-131"/>
          <w:rFonts w:ascii="Courier New" w:hAnsi="Courier New" w:cs="Courier New"/>
          <w:sz w:val="20"/>
          <w:szCs w:val="20"/>
        </w:rPr>
        <w:t>UPDATE</w:t>
      </w:r>
      <w:r>
        <w:rPr>
          <w:rStyle w:val="citation-131"/>
        </w:rPr>
        <w:t xml:space="preserve"> statements to maintain data integrity</w:t>
      </w:r>
      <w:r>
        <w:t>.</w:t>
      </w:r>
    </w:p>
    <w:p w:rsidR="004A089F" w:rsidRDefault="004A089F" w:rsidP="004A089F">
      <w:pPr>
        <w:pStyle w:val="Heading3"/>
      </w:pPr>
      <w:r>
        <w:t>3. Power BI Analytics &amp; DAX</w:t>
      </w:r>
    </w:p>
    <w:p w:rsidR="004A089F" w:rsidRDefault="004A089F" w:rsidP="004A089F">
      <w:pPr>
        <w:pStyle w:val="NormalWeb"/>
      </w:pPr>
      <w:r>
        <w:rPr>
          <w:rStyle w:val="citation-130"/>
        </w:rPr>
        <w:t>Developed a series of calculated measures to drive business insights</w:t>
      </w:r>
      <w:r>
        <w:t>:</w:t>
      </w:r>
    </w:p>
    <w:p w:rsidR="004A089F" w:rsidRDefault="004A089F" w:rsidP="004A089F">
      <w:pPr>
        <w:pStyle w:val="NormalWeb"/>
        <w:numPr>
          <w:ilvl w:val="0"/>
          <w:numId w:val="10"/>
        </w:numPr>
      </w:pPr>
      <w:r>
        <w:rPr>
          <w:rStyle w:val="citation-129"/>
          <w:b/>
          <w:bCs/>
        </w:rPr>
        <w:t>Total Supply Shortage:</w:t>
      </w:r>
      <w:r>
        <w:rPr>
          <w:rStyle w:val="citation-129"/>
        </w:rPr>
        <w:t xml:space="preserve"> </w:t>
      </w:r>
      <w:r>
        <w:rPr>
          <w:rStyle w:val="citation-129"/>
          <w:rFonts w:ascii="Courier New" w:hAnsi="Courier New" w:cs="Courier New"/>
          <w:sz w:val="20"/>
          <w:szCs w:val="20"/>
        </w:rPr>
        <w:t>[Total Demand] - [Total Availability]</w:t>
      </w:r>
      <w:r>
        <w:t>.</w:t>
      </w:r>
    </w:p>
    <w:p w:rsidR="004A089F" w:rsidRDefault="004A089F" w:rsidP="004A089F">
      <w:pPr>
        <w:pStyle w:val="NormalWeb"/>
        <w:numPr>
          <w:ilvl w:val="0"/>
          <w:numId w:val="10"/>
        </w:numPr>
      </w:pPr>
      <w:r>
        <w:rPr>
          <w:rStyle w:val="citation-128"/>
          <w:b/>
          <w:bCs/>
        </w:rPr>
        <w:t>Total Loss:</w:t>
      </w:r>
      <w:r>
        <w:rPr>
          <w:rStyle w:val="citation-128"/>
        </w:rPr>
        <w:t xml:space="preserve"> Calculated based on shortages and unit prices to quantify missed revenue</w:t>
      </w:r>
      <w:r>
        <w:t>.</w:t>
      </w:r>
    </w:p>
    <w:p w:rsidR="004A089F" w:rsidRDefault="004A089F" w:rsidP="004A089F">
      <w:pPr>
        <w:pStyle w:val="NormalWeb"/>
        <w:numPr>
          <w:ilvl w:val="0"/>
          <w:numId w:val="10"/>
        </w:numPr>
      </w:pPr>
      <w:r>
        <w:rPr>
          <w:rStyle w:val="citation-127"/>
          <w:b/>
          <w:bCs/>
        </w:rPr>
        <w:t>Profitability:</w:t>
      </w:r>
      <w:r>
        <w:rPr>
          <w:rStyle w:val="citation-127"/>
        </w:rPr>
        <w:t xml:space="preserve"> Created conditional logic to determine profit/loss status for each product line</w:t>
      </w:r>
      <w:r>
        <w:t>.</w:t>
      </w:r>
    </w:p>
    <w:p w:rsidR="004A089F" w:rsidRDefault="004A089F" w:rsidP="004A089F">
      <w:pPr>
        <w:pStyle w:val="Heading2"/>
      </w:pPr>
      <w:r>
        <w:t>Key Files</w:t>
      </w:r>
    </w:p>
    <w:p w:rsidR="004A089F" w:rsidRDefault="004A089F" w:rsidP="004A089F">
      <w:pPr>
        <w:pStyle w:val="NormalWeb"/>
        <w:numPr>
          <w:ilvl w:val="0"/>
          <w:numId w:val="11"/>
        </w:numPr>
      </w:pPr>
      <w:proofErr w:type="spellStart"/>
      <w:r>
        <w:rPr>
          <w:rStyle w:val="citation-126"/>
          <w:rFonts w:ascii="Courier New" w:hAnsi="Courier New" w:cs="Courier New"/>
          <w:b/>
          <w:bCs/>
          <w:sz w:val="20"/>
          <w:szCs w:val="20"/>
        </w:rPr>
        <w:t>SQLQuery</w:t>
      </w:r>
      <w:proofErr w:type="spellEnd"/>
      <w:r>
        <w:rPr>
          <w:rStyle w:val="citation-126"/>
          <w:rFonts w:ascii="Courier New" w:hAnsi="Courier New" w:cs="Courier New"/>
          <w:b/>
          <w:bCs/>
          <w:sz w:val="20"/>
          <w:szCs w:val="20"/>
        </w:rPr>
        <w:t>-Joining...</w:t>
      </w:r>
      <w:proofErr w:type="spellStart"/>
      <w:r>
        <w:rPr>
          <w:rStyle w:val="citation-126"/>
          <w:rFonts w:ascii="Courier New" w:hAnsi="Courier New" w:cs="Courier New"/>
          <w:b/>
          <w:bCs/>
          <w:sz w:val="20"/>
          <w:szCs w:val="20"/>
        </w:rPr>
        <w:t>sql</w:t>
      </w:r>
      <w:proofErr w:type="spellEnd"/>
      <w:r>
        <w:rPr>
          <w:rStyle w:val="citation-126"/>
        </w:rPr>
        <w:t>: SQL Server scripts for the initial development phase</w:t>
      </w:r>
      <w:r>
        <w:t>.</w:t>
      </w:r>
    </w:p>
    <w:p w:rsidR="004A089F" w:rsidRDefault="004A089F" w:rsidP="004A089F">
      <w:pPr>
        <w:pStyle w:val="NormalWeb"/>
        <w:numPr>
          <w:ilvl w:val="0"/>
          <w:numId w:val="11"/>
        </w:numPr>
      </w:pPr>
      <w:r>
        <w:rPr>
          <w:rStyle w:val="citation-125"/>
          <w:rFonts w:ascii="Courier New" w:hAnsi="Courier New" w:cs="Courier New"/>
          <w:b/>
          <w:bCs/>
          <w:sz w:val="20"/>
          <w:szCs w:val="20"/>
        </w:rPr>
        <w:lastRenderedPageBreak/>
        <w:t>MySQL script-PROD ENV...</w:t>
      </w:r>
      <w:proofErr w:type="spellStart"/>
      <w:r>
        <w:rPr>
          <w:rStyle w:val="citation-125"/>
          <w:rFonts w:ascii="Courier New" w:hAnsi="Courier New" w:cs="Courier New"/>
          <w:b/>
          <w:bCs/>
          <w:sz w:val="20"/>
          <w:szCs w:val="20"/>
        </w:rPr>
        <w:t>sql</w:t>
      </w:r>
      <w:proofErr w:type="spellEnd"/>
      <w:r>
        <w:rPr>
          <w:rStyle w:val="citation-125"/>
        </w:rPr>
        <w:t>: Scripts for the production environment and migration logic</w:t>
      </w:r>
      <w:r>
        <w:t>.</w:t>
      </w:r>
    </w:p>
    <w:p w:rsidR="004A089F" w:rsidRDefault="004A089F" w:rsidP="004A089F">
      <w:pPr>
        <w:pStyle w:val="NormalWeb"/>
        <w:numPr>
          <w:ilvl w:val="0"/>
          <w:numId w:val="11"/>
        </w:numPr>
      </w:pPr>
      <w:r>
        <w:rPr>
          <w:rStyle w:val="citation-124"/>
          <w:rFonts w:ascii="Courier New" w:hAnsi="Courier New" w:cs="Courier New"/>
          <w:b/>
          <w:bCs/>
          <w:sz w:val="20"/>
          <w:szCs w:val="20"/>
        </w:rPr>
        <w:t xml:space="preserve">Power Bi </w:t>
      </w:r>
      <w:proofErr w:type="spellStart"/>
      <w:r>
        <w:rPr>
          <w:rStyle w:val="citation-124"/>
          <w:rFonts w:ascii="Courier New" w:hAnsi="Courier New" w:cs="Courier New"/>
          <w:b/>
          <w:bCs/>
          <w:sz w:val="20"/>
          <w:szCs w:val="20"/>
        </w:rPr>
        <w:t>Report.pbix</w:t>
      </w:r>
      <w:proofErr w:type="spellEnd"/>
      <w:r>
        <w:rPr>
          <w:rStyle w:val="citation-124"/>
        </w:rPr>
        <w:t xml:space="preserve">: The final </w:t>
      </w:r>
      <w:bookmarkStart w:id="0" w:name="_GoBack"/>
      <w:bookmarkEnd w:id="0"/>
      <w:r>
        <w:rPr>
          <w:rStyle w:val="citation-124"/>
        </w:rPr>
        <w:t>dashboard</w:t>
      </w:r>
      <w:r>
        <w:t>.</w:t>
      </w:r>
    </w:p>
    <w:p w:rsidR="004A089F" w:rsidRDefault="004A089F" w:rsidP="004A089F">
      <w:pPr>
        <w:pStyle w:val="NormalWeb"/>
        <w:numPr>
          <w:ilvl w:val="0"/>
          <w:numId w:val="11"/>
        </w:numPr>
      </w:pPr>
      <w:r>
        <w:rPr>
          <w:rStyle w:val="citation-123"/>
          <w:rFonts w:ascii="Courier New" w:hAnsi="Courier New" w:cs="Courier New"/>
          <w:b/>
          <w:bCs/>
          <w:sz w:val="20"/>
          <w:szCs w:val="20"/>
        </w:rPr>
        <w:t>Technical_Implementation_Documentation.pdf</w:t>
      </w:r>
      <w:r>
        <w:rPr>
          <w:rStyle w:val="citation-123"/>
        </w:rPr>
        <w:t>: Detailed step-by-step technical guide</w:t>
      </w:r>
      <w:r>
        <w:t>.</w:t>
      </w:r>
    </w:p>
    <w:p w:rsidR="004A089F" w:rsidRDefault="004A089F" w:rsidP="004A089F">
      <w:pPr>
        <w:pStyle w:val="Heading2"/>
      </w:pPr>
      <w:r>
        <w:t>How to Run</w:t>
      </w:r>
    </w:p>
    <w:p w:rsidR="004A089F" w:rsidRDefault="004A089F" w:rsidP="004A089F">
      <w:pPr>
        <w:pStyle w:val="NormalWeb"/>
        <w:numPr>
          <w:ilvl w:val="0"/>
          <w:numId w:val="12"/>
        </w:numPr>
      </w:pPr>
      <w:r>
        <w:rPr>
          <w:rStyle w:val="citation-122"/>
        </w:rPr>
        <w:t>Execute the SQL scripts in your local SQL Server or MySQL instance to set up the databases</w:t>
      </w:r>
      <w:r>
        <w:t>.</w:t>
      </w:r>
    </w:p>
    <w:p w:rsidR="004A089F" w:rsidRDefault="004A089F" w:rsidP="004A089F">
      <w:pPr>
        <w:pStyle w:val="NormalWeb"/>
        <w:numPr>
          <w:ilvl w:val="0"/>
          <w:numId w:val="12"/>
        </w:numPr>
      </w:pPr>
      <w:r>
        <w:rPr>
          <w:rStyle w:val="citation-121"/>
        </w:rPr>
        <w:t xml:space="preserve">Open the </w:t>
      </w:r>
      <w:r>
        <w:rPr>
          <w:rStyle w:val="citation-121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121"/>
          <w:rFonts w:ascii="Courier New" w:hAnsi="Courier New" w:cs="Courier New"/>
          <w:sz w:val="20"/>
          <w:szCs w:val="20"/>
        </w:rPr>
        <w:t>pbix</w:t>
      </w:r>
      <w:proofErr w:type="spellEnd"/>
      <w:r>
        <w:rPr>
          <w:rStyle w:val="citation-121"/>
        </w:rPr>
        <w:t xml:space="preserve"> file in Power BI Desktop</w:t>
      </w:r>
      <w:r>
        <w:t>.</w:t>
      </w:r>
    </w:p>
    <w:p w:rsidR="004A089F" w:rsidRDefault="004A089F" w:rsidP="004A089F">
      <w:pPr>
        <w:pStyle w:val="NormalWeb"/>
        <w:numPr>
          <w:ilvl w:val="0"/>
          <w:numId w:val="12"/>
        </w:numPr>
      </w:pPr>
      <w:r>
        <w:rPr>
          <w:rStyle w:val="citation-120"/>
        </w:rPr>
        <w:t>Update the data source settings to point to your SQL/MySQL instance</w:t>
      </w:r>
      <w:r>
        <w:t>.</w:t>
      </w:r>
    </w:p>
    <w:p w:rsidR="00A633EA" w:rsidRDefault="00A633EA"/>
    <w:sectPr w:rsidR="00A6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6AFB"/>
    <w:multiLevelType w:val="multilevel"/>
    <w:tmpl w:val="E3F6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95BEC"/>
    <w:multiLevelType w:val="multilevel"/>
    <w:tmpl w:val="620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32028F"/>
    <w:multiLevelType w:val="multilevel"/>
    <w:tmpl w:val="8E3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45F67"/>
    <w:multiLevelType w:val="multilevel"/>
    <w:tmpl w:val="6FFE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FD550F"/>
    <w:multiLevelType w:val="multilevel"/>
    <w:tmpl w:val="C14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8E1AC8"/>
    <w:multiLevelType w:val="multilevel"/>
    <w:tmpl w:val="1BD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E5889"/>
    <w:multiLevelType w:val="multilevel"/>
    <w:tmpl w:val="B678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361587"/>
    <w:multiLevelType w:val="multilevel"/>
    <w:tmpl w:val="1E2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9D6C3A"/>
    <w:multiLevelType w:val="multilevel"/>
    <w:tmpl w:val="660E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0400B3"/>
    <w:multiLevelType w:val="multilevel"/>
    <w:tmpl w:val="E698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2217A7"/>
    <w:multiLevelType w:val="multilevel"/>
    <w:tmpl w:val="3DE2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75A09E9"/>
    <w:multiLevelType w:val="multilevel"/>
    <w:tmpl w:val="A5B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2"/>
  </w:num>
  <w:num w:numId="5">
    <w:abstractNumId w:val="11"/>
  </w:num>
  <w:num w:numId="6">
    <w:abstractNumId w:val="9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82"/>
    <w:rsid w:val="004A089F"/>
    <w:rsid w:val="00A633EA"/>
    <w:rsid w:val="00F1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A0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0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0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8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08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08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0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38">
    <w:name w:val="citation-138"/>
    <w:basedOn w:val="DefaultParagraphFont"/>
    <w:rsid w:val="004A089F"/>
  </w:style>
  <w:style w:type="character" w:customStyle="1" w:styleId="citation-137">
    <w:name w:val="citation-137"/>
    <w:basedOn w:val="DefaultParagraphFont"/>
    <w:rsid w:val="004A089F"/>
  </w:style>
  <w:style w:type="character" w:customStyle="1" w:styleId="citation-136">
    <w:name w:val="citation-136"/>
    <w:basedOn w:val="DefaultParagraphFont"/>
    <w:rsid w:val="004A089F"/>
  </w:style>
  <w:style w:type="character" w:customStyle="1" w:styleId="citation-135">
    <w:name w:val="citation-135"/>
    <w:basedOn w:val="DefaultParagraphFont"/>
    <w:rsid w:val="004A089F"/>
  </w:style>
  <w:style w:type="character" w:customStyle="1" w:styleId="citation-134">
    <w:name w:val="citation-134"/>
    <w:basedOn w:val="DefaultParagraphFont"/>
    <w:rsid w:val="004A089F"/>
  </w:style>
  <w:style w:type="character" w:customStyle="1" w:styleId="citation-133">
    <w:name w:val="citation-133"/>
    <w:basedOn w:val="DefaultParagraphFont"/>
    <w:rsid w:val="004A089F"/>
  </w:style>
  <w:style w:type="character" w:customStyle="1" w:styleId="citation-132">
    <w:name w:val="citation-132"/>
    <w:basedOn w:val="DefaultParagraphFont"/>
    <w:rsid w:val="004A089F"/>
  </w:style>
  <w:style w:type="character" w:customStyle="1" w:styleId="citation-131">
    <w:name w:val="citation-131"/>
    <w:basedOn w:val="DefaultParagraphFont"/>
    <w:rsid w:val="004A089F"/>
  </w:style>
  <w:style w:type="character" w:customStyle="1" w:styleId="citation-130">
    <w:name w:val="citation-130"/>
    <w:basedOn w:val="DefaultParagraphFont"/>
    <w:rsid w:val="004A089F"/>
  </w:style>
  <w:style w:type="character" w:customStyle="1" w:styleId="citation-129">
    <w:name w:val="citation-129"/>
    <w:basedOn w:val="DefaultParagraphFont"/>
    <w:rsid w:val="004A089F"/>
  </w:style>
  <w:style w:type="character" w:customStyle="1" w:styleId="citation-128">
    <w:name w:val="citation-128"/>
    <w:basedOn w:val="DefaultParagraphFont"/>
    <w:rsid w:val="004A089F"/>
  </w:style>
  <w:style w:type="character" w:customStyle="1" w:styleId="citation-127">
    <w:name w:val="citation-127"/>
    <w:basedOn w:val="DefaultParagraphFont"/>
    <w:rsid w:val="004A089F"/>
  </w:style>
  <w:style w:type="character" w:customStyle="1" w:styleId="citation-126">
    <w:name w:val="citation-126"/>
    <w:basedOn w:val="DefaultParagraphFont"/>
    <w:rsid w:val="004A089F"/>
  </w:style>
  <w:style w:type="character" w:customStyle="1" w:styleId="citation-125">
    <w:name w:val="citation-125"/>
    <w:basedOn w:val="DefaultParagraphFont"/>
    <w:rsid w:val="004A089F"/>
  </w:style>
  <w:style w:type="character" w:customStyle="1" w:styleId="citation-124">
    <w:name w:val="citation-124"/>
    <w:basedOn w:val="DefaultParagraphFont"/>
    <w:rsid w:val="004A089F"/>
  </w:style>
  <w:style w:type="character" w:customStyle="1" w:styleId="citation-123">
    <w:name w:val="citation-123"/>
    <w:basedOn w:val="DefaultParagraphFont"/>
    <w:rsid w:val="004A089F"/>
  </w:style>
  <w:style w:type="character" w:customStyle="1" w:styleId="citation-122">
    <w:name w:val="citation-122"/>
    <w:basedOn w:val="DefaultParagraphFont"/>
    <w:rsid w:val="004A089F"/>
  </w:style>
  <w:style w:type="character" w:customStyle="1" w:styleId="citation-121">
    <w:name w:val="citation-121"/>
    <w:basedOn w:val="DefaultParagraphFont"/>
    <w:rsid w:val="004A089F"/>
  </w:style>
  <w:style w:type="character" w:customStyle="1" w:styleId="citation-120">
    <w:name w:val="citation-120"/>
    <w:basedOn w:val="DefaultParagraphFont"/>
    <w:rsid w:val="004A08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A0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0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0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8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08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08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0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38">
    <w:name w:val="citation-138"/>
    <w:basedOn w:val="DefaultParagraphFont"/>
    <w:rsid w:val="004A089F"/>
  </w:style>
  <w:style w:type="character" w:customStyle="1" w:styleId="citation-137">
    <w:name w:val="citation-137"/>
    <w:basedOn w:val="DefaultParagraphFont"/>
    <w:rsid w:val="004A089F"/>
  </w:style>
  <w:style w:type="character" w:customStyle="1" w:styleId="citation-136">
    <w:name w:val="citation-136"/>
    <w:basedOn w:val="DefaultParagraphFont"/>
    <w:rsid w:val="004A089F"/>
  </w:style>
  <w:style w:type="character" w:customStyle="1" w:styleId="citation-135">
    <w:name w:val="citation-135"/>
    <w:basedOn w:val="DefaultParagraphFont"/>
    <w:rsid w:val="004A089F"/>
  </w:style>
  <w:style w:type="character" w:customStyle="1" w:styleId="citation-134">
    <w:name w:val="citation-134"/>
    <w:basedOn w:val="DefaultParagraphFont"/>
    <w:rsid w:val="004A089F"/>
  </w:style>
  <w:style w:type="character" w:customStyle="1" w:styleId="citation-133">
    <w:name w:val="citation-133"/>
    <w:basedOn w:val="DefaultParagraphFont"/>
    <w:rsid w:val="004A089F"/>
  </w:style>
  <w:style w:type="character" w:customStyle="1" w:styleId="citation-132">
    <w:name w:val="citation-132"/>
    <w:basedOn w:val="DefaultParagraphFont"/>
    <w:rsid w:val="004A089F"/>
  </w:style>
  <w:style w:type="character" w:customStyle="1" w:styleId="citation-131">
    <w:name w:val="citation-131"/>
    <w:basedOn w:val="DefaultParagraphFont"/>
    <w:rsid w:val="004A089F"/>
  </w:style>
  <w:style w:type="character" w:customStyle="1" w:styleId="citation-130">
    <w:name w:val="citation-130"/>
    <w:basedOn w:val="DefaultParagraphFont"/>
    <w:rsid w:val="004A089F"/>
  </w:style>
  <w:style w:type="character" w:customStyle="1" w:styleId="citation-129">
    <w:name w:val="citation-129"/>
    <w:basedOn w:val="DefaultParagraphFont"/>
    <w:rsid w:val="004A089F"/>
  </w:style>
  <w:style w:type="character" w:customStyle="1" w:styleId="citation-128">
    <w:name w:val="citation-128"/>
    <w:basedOn w:val="DefaultParagraphFont"/>
    <w:rsid w:val="004A089F"/>
  </w:style>
  <w:style w:type="character" w:customStyle="1" w:styleId="citation-127">
    <w:name w:val="citation-127"/>
    <w:basedOn w:val="DefaultParagraphFont"/>
    <w:rsid w:val="004A089F"/>
  </w:style>
  <w:style w:type="character" w:customStyle="1" w:styleId="citation-126">
    <w:name w:val="citation-126"/>
    <w:basedOn w:val="DefaultParagraphFont"/>
    <w:rsid w:val="004A089F"/>
  </w:style>
  <w:style w:type="character" w:customStyle="1" w:styleId="citation-125">
    <w:name w:val="citation-125"/>
    <w:basedOn w:val="DefaultParagraphFont"/>
    <w:rsid w:val="004A089F"/>
  </w:style>
  <w:style w:type="character" w:customStyle="1" w:styleId="citation-124">
    <w:name w:val="citation-124"/>
    <w:basedOn w:val="DefaultParagraphFont"/>
    <w:rsid w:val="004A089F"/>
  </w:style>
  <w:style w:type="character" w:customStyle="1" w:styleId="citation-123">
    <w:name w:val="citation-123"/>
    <w:basedOn w:val="DefaultParagraphFont"/>
    <w:rsid w:val="004A089F"/>
  </w:style>
  <w:style w:type="character" w:customStyle="1" w:styleId="citation-122">
    <w:name w:val="citation-122"/>
    <w:basedOn w:val="DefaultParagraphFont"/>
    <w:rsid w:val="004A089F"/>
  </w:style>
  <w:style w:type="character" w:customStyle="1" w:styleId="citation-121">
    <w:name w:val="citation-121"/>
    <w:basedOn w:val="DefaultParagraphFont"/>
    <w:rsid w:val="004A089F"/>
  </w:style>
  <w:style w:type="character" w:customStyle="1" w:styleId="citation-120">
    <w:name w:val="citation-120"/>
    <w:basedOn w:val="DefaultParagraphFont"/>
    <w:rsid w:val="004A0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8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2026-02-02T07:47:00Z</dcterms:created>
  <dcterms:modified xsi:type="dcterms:W3CDTF">2026-02-02T07:54:00Z</dcterms:modified>
</cp:coreProperties>
</file>