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p>
    <w:p w:rsidR="00B678C7"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p w:rsidR="00A43AD2" w:rsidRDefault="00A43AD2" w:rsidP="00542143">
      <w:pPr>
        <w:rPr>
          <w:rFonts w:cstheme="minorHAnsi"/>
          <w:szCs w:val="22"/>
        </w:rPr>
      </w:pPr>
    </w:p>
    <w:p w:rsidR="00A43AD2" w:rsidRPr="00A43AD2" w:rsidRDefault="00A43AD2" w:rsidP="00542143">
      <w:pPr>
        <w:rPr>
          <w:rFonts w:cstheme="minorHAnsi"/>
          <w:szCs w:val="22"/>
        </w:rPr>
      </w:pPr>
    </w:p>
    <w:p w:rsidR="00A43AD2" w:rsidRPr="00A43AD2" w:rsidRDefault="00A43AD2" w:rsidP="00A43AD2">
      <w:pPr>
        <w:rPr>
          <w:rFonts w:eastAsia="Consolas" w:cstheme="minorHAnsi"/>
          <w:szCs w:val="22"/>
        </w:rPr>
      </w:pPr>
      <w:r w:rsidRPr="00A43AD2">
        <w:rPr>
          <w:rFonts w:eastAsia="Consolas" w:cstheme="minorHAnsi"/>
          <w:b/>
          <w:bCs/>
          <w:szCs w:val="22"/>
          <w:lang w:val="en-GB"/>
        </w:rPr>
        <w:t xml:space="preserve">PHP / </w:t>
      </w:r>
      <w:proofErr w:type="spellStart"/>
      <w:r w:rsidRPr="00A43AD2">
        <w:rPr>
          <w:rFonts w:eastAsia="Consolas" w:cstheme="minorHAnsi"/>
          <w:b/>
          <w:bCs/>
          <w:szCs w:val="22"/>
          <w:lang w:val="en-GB"/>
        </w:rPr>
        <w:t>Laravel</w:t>
      </w:r>
      <w:proofErr w:type="spellEnd"/>
      <w:r w:rsidRPr="00A43AD2">
        <w:rPr>
          <w:rFonts w:eastAsia="Consolas" w:cstheme="minorHAnsi"/>
          <w:b/>
          <w:bCs/>
          <w:szCs w:val="22"/>
          <w:lang w:val="en-GB"/>
        </w:rPr>
        <w:t xml:space="preserve"> Type Hinting:</w:t>
      </w:r>
      <w:r w:rsidRPr="00A43AD2">
        <w:rPr>
          <w:rFonts w:eastAsia="Consolas" w:cstheme="minorHAnsi"/>
          <w:szCs w:val="22"/>
          <w:lang w:val="en-GB"/>
        </w:rPr>
        <w:t xml:space="preserve"> </w:t>
      </w:r>
      <w:r w:rsidRPr="00A43AD2">
        <w:rPr>
          <w:rFonts w:eastAsia="Consolas" w:cstheme="minorHAnsi"/>
          <w:b/>
          <w:bCs/>
          <w:color w:val="FF0000"/>
          <w:szCs w:val="22"/>
          <w:u w:val="single"/>
          <w:lang w:val="en-GB"/>
        </w:rPr>
        <w:t xml:space="preserve">Typed vs. </w:t>
      </w:r>
      <w:proofErr w:type="spellStart"/>
      <w:r w:rsidRPr="00A43AD2">
        <w:rPr>
          <w:rFonts w:eastAsia="Consolas" w:cstheme="minorHAnsi"/>
          <w:b/>
          <w:bCs/>
          <w:color w:val="FF0000"/>
          <w:szCs w:val="22"/>
          <w:u w:val="single"/>
          <w:lang w:val="en-GB"/>
        </w:rPr>
        <w:t>Untyped</w:t>
      </w:r>
      <w:proofErr w:type="spellEnd"/>
      <w:r w:rsidRPr="00A43AD2">
        <w:rPr>
          <w:rFonts w:eastAsia="Consolas" w:cstheme="minorHAnsi"/>
          <w:b/>
          <w:bCs/>
          <w:color w:val="FF0000"/>
          <w:szCs w:val="22"/>
          <w:u w:val="single"/>
          <w:lang w:val="en-GB"/>
        </w:rPr>
        <w:t xml:space="preserve"> Eloquent Relations</w:t>
      </w:r>
      <w:r w:rsidRPr="00A43AD2">
        <w:rPr>
          <w:rFonts w:cstheme="minorHAnsi"/>
          <w:szCs w:val="22"/>
        </w:rPr>
        <w:br/>
      </w:r>
      <w:r w:rsidRPr="00A43AD2">
        <w:rPr>
          <w:rFonts w:cstheme="minorHAnsi"/>
          <w:szCs w:val="22"/>
        </w:rPr>
        <w:br/>
      </w:r>
      <w:proofErr w:type="gramStart"/>
      <w:r w:rsidRPr="00A43AD2">
        <w:rPr>
          <w:rFonts w:eastAsia="Consolas" w:cstheme="minorHAnsi"/>
          <w:szCs w:val="22"/>
          <w:lang w:val="en-GB"/>
        </w:rPr>
        <w:t>When</w:t>
      </w:r>
      <w:proofErr w:type="gramEnd"/>
      <w:r w:rsidRPr="00A43AD2">
        <w:rPr>
          <w:rFonts w:eastAsia="Consolas" w:cstheme="minorHAnsi"/>
          <w:szCs w:val="22"/>
          <w:lang w:val="en-GB"/>
        </w:rPr>
        <w:t xml:space="preserve"> defining Eloquent relationships in </w:t>
      </w:r>
      <w:proofErr w:type="spellStart"/>
      <w:r w:rsidRPr="00A43AD2">
        <w:rPr>
          <w:rFonts w:eastAsia="Consolas" w:cstheme="minorHAnsi"/>
          <w:szCs w:val="22"/>
          <w:lang w:val="en-GB"/>
        </w:rPr>
        <w:t>Laravel</w:t>
      </w:r>
      <w:proofErr w:type="spellEnd"/>
      <w:r w:rsidRPr="00A43AD2">
        <w:rPr>
          <w:rFonts w:eastAsia="Consolas" w:cstheme="minorHAnsi"/>
          <w:szCs w:val="22"/>
          <w:lang w:val="en-GB"/>
        </w:rPr>
        <w:t>, you can choose to declare the return type explicitly or omit it.</w:t>
      </w:r>
      <w:r w:rsidRPr="00A43AD2">
        <w:rPr>
          <w:rFonts w:cstheme="minorHAnsi"/>
          <w:szCs w:val="22"/>
        </w:rPr>
        <w:br/>
      </w:r>
      <w:r w:rsidRPr="00A43AD2">
        <w:rPr>
          <w:rFonts w:cstheme="minorHAnsi"/>
          <w:szCs w:val="22"/>
        </w:rPr>
        <w:br/>
      </w:r>
      <w:r w:rsidRPr="00A43AD2">
        <w:rPr>
          <w:rFonts w:eastAsia="Consolas" w:cstheme="minorHAnsi"/>
          <w:b/>
          <w:bCs/>
          <w:szCs w:val="22"/>
          <w:lang w:val="en-GB"/>
        </w:rPr>
        <w:t>1. Typed Method:</w:t>
      </w:r>
      <w:r w:rsidRPr="00A43AD2">
        <w:rPr>
          <w:rFonts w:eastAsia="Consolas" w:cstheme="minorHAnsi"/>
          <w:szCs w:val="22"/>
          <w:lang w:val="en-GB"/>
        </w:rPr>
        <w:t xml:space="preserve"> Best Practice</w:t>
      </w:r>
      <w:r w:rsidRPr="00A43AD2">
        <w:rPr>
          <w:rFonts w:cstheme="minorHAnsi"/>
          <w:szCs w:val="22"/>
        </w:rPr>
        <w:br/>
      </w:r>
    </w:p>
    <w:p w:rsidR="00A43AD2" w:rsidRPr="00A43AD2" w:rsidRDefault="00A43AD2" w:rsidP="00A43AD2">
      <w:pPr>
        <w:rPr>
          <w:rFonts w:cstheme="minorHAnsi"/>
          <w:szCs w:val="22"/>
        </w:rPr>
      </w:pPr>
      <w:proofErr w:type="spellStart"/>
      <w:proofErr w:type="gramStart"/>
      <w:r w:rsidRPr="00A43AD2">
        <w:rPr>
          <w:rFonts w:eastAsia="Consolas" w:cstheme="minorHAnsi"/>
          <w:b/>
          <w:bCs/>
          <w:color w:val="709FDB" w:themeColor="text2" w:themeTint="80"/>
          <w:szCs w:val="22"/>
          <w:lang w:val="en-GB"/>
        </w:rPr>
        <w:t>php</w:t>
      </w:r>
      <w:proofErr w:type="spellEnd"/>
      <w:proofErr w:type="gramEnd"/>
      <w:r w:rsidRPr="00A43AD2">
        <w:rPr>
          <w:rFonts w:cstheme="minorHAnsi"/>
          <w:szCs w:val="22"/>
        </w:rPr>
        <w:br/>
      </w:r>
      <w:r w:rsidRPr="00A43AD2">
        <w:rPr>
          <w:rFonts w:eastAsia="Consolas" w:cstheme="minorHAnsi"/>
          <w:b/>
          <w:bCs/>
          <w:color w:val="709FDB" w:themeColor="text2" w:themeTint="80"/>
          <w:szCs w:val="22"/>
          <w:lang w:val="en-GB"/>
        </w:rPr>
        <w:t>use Illuminate\Database\Eloquent\Relations\</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w:t>
      </w:r>
      <w:r w:rsidRPr="00A43AD2">
        <w:rPr>
          <w:rFonts w:cstheme="minorHAnsi"/>
          <w:szCs w:val="22"/>
        </w:rPr>
        <w:br/>
      </w:r>
      <w:r w:rsidRPr="00A43AD2">
        <w:rPr>
          <w:rFonts w:cstheme="minorHAnsi"/>
          <w:szCs w:val="22"/>
        </w:rPr>
        <w:br/>
      </w:r>
      <w:r w:rsidRPr="00A43AD2">
        <w:rPr>
          <w:rFonts w:eastAsia="Consolas" w:cstheme="minorHAnsi"/>
          <w:b/>
          <w:bCs/>
          <w:color w:val="709FDB" w:themeColor="text2" w:themeTint="80"/>
          <w:szCs w:val="22"/>
          <w:lang w:val="en-GB"/>
        </w:rPr>
        <w:t xml:space="preserve">public function team(): </w:t>
      </w:r>
      <w:proofErr w:type="spellStart"/>
      <w:r w:rsidRPr="00A43AD2">
        <w:rPr>
          <w:rFonts w:eastAsia="Consolas" w:cstheme="minorHAnsi"/>
          <w:b/>
          <w:bCs/>
          <w:color w:val="709FDB" w:themeColor="text2" w:themeTint="80"/>
          <w:szCs w:val="22"/>
          <w:lang w:val="en-GB"/>
        </w:rPr>
        <w:t>BelongsTo</w:t>
      </w:r>
      <w:proofErr w:type="spellEnd"/>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IDE Support:</w:t>
      </w:r>
      <w:r w:rsidRPr="00A43AD2">
        <w:rPr>
          <w:rFonts w:eastAsia="Aptos" w:cstheme="minorHAnsi"/>
          <w:szCs w:val="22"/>
          <w:lang w:val="en-GB"/>
        </w:rPr>
        <w:t xml:space="preserve"> Enables auto-complete suggestions for relationship methods (like </w:t>
      </w:r>
      <w:proofErr w:type="gramStart"/>
      <w:r w:rsidRPr="00A43AD2">
        <w:rPr>
          <w:rFonts w:eastAsia="Consolas" w:cstheme="minorHAnsi"/>
          <w:szCs w:val="22"/>
          <w:lang w:val="en-GB"/>
        </w:rPr>
        <w:t>associate(</w:t>
      </w:r>
      <w:proofErr w:type="gramEnd"/>
      <w:r w:rsidRPr="00A43AD2">
        <w:rPr>
          <w:rFonts w:eastAsia="Consolas" w:cstheme="minorHAnsi"/>
          <w:szCs w:val="22"/>
          <w:lang w:val="en-GB"/>
        </w:rPr>
        <w:t>)</w:t>
      </w:r>
      <w:r w:rsidRPr="00A43AD2">
        <w:rPr>
          <w:rFonts w:eastAsia="Aptos" w:cstheme="minorHAnsi"/>
          <w:szCs w:val="22"/>
          <w:lang w:val="en-GB"/>
        </w:rPr>
        <w:t xml:space="preserve"> or </w:t>
      </w:r>
      <w:r w:rsidRPr="00A43AD2">
        <w:rPr>
          <w:rFonts w:eastAsia="Consolas" w:cstheme="minorHAnsi"/>
          <w:szCs w:val="22"/>
          <w:lang w:val="en-GB"/>
        </w:rPr>
        <w:t>where()</w:t>
      </w:r>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Bug Prevention:</w:t>
      </w:r>
      <w:r w:rsidRPr="00A43AD2">
        <w:rPr>
          <w:rFonts w:eastAsia="Aptos" w:cstheme="minorHAnsi"/>
          <w:szCs w:val="22"/>
          <w:lang w:val="en-GB"/>
        </w:rPr>
        <w:t xml:space="preserve"> Catches type mismatches during development and static analysis (e.g., </w:t>
      </w:r>
      <w:proofErr w:type="spellStart"/>
      <w:r w:rsidRPr="00A43AD2">
        <w:rPr>
          <w:rFonts w:eastAsia="Aptos" w:cstheme="minorHAnsi"/>
          <w:szCs w:val="22"/>
          <w:lang w:val="en-GB"/>
        </w:rPr>
        <w:t>Larastan</w:t>
      </w:r>
      <w:proofErr w:type="spellEnd"/>
      <w:r w:rsidRPr="00A43AD2">
        <w:rPr>
          <w:rFonts w:eastAsia="Aptos" w:cstheme="minorHAnsi"/>
          <w:szCs w:val="22"/>
          <w:lang w:val="en-GB"/>
        </w:rPr>
        <w:t>/</w:t>
      </w:r>
      <w:proofErr w:type="spellStart"/>
      <w:r w:rsidRPr="00A43AD2">
        <w:rPr>
          <w:rFonts w:eastAsia="Aptos" w:cstheme="minorHAnsi"/>
          <w:szCs w:val="22"/>
          <w:lang w:val="en-GB"/>
        </w:rPr>
        <w:t>PHPStan</w:t>
      </w:r>
      <w:proofErr w:type="spellEnd"/>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Documentation:</w:t>
      </w:r>
      <w:r w:rsidRPr="00A43AD2">
        <w:rPr>
          <w:rFonts w:eastAsia="Aptos" w:cstheme="minorHAnsi"/>
          <w:szCs w:val="22"/>
          <w:lang w:val="en-GB"/>
        </w:rPr>
        <w:t xml:space="preserve"> Explicitly tells other developers what the function returns.</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lastRenderedPageBreak/>
        <w:t>Cons:</w:t>
      </w:r>
      <w:r w:rsidRPr="00A43AD2">
        <w:rPr>
          <w:rFonts w:eastAsia="Aptos" w:cstheme="minorHAnsi"/>
          <w:szCs w:val="22"/>
          <w:lang w:val="en-GB"/>
        </w:rPr>
        <w:t xml:space="preserve"> Requires importing the correct relation class (</w:t>
      </w:r>
      <w:r w:rsidRPr="00A43AD2">
        <w:rPr>
          <w:rFonts w:eastAsia="Consolas" w:cstheme="minorHAnsi"/>
          <w:szCs w:val="22"/>
          <w:lang w:val="en-GB"/>
        </w:rPr>
        <w:t>use Illuminate\Database\Eloquent\Relations\</w:t>
      </w:r>
      <w:proofErr w:type="spellStart"/>
      <w:proofErr w:type="gramStart"/>
      <w:r w:rsidRPr="00A43AD2">
        <w:rPr>
          <w:rFonts w:eastAsia="Consolas" w:cstheme="minorHAnsi"/>
          <w:szCs w:val="22"/>
          <w:lang w:val="en-GB"/>
        </w:rPr>
        <w:t>BelongsTo</w:t>
      </w:r>
      <w:proofErr w:type="spellEnd"/>
      <w:r w:rsidRPr="00A43AD2">
        <w:rPr>
          <w:rFonts w:eastAsia="Consolas" w:cstheme="minorHAnsi"/>
          <w:szCs w:val="22"/>
          <w:lang w:val="en-GB"/>
        </w:rPr>
        <w:t>;</w:t>
      </w:r>
      <w:proofErr w:type="gramEnd"/>
      <w:r w:rsidRPr="00A43AD2">
        <w:rPr>
          <w:rFonts w:eastAsia="Aptos" w:cstheme="minorHAnsi"/>
          <w:szCs w:val="22"/>
          <w:lang w:val="en-GB"/>
        </w:rPr>
        <w:t>) at the top of the file.</w:t>
      </w:r>
    </w:p>
    <w:p w:rsidR="00A43AD2" w:rsidRPr="00A43AD2" w:rsidRDefault="00A43AD2" w:rsidP="00A43AD2">
      <w:pPr>
        <w:rPr>
          <w:rFonts w:cstheme="minorHAnsi"/>
          <w:szCs w:val="22"/>
        </w:rPr>
      </w:pP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 xml:space="preserve">2. </w:t>
      </w:r>
      <w:proofErr w:type="spellStart"/>
      <w:r w:rsidRPr="00A43AD2">
        <w:rPr>
          <w:rFonts w:eastAsia="Aptos" w:cstheme="minorHAnsi"/>
          <w:b/>
          <w:bCs/>
          <w:sz w:val="22"/>
          <w:szCs w:val="22"/>
        </w:rPr>
        <w:t>Untyped</w:t>
      </w:r>
      <w:proofErr w:type="spellEnd"/>
      <w:r w:rsidRPr="00A43AD2">
        <w:rPr>
          <w:rFonts w:eastAsia="Aptos" w:cstheme="minorHAnsi"/>
          <w:b/>
          <w:bCs/>
          <w:sz w:val="22"/>
          <w:szCs w:val="22"/>
        </w:rPr>
        <w:t xml:space="preserve"> Method</w:t>
      </w:r>
    </w:p>
    <w:p w:rsidR="00A43AD2" w:rsidRPr="00A43AD2" w:rsidRDefault="00A43AD2" w:rsidP="00A43AD2">
      <w:pPr>
        <w:rPr>
          <w:rFonts w:cstheme="minorHAnsi"/>
          <w:szCs w:val="22"/>
        </w:rPr>
      </w:pPr>
      <w:proofErr w:type="gramStart"/>
      <w:r w:rsidRPr="00A43AD2">
        <w:rPr>
          <w:rFonts w:eastAsia="Consolas" w:cstheme="minorHAnsi"/>
          <w:b/>
          <w:bCs/>
          <w:color w:val="709FDB" w:themeColor="text2" w:themeTint="80"/>
          <w:szCs w:val="22"/>
          <w:lang w:val="en-GB"/>
        </w:rPr>
        <w:t>public</w:t>
      </w:r>
      <w:proofErr w:type="gramEnd"/>
      <w:r w:rsidRPr="00A43AD2">
        <w:rPr>
          <w:rFonts w:eastAsia="Consolas" w:cstheme="minorHAnsi"/>
          <w:b/>
          <w:bCs/>
          <w:color w:val="709FDB" w:themeColor="text2" w:themeTint="80"/>
          <w:szCs w:val="22"/>
          <w:lang w:val="en-GB"/>
        </w:rPr>
        <w:t xml:space="preserve"> function team()</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Simpler code, fewer imports at the top of the file, faster to prototype.</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Cons:</w:t>
      </w:r>
      <w:r w:rsidRPr="00A43AD2">
        <w:rPr>
          <w:rFonts w:eastAsia="Aptos" w:cstheme="minorHAnsi"/>
          <w:szCs w:val="22"/>
          <w:lang w:val="en-GB"/>
        </w:rPr>
        <w:t xml:space="preserve"> Lacks IDE auto-completion and static analysis checks.</w:t>
      </w: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Best Practice</w:t>
      </w:r>
    </w:p>
    <w:p w:rsidR="00A43AD2" w:rsidRDefault="00A43AD2" w:rsidP="00A43AD2">
      <w:pPr>
        <w:spacing w:before="240" w:after="240"/>
        <w:rPr>
          <w:rFonts w:eastAsia="Aptos" w:cstheme="minorHAnsi"/>
          <w:szCs w:val="22"/>
          <w:lang w:val="en-GB"/>
        </w:rPr>
      </w:pPr>
      <w:r w:rsidRPr="00A43AD2">
        <w:rPr>
          <w:rFonts w:eastAsia="Aptos" w:cstheme="minorHAnsi"/>
          <w:szCs w:val="22"/>
          <w:lang w:val="en-GB"/>
        </w:rPr>
        <w:t xml:space="preserve">Always use </w:t>
      </w:r>
      <w:r w:rsidRPr="00A43AD2">
        <w:rPr>
          <w:rFonts w:eastAsia="Aptos" w:cstheme="minorHAnsi"/>
          <w:b/>
          <w:bCs/>
          <w:szCs w:val="22"/>
          <w:lang w:val="en-GB"/>
        </w:rPr>
        <w:t>Typed Methods</w:t>
      </w:r>
      <w:r w:rsidRPr="00A43AD2">
        <w:rPr>
          <w:rFonts w:eastAsia="Aptos" w:cstheme="minorHAnsi"/>
          <w:szCs w:val="22"/>
          <w:lang w:val="en-GB"/>
        </w:rPr>
        <w:t xml:space="preserve"> for production applications. The small effort of adding the import pays off in safety, auto-completion, and code maintainability. ```</w:t>
      </w:r>
    </w:p>
    <w:p w:rsidR="008246D0" w:rsidRDefault="008246D0" w:rsidP="008246D0">
      <w:pPr>
        <w:spacing w:before="240" w:after="240"/>
        <w:rPr>
          <w:rFonts w:eastAsia="Aptos" w:cstheme="minorHAnsi"/>
          <w:b/>
          <w:bCs/>
          <w:color w:val="FF0000"/>
          <w:sz w:val="32"/>
          <w:szCs w:val="32"/>
          <w:u w:val="single"/>
          <w:lang w:val="en-GB"/>
        </w:rPr>
      </w:pPr>
    </w:p>
    <w:p w:rsidR="008246D0" w:rsidRDefault="008246D0" w:rsidP="008246D0">
      <w:pPr>
        <w:spacing w:before="240" w:after="240"/>
        <w:rPr>
          <w:rFonts w:eastAsia="Aptos" w:cstheme="minorHAnsi"/>
          <w:b/>
          <w:bCs/>
          <w:color w:val="FF0000"/>
          <w:sz w:val="32"/>
          <w:szCs w:val="32"/>
          <w:u w:val="single"/>
          <w:lang w:val="en-GB"/>
        </w:rPr>
      </w:pPr>
      <w:proofErr w:type="spellStart"/>
      <w:r w:rsidRPr="008246D0">
        <w:rPr>
          <w:rFonts w:eastAsia="Aptos" w:cstheme="minorHAnsi"/>
          <w:b/>
          <w:bCs/>
          <w:color w:val="FF0000"/>
          <w:sz w:val="32"/>
          <w:szCs w:val="32"/>
          <w:u w:val="single"/>
          <w:lang w:val="en-GB"/>
        </w:rPr>
        <w:t>Spatie</w:t>
      </w:r>
      <w:proofErr w:type="spellEnd"/>
      <w:r w:rsidRPr="008246D0">
        <w:rPr>
          <w:rFonts w:eastAsia="Aptos" w:cstheme="minorHAnsi"/>
          <w:b/>
          <w:bCs/>
          <w:color w:val="FF0000"/>
          <w:sz w:val="32"/>
          <w:szCs w:val="32"/>
          <w:u w:val="single"/>
          <w:lang w:val="en-GB"/>
        </w:rPr>
        <w:t xml:space="preserve"> Roles &amp; Permissions (Theory &amp; Execution)</w:t>
      </w:r>
    </w:p>
    <w:p w:rsidR="008246D0" w:rsidRPr="008246D0" w:rsidRDefault="008246D0" w:rsidP="008246D0">
      <w:pPr>
        <w:pStyle w:val="NormalWeb"/>
        <w:rPr>
          <w:rFonts w:asciiTheme="minorHAnsi" w:hAnsiTheme="minorHAnsi" w:cstheme="minorHAnsi"/>
          <w:sz w:val="22"/>
          <w:szCs w:val="22"/>
        </w:rPr>
      </w:pPr>
      <w:proofErr w:type="spellStart"/>
      <w:r w:rsidRPr="008246D0">
        <w:rPr>
          <w:rFonts w:asciiTheme="minorHAnsi" w:hAnsiTheme="minorHAnsi" w:cstheme="minorHAnsi"/>
          <w:b/>
          <w:bCs/>
          <w:sz w:val="22"/>
          <w:szCs w:val="22"/>
        </w:rPr>
        <w:t>Spatie</w:t>
      </w:r>
      <w:proofErr w:type="spellEnd"/>
      <w:r w:rsidRPr="008246D0">
        <w:rPr>
          <w:rFonts w:asciiTheme="minorHAnsi" w:hAnsiTheme="minorHAnsi" w:cstheme="minorHAnsi"/>
          <w:sz w:val="22"/>
          <w:szCs w:val="22"/>
        </w:rPr>
        <w:t xml:space="preserve"> is a highly respected web development agency based in Belgium that is famous in the open-source world for building and maintaining hundreds of top-tier, essential packages for the </w:t>
      </w:r>
      <w:proofErr w:type="spellStart"/>
      <w:r w:rsidRPr="008246D0">
        <w:rPr>
          <w:rFonts w:asciiTheme="minorHAnsi" w:hAnsiTheme="minorHAnsi" w:cstheme="minorHAnsi"/>
          <w:b/>
          <w:bCs/>
          <w:sz w:val="22"/>
          <w:szCs w:val="22"/>
        </w:rPr>
        <w:t>Laravel</w:t>
      </w:r>
      <w:proofErr w:type="spellEnd"/>
      <w:r w:rsidRPr="008246D0">
        <w:rPr>
          <w:rFonts w:asciiTheme="minorHAnsi" w:hAnsiTheme="minorHAnsi" w:cstheme="minorHAnsi"/>
          <w:b/>
          <w:bCs/>
          <w:sz w:val="22"/>
          <w:szCs w:val="22"/>
        </w:rPr>
        <w:t xml:space="preserve"> (PHP)</w:t>
      </w:r>
      <w:r w:rsidRPr="008246D0">
        <w:rPr>
          <w:rFonts w:asciiTheme="minorHAnsi" w:hAnsiTheme="minorHAnsi" w:cstheme="minorHAnsi"/>
          <w:sz w:val="22"/>
          <w:szCs w:val="22"/>
        </w:rPr>
        <w:t xml:space="preserve"> ecosystem.</w:t>
      </w:r>
    </w:p>
    <w:p w:rsidR="008246D0" w:rsidRPr="008246D0" w:rsidRDefault="008246D0" w:rsidP="008246D0">
      <w:pPr>
        <w:pStyle w:val="NormalWeb"/>
        <w:rPr>
          <w:rFonts w:asciiTheme="minorHAnsi" w:hAnsiTheme="minorHAnsi" w:cstheme="minorHAnsi"/>
          <w:sz w:val="22"/>
          <w:szCs w:val="22"/>
        </w:rPr>
      </w:pPr>
      <w:r w:rsidRPr="008246D0">
        <w:rPr>
          <w:rFonts w:asciiTheme="minorHAnsi" w:hAnsiTheme="minorHAnsi" w:cstheme="minorHAnsi"/>
          <w:sz w:val="22"/>
          <w:szCs w:val="22"/>
        </w:rPr>
        <w:t xml:space="preserve">When </w:t>
      </w:r>
      <w:proofErr w:type="spellStart"/>
      <w:r w:rsidRPr="008246D0">
        <w:rPr>
          <w:rFonts w:asciiTheme="minorHAnsi" w:hAnsiTheme="minorHAnsi" w:cstheme="minorHAnsi"/>
          <w:sz w:val="22"/>
          <w:szCs w:val="22"/>
        </w:rPr>
        <w:t>Laravel</w:t>
      </w:r>
      <w:proofErr w:type="spellEnd"/>
      <w:r w:rsidRPr="008246D0">
        <w:rPr>
          <w:rFonts w:asciiTheme="minorHAnsi" w:hAnsiTheme="minorHAnsi" w:cstheme="minorHAnsi"/>
          <w:sz w:val="22"/>
          <w:szCs w:val="22"/>
        </w:rPr>
        <w:t xml:space="preserve"> developers say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they are usually referring to one of their incredibly popular packages. Instead of reinventing the wheel, developers use </w:t>
      </w:r>
      <w:proofErr w:type="spellStart"/>
      <w:r w:rsidRPr="008246D0">
        <w:rPr>
          <w:rFonts w:asciiTheme="minorHAnsi" w:hAnsiTheme="minorHAnsi" w:cstheme="minorHAnsi"/>
          <w:sz w:val="22"/>
          <w:szCs w:val="22"/>
        </w:rPr>
        <w:t>Spatie</w:t>
      </w:r>
      <w:proofErr w:type="spellEnd"/>
      <w:r w:rsidRPr="008246D0">
        <w:rPr>
          <w:rFonts w:asciiTheme="minorHAnsi" w:hAnsiTheme="minorHAnsi" w:cstheme="minorHAnsi"/>
          <w:sz w:val="22"/>
          <w:szCs w:val="22"/>
        </w:rPr>
        <w:t xml:space="preserve"> packages to instantly drop complex features into their apps.</w:t>
      </w:r>
    </w:p>
    <w:p w:rsidR="008246D0" w:rsidRPr="008246D0" w:rsidRDefault="008246D0" w:rsidP="008246D0">
      <w:pPr>
        <w:spacing w:before="240" w:after="240"/>
        <w:rPr>
          <w:rFonts w:eastAsia="Aptos" w:cstheme="minorHAnsi"/>
          <w:b/>
          <w:bCs/>
          <w:szCs w:val="22"/>
          <w:lang w:val="en-GB"/>
        </w:rPr>
      </w:pPr>
      <w:r w:rsidRPr="008246D0">
        <w:rPr>
          <w:rFonts w:eastAsia="Aptos" w:cstheme="minorHAnsi"/>
          <w:b/>
          <w:bCs/>
          <w:szCs w:val="22"/>
          <w:lang w:val="en-GB"/>
        </w:rPr>
        <w:t>1. The Theory: What is RBAC?</w:t>
      </w:r>
    </w:p>
    <w:p w:rsidR="008246D0" w:rsidRPr="008246D0" w:rsidRDefault="008246D0" w:rsidP="008246D0">
      <w:pPr>
        <w:spacing w:before="240" w:after="240"/>
        <w:rPr>
          <w:rFonts w:eastAsia="Aptos" w:cstheme="minorHAnsi"/>
          <w:szCs w:val="22"/>
          <w:lang w:val="en-GB"/>
        </w:rPr>
      </w:pPr>
      <w:proofErr w:type="spellStart"/>
      <w:r w:rsidRPr="008246D0">
        <w:rPr>
          <w:rFonts w:eastAsia="Aptos" w:cstheme="minorHAnsi"/>
          <w:b/>
          <w:bCs/>
          <w:szCs w:val="22"/>
          <w:lang w:val="en-GB"/>
        </w:rPr>
        <w:t>Spatie’s</w:t>
      </w:r>
      <w:proofErr w:type="spellEnd"/>
      <w:r w:rsidRPr="008246D0">
        <w:rPr>
          <w:rFonts w:eastAsia="Aptos" w:cstheme="minorHAnsi"/>
          <w:b/>
          <w:bCs/>
          <w:szCs w:val="22"/>
          <w:lang w:val="en-GB"/>
        </w:rPr>
        <w:t xml:space="preserve"> </w:t>
      </w:r>
      <w:proofErr w:type="spellStart"/>
      <w:r w:rsidRPr="008246D0">
        <w:rPr>
          <w:rFonts w:eastAsia="Aptos" w:cstheme="minorHAnsi"/>
          <w:b/>
          <w:bCs/>
          <w:szCs w:val="22"/>
          <w:lang w:val="en-GB"/>
        </w:rPr>
        <w:t>laravel</w:t>
      </w:r>
      <w:proofErr w:type="spellEnd"/>
      <w:r w:rsidRPr="008246D0">
        <w:rPr>
          <w:rFonts w:eastAsia="Aptos" w:cstheme="minorHAnsi"/>
          <w:b/>
          <w:bCs/>
          <w:szCs w:val="22"/>
          <w:lang w:val="en-GB"/>
        </w:rPr>
        <w:t>-permission</w:t>
      </w:r>
      <w:r w:rsidRPr="008246D0">
        <w:rPr>
          <w:rFonts w:eastAsia="Aptos" w:cstheme="minorHAnsi"/>
          <w:szCs w:val="22"/>
          <w:lang w:val="en-GB"/>
        </w:rPr>
        <w:t xml:space="preserve"> implements Role-Based Access Control (RBAC). Instead of assigning individual rights directly to users (which becomes messy to maintain), access is managed through two layers:</w:t>
      </w:r>
    </w:p>
    <w:p w:rsid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Permissions</w:t>
      </w:r>
      <w:r w:rsidRPr="008246D0">
        <w:rPr>
          <w:rFonts w:eastAsia="Aptos" w:cstheme="minorHAnsi"/>
          <w:szCs w:val="22"/>
          <w:lang w:val="en-GB"/>
        </w:rPr>
        <w:t>: Granular actions a user can perform (e.g., create articles, delete users).</w:t>
      </w:r>
    </w:p>
    <w:p w:rsidR="008246D0" w:rsidRPr="008246D0" w:rsidRDefault="008246D0" w:rsidP="008246D0">
      <w:pPr>
        <w:pStyle w:val="ListParagraph"/>
        <w:numPr>
          <w:ilvl w:val="0"/>
          <w:numId w:val="23"/>
        </w:numPr>
        <w:spacing w:before="240" w:after="240"/>
        <w:rPr>
          <w:rFonts w:eastAsia="Aptos" w:cstheme="minorHAnsi"/>
          <w:szCs w:val="22"/>
          <w:lang w:val="en-GB"/>
        </w:rPr>
      </w:pPr>
      <w:r w:rsidRPr="008246D0">
        <w:rPr>
          <w:rFonts w:eastAsia="Aptos" w:cstheme="minorHAnsi"/>
          <w:b/>
          <w:bCs/>
          <w:szCs w:val="22"/>
          <w:lang w:val="en-GB"/>
        </w:rPr>
        <w:t>Roles:</w:t>
      </w:r>
      <w:r w:rsidRPr="008246D0">
        <w:rPr>
          <w:rFonts w:eastAsia="Aptos" w:cstheme="minorHAnsi"/>
          <w:szCs w:val="22"/>
          <w:lang w:val="en-GB"/>
        </w:rPr>
        <w:t xml:space="preserve"> Bundles of permissions mapped to a title (e.g., an Editor role bundles create articles and edit articles).</w:t>
      </w:r>
    </w:p>
    <w:p w:rsidR="008246D0" w:rsidRDefault="008246D0" w:rsidP="008246D0">
      <w:pPr>
        <w:spacing w:before="240" w:after="240"/>
        <w:rPr>
          <w:rFonts w:eastAsia="Aptos" w:cstheme="minorHAnsi"/>
          <w:szCs w:val="22"/>
          <w:lang w:val="en-GB"/>
        </w:rPr>
      </w:pPr>
      <w:r w:rsidRPr="008246D0">
        <w:rPr>
          <w:rFonts w:eastAsia="Aptos" w:cstheme="minorHAnsi"/>
          <w:b/>
          <w:bCs/>
          <w:szCs w:val="22"/>
          <w:highlight w:val="yellow"/>
          <w:lang w:val="en-GB"/>
        </w:rPr>
        <w:t xml:space="preserve">The Golden Rule: </w:t>
      </w:r>
      <w:r w:rsidRPr="008246D0">
        <w:rPr>
          <w:rFonts w:eastAsia="Aptos" w:cstheme="minorHAnsi"/>
          <w:szCs w:val="22"/>
          <w:highlight w:val="yellow"/>
          <w:lang w:val="en-GB"/>
        </w:rPr>
        <w:t>Always assign permissions to roles, and then assign roles to users.</w:t>
      </w:r>
    </w:p>
    <w:p w:rsidR="00E8640E" w:rsidRDefault="00E8640E" w:rsidP="008246D0">
      <w:pPr>
        <w:spacing w:before="240" w:after="240"/>
        <w:rPr>
          <w:rFonts w:eastAsia="Aptos" w:cstheme="minorHAnsi"/>
          <w:szCs w:val="22"/>
          <w:lang w:val="en-GB"/>
        </w:rPr>
      </w:pPr>
    </w:p>
    <w:p w:rsidR="00E8640E" w:rsidRPr="00E8640E" w:rsidRDefault="00E8640E" w:rsidP="00E8640E">
      <w:pPr>
        <w:pStyle w:val="Heading1"/>
        <w:spacing w:before="322" w:after="322"/>
        <w:rPr>
          <w:rFonts w:asciiTheme="minorHAnsi" w:hAnsiTheme="minorHAnsi" w:cstheme="minorHAnsi"/>
          <w:b/>
          <w:bCs/>
          <w:color w:val="FF0000"/>
          <w:sz w:val="32"/>
          <w:szCs w:val="32"/>
          <w:u w:val="single"/>
        </w:rPr>
      </w:pPr>
      <w:r w:rsidRPr="00E8640E">
        <w:rPr>
          <w:rFonts w:asciiTheme="minorHAnsi" w:eastAsia="Aptos" w:hAnsiTheme="minorHAnsi" w:cstheme="minorHAnsi"/>
          <w:b/>
          <w:bCs/>
          <w:color w:val="FF0000"/>
          <w:sz w:val="32"/>
          <w:szCs w:val="32"/>
          <w:u w:val="single"/>
        </w:rPr>
        <w:lastRenderedPageBreak/>
        <w:t xml:space="preserve">Eloquent: </w:t>
      </w:r>
      <w:proofErr w:type="spellStart"/>
      <w:proofErr w:type="gramStart"/>
      <w:r w:rsidRPr="00E8640E">
        <w:rPr>
          <w:rFonts w:asciiTheme="minorHAnsi" w:eastAsia="Aptos" w:hAnsiTheme="minorHAnsi" w:cstheme="minorHAnsi"/>
          <w:b/>
          <w:bCs/>
          <w:color w:val="FF0000"/>
          <w:sz w:val="32"/>
          <w:szCs w:val="32"/>
          <w:u w:val="single"/>
        </w:rPr>
        <w:t>firstOrCreate</w:t>
      </w:r>
      <w:proofErr w:type="spellEnd"/>
      <w:r w:rsidRPr="00E8640E">
        <w:rPr>
          <w:rFonts w:asciiTheme="minorHAnsi" w:eastAsia="Aptos" w:hAnsiTheme="minorHAnsi" w:cstheme="minorHAnsi"/>
          <w:b/>
          <w:bCs/>
          <w:color w:val="FF0000"/>
          <w:sz w:val="32"/>
          <w:szCs w:val="32"/>
          <w:u w:val="single"/>
        </w:rPr>
        <w:t>(</w:t>
      </w:r>
      <w:proofErr w:type="gramEnd"/>
      <w:r w:rsidRPr="00E8640E">
        <w:rPr>
          <w:rFonts w:asciiTheme="minorHAnsi" w:eastAsia="Aptos" w:hAnsiTheme="minorHAnsi" w:cstheme="minorHAnsi"/>
          <w:b/>
          <w:bCs/>
          <w:color w:val="FF0000"/>
          <w:sz w:val="32"/>
          <w:szCs w:val="32"/>
          <w:u w:val="single"/>
        </w:rPr>
        <w:t>) vs. factory()-&gt;create()</w:t>
      </w:r>
      <w:r>
        <w:rPr>
          <w:rFonts w:asciiTheme="minorHAnsi" w:eastAsia="Aptos" w:hAnsiTheme="minorHAnsi" w:cstheme="minorHAnsi"/>
          <w:b/>
          <w:bCs/>
          <w:color w:val="FF0000"/>
          <w:sz w:val="32"/>
          <w:szCs w:val="32"/>
          <w:u w:val="single"/>
        </w:rPr>
        <w:t xml:space="preserve"> :</w:t>
      </w:r>
      <w:bookmarkStart w:id="0" w:name="_GoBack"/>
      <w:bookmarkEnd w:id="0"/>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1. </w:t>
      </w:r>
      <w:proofErr w:type="spellStart"/>
      <w:proofErr w:type="gramStart"/>
      <w:r w:rsidRPr="00E8640E">
        <w:rPr>
          <w:rFonts w:eastAsia="Consolas" w:cstheme="minorHAnsi"/>
          <w:b/>
          <w:bCs/>
          <w:sz w:val="22"/>
          <w:szCs w:val="22"/>
        </w:rPr>
        <w:t>firstOrCreate</w:t>
      </w:r>
      <w:proofErr w:type="spellEnd"/>
      <w:r w:rsidRPr="00E8640E">
        <w:rPr>
          <w:rFonts w:eastAsia="Consolas" w:cstheme="minorHAnsi"/>
          <w:b/>
          <w:bCs/>
          <w:sz w:val="22"/>
          <w:szCs w:val="22"/>
        </w:rPr>
        <w:t>()</w:t>
      </w:r>
      <w:proofErr w:type="gramEnd"/>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Searches the database for a matching record using the first array. If found, it returns that record. If not found, it inserts a new record using both arrays.</w:t>
      </w:r>
    </w:p>
    <w:p w:rsidR="00E8640E" w:rsidRPr="00E8640E" w:rsidRDefault="00E8640E" w:rsidP="00E8640E">
      <w:pPr>
        <w:pStyle w:val="ListParagraph"/>
        <w:numPr>
          <w:ilvl w:val="0"/>
          <w:numId w:val="25"/>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a </w:t>
      </w:r>
      <w:r w:rsidRPr="00E8640E">
        <w:rPr>
          <w:rFonts w:eastAsia="Aptos" w:cstheme="minorHAnsi"/>
          <w:b/>
          <w:bCs/>
          <w:szCs w:val="22"/>
          <w:lang w:val="en-GB"/>
        </w:rPr>
        <w:t>specific, fixed record</w:t>
      </w:r>
      <w:r w:rsidRPr="00E8640E">
        <w:rPr>
          <w:rFonts w:eastAsia="Aptos" w:cstheme="minorHAnsi"/>
          <w:szCs w:val="22"/>
          <w:lang w:val="en-GB"/>
        </w:rPr>
        <w:t xml:space="preserve"> (e.g., seeding a specific Admin user like </w:t>
      </w:r>
      <w:hyperlink r:id="rId14">
        <w:r w:rsidRPr="00E8640E">
          <w:rPr>
            <w:rStyle w:val="Hyperlink"/>
            <w:rFonts w:cstheme="minorHAnsi"/>
            <w:szCs w:val="22"/>
            <w:lang w:val="en-GB"/>
          </w:rPr>
          <w:t>admin@exam</w:t>
        </w:r>
        <w:r w:rsidRPr="00E8640E">
          <w:rPr>
            <w:rStyle w:val="Hyperlink"/>
            <w:rFonts w:cstheme="minorHAnsi"/>
            <w:szCs w:val="22"/>
            <w:lang w:val="en-GB"/>
          </w:rPr>
          <w:t>p</w:t>
        </w:r>
        <w:r w:rsidRPr="00E8640E">
          <w:rPr>
            <w:rStyle w:val="Hyperlink"/>
            <w:rFonts w:cstheme="minorHAnsi"/>
            <w:szCs w:val="22"/>
            <w:lang w:val="en-GB"/>
          </w:rPr>
          <w:t>le.com</w:t>
        </w:r>
      </w:hyperlink>
      <w:r w:rsidRPr="00E8640E">
        <w:rPr>
          <w:rFonts w:eastAsia="Aptos" w:cstheme="minorHAnsi"/>
          <w:szCs w:val="22"/>
          <w:lang w:val="en-GB"/>
        </w:rPr>
        <w:t xml:space="preserve">) and want to prevent duplicate key errors if the </w:t>
      </w:r>
      <w:proofErr w:type="spellStart"/>
      <w:r w:rsidRPr="00E8640E">
        <w:rPr>
          <w:rFonts w:eastAsia="Aptos" w:cstheme="minorHAnsi"/>
          <w:szCs w:val="22"/>
          <w:lang w:val="en-GB"/>
        </w:rPr>
        <w:t>seeder</w:t>
      </w:r>
      <w:proofErr w:type="spellEnd"/>
      <w:r w:rsidRPr="00E8640E">
        <w:rPr>
          <w:rFonts w:eastAsia="Aptos" w:cstheme="minorHAnsi"/>
          <w:szCs w:val="22"/>
          <w:lang w:val="en-GB"/>
        </w:rPr>
        <w:t xml:space="preserve"> is run multiple times.</w:t>
      </w:r>
    </w:p>
    <w:p w:rsidR="00E8640E" w:rsidRPr="00E8640E" w:rsidRDefault="00E8640E" w:rsidP="00E8640E">
      <w:pPr>
        <w:pStyle w:val="ListParagraph"/>
        <w:numPr>
          <w:ilvl w:val="0"/>
          <w:numId w:val="25"/>
        </w:numPr>
        <w:spacing w:after="0" w:line="279" w:lineRule="auto"/>
        <w:rPr>
          <w:rFonts w:eastAsia="Aptos" w:cstheme="minorHAnsi"/>
          <w:szCs w:val="22"/>
          <w:highlight w:val="yellow"/>
        </w:rPr>
      </w:pPr>
      <w:r w:rsidRPr="00E8640E">
        <w:rPr>
          <w:highlight w:val="yellow"/>
        </w:rPr>
        <w:t xml:space="preserve">It accepts only two arrays; if you provide a third array, it will be completely ignored. Therefore, pass the unique column (such as the email) in the first </w:t>
      </w:r>
      <w:proofErr w:type="gramStart"/>
      <w:r w:rsidRPr="00E8640E">
        <w:rPr>
          <w:highlight w:val="yellow"/>
        </w:rPr>
        <w:t>array,</w:t>
      </w:r>
      <w:proofErr w:type="gramEnd"/>
      <w:r w:rsidRPr="00E8640E">
        <w:rPr>
          <w:highlight w:val="yellow"/>
        </w:rPr>
        <w:t xml:space="preserve"> and the rest of the data (such as the name and password) in the second array.</w:t>
      </w:r>
    </w:p>
    <w:p w:rsidR="00E8640E" w:rsidRPr="00E8640E" w:rsidRDefault="00E8640E" w:rsidP="00E8640E">
      <w:pPr>
        <w:pStyle w:val="Heading3"/>
        <w:spacing w:before="281" w:after="281"/>
        <w:rPr>
          <w:rFonts w:cstheme="minorHAnsi"/>
          <w:sz w:val="22"/>
          <w:szCs w:val="22"/>
        </w:rPr>
      </w:pPr>
      <w:r w:rsidRPr="00E8640E">
        <w:rPr>
          <w:rFonts w:eastAsia="Aptos" w:cstheme="minorHAnsi"/>
          <w:b/>
          <w:bCs/>
          <w:sz w:val="22"/>
          <w:szCs w:val="22"/>
        </w:rPr>
        <w:t xml:space="preserve">2. </w:t>
      </w:r>
      <w:proofErr w:type="gramStart"/>
      <w:r w:rsidRPr="00E8640E">
        <w:rPr>
          <w:rFonts w:eastAsia="Consolas" w:cstheme="minorHAnsi"/>
          <w:b/>
          <w:bCs/>
          <w:sz w:val="22"/>
          <w:szCs w:val="22"/>
        </w:rPr>
        <w:t>factory(</w:t>
      </w:r>
      <w:proofErr w:type="gramEnd"/>
      <w:r w:rsidRPr="00E8640E">
        <w:rPr>
          <w:rFonts w:eastAsia="Consolas" w:cstheme="minorHAnsi"/>
          <w:b/>
          <w:bCs/>
          <w:sz w:val="22"/>
          <w:szCs w:val="22"/>
        </w:rPr>
        <w:t>)-&gt;create()</w:t>
      </w:r>
    </w:p>
    <w:p w:rsidR="00E8640E" w:rsidRPr="00E8640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What it does:</w:t>
      </w:r>
      <w:r w:rsidRPr="00E8640E">
        <w:rPr>
          <w:rFonts w:eastAsia="Aptos" w:cstheme="minorHAnsi"/>
          <w:szCs w:val="22"/>
          <w:lang w:val="en-GB"/>
        </w:rPr>
        <w:t xml:space="preserve"> Generates and inserts completely new records utilizing mock data templates (Factories).</w:t>
      </w:r>
    </w:p>
    <w:p w:rsidR="00E8640E" w:rsidRPr="00E8640E" w:rsidRDefault="00E8640E" w:rsidP="00E8640E">
      <w:pPr>
        <w:pStyle w:val="ListParagraph"/>
        <w:numPr>
          <w:ilvl w:val="0"/>
          <w:numId w:val="24"/>
        </w:numPr>
        <w:spacing w:after="0" w:line="279" w:lineRule="auto"/>
        <w:rPr>
          <w:rFonts w:eastAsia="Aptos" w:cstheme="minorHAnsi"/>
          <w:szCs w:val="22"/>
        </w:rPr>
      </w:pPr>
      <w:r w:rsidRPr="00E8640E">
        <w:rPr>
          <w:rFonts w:eastAsia="Aptos" w:cstheme="minorHAnsi"/>
          <w:b/>
          <w:bCs/>
          <w:szCs w:val="22"/>
          <w:lang w:val="en-GB"/>
        </w:rPr>
        <w:t>When to use:</w:t>
      </w:r>
      <w:r w:rsidRPr="00E8640E">
        <w:rPr>
          <w:rFonts w:eastAsia="Aptos" w:cstheme="minorHAnsi"/>
          <w:szCs w:val="22"/>
          <w:lang w:val="en-GB"/>
        </w:rPr>
        <w:t xml:space="preserve"> When you need to generate </w:t>
      </w:r>
      <w:r w:rsidRPr="00E8640E">
        <w:rPr>
          <w:rFonts w:eastAsia="Aptos" w:cstheme="minorHAnsi"/>
          <w:b/>
          <w:bCs/>
          <w:szCs w:val="22"/>
          <w:lang w:val="en-GB"/>
        </w:rPr>
        <w:t>bulk, randomized test data</w:t>
      </w:r>
      <w:r w:rsidRPr="00E8640E">
        <w:rPr>
          <w:rFonts w:eastAsia="Aptos" w:cstheme="minorHAnsi"/>
          <w:szCs w:val="22"/>
          <w:lang w:val="en-GB"/>
        </w:rPr>
        <w:t xml:space="preserve"> (e.g., creating 20 fake users or 50 fake patients) and do not care if they are recreated as new records on subsequent runs.</w:t>
      </w:r>
    </w:p>
    <w:p w:rsidR="00E8640E" w:rsidRPr="00E8640E" w:rsidRDefault="00E8640E" w:rsidP="00E8640E">
      <w:pPr>
        <w:rPr>
          <w:rFonts w:cstheme="minorHAnsi"/>
          <w:szCs w:val="22"/>
        </w:rPr>
      </w:pPr>
    </w:p>
    <w:p w:rsidR="00E8640E" w:rsidRPr="00E8640E" w:rsidRDefault="00E8640E" w:rsidP="008246D0">
      <w:pPr>
        <w:spacing w:before="240" w:after="240"/>
        <w:rPr>
          <w:rFonts w:eastAsia="Aptos" w:cstheme="minorHAnsi"/>
          <w:szCs w:val="22"/>
          <w:lang w:val="en-GB"/>
        </w:rPr>
      </w:pPr>
    </w:p>
    <w:p w:rsidR="008246D0" w:rsidRPr="00E8640E" w:rsidRDefault="008246D0" w:rsidP="00A43AD2">
      <w:pPr>
        <w:spacing w:before="240" w:after="240"/>
        <w:rPr>
          <w:rFonts w:eastAsia="Aptos" w:cstheme="minorHAnsi"/>
          <w:szCs w:val="22"/>
          <w:lang w:val="en-GB"/>
        </w:rPr>
      </w:pPr>
    </w:p>
    <w:p w:rsidR="008246D0" w:rsidRPr="00E8640E" w:rsidRDefault="008246D0" w:rsidP="00A43AD2">
      <w:pPr>
        <w:spacing w:before="240" w:after="240"/>
        <w:rPr>
          <w:rFonts w:eastAsia="Aptos" w:cstheme="minorHAnsi"/>
          <w:szCs w:val="22"/>
          <w:lang w:val="en-GB"/>
        </w:rPr>
      </w:pPr>
    </w:p>
    <w:p w:rsidR="008246D0" w:rsidRPr="00E8640E" w:rsidRDefault="008246D0" w:rsidP="00A43AD2">
      <w:pPr>
        <w:spacing w:before="240" w:after="240"/>
        <w:rPr>
          <w:rFonts w:cstheme="minorHAnsi"/>
          <w:szCs w:val="22"/>
        </w:rPr>
      </w:pPr>
    </w:p>
    <w:p w:rsidR="00A43AD2" w:rsidRPr="00E8640E" w:rsidRDefault="00A43AD2" w:rsidP="00A43AD2">
      <w:pPr>
        <w:rPr>
          <w:rFonts w:cstheme="minorHAnsi"/>
          <w:szCs w:val="22"/>
        </w:rPr>
      </w:pPr>
    </w:p>
    <w:p w:rsidR="00A43AD2" w:rsidRPr="00E8640E" w:rsidRDefault="00A43AD2" w:rsidP="00542143">
      <w:pPr>
        <w:rPr>
          <w:rFonts w:cstheme="minorHAnsi"/>
          <w:szCs w:val="22"/>
        </w:rPr>
      </w:pPr>
    </w:p>
    <w:sectPr w:rsidR="00A43AD2" w:rsidRPr="00E864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1">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2">
    <w:nsid w:val="0E9BBB52"/>
    <w:multiLevelType w:val="hybridMultilevel"/>
    <w:tmpl w:val="4BCAE91C"/>
    <w:lvl w:ilvl="0" w:tplc="55DE8AE8">
      <w:start w:val="1"/>
      <w:numFmt w:val="bullet"/>
      <w:lvlText w:val=""/>
      <w:lvlJc w:val="left"/>
      <w:pPr>
        <w:ind w:left="720" w:hanging="360"/>
      </w:pPr>
      <w:rPr>
        <w:rFonts w:ascii="Symbol" w:hAnsi="Symbol" w:hint="default"/>
      </w:rPr>
    </w:lvl>
    <w:lvl w:ilvl="1" w:tplc="7110D6F4">
      <w:start w:val="1"/>
      <w:numFmt w:val="bullet"/>
      <w:lvlText w:val="o"/>
      <w:lvlJc w:val="left"/>
      <w:pPr>
        <w:ind w:left="1440" w:hanging="360"/>
      </w:pPr>
      <w:rPr>
        <w:rFonts w:ascii="Courier New" w:hAnsi="Courier New" w:hint="default"/>
      </w:rPr>
    </w:lvl>
    <w:lvl w:ilvl="2" w:tplc="DC1CA932">
      <w:start w:val="1"/>
      <w:numFmt w:val="bullet"/>
      <w:lvlText w:val=""/>
      <w:lvlJc w:val="left"/>
      <w:pPr>
        <w:ind w:left="2160" w:hanging="360"/>
      </w:pPr>
      <w:rPr>
        <w:rFonts w:ascii="Wingdings" w:hAnsi="Wingdings" w:hint="default"/>
      </w:rPr>
    </w:lvl>
    <w:lvl w:ilvl="3" w:tplc="7AD4B4A0">
      <w:start w:val="1"/>
      <w:numFmt w:val="bullet"/>
      <w:lvlText w:val=""/>
      <w:lvlJc w:val="left"/>
      <w:pPr>
        <w:ind w:left="2880" w:hanging="360"/>
      </w:pPr>
      <w:rPr>
        <w:rFonts w:ascii="Symbol" w:hAnsi="Symbol" w:hint="default"/>
      </w:rPr>
    </w:lvl>
    <w:lvl w:ilvl="4" w:tplc="E5244F06">
      <w:start w:val="1"/>
      <w:numFmt w:val="bullet"/>
      <w:lvlText w:val="o"/>
      <w:lvlJc w:val="left"/>
      <w:pPr>
        <w:ind w:left="3600" w:hanging="360"/>
      </w:pPr>
      <w:rPr>
        <w:rFonts w:ascii="Courier New" w:hAnsi="Courier New" w:hint="default"/>
      </w:rPr>
    </w:lvl>
    <w:lvl w:ilvl="5" w:tplc="31EEEADC">
      <w:start w:val="1"/>
      <w:numFmt w:val="bullet"/>
      <w:lvlText w:val=""/>
      <w:lvlJc w:val="left"/>
      <w:pPr>
        <w:ind w:left="4320" w:hanging="360"/>
      </w:pPr>
      <w:rPr>
        <w:rFonts w:ascii="Wingdings" w:hAnsi="Wingdings" w:hint="default"/>
      </w:rPr>
    </w:lvl>
    <w:lvl w:ilvl="6" w:tplc="AA143742">
      <w:start w:val="1"/>
      <w:numFmt w:val="bullet"/>
      <w:lvlText w:val=""/>
      <w:lvlJc w:val="left"/>
      <w:pPr>
        <w:ind w:left="5040" w:hanging="360"/>
      </w:pPr>
      <w:rPr>
        <w:rFonts w:ascii="Symbol" w:hAnsi="Symbol" w:hint="default"/>
      </w:rPr>
    </w:lvl>
    <w:lvl w:ilvl="7" w:tplc="7136AF24">
      <w:start w:val="1"/>
      <w:numFmt w:val="bullet"/>
      <w:lvlText w:val="o"/>
      <w:lvlJc w:val="left"/>
      <w:pPr>
        <w:ind w:left="5760" w:hanging="360"/>
      </w:pPr>
      <w:rPr>
        <w:rFonts w:ascii="Courier New" w:hAnsi="Courier New" w:hint="default"/>
      </w:rPr>
    </w:lvl>
    <w:lvl w:ilvl="8" w:tplc="9B909012">
      <w:start w:val="1"/>
      <w:numFmt w:val="bullet"/>
      <w:lvlText w:val=""/>
      <w:lvlJc w:val="left"/>
      <w:pPr>
        <w:ind w:left="6480" w:hanging="360"/>
      </w:pPr>
      <w:rPr>
        <w:rFonts w:ascii="Wingdings" w:hAnsi="Wingdings" w:hint="default"/>
      </w:rPr>
    </w:lvl>
  </w:abstractNum>
  <w:abstractNum w:abstractNumId="3">
    <w:nsid w:val="12FBE7F2"/>
    <w:multiLevelType w:val="hybridMultilevel"/>
    <w:tmpl w:val="4ACE3492"/>
    <w:lvl w:ilvl="0" w:tplc="3DCC3CE0">
      <w:start w:val="1"/>
      <w:numFmt w:val="bullet"/>
      <w:lvlText w:val=""/>
      <w:lvlJc w:val="left"/>
      <w:pPr>
        <w:ind w:left="720" w:hanging="360"/>
      </w:pPr>
      <w:rPr>
        <w:rFonts w:ascii="Symbol" w:hAnsi="Symbol" w:hint="default"/>
      </w:rPr>
    </w:lvl>
    <w:lvl w:ilvl="1" w:tplc="C104521A">
      <w:start w:val="1"/>
      <w:numFmt w:val="bullet"/>
      <w:lvlText w:val="o"/>
      <w:lvlJc w:val="left"/>
      <w:pPr>
        <w:ind w:left="1440" w:hanging="360"/>
      </w:pPr>
      <w:rPr>
        <w:rFonts w:ascii="Courier New" w:hAnsi="Courier New" w:hint="default"/>
      </w:rPr>
    </w:lvl>
    <w:lvl w:ilvl="2" w:tplc="3BFCB016">
      <w:start w:val="1"/>
      <w:numFmt w:val="bullet"/>
      <w:lvlText w:val=""/>
      <w:lvlJc w:val="left"/>
      <w:pPr>
        <w:ind w:left="2160" w:hanging="360"/>
      </w:pPr>
      <w:rPr>
        <w:rFonts w:ascii="Wingdings" w:hAnsi="Wingdings" w:hint="default"/>
      </w:rPr>
    </w:lvl>
    <w:lvl w:ilvl="3" w:tplc="BC661348">
      <w:start w:val="1"/>
      <w:numFmt w:val="bullet"/>
      <w:lvlText w:val=""/>
      <w:lvlJc w:val="left"/>
      <w:pPr>
        <w:ind w:left="2880" w:hanging="360"/>
      </w:pPr>
      <w:rPr>
        <w:rFonts w:ascii="Symbol" w:hAnsi="Symbol" w:hint="default"/>
      </w:rPr>
    </w:lvl>
    <w:lvl w:ilvl="4" w:tplc="F498FB62">
      <w:start w:val="1"/>
      <w:numFmt w:val="bullet"/>
      <w:lvlText w:val="o"/>
      <w:lvlJc w:val="left"/>
      <w:pPr>
        <w:ind w:left="3600" w:hanging="360"/>
      </w:pPr>
      <w:rPr>
        <w:rFonts w:ascii="Courier New" w:hAnsi="Courier New" w:hint="default"/>
      </w:rPr>
    </w:lvl>
    <w:lvl w:ilvl="5" w:tplc="6FD2644E">
      <w:start w:val="1"/>
      <w:numFmt w:val="bullet"/>
      <w:lvlText w:val=""/>
      <w:lvlJc w:val="left"/>
      <w:pPr>
        <w:ind w:left="4320" w:hanging="360"/>
      </w:pPr>
      <w:rPr>
        <w:rFonts w:ascii="Wingdings" w:hAnsi="Wingdings" w:hint="default"/>
      </w:rPr>
    </w:lvl>
    <w:lvl w:ilvl="6" w:tplc="68D2AF5E">
      <w:start w:val="1"/>
      <w:numFmt w:val="bullet"/>
      <w:lvlText w:val=""/>
      <w:lvlJc w:val="left"/>
      <w:pPr>
        <w:ind w:left="5040" w:hanging="360"/>
      </w:pPr>
      <w:rPr>
        <w:rFonts w:ascii="Symbol" w:hAnsi="Symbol" w:hint="default"/>
      </w:rPr>
    </w:lvl>
    <w:lvl w:ilvl="7" w:tplc="16A29C2E">
      <w:start w:val="1"/>
      <w:numFmt w:val="bullet"/>
      <w:lvlText w:val="o"/>
      <w:lvlJc w:val="left"/>
      <w:pPr>
        <w:ind w:left="5760" w:hanging="360"/>
      </w:pPr>
      <w:rPr>
        <w:rFonts w:ascii="Courier New" w:hAnsi="Courier New" w:hint="default"/>
      </w:rPr>
    </w:lvl>
    <w:lvl w:ilvl="8" w:tplc="F968A5E2">
      <w:start w:val="1"/>
      <w:numFmt w:val="bullet"/>
      <w:lvlText w:val=""/>
      <w:lvlJc w:val="left"/>
      <w:pPr>
        <w:ind w:left="6480" w:hanging="360"/>
      </w:pPr>
      <w:rPr>
        <w:rFonts w:ascii="Wingdings" w:hAnsi="Wingdings" w:hint="default"/>
      </w:rPr>
    </w:lvl>
  </w:abstractNum>
  <w:abstractNum w:abstractNumId="4">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0611D4A"/>
    <w:multiLevelType w:val="hybridMultilevel"/>
    <w:tmpl w:val="A3B4B8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8">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49B7E5F0"/>
    <w:multiLevelType w:val="hybridMultilevel"/>
    <w:tmpl w:val="3B8860C4"/>
    <w:lvl w:ilvl="0" w:tplc="BB565DC4">
      <w:start w:val="1"/>
      <w:numFmt w:val="bullet"/>
      <w:lvlText w:val=""/>
      <w:lvlJc w:val="left"/>
      <w:pPr>
        <w:ind w:left="720" w:hanging="360"/>
      </w:pPr>
      <w:rPr>
        <w:rFonts w:ascii="Symbol" w:hAnsi="Symbol" w:hint="default"/>
      </w:rPr>
    </w:lvl>
    <w:lvl w:ilvl="1" w:tplc="AA922EA2">
      <w:start w:val="1"/>
      <w:numFmt w:val="bullet"/>
      <w:lvlText w:val="o"/>
      <w:lvlJc w:val="left"/>
      <w:pPr>
        <w:ind w:left="1440" w:hanging="360"/>
      </w:pPr>
      <w:rPr>
        <w:rFonts w:ascii="Courier New" w:hAnsi="Courier New" w:hint="default"/>
      </w:rPr>
    </w:lvl>
    <w:lvl w:ilvl="2" w:tplc="5184868E">
      <w:start w:val="1"/>
      <w:numFmt w:val="bullet"/>
      <w:lvlText w:val=""/>
      <w:lvlJc w:val="left"/>
      <w:pPr>
        <w:ind w:left="2160" w:hanging="360"/>
      </w:pPr>
      <w:rPr>
        <w:rFonts w:ascii="Wingdings" w:hAnsi="Wingdings" w:hint="default"/>
      </w:rPr>
    </w:lvl>
    <w:lvl w:ilvl="3" w:tplc="A0B6FA54">
      <w:start w:val="1"/>
      <w:numFmt w:val="bullet"/>
      <w:lvlText w:val=""/>
      <w:lvlJc w:val="left"/>
      <w:pPr>
        <w:ind w:left="2880" w:hanging="360"/>
      </w:pPr>
      <w:rPr>
        <w:rFonts w:ascii="Symbol" w:hAnsi="Symbol" w:hint="default"/>
      </w:rPr>
    </w:lvl>
    <w:lvl w:ilvl="4" w:tplc="F9AAA932">
      <w:start w:val="1"/>
      <w:numFmt w:val="bullet"/>
      <w:lvlText w:val="o"/>
      <w:lvlJc w:val="left"/>
      <w:pPr>
        <w:ind w:left="3600" w:hanging="360"/>
      </w:pPr>
      <w:rPr>
        <w:rFonts w:ascii="Courier New" w:hAnsi="Courier New" w:hint="default"/>
      </w:rPr>
    </w:lvl>
    <w:lvl w:ilvl="5" w:tplc="66E61A2C">
      <w:start w:val="1"/>
      <w:numFmt w:val="bullet"/>
      <w:lvlText w:val=""/>
      <w:lvlJc w:val="left"/>
      <w:pPr>
        <w:ind w:left="4320" w:hanging="360"/>
      </w:pPr>
      <w:rPr>
        <w:rFonts w:ascii="Wingdings" w:hAnsi="Wingdings" w:hint="default"/>
      </w:rPr>
    </w:lvl>
    <w:lvl w:ilvl="6" w:tplc="7B3E948E">
      <w:start w:val="1"/>
      <w:numFmt w:val="bullet"/>
      <w:lvlText w:val=""/>
      <w:lvlJc w:val="left"/>
      <w:pPr>
        <w:ind w:left="5040" w:hanging="360"/>
      </w:pPr>
      <w:rPr>
        <w:rFonts w:ascii="Symbol" w:hAnsi="Symbol" w:hint="default"/>
      </w:rPr>
    </w:lvl>
    <w:lvl w:ilvl="7" w:tplc="A9B2959A">
      <w:start w:val="1"/>
      <w:numFmt w:val="bullet"/>
      <w:lvlText w:val="o"/>
      <w:lvlJc w:val="left"/>
      <w:pPr>
        <w:ind w:left="5760" w:hanging="360"/>
      </w:pPr>
      <w:rPr>
        <w:rFonts w:ascii="Courier New" w:hAnsi="Courier New" w:hint="default"/>
      </w:rPr>
    </w:lvl>
    <w:lvl w:ilvl="8" w:tplc="9FB0A2DC">
      <w:start w:val="1"/>
      <w:numFmt w:val="bullet"/>
      <w:lvlText w:val=""/>
      <w:lvlJc w:val="left"/>
      <w:pPr>
        <w:ind w:left="6480" w:hanging="360"/>
      </w:pPr>
      <w:rPr>
        <w:rFonts w:ascii="Wingdings" w:hAnsi="Wingdings" w:hint="default"/>
      </w:rPr>
    </w:lvl>
  </w:abstractNum>
  <w:abstractNum w:abstractNumId="11">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5">
    <w:nsid w:val="638D4CE5"/>
    <w:multiLevelType w:val="hybridMultilevel"/>
    <w:tmpl w:val="7158DEDA"/>
    <w:lvl w:ilvl="0" w:tplc="F97E16C4">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ACD29522">
      <w:start w:val="1"/>
      <w:numFmt w:val="bullet"/>
      <w:lvlText w:val=""/>
      <w:lvlJc w:val="left"/>
      <w:pPr>
        <w:ind w:left="2160" w:hanging="360"/>
      </w:pPr>
      <w:rPr>
        <w:rFonts w:ascii="Wingdings" w:hAnsi="Wingdings" w:hint="default"/>
      </w:rPr>
    </w:lvl>
    <w:lvl w:ilvl="3" w:tplc="E2E61D56">
      <w:start w:val="1"/>
      <w:numFmt w:val="bullet"/>
      <w:lvlText w:val=""/>
      <w:lvlJc w:val="left"/>
      <w:pPr>
        <w:ind w:left="2880" w:hanging="360"/>
      </w:pPr>
      <w:rPr>
        <w:rFonts w:ascii="Symbol" w:hAnsi="Symbol" w:hint="default"/>
      </w:rPr>
    </w:lvl>
    <w:lvl w:ilvl="4" w:tplc="AE0CAA56">
      <w:start w:val="1"/>
      <w:numFmt w:val="bullet"/>
      <w:lvlText w:val="o"/>
      <w:lvlJc w:val="left"/>
      <w:pPr>
        <w:ind w:left="3600" w:hanging="360"/>
      </w:pPr>
      <w:rPr>
        <w:rFonts w:ascii="Courier New" w:hAnsi="Courier New" w:hint="default"/>
      </w:rPr>
    </w:lvl>
    <w:lvl w:ilvl="5" w:tplc="4F328F76">
      <w:start w:val="1"/>
      <w:numFmt w:val="bullet"/>
      <w:lvlText w:val=""/>
      <w:lvlJc w:val="left"/>
      <w:pPr>
        <w:ind w:left="4320" w:hanging="360"/>
      </w:pPr>
      <w:rPr>
        <w:rFonts w:ascii="Wingdings" w:hAnsi="Wingdings" w:hint="default"/>
      </w:rPr>
    </w:lvl>
    <w:lvl w:ilvl="6" w:tplc="0BAE74B4">
      <w:start w:val="1"/>
      <w:numFmt w:val="bullet"/>
      <w:lvlText w:val=""/>
      <w:lvlJc w:val="left"/>
      <w:pPr>
        <w:ind w:left="5040" w:hanging="360"/>
      </w:pPr>
      <w:rPr>
        <w:rFonts w:ascii="Symbol" w:hAnsi="Symbol" w:hint="default"/>
      </w:rPr>
    </w:lvl>
    <w:lvl w:ilvl="7" w:tplc="8D1E5480">
      <w:start w:val="1"/>
      <w:numFmt w:val="bullet"/>
      <w:lvlText w:val="o"/>
      <w:lvlJc w:val="left"/>
      <w:pPr>
        <w:ind w:left="5760" w:hanging="360"/>
      </w:pPr>
      <w:rPr>
        <w:rFonts w:ascii="Courier New" w:hAnsi="Courier New" w:hint="default"/>
      </w:rPr>
    </w:lvl>
    <w:lvl w:ilvl="8" w:tplc="17D47242">
      <w:start w:val="1"/>
      <w:numFmt w:val="bullet"/>
      <w:lvlText w:val=""/>
      <w:lvlJc w:val="left"/>
      <w:pPr>
        <w:ind w:left="6480" w:hanging="360"/>
      </w:pPr>
      <w:rPr>
        <w:rFonts w:ascii="Wingdings" w:hAnsi="Wingdings" w:hint="default"/>
      </w:rPr>
    </w:lvl>
  </w:abstractNum>
  <w:abstractNum w:abstractNumId="16">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7">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18">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19">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20">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21">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22">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24">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4"/>
  </w:num>
  <w:num w:numId="2">
    <w:abstractNumId w:val="5"/>
  </w:num>
  <w:num w:numId="3">
    <w:abstractNumId w:val="13"/>
  </w:num>
  <w:num w:numId="4">
    <w:abstractNumId w:val="8"/>
  </w:num>
  <w:num w:numId="5">
    <w:abstractNumId w:val="11"/>
  </w:num>
  <w:num w:numId="6">
    <w:abstractNumId w:val="4"/>
  </w:num>
  <w:num w:numId="7">
    <w:abstractNumId w:val="9"/>
  </w:num>
  <w:num w:numId="8">
    <w:abstractNumId w:val="22"/>
  </w:num>
  <w:num w:numId="9">
    <w:abstractNumId w:val="18"/>
  </w:num>
  <w:num w:numId="10">
    <w:abstractNumId w:val="17"/>
  </w:num>
  <w:num w:numId="11">
    <w:abstractNumId w:val="0"/>
  </w:num>
  <w:num w:numId="12">
    <w:abstractNumId w:val="20"/>
  </w:num>
  <w:num w:numId="13">
    <w:abstractNumId w:val="7"/>
  </w:num>
  <w:num w:numId="14">
    <w:abstractNumId w:val="12"/>
  </w:num>
  <w:num w:numId="15">
    <w:abstractNumId w:val="14"/>
  </w:num>
  <w:num w:numId="16">
    <w:abstractNumId w:val="21"/>
  </w:num>
  <w:num w:numId="17">
    <w:abstractNumId w:val="16"/>
  </w:num>
  <w:num w:numId="18">
    <w:abstractNumId w:val="19"/>
  </w:num>
  <w:num w:numId="19">
    <w:abstractNumId w:val="1"/>
  </w:num>
  <w:num w:numId="20">
    <w:abstractNumId w:val="23"/>
  </w:num>
  <w:num w:numId="21">
    <w:abstractNumId w:val="10"/>
  </w:num>
  <w:num w:numId="22">
    <w:abstractNumId w:val="15"/>
  </w:num>
  <w:num w:numId="23">
    <w:abstractNumId w:val="6"/>
  </w:num>
  <w:num w:numId="24">
    <w:abstractNumId w:val="3"/>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175B1"/>
    <w:rsid w:val="003B2EF9"/>
    <w:rsid w:val="00534FF7"/>
    <w:rsid w:val="00542143"/>
    <w:rsid w:val="005B62F4"/>
    <w:rsid w:val="00636DA5"/>
    <w:rsid w:val="00640BF5"/>
    <w:rsid w:val="006454AD"/>
    <w:rsid w:val="007A22B2"/>
    <w:rsid w:val="008246D0"/>
    <w:rsid w:val="00844460"/>
    <w:rsid w:val="008B4278"/>
    <w:rsid w:val="008D62A5"/>
    <w:rsid w:val="008F7F89"/>
    <w:rsid w:val="009A191A"/>
    <w:rsid w:val="009D14F3"/>
    <w:rsid w:val="00A43AD2"/>
    <w:rsid w:val="00AF48B6"/>
    <w:rsid w:val="00B678C7"/>
    <w:rsid w:val="00B81E5B"/>
    <w:rsid w:val="00C638E3"/>
    <w:rsid w:val="00C9718E"/>
    <w:rsid w:val="00D029A6"/>
    <w:rsid w:val="00D8716C"/>
    <w:rsid w:val="00DD6308"/>
    <w:rsid w:val="00DF310B"/>
    <w:rsid w:val="00E06B7B"/>
    <w:rsid w:val="00E8640E"/>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paragraph" w:styleId="Heading4">
    <w:name w:val="heading 4"/>
    <w:basedOn w:val="Normal"/>
    <w:next w:val="Normal"/>
    <w:link w:val="Heading4Char"/>
    <w:uiPriority w:val="9"/>
    <w:semiHidden/>
    <w:unhideWhenUsed/>
    <w:qFormat/>
    <w:rsid w:val="008246D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 w:type="character" w:customStyle="1" w:styleId="Heading4Char">
    <w:name w:val="Heading 4 Char"/>
    <w:basedOn w:val="DefaultParagraphFont"/>
    <w:link w:val="Heading4"/>
    <w:uiPriority w:val="9"/>
    <w:semiHidden/>
    <w:rsid w:val="008246D0"/>
    <w:rPr>
      <w:rFonts w:asciiTheme="majorHAnsi" w:eastAsiaTheme="majorEastAsia" w:hAnsiTheme="majorHAnsi" w:cstheme="majorBidi"/>
      <w:b/>
      <w:bCs/>
      <w:i/>
      <w:iCs/>
      <w:color w:val="4F81BD" w:themeColor="accent1"/>
    </w:rPr>
  </w:style>
  <w:style w:type="paragraph" w:styleId="NormalWeb">
    <w:name w:val="Normal (Web)"/>
    <w:basedOn w:val="Normal"/>
    <w:uiPriority w:val="99"/>
    <w:semiHidden/>
    <w:unhideWhenUsed/>
    <w:rsid w:val="008246D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E8640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23218">
      <w:bodyDiv w:val="1"/>
      <w:marLeft w:val="0"/>
      <w:marRight w:val="0"/>
      <w:marTop w:val="0"/>
      <w:marBottom w:val="0"/>
      <w:divBdr>
        <w:top w:val="none" w:sz="0" w:space="0" w:color="auto"/>
        <w:left w:val="none" w:sz="0" w:space="0" w:color="auto"/>
        <w:bottom w:val="none" w:sz="0" w:space="0" w:color="auto"/>
        <w:right w:val="none" w:sz="0" w:space="0" w:color="auto"/>
      </w:divBdr>
    </w:div>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000277380">
      <w:bodyDiv w:val="1"/>
      <w:marLeft w:val="0"/>
      <w:marRight w:val="0"/>
      <w:marTop w:val="0"/>
      <w:marBottom w:val="0"/>
      <w:divBdr>
        <w:top w:val="none" w:sz="0" w:space="0" w:color="auto"/>
        <w:left w:val="none" w:sz="0" w:space="0" w:color="auto"/>
        <w:bottom w:val="none" w:sz="0" w:space="0" w:color="auto"/>
        <w:right w:val="none" w:sz="0" w:space="0" w:color="auto"/>
      </w:divBdr>
    </w:div>
    <w:div w:id="1065567459">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hyperlink" Target="mailto:admin@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1046</TotalTime>
  <Pages>21</Pages>
  <Words>4247</Words>
  <Characters>24214</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29</cp:revision>
  <dcterms:created xsi:type="dcterms:W3CDTF">2026-06-01T11:30:00Z</dcterms:created>
  <dcterms:modified xsi:type="dcterms:W3CDTF">2026-07-06T16:50:00Z</dcterms:modified>
</cp:coreProperties>
</file>