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43" w:type="dxa"/>
        <w:jc w:val="center"/>
        <w:tblLook w:val="01E0" w:firstRow="1" w:lastRow="1" w:firstColumn="1" w:lastColumn="1" w:noHBand="0" w:noVBand="0"/>
      </w:tblPr>
      <w:tblGrid>
        <w:gridCol w:w="3830"/>
        <w:gridCol w:w="6913"/>
      </w:tblGrid>
      <w:tr w:rsidR="002F5EA6" w:rsidRPr="00DE7CF3" w:rsidTr="00B07690">
        <w:trPr>
          <w:trHeight w:val="1008"/>
          <w:jc w:val="center"/>
        </w:trPr>
        <w:tc>
          <w:tcPr>
            <w:tcW w:w="3830" w:type="dxa"/>
          </w:tcPr>
          <w:p w:rsidR="002F5EA6" w:rsidRDefault="002F5EA6" w:rsidP="00B07690">
            <w:pPr>
              <w:spacing w:line="320" w:lineRule="exact"/>
              <w:jc w:val="center"/>
              <w:rPr>
                <w:b/>
                <w:sz w:val="25"/>
                <w:szCs w:val="25"/>
              </w:rPr>
            </w:pPr>
            <w:r w:rsidRPr="00077E83">
              <w:rPr>
                <w:b/>
                <w:sz w:val="25"/>
                <w:szCs w:val="25"/>
              </w:rPr>
              <w:t>SỞ GD</w:t>
            </w:r>
            <w:r>
              <w:rPr>
                <w:b/>
                <w:sz w:val="25"/>
                <w:szCs w:val="25"/>
              </w:rPr>
              <w:t xml:space="preserve"> &amp;</w:t>
            </w:r>
            <w:r w:rsidRPr="00077E83">
              <w:rPr>
                <w:b/>
                <w:sz w:val="25"/>
                <w:szCs w:val="25"/>
              </w:rPr>
              <w:t xml:space="preserve"> ĐT</w:t>
            </w:r>
            <w:r>
              <w:rPr>
                <w:b/>
                <w:sz w:val="25"/>
                <w:szCs w:val="25"/>
              </w:rPr>
              <w:t xml:space="preserve"> </w:t>
            </w:r>
            <w:r w:rsidRPr="00077E83">
              <w:rPr>
                <w:b/>
                <w:sz w:val="25"/>
                <w:szCs w:val="25"/>
              </w:rPr>
              <w:t>NGHỆ AN</w:t>
            </w:r>
          </w:p>
          <w:p w:rsidR="002F5EA6" w:rsidRPr="00077E83" w:rsidRDefault="002F5EA6" w:rsidP="00B07690">
            <w:pPr>
              <w:spacing w:line="320" w:lineRule="exact"/>
              <w:jc w:val="center"/>
              <w:rPr>
                <w:b/>
                <w:sz w:val="25"/>
                <w:szCs w:val="25"/>
              </w:rPr>
            </w:pPr>
            <w:r>
              <w:rPr>
                <w:b/>
                <w:sz w:val="25"/>
                <w:szCs w:val="25"/>
              </w:rPr>
              <w:t>TRƯỜNG THPT ANH SƠN 1</w:t>
            </w:r>
          </w:p>
          <w:p w:rsidR="002F5EA6" w:rsidRPr="00077E83" w:rsidRDefault="002F5EA6" w:rsidP="00B07690">
            <w:pPr>
              <w:spacing w:line="320" w:lineRule="exact"/>
              <w:jc w:val="center"/>
              <w:rPr>
                <w:b/>
                <w:sz w:val="25"/>
                <w:szCs w:val="25"/>
              </w:rPr>
            </w:pPr>
            <w:r w:rsidRPr="00077E83">
              <w:rPr>
                <w:b/>
                <w:noProof/>
                <w:sz w:val="25"/>
                <w:szCs w:val="25"/>
              </w:rPr>
              <mc:AlternateContent>
                <mc:Choice Requires="wps">
                  <w:drawing>
                    <wp:anchor distT="0" distB="0" distL="114300" distR="114300" simplePos="0" relativeHeight="251659264" behindDoc="0" locked="0" layoutInCell="1" allowOverlap="1" wp14:anchorId="54013C10" wp14:editId="4E6A2414">
                      <wp:simplePos x="0" y="0"/>
                      <wp:positionH relativeFrom="column">
                        <wp:posOffset>763905</wp:posOffset>
                      </wp:positionH>
                      <wp:positionV relativeFrom="paragraph">
                        <wp:posOffset>40640</wp:posOffset>
                      </wp:positionV>
                      <wp:extent cx="7048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7048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2F4B7683" id="Straight Connector 1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15pt,3.2pt" to="115.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" strokecolor="#4a7ebb"/>
                  </w:pict>
                </mc:Fallback>
              </mc:AlternateContent>
            </w:r>
          </w:p>
          <w:p w:rsidR="002F5EA6" w:rsidRPr="00077E83" w:rsidRDefault="002F5EA6" w:rsidP="00B07690">
            <w:pPr>
              <w:spacing w:line="320" w:lineRule="exact"/>
              <w:jc w:val="center"/>
              <w:rPr>
                <w:i/>
                <w:sz w:val="25"/>
                <w:szCs w:val="25"/>
                <w:highlight w:val="yellow"/>
              </w:rPr>
            </w:pPr>
          </w:p>
        </w:tc>
        <w:tc>
          <w:tcPr>
            <w:tcW w:w="6913" w:type="dxa"/>
          </w:tcPr>
          <w:p w:rsidR="002F5EA6" w:rsidRDefault="002F5EA6" w:rsidP="00B07690">
            <w:pPr>
              <w:spacing w:line="320" w:lineRule="exact"/>
              <w:jc w:val="center"/>
              <w:rPr>
                <w:b/>
                <w:sz w:val="25"/>
                <w:szCs w:val="25"/>
              </w:rPr>
            </w:pPr>
            <w:r>
              <w:rPr>
                <w:b/>
                <w:sz w:val="25"/>
                <w:szCs w:val="25"/>
              </w:rPr>
              <w:t>CHỌN ĐỘI TUYỂN</w:t>
            </w:r>
            <w:r w:rsidRPr="00077E83">
              <w:rPr>
                <w:b/>
                <w:sz w:val="25"/>
                <w:szCs w:val="25"/>
              </w:rPr>
              <w:t xml:space="preserve"> HỌC SINH GIỎI TỈNH LỚP 12 </w:t>
            </w:r>
          </w:p>
          <w:p w:rsidR="002F5EA6" w:rsidRPr="00077E83" w:rsidRDefault="002F5EA6" w:rsidP="00B07690">
            <w:pPr>
              <w:spacing w:line="320" w:lineRule="exact"/>
              <w:jc w:val="center"/>
              <w:rPr>
                <w:b/>
                <w:sz w:val="25"/>
                <w:szCs w:val="25"/>
              </w:rPr>
            </w:pPr>
            <w:r w:rsidRPr="00077E83">
              <w:rPr>
                <w:b/>
                <w:sz w:val="25"/>
                <w:szCs w:val="25"/>
              </w:rPr>
              <w:t>NĂM HỌC 202</w:t>
            </w:r>
            <w:r>
              <w:rPr>
                <w:b/>
                <w:sz w:val="25"/>
                <w:szCs w:val="25"/>
              </w:rPr>
              <w:t>2</w:t>
            </w:r>
            <w:r w:rsidRPr="00077E83">
              <w:rPr>
                <w:b/>
                <w:sz w:val="25"/>
                <w:szCs w:val="25"/>
              </w:rPr>
              <w:t xml:space="preserve"> - 202</w:t>
            </w:r>
            <w:r>
              <w:rPr>
                <w:b/>
                <w:sz w:val="25"/>
                <w:szCs w:val="25"/>
              </w:rPr>
              <w:t>3</w:t>
            </w:r>
          </w:p>
          <w:p w:rsidR="002F5EA6" w:rsidRPr="00077E83" w:rsidRDefault="002F5EA6" w:rsidP="00B07690">
            <w:pPr>
              <w:spacing w:line="320" w:lineRule="exact"/>
              <w:jc w:val="center"/>
              <w:rPr>
                <w:b/>
                <w:sz w:val="25"/>
                <w:szCs w:val="25"/>
              </w:rPr>
            </w:pPr>
            <w:r w:rsidRPr="00077E83">
              <w:rPr>
                <w:sz w:val="25"/>
                <w:szCs w:val="25"/>
              </w:rPr>
              <w:t xml:space="preserve">Môn thi: </w:t>
            </w:r>
            <w:r w:rsidRPr="00077E83">
              <w:rPr>
                <w:b/>
                <w:sz w:val="25"/>
                <w:szCs w:val="25"/>
              </w:rPr>
              <w:t>TIN HỌC</w:t>
            </w:r>
          </w:p>
          <w:p w:rsidR="002F5EA6" w:rsidRPr="00077E83" w:rsidRDefault="002F5EA6" w:rsidP="00B07690">
            <w:pPr>
              <w:spacing w:line="320" w:lineRule="exact"/>
              <w:jc w:val="center"/>
              <w:rPr>
                <w:i/>
                <w:sz w:val="25"/>
                <w:szCs w:val="25"/>
              </w:rPr>
            </w:pPr>
            <w:r w:rsidRPr="00077E83">
              <w:rPr>
                <w:sz w:val="25"/>
                <w:szCs w:val="25"/>
              </w:rPr>
              <w:t xml:space="preserve">Thời gian: </w:t>
            </w:r>
            <w:r w:rsidRPr="00077E83">
              <w:rPr>
                <w:b/>
                <w:sz w:val="25"/>
                <w:szCs w:val="25"/>
              </w:rPr>
              <w:t>150 phút</w:t>
            </w:r>
            <w:r w:rsidRPr="00077E83">
              <w:rPr>
                <w:i/>
                <w:sz w:val="25"/>
                <w:szCs w:val="25"/>
              </w:rPr>
              <w:t xml:space="preserve"> (không kể thời gian giao đề)</w:t>
            </w:r>
          </w:p>
          <w:p w:rsidR="002F5EA6" w:rsidRPr="00077E83" w:rsidRDefault="002F5EA6" w:rsidP="00B07690">
            <w:pPr>
              <w:spacing w:line="320" w:lineRule="exact"/>
              <w:jc w:val="center"/>
              <w:rPr>
                <w:b/>
                <w:i/>
                <w:sz w:val="25"/>
                <w:szCs w:val="25"/>
              </w:rPr>
            </w:pPr>
            <w:r w:rsidRPr="00077E83">
              <w:rPr>
                <w:b/>
                <w:noProof/>
                <w:sz w:val="25"/>
                <w:szCs w:val="25"/>
              </w:rPr>
              <mc:AlternateContent>
                <mc:Choice Requires="wps">
                  <w:drawing>
                    <wp:anchor distT="0" distB="0" distL="114300" distR="114300" simplePos="0" relativeHeight="251660288" behindDoc="0" locked="0" layoutInCell="1" allowOverlap="1" wp14:anchorId="58F6ED2E" wp14:editId="13F5D65B">
                      <wp:simplePos x="0" y="0"/>
                      <wp:positionH relativeFrom="column">
                        <wp:posOffset>1423670</wp:posOffset>
                      </wp:positionH>
                      <wp:positionV relativeFrom="paragraph">
                        <wp:posOffset>46990</wp:posOffset>
                      </wp:positionV>
                      <wp:extent cx="1709531"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709531"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38BB653F" id="Straight Connector 1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1pt,3.7pt" to="246.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" strokecolor="#4a7ebb"/>
                  </w:pict>
                </mc:Fallback>
              </mc:AlternateContent>
            </w:r>
          </w:p>
        </w:tc>
      </w:tr>
    </w:tbl>
    <w:p w:rsidR="00E648AF" w:rsidRDefault="00E648AF"/>
    <w:p w:rsidR="00342467" w:rsidRPr="00225351" w:rsidRDefault="00342467" w:rsidP="00342467">
      <w:pPr>
        <w:spacing w:line="252" w:lineRule="auto"/>
        <w:rPr>
          <w:b/>
          <w:bCs/>
        </w:rPr>
      </w:pPr>
      <w:r w:rsidRPr="00342467">
        <w:rPr>
          <w:b/>
          <w:bCs/>
        </w:rPr>
        <w:t>Bài 1</w:t>
      </w:r>
      <w:r w:rsidR="009061E6">
        <w:rPr>
          <w:b/>
          <w:bCs/>
        </w:rPr>
        <w:t>:</w:t>
      </w:r>
      <w:r w:rsidRPr="00342467">
        <w:rPr>
          <w:b/>
          <w:bCs/>
        </w:rPr>
        <w:t xml:space="preserve"> </w:t>
      </w:r>
      <w:r w:rsidRPr="00342467">
        <w:rPr>
          <w:bCs/>
          <w:i/>
        </w:rPr>
        <w:t>(6,0 điểm)</w:t>
      </w:r>
      <w:r w:rsidRPr="00225351">
        <w:rPr>
          <w:rFonts w:ascii=".VnTime" w:hAnsi=".VnTime"/>
          <w:b/>
          <w:bCs/>
        </w:rPr>
        <w:tab/>
      </w:r>
      <w:r w:rsidRPr="00225351">
        <w:rPr>
          <w:rFonts w:ascii=".VnTime" w:hAnsi=".VnTime"/>
          <w:b/>
          <w:bCs/>
        </w:rPr>
        <w:tab/>
      </w:r>
      <w:r w:rsidRPr="00225351">
        <w:rPr>
          <w:rFonts w:ascii=".VnTime" w:hAnsi=".VnTime"/>
          <w:b/>
          <w:bCs/>
        </w:rPr>
        <w:tab/>
      </w:r>
      <w:r w:rsidRPr="00225351">
        <w:rPr>
          <w:rFonts w:ascii=".VnTime" w:hAnsi=".VnTime"/>
          <w:b/>
          <w:bCs/>
        </w:rPr>
        <w:tab/>
      </w:r>
      <w:r w:rsidRPr="00225351">
        <w:rPr>
          <w:b/>
          <w:bCs/>
        </w:rPr>
        <w:t>Rút gọn xâu</w:t>
      </w:r>
    </w:p>
    <w:p w:rsidR="00342467" w:rsidRPr="00225351" w:rsidRDefault="00342467" w:rsidP="004D6072">
      <w:pPr>
        <w:ind w:firstLine="720"/>
      </w:pPr>
      <w:r w:rsidRPr="00225351">
        <w:t>Cho một xâu S chỉ gồm các chữ cái in thường với độ dài tối đa 250 ký tự. Em hãy viết chương trình để tạo ra xâu SG từ xâu S bằng cách xóa các ký tự liên tiếp giống nhau trong xâu S và chỉ để lại một kí tự đại diện trong đoạn đó.</w:t>
      </w:r>
    </w:p>
    <w:p w:rsidR="00342467" w:rsidRPr="00225351" w:rsidRDefault="00342467" w:rsidP="004D6072">
      <w:pPr>
        <w:ind w:firstLine="720"/>
      </w:pPr>
      <w:r w:rsidRPr="004D6072">
        <w:t>Dữ liệu vào:</w:t>
      </w:r>
      <w:r w:rsidRPr="00225351">
        <w:t xml:space="preserve"> Đọc từ file văn bản XAUGON.INP chứa xâu S chỉ gồm các chữ cái in thường. </w:t>
      </w:r>
    </w:p>
    <w:p w:rsidR="00342467" w:rsidRPr="00225351" w:rsidRDefault="00342467" w:rsidP="004D6072">
      <w:pPr>
        <w:ind w:firstLine="720"/>
      </w:pPr>
      <w:r w:rsidRPr="004D6072">
        <w:t>Kết quả:</w:t>
      </w:r>
      <w:r w:rsidRPr="00225351">
        <w:t xml:space="preserve"> Ghi </w:t>
      </w:r>
      <w:r>
        <w:t>ra</w:t>
      </w:r>
      <w:r w:rsidRPr="00225351">
        <w:t xml:space="preserve"> file văn bản XAUGON.OUT là xâu SG tìm được.</w:t>
      </w:r>
    </w:p>
    <w:p w:rsidR="00342467" w:rsidRPr="004D6072" w:rsidRDefault="00342467" w:rsidP="004D6072">
      <w:pPr>
        <w:ind w:firstLine="720"/>
      </w:pPr>
      <w:r w:rsidRPr="004D6072">
        <w:t>Ví dụ:</w:t>
      </w:r>
    </w:p>
    <w:tbl>
      <w:tblPr>
        <w:tblStyle w:val="TableGrid"/>
        <w:tblW w:w="0" w:type="auto"/>
        <w:jc w:val="center"/>
        <w:tblInd w:w="0" w:type="dxa"/>
        <w:tblLook w:val="01E0" w:firstRow="1" w:lastRow="1" w:firstColumn="1" w:lastColumn="1" w:noHBand="0" w:noVBand="0"/>
      </w:tblPr>
      <w:tblGrid>
        <w:gridCol w:w="3998"/>
        <w:gridCol w:w="2179"/>
      </w:tblGrid>
      <w:tr w:rsidR="00342467" w:rsidRPr="00225351" w:rsidTr="00C1510B">
        <w:trPr>
          <w:trHeight w:val="340"/>
          <w:jc w:val="center"/>
        </w:trPr>
        <w:tc>
          <w:tcPr>
            <w:tcW w:w="3998" w:type="dxa"/>
            <w:tcBorders>
              <w:top w:val="single" w:sz="4" w:space="0" w:color="auto"/>
              <w:left w:val="single" w:sz="4" w:space="0" w:color="auto"/>
              <w:bottom w:val="single" w:sz="4" w:space="0" w:color="auto"/>
              <w:right w:val="single" w:sz="4" w:space="0" w:color="auto"/>
            </w:tcBorders>
            <w:vAlign w:val="center"/>
          </w:tcPr>
          <w:p w:rsidR="00342467" w:rsidRPr="00225351" w:rsidRDefault="00342467" w:rsidP="00C1510B">
            <w:pPr>
              <w:spacing w:line="252" w:lineRule="auto"/>
              <w:jc w:val="center"/>
            </w:pPr>
            <w:r w:rsidRPr="00225351">
              <w:t>XAU</w:t>
            </w:r>
            <w:r>
              <w:t>GON</w:t>
            </w:r>
            <w:r w:rsidR="00B31098">
              <w:t>.IN</w:t>
            </w:r>
            <w:bookmarkStart w:id="0" w:name="_GoBack"/>
            <w:bookmarkEnd w:id="0"/>
          </w:p>
        </w:tc>
        <w:tc>
          <w:tcPr>
            <w:tcW w:w="2179" w:type="dxa"/>
            <w:tcBorders>
              <w:top w:val="single" w:sz="4" w:space="0" w:color="auto"/>
              <w:left w:val="single" w:sz="4" w:space="0" w:color="auto"/>
              <w:bottom w:val="single" w:sz="4" w:space="0" w:color="auto"/>
              <w:right w:val="single" w:sz="4" w:space="0" w:color="auto"/>
            </w:tcBorders>
            <w:vAlign w:val="center"/>
          </w:tcPr>
          <w:p w:rsidR="00342467" w:rsidRPr="00225351" w:rsidRDefault="00342467" w:rsidP="00C1510B">
            <w:pPr>
              <w:spacing w:line="252" w:lineRule="auto"/>
              <w:jc w:val="center"/>
            </w:pPr>
            <w:r>
              <w:t>XAUGON</w:t>
            </w:r>
            <w:r w:rsidRPr="00225351">
              <w:t>.OUT</w:t>
            </w:r>
          </w:p>
        </w:tc>
      </w:tr>
      <w:tr w:rsidR="00342467" w:rsidRPr="00225351" w:rsidTr="00C1510B">
        <w:trPr>
          <w:trHeight w:val="340"/>
          <w:jc w:val="center"/>
        </w:trPr>
        <w:tc>
          <w:tcPr>
            <w:tcW w:w="3998" w:type="dxa"/>
            <w:tcBorders>
              <w:top w:val="single" w:sz="4" w:space="0" w:color="auto"/>
              <w:left w:val="single" w:sz="4" w:space="0" w:color="auto"/>
              <w:bottom w:val="single" w:sz="4" w:space="0" w:color="auto"/>
              <w:right w:val="single" w:sz="4" w:space="0" w:color="auto"/>
            </w:tcBorders>
            <w:vAlign w:val="center"/>
          </w:tcPr>
          <w:p w:rsidR="00342467" w:rsidRPr="00D80962" w:rsidRDefault="000672B0" w:rsidP="00C1510B">
            <w:pPr>
              <w:spacing w:line="252" w:lineRule="auto"/>
              <w:jc w:val="both"/>
            </w:pPr>
            <w:r>
              <w:t>annnnnnhsooonnnnn</w:t>
            </w:r>
          </w:p>
        </w:tc>
        <w:tc>
          <w:tcPr>
            <w:tcW w:w="2179" w:type="dxa"/>
            <w:tcBorders>
              <w:top w:val="single" w:sz="4" w:space="0" w:color="auto"/>
              <w:left w:val="single" w:sz="4" w:space="0" w:color="auto"/>
              <w:bottom w:val="single" w:sz="4" w:space="0" w:color="auto"/>
              <w:right w:val="single" w:sz="4" w:space="0" w:color="auto"/>
            </w:tcBorders>
            <w:vAlign w:val="center"/>
          </w:tcPr>
          <w:p w:rsidR="00342467" w:rsidRPr="007F5EC8" w:rsidRDefault="000672B0" w:rsidP="00C1510B">
            <w:pPr>
              <w:spacing w:line="252" w:lineRule="auto"/>
              <w:jc w:val="both"/>
            </w:pPr>
            <w:r>
              <w:t>anhson</w:t>
            </w:r>
          </w:p>
        </w:tc>
      </w:tr>
    </w:tbl>
    <w:p w:rsidR="00A62757" w:rsidRDefault="00A62757" w:rsidP="00B21E66">
      <w:pPr>
        <w:rPr>
          <w:b/>
          <w:bCs/>
        </w:rPr>
      </w:pPr>
    </w:p>
    <w:p w:rsidR="00772CB2" w:rsidRDefault="00772CB2" w:rsidP="00772CB2">
      <w:pPr>
        <w:jc w:val="both"/>
        <w:rPr>
          <w:b/>
          <w:bCs/>
        </w:rPr>
      </w:pPr>
      <w:r>
        <w:rPr>
          <w:b/>
          <w:bCs/>
        </w:rPr>
        <w:t xml:space="preserve">Bài 2: </w:t>
      </w:r>
      <w:r>
        <w:rPr>
          <w:b/>
          <w:bCs/>
        </w:rPr>
        <w:tab/>
      </w:r>
      <w:r w:rsidR="00AA5F2C" w:rsidRPr="00AA5F2C">
        <w:rPr>
          <w:bCs/>
          <w:i/>
        </w:rPr>
        <w:t>(5 điểm)</w:t>
      </w:r>
      <w:r>
        <w:rPr>
          <w:b/>
          <w:bCs/>
        </w:rPr>
        <w:tab/>
      </w:r>
      <w:r>
        <w:rPr>
          <w:b/>
          <w:bCs/>
        </w:rPr>
        <w:tab/>
      </w:r>
      <w:r>
        <w:rPr>
          <w:b/>
          <w:bCs/>
        </w:rPr>
        <w:tab/>
        <w:t>SỐ SÁT SAU</w:t>
      </w:r>
    </w:p>
    <w:p w:rsidR="00772CB2" w:rsidRPr="005E551A" w:rsidRDefault="00772CB2" w:rsidP="00772CB2">
      <w:pPr>
        <w:jc w:val="both"/>
        <w:rPr>
          <w:b/>
          <w:bCs/>
        </w:rPr>
      </w:pPr>
    </w:p>
    <w:p w:rsidR="00AA5F2C" w:rsidRPr="00AA5F2C" w:rsidRDefault="00772CB2" w:rsidP="00AA5F2C">
      <w:pPr>
        <w:ind w:firstLine="720"/>
        <w:jc w:val="both"/>
        <w:rPr>
          <w:szCs w:val="28"/>
        </w:rPr>
      </w:pPr>
      <w:r w:rsidRPr="005E551A">
        <w:rPr>
          <w:szCs w:val="28"/>
        </w:rPr>
        <w:t xml:space="preserve">Cho số tự nhiên </w:t>
      </w:r>
      <w:r>
        <w:rPr>
          <w:szCs w:val="28"/>
        </w:rPr>
        <w:t>A</w:t>
      </w:r>
      <w:r w:rsidRPr="005E551A">
        <w:rPr>
          <w:szCs w:val="28"/>
        </w:rPr>
        <w:t xml:space="preserve"> có </w:t>
      </w:r>
      <w:r>
        <w:rPr>
          <w:szCs w:val="28"/>
        </w:rPr>
        <w:t>N (1&lt;N&lt;=1000)</w:t>
      </w:r>
      <w:r w:rsidRPr="005E551A">
        <w:rPr>
          <w:szCs w:val="28"/>
        </w:rPr>
        <w:t xml:space="preserve"> chữ số.</w:t>
      </w:r>
      <w:r>
        <w:rPr>
          <w:szCs w:val="28"/>
        </w:rPr>
        <w:t xml:space="preserve"> </w:t>
      </w:r>
      <w:r w:rsidR="00AA5F2C" w:rsidRPr="00AA5F2C">
        <w:rPr>
          <w:szCs w:val="28"/>
        </w:rPr>
        <w:t xml:space="preserve">Số sát sau của một số A là số nhỏ nhất nhận được từ hoán vị các chữ số của số A và lớn hơn số A. </w:t>
      </w:r>
    </w:p>
    <w:p w:rsidR="00772CB2" w:rsidRPr="005E551A" w:rsidRDefault="00AA5F2C" w:rsidP="00AA5F2C">
      <w:pPr>
        <w:ind w:firstLine="720"/>
        <w:jc w:val="both"/>
        <w:rPr>
          <w:szCs w:val="28"/>
        </w:rPr>
      </w:pPr>
      <w:r w:rsidRPr="00AA5F2C">
        <w:rPr>
          <w:szCs w:val="28"/>
        </w:rPr>
        <w:t>Cho số A h</w:t>
      </w:r>
      <w:r>
        <w:rPr>
          <w:szCs w:val="28"/>
        </w:rPr>
        <w:t>ã</w:t>
      </w:r>
      <w:r w:rsidRPr="00AA5F2C">
        <w:rPr>
          <w:szCs w:val="28"/>
        </w:rPr>
        <w:t xml:space="preserve">y tìm </w:t>
      </w:r>
      <w:r w:rsidR="00772CB2" w:rsidRPr="00E24997">
        <w:rPr>
          <w:szCs w:val="28"/>
        </w:rPr>
        <w:t>số</w:t>
      </w:r>
      <w:r w:rsidR="00772CB2" w:rsidRPr="005E551A">
        <w:rPr>
          <w:szCs w:val="28"/>
        </w:rPr>
        <w:t xml:space="preserve"> sát sau số </w:t>
      </w:r>
      <w:r w:rsidR="00772CB2">
        <w:rPr>
          <w:szCs w:val="28"/>
        </w:rPr>
        <w:t>A</w:t>
      </w:r>
      <w:r w:rsidR="00772CB2" w:rsidRPr="005E551A">
        <w:rPr>
          <w:szCs w:val="28"/>
        </w:rPr>
        <w:t xml:space="preserve">. </w:t>
      </w:r>
    </w:p>
    <w:p w:rsidR="00772CB2" w:rsidRDefault="00772CB2" w:rsidP="00772CB2">
      <w:pPr>
        <w:ind w:firstLine="720"/>
        <w:jc w:val="both"/>
      </w:pPr>
      <w:r w:rsidRPr="00112977">
        <w:rPr>
          <w:b/>
          <w:szCs w:val="28"/>
        </w:rPr>
        <w:t>Dữ liệu:</w:t>
      </w:r>
      <w:r>
        <w:rPr>
          <w:b/>
          <w:i/>
          <w:szCs w:val="28"/>
        </w:rPr>
        <w:t xml:space="preserve"> </w:t>
      </w:r>
      <w:r>
        <w:rPr>
          <w:szCs w:val="28"/>
        </w:rPr>
        <w:t>Vào từ</w:t>
      </w:r>
      <w:r w:rsidRPr="005E551A">
        <w:rPr>
          <w:szCs w:val="28"/>
        </w:rPr>
        <w:t xml:space="preserve"> </w:t>
      </w:r>
      <w:r>
        <w:rPr>
          <w:szCs w:val="28"/>
        </w:rPr>
        <w:t>file</w:t>
      </w:r>
      <w:r w:rsidRPr="005E551A">
        <w:rPr>
          <w:szCs w:val="28"/>
        </w:rPr>
        <w:t xml:space="preserve"> </w:t>
      </w:r>
      <w:r>
        <w:rPr>
          <w:szCs w:val="28"/>
        </w:rPr>
        <w:t>SOSATSAU.INP</w:t>
      </w:r>
      <w:r w:rsidRPr="00112977">
        <w:t xml:space="preserve"> </w:t>
      </w:r>
      <w:r>
        <w:t>có cấu trúc:</w:t>
      </w:r>
    </w:p>
    <w:p w:rsidR="00772CB2" w:rsidRDefault="00772CB2" w:rsidP="00772CB2">
      <w:pPr>
        <w:ind w:left="720"/>
        <w:jc w:val="both"/>
        <w:rPr>
          <w:szCs w:val="28"/>
        </w:rPr>
      </w:pPr>
      <w:r>
        <w:rPr>
          <w:szCs w:val="28"/>
        </w:rPr>
        <w:t xml:space="preserve">             - D</w:t>
      </w:r>
      <w:r w:rsidRPr="005E551A">
        <w:rPr>
          <w:szCs w:val="28"/>
        </w:rPr>
        <w:t xml:space="preserve">òng đầu tiên là giá trị </w:t>
      </w:r>
      <w:r>
        <w:rPr>
          <w:szCs w:val="28"/>
        </w:rPr>
        <w:t>N</w:t>
      </w:r>
      <w:r w:rsidRPr="005E551A">
        <w:rPr>
          <w:szCs w:val="28"/>
        </w:rPr>
        <w:t>,</w:t>
      </w:r>
    </w:p>
    <w:p w:rsidR="00772CB2" w:rsidRPr="005E551A" w:rsidRDefault="00772CB2" w:rsidP="00772CB2">
      <w:pPr>
        <w:ind w:left="720" w:firstLine="720"/>
        <w:jc w:val="both"/>
        <w:rPr>
          <w:szCs w:val="28"/>
        </w:rPr>
      </w:pPr>
      <w:r>
        <w:rPr>
          <w:szCs w:val="28"/>
        </w:rPr>
        <w:t xml:space="preserve">   - T</w:t>
      </w:r>
      <w:r w:rsidRPr="005E551A">
        <w:rPr>
          <w:szCs w:val="28"/>
        </w:rPr>
        <w:t xml:space="preserve">ừ dòng thứ hai trở đi là các chữ số của </w:t>
      </w:r>
      <w:r>
        <w:rPr>
          <w:szCs w:val="28"/>
        </w:rPr>
        <w:t>A</w:t>
      </w:r>
      <w:r w:rsidRPr="005E551A">
        <w:rPr>
          <w:szCs w:val="28"/>
        </w:rPr>
        <w:t>.</w:t>
      </w:r>
    </w:p>
    <w:p w:rsidR="00772CB2" w:rsidRDefault="00772CB2" w:rsidP="00772CB2">
      <w:pPr>
        <w:ind w:firstLine="720"/>
        <w:jc w:val="both"/>
        <w:rPr>
          <w:szCs w:val="28"/>
        </w:rPr>
      </w:pPr>
      <w:r>
        <w:rPr>
          <w:b/>
          <w:bCs/>
        </w:rPr>
        <w:t>Kết quả:</w:t>
      </w:r>
      <w:r>
        <w:t xml:space="preserve"> Ghi ra </w:t>
      </w:r>
      <w:proofErr w:type="gramStart"/>
      <w:r>
        <w:t>file</w:t>
      </w:r>
      <w:r w:rsidRPr="005E551A">
        <w:rPr>
          <w:b/>
          <w:i/>
          <w:szCs w:val="28"/>
        </w:rPr>
        <w:t xml:space="preserve"> </w:t>
      </w:r>
      <w:r w:rsidRPr="005E551A">
        <w:rPr>
          <w:szCs w:val="28"/>
        </w:rPr>
        <w:t xml:space="preserve"> SOSATSAU.OUT</w:t>
      </w:r>
      <w:proofErr w:type="gramEnd"/>
      <w:r>
        <w:rPr>
          <w:szCs w:val="28"/>
        </w:rPr>
        <w:t xml:space="preserve"> như sau:</w:t>
      </w:r>
    </w:p>
    <w:p w:rsidR="00772CB2" w:rsidRDefault="00772CB2" w:rsidP="00772CB2">
      <w:pPr>
        <w:jc w:val="both"/>
        <w:rPr>
          <w:szCs w:val="28"/>
        </w:rPr>
      </w:pPr>
      <w:r>
        <w:rPr>
          <w:szCs w:val="28"/>
        </w:rPr>
        <w:tab/>
        <w:t xml:space="preserve">              -  </w:t>
      </w:r>
      <w:r w:rsidRPr="005E551A">
        <w:rPr>
          <w:szCs w:val="28"/>
        </w:rPr>
        <w:t xml:space="preserve">Nếu </w:t>
      </w:r>
      <w:r>
        <w:rPr>
          <w:szCs w:val="28"/>
        </w:rPr>
        <w:t>có</w:t>
      </w:r>
      <w:r w:rsidRPr="005E551A">
        <w:rPr>
          <w:szCs w:val="28"/>
        </w:rPr>
        <w:t xml:space="preserve"> nghiệm thì ghi số sát sau của số </w:t>
      </w:r>
      <w:r>
        <w:rPr>
          <w:szCs w:val="28"/>
        </w:rPr>
        <w:t>A</w:t>
      </w:r>
      <w:r w:rsidRPr="005E551A">
        <w:rPr>
          <w:szCs w:val="28"/>
        </w:rPr>
        <w:t xml:space="preserve"> </w:t>
      </w:r>
    </w:p>
    <w:p w:rsidR="00772CB2" w:rsidRDefault="00772CB2" w:rsidP="00772CB2">
      <w:pPr>
        <w:ind w:firstLine="720"/>
        <w:jc w:val="both"/>
        <w:rPr>
          <w:szCs w:val="28"/>
        </w:rPr>
      </w:pPr>
      <w:r>
        <w:rPr>
          <w:szCs w:val="28"/>
        </w:rPr>
        <w:t xml:space="preserve">              - </w:t>
      </w:r>
      <w:r w:rsidRPr="005E551A">
        <w:rPr>
          <w:szCs w:val="28"/>
        </w:rPr>
        <w:t xml:space="preserve"> Nếu vô nghiệm thì ghi chữ số 0.</w:t>
      </w:r>
    </w:p>
    <w:p w:rsidR="00772CB2" w:rsidRPr="008E7D0F" w:rsidRDefault="00772CB2" w:rsidP="00772CB2">
      <w:pPr>
        <w:ind w:firstLine="720"/>
        <w:jc w:val="both"/>
        <w:rPr>
          <w:szCs w:val="28"/>
        </w:rPr>
      </w:pPr>
      <w:r w:rsidRPr="008E7D0F">
        <w:rPr>
          <w:szCs w:val="28"/>
        </w:rPr>
        <w:t>Ví dụ:</w:t>
      </w:r>
    </w:p>
    <w:p w:rsidR="00772CB2" w:rsidRPr="008E7D0F" w:rsidRDefault="00772CB2" w:rsidP="00772CB2">
      <w:pPr>
        <w:jc w:val="both"/>
        <w:rPr>
          <w:b/>
          <w:szCs w:val="28"/>
        </w:rPr>
      </w:pPr>
    </w:p>
    <w:tbl>
      <w:tblPr>
        <w:tblStyle w:val="TableGrid"/>
        <w:tblW w:w="0" w:type="auto"/>
        <w:tblInd w:w="2088" w:type="dxa"/>
        <w:tblLook w:val="01E0" w:firstRow="1" w:lastRow="1" w:firstColumn="1" w:lastColumn="1" w:noHBand="0" w:noVBand="0"/>
      </w:tblPr>
      <w:tblGrid>
        <w:gridCol w:w="2520"/>
        <w:gridCol w:w="2520"/>
      </w:tblGrid>
      <w:tr w:rsidR="00772CB2" w:rsidTr="0022569D">
        <w:tc>
          <w:tcPr>
            <w:tcW w:w="2520" w:type="dxa"/>
          </w:tcPr>
          <w:p w:rsidR="00772CB2" w:rsidRDefault="00B31098" w:rsidP="0022569D">
            <w:pPr>
              <w:jc w:val="both"/>
              <w:rPr>
                <w:szCs w:val="28"/>
              </w:rPr>
            </w:pPr>
            <w:r>
              <w:rPr>
                <w:szCs w:val="28"/>
              </w:rPr>
              <w:t>SOSATSAU.IN</w:t>
            </w:r>
          </w:p>
        </w:tc>
        <w:tc>
          <w:tcPr>
            <w:tcW w:w="2520" w:type="dxa"/>
          </w:tcPr>
          <w:p w:rsidR="00772CB2" w:rsidRDefault="00772CB2" w:rsidP="0022569D">
            <w:pPr>
              <w:jc w:val="both"/>
              <w:rPr>
                <w:szCs w:val="28"/>
              </w:rPr>
            </w:pPr>
            <w:r w:rsidRPr="00244769">
              <w:rPr>
                <w:szCs w:val="28"/>
              </w:rPr>
              <w:t xml:space="preserve">SOSATSAU.OUT </w:t>
            </w:r>
          </w:p>
        </w:tc>
      </w:tr>
      <w:tr w:rsidR="00772CB2" w:rsidTr="0022569D">
        <w:tc>
          <w:tcPr>
            <w:tcW w:w="2520" w:type="dxa"/>
          </w:tcPr>
          <w:p w:rsidR="00772CB2" w:rsidRPr="00244769" w:rsidRDefault="00772CB2" w:rsidP="0022569D">
            <w:pPr>
              <w:jc w:val="both"/>
              <w:rPr>
                <w:szCs w:val="28"/>
              </w:rPr>
            </w:pPr>
            <w:r w:rsidRPr="00244769">
              <w:rPr>
                <w:szCs w:val="28"/>
              </w:rPr>
              <w:t>6</w:t>
            </w:r>
          </w:p>
          <w:p w:rsidR="00772CB2" w:rsidRPr="00244769" w:rsidRDefault="00772CB2" w:rsidP="0022569D">
            <w:pPr>
              <w:jc w:val="both"/>
              <w:rPr>
                <w:szCs w:val="28"/>
              </w:rPr>
            </w:pPr>
            <w:r w:rsidRPr="00244769">
              <w:rPr>
                <w:szCs w:val="28"/>
              </w:rPr>
              <w:t>526431</w:t>
            </w:r>
          </w:p>
          <w:p w:rsidR="00772CB2" w:rsidRDefault="00772CB2" w:rsidP="0022569D">
            <w:pPr>
              <w:jc w:val="both"/>
              <w:rPr>
                <w:szCs w:val="28"/>
              </w:rPr>
            </w:pPr>
          </w:p>
        </w:tc>
        <w:tc>
          <w:tcPr>
            <w:tcW w:w="2520" w:type="dxa"/>
          </w:tcPr>
          <w:p w:rsidR="00772CB2" w:rsidRDefault="00772CB2" w:rsidP="0022569D">
            <w:pPr>
              <w:jc w:val="both"/>
              <w:rPr>
                <w:szCs w:val="28"/>
              </w:rPr>
            </w:pPr>
            <w:r w:rsidRPr="00244769">
              <w:rPr>
                <w:szCs w:val="28"/>
              </w:rPr>
              <w:t>531246</w:t>
            </w:r>
          </w:p>
        </w:tc>
      </w:tr>
    </w:tbl>
    <w:p w:rsidR="00772CB2" w:rsidRDefault="00772CB2" w:rsidP="00772CB2">
      <w:pPr>
        <w:jc w:val="both"/>
        <w:rPr>
          <w:b/>
          <w:bCs/>
        </w:rPr>
      </w:pPr>
    </w:p>
    <w:p w:rsidR="00113D6F" w:rsidRDefault="00113D6F" w:rsidP="006E733D">
      <w:pPr>
        <w:spacing w:line="264" w:lineRule="auto"/>
        <w:jc w:val="both"/>
        <w:rPr>
          <w:b/>
        </w:rPr>
      </w:pPr>
      <w:r>
        <w:rPr>
          <w:b/>
        </w:rPr>
        <w:t xml:space="preserve">Bài </w:t>
      </w:r>
      <w:r w:rsidR="00A62757">
        <w:rPr>
          <w:b/>
        </w:rPr>
        <w:t>3</w:t>
      </w:r>
      <w:r>
        <w:rPr>
          <w:b/>
        </w:rPr>
        <w:t xml:space="preserve">: </w:t>
      </w:r>
      <w:r w:rsidR="00D62502" w:rsidRPr="00D62502">
        <w:rPr>
          <w:i/>
        </w:rPr>
        <w:t>(5 điểm)</w:t>
      </w:r>
      <w:r w:rsidR="00D62502">
        <w:rPr>
          <w:b/>
        </w:rPr>
        <w:t xml:space="preserve"> </w:t>
      </w:r>
      <w:r>
        <w:rPr>
          <w:b/>
        </w:rPr>
        <w:t xml:space="preserve">Dây chuyền sản xuất </w:t>
      </w:r>
    </w:p>
    <w:p w:rsidR="00113D6F" w:rsidRDefault="00113D6F" w:rsidP="006E733D">
      <w:pPr>
        <w:jc w:val="both"/>
      </w:pPr>
      <w:r>
        <w:t xml:space="preserve">       Nhà máy Intel cần kết hợp N công việc thành một dây chuyền sản xuất. Công việc thứ i cần a</w:t>
      </w:r>
      <w:r>
        <w:rPr>
          <w:vertAlign w:val="subscript"/>
        </w:rPr>
        <w:t xml:space="preserve">i </w:t>
      </w:r>
      <w:r>
        <w:t xml:space="preserve">ngày công. Mỗi công đoạn sản phẩm là </w:t>
      </w:r>
      <w:r>
        <w:rPr>
          <w:b/>
        </w:rPr>
        <w:t>kết hợp 2 công việc liên tiếp lại với nhau thành một công việc</w:t>
      </w:r>
      <w:r>
        <w:t xml:space="preserve"> với chi phí cho công đoạn này bằng tổng ngày công của 2 công việc đó. </w:t>
      </w:r>
    </w:p>
    <w:p w:rsidR="00113D6F" w:rsidRDefault="00113D6F" w:rsidP="006E733D">
      <w:pPr>
        <w:jc w:val="both"/>
      </w:pPr>
      <w:r>
        <w:rPr>
          <w:b/>
          <w:i/>
        </w:rPr>
        <w:t>Yêu cầu:</w:t>
      </w:r>
      <w:r>
        <w:t xml:space="preserve"> Bạn hãy giúp nhà máy ghép N công việc đó thành dây chuyền bằng N-1 công đoạn sản phẩm sao cho tổng chi phí các công đoạn là nhỏ nhất.</w:t>
      </w:r>
    </w:p>
    <w:p w:rsidR="00113D6F" w:rsidRDefault="00113D6F" w:rsidP="006E733D">
      <w:pPr>
        <w:jc w:val="both"/>
        <w:rPr>
          <w:b/>
          <w:sz w:val="12"/>
          <w:szCs w:val="16"/>
        </w:rPr>
      </w:pPr>
    </w:p>
    <w:p w:rsidR="00113D6F" w:rsidRDefault="00113D6F" w:rsidP="006E733D">
      <w:pPr>
        <w:jc w:val="both"/>
        <w:rPr>
          <w:b/>
        </w:rPr>
      </w:pPr>
      <w:r>
        <w:rPr>
          <w:b/>
          <w:i/>
        </w:rPr>
        <w:t>Dữ liệu vào:</w:t>
      </w:r>
      <w:r>
        <w:rPr>
          <w:b/>
        </w:rPr>
        <w:t xml:space="preserve"> </w:t>
      </w:r>
      <w:r>
        <w:t>Trong file</w:t>
      </w:r>
      <w:r>
        <w:rPr>
          <w:b/>
        </w:rPr>
        <w:t xml:space="preserve"> </w:t>
      </w:r>
      <w:r>
        <w:t>FACTORY.INP</w:t>
      </w:r>
      <w:r>
        <w:rPr>
          <w:b/>
        </w:rPr>
        <w:t xml:space="preserve"> </w:t>
      </w:r>
      <w:r>
        <w:t>có dạng:</w:t>
      </w:r>
    </w:p>
    <w:p w:rsidR="00113D6F" w:rsidRDefault="00113D6F" w:rsidP="006E733D">
      <w:pPr>
        <w:jc w:val="both"/>
      </w:pPr>
      <w:r>
        <w:t xml:space="preserve">   - Dòng đầu ghi số N (N&lt;101) là số công việc.</w:t>
      </w:r>
    </w:p>
    <w:p w:rsidR="00113D6F" w:rsidRDefault="00113D6F" w:rsidP="006E733D">
      <w:pPr>
        <w:jc w:val="both"/>
      </w:pPr>
      <w:r>
        <w:t xml:space="preserve">   - Dòng thứ i trong N dòng sau ghi số nguyên dương a</w:t>
      </w:r>
      <w:r>
        <w:rPr>
          <w:vertAlign w:val="subscript"/>
        </w:rPr>
        <w:t>i</w:t>
      </w:r>
      <w:r>
        <w:t xml:space="preserve"> là </w:t>
      </w:r>
      <w:proofErr w:type="gramStart"/>
      <w:r>
        <w:t>số  ngày</w:t>
      </w:r>
      <w:proofErr w:type="gramEnd"/>
      <w:r>
        <w:t xml:space="preserve"> công của công việc thứ i       </w:t>
      </w:r>
    </w:p>
    <w:p w:rsidR="00113D6F" w:rsidRDefault="00113D6F" w:rsidP="006E733D">
      <w:pPr>
        <w:spacing w:line="360" w:lineRule="auto"/>
        <w:jc w:val="both"/>
      </w:pPr>
      <w:r>
        <w:t xml:space="preserve">     (a</w:t>
      </w:r>
      <w:r>
        <w:rPr>
          <w:vertAlign w:val="subscript"/>
        </w:rPr>
        <w:t>i</w:t>
      </w:r>
      <w:r>
        <w:t xml:space="preserve"> &lt; 1000). </w:t>
      </w:r>
    </w:p>
    <w:p w:rsidR="00113D6F" w:rsidRDefault="00113D6F" w:rsidP="006E733D">
      <w:pPr>
        <w:jc w:val="both"/>
      </w:pPr>
      <w:r>
        <w:rPr>
          <w:b/>
          <w:i/>
        </w:rPr>
        <w:t>Dữ liệu ra:</w:t>
      </w:r>
      <w:r>
        <w:rPr>
          <w:b/>
        </w:rPr>
        <w:t xml:space="preserve"> </w:t>
      </w:r>
      <w:r>
        <w:t>Ghi ra file</w:t>
      </w:r>
      <w:r>
        <w:rPr>
          <w:b/>
        </w:rPr>
        <w:t xml:space="preserve"> </w:t>
      </w:r>
      <w:r>
        <w:t>FACTORY.OUT</w:t>
      </w:r>
      <w:r>
        <w:rPr>
          <w:b/>
        </w:rPr>
        <w:t xml:space="preserve"> </w:t>
      </w:r>
      <w:r>
        <w:t>một số nguyên dương là tổng chi phí nhỏ nhất tìm được.</w:t>
      </w:r>
    </w:p>
    <w:p w:rsidR="00113D6F" w:rsidRDefault="00113D6F" w:rsidP="006E733D">
      <w:pPr>
        <w:ind w:firstLine="1080"/>
        <w:jc w:val="both"/>
        <w:rPr>
          <w:spacing w:val="-4"/>
          <w:sz w:val="12"/>
          <w:szCs w:val="16"/>
        </w:rPr>
      </w:pPr>
    </w:p>
    <w:p w:rsidR="00113D6F" w:rsidRDefault="00113D6F" w:rsidP="00113D6F">
      <w:pPr>
        <w:jc w:val="both"/>
        <w:rPr>
          <w:b/>
          <w:i/>
        </w:rPr>
      </w:pPr>
    </w:p>
    <w:p w:rsidR="00113D6F" w:rsidRDefault="00113D6F" w:rsidP="00113D6F">
      <w:pPr>
        <w:jc w:val="both"/>
        <w:rPr>
          <w:i/>
        </w:rPr>
      </w:pPr>
      <w:r>
        <w:rPr>
          <w:b/>
          <w:i/>
        </w:rPr>
        <w:t>Ví dụ</w:t>
      </w:r>
      <w:r>
        <w:rPr>
          <w:i/>
        </w:rPr>
        <w:t>:</w:t>
      </w:r>
    </w:p>
    <w:tbl>
      <w:tblPr>
        <w:tblW w:w="0" w:type="auto"/>
        <w:tblInd w:w="2482" w:type="dxa"/>
        <w:tblLayout w:type="fixed"/>
        <w:tblLook w:val="0000" w:firstRow="0" w:lastRow="0" w:firstColumn="0" w:lastColumn="0" w:noHBand="0" w:noVBand="0"/>
      </w:tblPr>
      <w:tblGrid>
        <w:gridCol w:w="1986"/>
        <w:gridCol w:w="3270"/>
      </w:tblGrid>
      <w:tr w:rsidR="00113D6F" w:rsidTr="00BC2BBF">
        <w:trPr>
          <w:trHeight w:val="345"/>
        </w:trPr>
        <w:tc>
          <w:tcPr>
            <w:tcW w:w="1986" w:type="dxa"/>
            <w:tcBorders>
              <w:top w:val="single" w:sz="4" w:space="0" w:color="000000"/>
              <w:left w:val="single" w:sz="4" w:space="0" w:color="000000"/>
              <w:bottom w:val="single" w:sz="4" w:space="0" w:color="000000"/>
            </w:tcBorders>
            <w:vAlign w:val="center"/>
          </w:tcPr>
          <w:p w:rsidR="00113D6F" w:rsidRDefault="00113D6F" w:rsidP="00BC2BBF">
            <w:pPr>
              <w:snapToGrid w:val="0"/>
              <w:jc w:val="center"/>
              <w:rPr>
                <w:b/>
              </w:rPr>
            </w:pPr>
            <w:r>
              <w:rPr>
                <w:b/>
              </w:rPr>
              <w:lastRenderedPageBreak/>
              <w:t>FACTORY.INP</w:t>
            </w:r>
          </w:p>
        </w:tc>
        <w:tc>
          <w:tcPr>
            <w:tcW w:w="3270" w:type="dxa"/>
            <w:tcBorders>
              <w:top w:val="single" w:sz="4" w:space="0" w:color="000000"/>
              <w:left w:val="single" w:sz="4" w:space="0" w:color="000000"/>
              <w:bottom w:val="single" w:sz="4" w:space="0" w:color="000000"/>
              <w:right w:val="single" w:sz="4" w:space="0" w:color="000000"/>
            </w:tcBorders>
            <w:vAlign w:val="center"/>
          </w:tcPr>
          <w:p w:rsidR="00113D6F" w:rsidRDefault="00113D6F" w:rsidP="00BC2BBF">
            <w:pPr>
              <w:snapToGrid w:val="0"/>
              <w:jc w:val="center"/>
              <w:rPr>
                <w:b/>
              </w:rPr>
            </w:pPr>
            <w:r>
              <w:rPr>
                <w:b/>
              </w:rPr>
              <w:t>FACTORY.OUT</w:t>
            </w:r>
          </w:p>
        </w:tc>
      </w:tr>
      <w:tr w:rsidR="00113D6F" w:rsidTr="00BC2BBF">
        <w:trPr>
          <w:trHeight w:val="1725"/>
        </w:trPr>
        <w:tc>
          <w:tcPr>
            <w:tcW w:w="1986" w:type="dxa"/>
            <w:tcBorders>
              <w:top w:val="single" w:sz="4" w:space="0" w:color="000000"/>
              <w:left w:val="single" w:sz="4" w:space="0" w:color="000000"/>
              <w:bottom w:val="single" w:sz="4" w:space="0" w:color="000000"/>
            </w:tcBorders>
          </w:tcPr>
          <w:p w:rsidR="00113D6F" w:rsidRDefault="00113D6F" w:rsidP="00BC2BBF">
            <w:pPr>
              <w:snapToGrid w:val="0"/>
              <w:jc w:val="both"/>
            </w:pPr>
            <w:r>
              <w:t>5</w:t>
            </w:r>
          </w:p>
          <w:p w:rsidR="00113D6F" w:rsidRDefault="00113D6F" w:rsidP="00BC2BBF">
            <w:pPr>
              <w:jc w:val="both"/>
            </w:pPr>
            <w:r>
              <w:t xml:space="preserve">4 </w:t>
            </w:r>
          </w:p>
          <w:p w:rsidR="00113D6F" w:rsidRDefault="00113D6F" w:rsidP="00BC2BBF">
            <w:pPr>
              <w:jc w:val="both"/>
            </w:pPr>
            <w:r>
              <w:t xml:space="preserve">1 </w:t>
            </w:r>
          </w:p>
          <w:p w:rsidR="00113D6F" w:rsidRDefault="00113D6F" w:rsidP="00BC2BBF">
            <w:pPr>
              <w:jc w:val="both"/>
            </w:pPr>
            <w:r>
              <w:t xml:space="preserve">2 </w:t>
            </w:r>
          </w:p>
          <w:p w:rsidR="00113D6F" w:rsidRDefault="00113D6F" w:rsidP="00BC2BBF">
            <w:pPr>
              <w:jc w:val="both"/>
            </w:pPr>
            <w:r>
              <w:t xml:space="preserve">7 </w:t>
            </w:r>
          </w:p>
          <w:p w:rsidR="00113D6F" w:rsidRDefault="00113D6F" w:rsidP="00BC2BBF">
            <w:pPr>
              <w:jc w:val="both"/>
            </w:pPr>
            <w:r>
              <w:t>5</w:t>
            </w:r>
          </w:p>
        </w:tc>
        <w:tc>
          <w:tcPr>
            <w:tcW w:w="3270" w:type="dxa"/>
            <w:tcBorders>
              <w:top w:val="single" w:sz="4" w:space="0" w:color="000000"/>
              <w:left w:val="single" w:sz="4" w:space="0" w:color="000000"/>
              <w:bottom w:val="single" w:sz="4" w:space="0" w:color="000000"/>
              <w:right w:val="single" w:sz="4" w:space="0" w:color="000000"/>
            </w:tcBorders>
          </w:tcPr>
          <w:p w:rsidR="00113D6F" w:rsidRDefault="00113D6F" w:rsidP="00BC2BBF">
            <w:pPr>
              <w:snapToGrid w:val="0"/>
              <w:jc w:val="both"/>
            </w:pPr>
            <w:r>
              <w:t>41</w:t>
            </w:r>
          </w:p>
          <w:p w:rsidR="00113D6F" w:rsidRDefault="00113D6F" w:rsidP="00BC2BBF">
            <w:pPr>
              <w:snapToGrid w:val="0"/>
              <w:jc w:val="both"/>
            </w:pPr>
          </w:p>
          <w:p w:rsidR="00113D6F" w:rsidRDefault="00113D6F" w:rsidP="00BC2BBF">
            <w:pPr>
              <w:snapToGrid w:val="0"/>
              <w:jc w:val="both"/>
              <w:rPr>
                <w:i/>
              </w:rPr>
            </w:pPr>
            <w:r>
              <w:rPr>
                <w:i/>
              </w:rPr>
              <w:t>Giải thích:</w:t>
            </w:r>
          </w:p>
          <w:p w:rsidR="00113D6F" w:rsidRDefault="00113D6F" w:rsidP="00BC2BBF">
            <w:pPr>
              <w:jc w:val="both"/>
              <w:rPr>
                <w:u w:val="single"/>
              </w:rPr>
            </w:pPr>
            <w:r>
              <w:t xml:space="preserve">4   </w:t>
            </w:r>
            <w:r>
              <w:rPr>
                <w:i/>
                <w:u w:val="single"/>
              </w:rPr>
              <w:t>2   1</w:t>
            </w:r>
            <w:r>
              <w:t xml:space="preserve">   7    5</w:t>
            </w:r>
          </w:p>
          <w:p w:rsidR="00113D6F" w:rsidRDefault="00113D6F" w:rsidP="00BC2BBF">
            <w:pPr>
              <w:jc w:val="both"/>
            </w:pPr>
            <w:r>
              <w:rPr>
                <w:i/>
                <w:u w:val="single"/>
              </w:rPr>
              <w:t xml:space="preserve">4     </w:t>
            </w:r>
            <w:r>
              <w:rPr>
                <w:b/>
                <w:i/>
                <w:u w:val="single"/>
              </w:rPr>
              <w:t>3</w:t>
            </w:r>
            <w:r>
              <w:t xml:space="preserve">      7    5</w:t>
            </w:r>
          </w:p>
          <w:p w:rsidR="00113D6F" w:rsidRDefault="00113D6F" w:rsidP="00BC2BBF">
            <w:pPr>
              <w:jc w:val="both"/>
              <w:rPr>
                <w:i/>
                <w:u w:val="single"/>
              </w:rPr>
            </w:pPr>
            <w:r>
              <w:t xml:space="preserve">    </w:t>
            </w:r>
            <w:r>
              <w:rPr>
                <w:b/>
                <w:i/>
              </w:rPr>
              <w:t>7</w:t>
            </w:r>
            <w:r>
              <w:t xml:space="preserve">         </w:t>
            </w:r>
            <w:r>
              <w:rPr>
                <w:i/>
                <w:u w:val="single"/>
              </w:rPr>
              <w:t>7    5</w:t>
            </w:r>
          </w:p>
          <w:p w:rsidR="00113D6F" w:rsidRDefault="00113D6F" w:rsidP="00BC2BBF">
            <w:pPr>
              <w:jc w:val="both"/>
              <w:rPr>
                <w:b/>
                <w:i/>
                <w:u w:val="single"/>
              </w:rPr>
            </w:pPr>
            <w:r>
              <w:rPr>
                <w:i/>
              </w:rPr>
              <w:t xml:space="preserve">    </w:t>
            </w:r>
            <w:r>
              <w:rPr>
                <w:i/>
                <w:u w:val="single"/>
              </w:rPr>
              <w:t xml:space="preserve">7            </w:t>
            </w:r>
            <w:r>
              <w:rPr>
                <w:b/>
                <w:i/>
                <w:u w:val="single"/>
              </w:rPr>
              <w:t>12</w:t>
            </w:r>
          </w:p>
          <w:p w:rsidR="00113D6F" w:rsidRDefault="00113D6F" w:rsidP="00BC2BBF">
            <w:pPr>
              <w:jc w:val="both"/>
              <w:rPr>
                <w:b/>
                <w:i/>
              </w:rPr>
            </w:pPr>
            <w:r>
              <w:rPr>
                <w:b/>
                <w:i/>
              </w:rPr>
              <w:t xml:space="preserve">           19</w:t>
            </w:r>
          </w:p>
          <w:p w:rsidR="00113D6F" w:rsidRDefault="00113D6F" w:rsidP="00BC2BBF">
            <w:pPr>
              <w:jc w:val="both"/>
              <w:rPr>
                <w:i/>
              </w:rPr>
            </w:pPr>
            <w:r>
              <w:rPr>
                <w:i/>
              </w:rPr>
              <w:t>Tổng chi phí: 3+7+12+19=41</w:t>
            </w:r>
          </w:p>
        </w:tc>
      </w:tr>
    </w:tbl>
    <w:p w:rsidR="00113D6F" w:rsidRDefault="00113D6F" w:rsidP="00B21E66">
      <w:pPr>
        <w:rPr>
          <w:b/>
          <w:bCs/>
        </w:rPr>
      </w:pPr>
      <w:r>
        <w:rPr>
          <w:i/>
        </w:rPr>
        <w:t xml:space="preserve">(60% số test có n </w:t>
      </w:r>
      <w:r>
        <w:rPr>
          <w:i/>
        </w:rPr>
        <w:sym w:font="Symbol" w:char="F0A3"/>
      </w:r>
      <w:r>
        <w:rPr>
          <w:i/>
        </w:rPr>
        <w:t xml:space="preserve"> 11)</w:t>
      </w:r>
    </w:p>
    <w:p w:rsidR="00B21E66" w:rsidRDefault="00B21E66" w:rsidP="00B21E66">
      <w:pPr>
        <w:rPr>
          <w:lang w:bidi="he-IL"/>
        </w:rPr>
      </w:pPr>
    </w:p>
    <w:p w:rsidR="00113D6F" w:rsidRDefault="00A62757" w:rsidP="00113D6F">
      <w:pPr>
        <w:spacing w:line="264" w:lineRule="auto"/>
        <w:jc w:val="both"/>
        <w:rPr>
          <w:b/>
        </w:rPr>
      </w:pPr>
      <w:r>
        <w:rPr>
          <w:b/>
        </w:rPr>
        <w:t>Bài 4</w:t>
      </w:r>
      <w:r w:rsidR="00D62502">
        <w:rPr>
          <w:b/>
        </w:rPr>
        <w:t xml:space="preserve">: </w:t>
      </w:r>
      <w:r w:rsidR="00D62502" w:rsidRPr="00D62502">
        <w:rPr>
          <w:i/>
        </w:rPr>
        <w:t>(4 điểm)</w:t>
      </w:r>
      <w:r w:rsidR="00113D6F">
        <w:rPr>
          <w:b/>
        </w:rPr>
        <w:t xml:space="preserve"> Cứu trợ </w:t>
      </w:r>
    </w:p>
    <w:p w:rsidR="00113D6F" w:rsidRDefault="00113D6F" w:rsidP="00334CE9">
      <w:pPr>
        <w:spacing w:line="264" w:lineRule="auto"/>
        <w:jc w:val="both"/>
      </w:pPr>
      <w:r>
        <w:t xml:space="preserve">     Hai trận lụt lịch sử liên tiếp đang tàn phá nặng nề khu vực miền Trung nước ta. Đồng bào vùng lũ lụt đang gặp rất nhiều khó khăn thiếu thốn. Công tác cứu trợ dù có nhiều trở ngại nhưng đang được thực hiện hết sức khẩn trương và bài bản. Một uỷ ban cứu trợ địa phương nhận được N thùng hàng cứu trợ. Tại địa phương có rất nhiều khu vực bị thiệt hại, uỷ ban đã đánh giá và lập danh sách các khu vực đó theo mức độ thiệt hại giảm dần. Để đảm bảo công bằng, uỷ ban sẽ phân chia hết số hàng viện trợ cho các khu vực sao cho </w:t>
      </w:r>
      <w:r>
        <w:rPr>
          <w:b/>
          <w:i/>
        </w:rPr>
        <w:t>số thùng hàng mỗi khu vực nhận được không nhiều hơn của khu vực bị thiệt hại nặng hơn</w:t>
      </w:r>
      <w:r>
        <w:t xml:space="preserve">. Ngoài ra, </w:t>
      </w:r>
      <w:r>
        <w:rPr>
          <w:b/>
          <w:i/>
        </w:rPr>
        <w:t xml:space="preserve">mỗi khu vực </w:t>
      </w:r>
      <w:proofErr w:type="gramStart"/>
      <w:r>
        <w:rPr>
          <w:b/>
          <w:i/>
        </w:rPr>
        <w:t>không  nhận</w:t>
      </w:r>
      <w:proofErr w:type="gramEnd"/>
      <w:r>
        <w:rPr>
          <w:b/>
          <w:i/>
        </w:rPr>
        <w:t xml:space="preserve"> được</w:t>
      </w:r>
      <w:r w:rsidR="00334CE9">
        <w:rPr>
          <w:b/>
          <w:i/>
        </w:rPr>
        <w:t xml:space="preserve"> </w:t>
      </w:r>
      <w:r>
        <w:rPr>
          <w:b/>
          <w:i/>
        </w:rPr>
        <w:t>quá K thùng hàng</w:t>
      </w:r>
      <w:r>
        <w:t>.</w:t>
      </w:r>
    </w:p>
    <w:p w:rsidR="00113D6F" w:rsidRDefault="00113D6F" w:rsidP="00334CE9">
      <w:pPr>
        <w:spacing w:line="264" w:lineRule="auto"/>
        <w:jc w:val="both"/>
      </w:pPr>
      <w:r>
        <w:rPr>
          <w:b/>
          <w:i/>
        </w:rPr>
        <w:t>Yêu cầu:</w:t>
      </w:r>
      <w:r>
        <w:rPr>
          <w:i/>
        </w:rPr>
        <w:t xml:space="preserve"> </w:t>
      </w:r>
      <w:r>
        <w:t>Do số người làm công tác cứu trợ không nhiều nên uỷ ban muốn xác định xem có bao nhiêu phương án gửi hàng cứu trợ cho các khu vực theo quy tắc trên.</w:t>
      </w:r>
    </w:p>
    <w:p w:rsidR="00113D6F" w:rsidRDefault="00113D6F" w:rsidP="00113D6F">
      <w:pPr>
        <w:spacing w:line="264" w:lineRule="auto"/>
        <w:jc w:val="both"/>
      </w:pPr>
      <w:r>
        <w:rPr>
          <w:b/>
          <w:i/>
        </w:rPr>
        <w:t>Dữ liệu vào:</w:t>
      </w:r>
      <w:r>
        <w:t xml:space="preserve"> </w:t>
      </w:r>
    </w:p>
    <w:p w:rsidR="00113D6F" w:rsidRDefault="00113D6F" w:rsidP="00113D6F">
      <w:pPr>
        <w:spacing w:line="360" w:lineRule="auto"/>
        <w:jc w:val="both"/>
      </w:pPr>
      <w:r>
        <w:t xml:space="preserve">       Cho trong file STORM.INP</w:t>
      </w:r>
      <w:r>
        <w:rPr>
          <w:rFonts w:ascii="Courier New" w:hAnsi="Courier New" w:cs="Courier New"/>
        </w:rPr>
        <w:t xml:space="preserve"> </w:t>
      </w:r>
      <w:r>
        <w:t>gồm một dòng chứa hai số N và K (N &lt; 10000, K &lt; 100).</w:t>
      </w:r>
    </w:p>
    <w:p w:rsidR="00113D6F" w:rsidRDefault="00113D6F" w:rsidP="00113D6F">
      <w:pPr>
        <w:spacing w:line="264" w:lineRule="auto"/>
        <w:jc w:val="both"/>
        <w:rPr>
          <w:i/>
        </w:rPr>
      </w:pPr>
      <w:r>
        <w:rPr>
          <w:b/>
          <w:i/>
        </w:rPr>
        <w:t>Dữ liệu ra:</w:t>
      </w:r>
      <w:r>
        <w:rPr>
          <w:i/>
        </w:rPr>
        <w:t xml:space="preserve"> </w:t>
      </w:r>
    </w:p>
    <w:p w:rsidR="00113D6F" w:rsidRDefault="00113D6F" w:rsidP="00334CE9">
      <w:pPr>
        <w:spacing w:line="264" w:lineRule="auto"/>
        <w:jc w:val="both"/>
      </w:pPr>
      <w:r>
        <w:rPr>
          <w:i/>
        </w:rPr>
        <w:t xml:space="preserve">       </w:t>
      </w:r>
      <w:r>
        <w:t>Ghi ra file STORM.OUT một số duy nhất là phần dư khi chia cho 10</w:t>
      </w:r>
      <w:r>
        <w:rPr>
          <w:vertAlign w:val="superscript"/>
        </w:rPr>
        <w:t xml:space="preserve">9 </w:t>
      </w:r>
      <w:r>
        <w:t>của số cách phân chia</w:t>
      </w:r>
      <w:r w:rsidR="00334CE9">
        <w:t xml:space="preserve"> </w:t>
      </w:r>
      <w:r>
        <w:t xml:space="preserve">hàng cứu </w:t>
      </w:r>
      <w:proofErr w:type="gramStart"/>
      <w:r>
        <w:t>trợ .</w:t>
      </w:r>
      <w:proofErr w:type="gramEnd"/>
    </w:p>
    <w:p w:rsidR="00113D6F" w:rsidRDefault="00113D6F" w:rsidP="00113D6F">
      <w:pPr>
        <w:spacing w:line="264" w:lineRule="auto"/>
        <w:jc w:val="both"/>
      </w:pPr>
      <w:r>
        <w:rPr>
          <w:b/>
          <w:i/>
        </w:rPr>
        <w:t>Ví dụ:</w:t>
      </w:r>
      <w:r>
        <w:rPr>
          <w:i/>
        </w:rPr>
        <w:t xml:space="preserve"> </w:t>
      </w:r>
      <w:r>
        <w:t>Nếu có 5 thùng hàng (N = 5) và mỗi khu vực nhận không quá 3 thùng (K=3) thì có 5 cách phân chia sau (ở mỗi cách lần lượt gửi hàng cho các khu vực có thiệt hại giảm dần bắt đầu từ nơi bị thiệt hại lớn nhất):</w:t>
      </w:r>
    </w:p>
    <w:p w:rsidR="00113D6F" w:rsidRDefault="00113D6F" w:rsidP="00113D6F">
      <w:pPr>
        <w:spacing w:line="264" w:lineRule="auto"/>
        <w:jc w:val="both"/>
      </w:pPr>
      <w:r>
        <w:t xml:space="preserve"> </w:t>
      </w:r>
      <w:r>
        <w:tab/>
      </w:r>
      <w:r>
        <w:tab/>
        <w:t xml:space="preserve">        5 = 3 + </w:t>
      </w:r>
      <w:proofErr w:type="gramStart"/>
      <w:r>
        <w:t xml:space="preserve">2;   </w:t>
      </w:r>
      <w:proofErr w:type="gramEnd"/>
      <w:r>
        <w:t>5 = 3 + 1+ 1;  5 = 2 + 1 +  1 + 1;</w:t>
      </w:r>
    </w:p>
    <w:p w:rsidR="00113D6F" w:rsidRDefault="00113D6F" w:rsidP="00113D6F">
      <w:pPr>
        <w:spacing w:line="264" w:lineRule="auto"/>
        <w:jc w:val="both"/>
      </w:pPr>
      <w:r>
        <w:t xml:space="preserve">                                5 </w:t>
      </w:r>
      <w:proofErr w:type="gramStart"/>
      <w:r>
        <w:t>=  2</w:t>
      </w:r>
      <w:proofErr w:type="gramEnd"/>
      <w:r>
        <w:t xml:space="preserve"> + 2 + 1; 5 = 1 + 1 + 1 + 1+ 1;</w:t>
      </w:r>
    </w:p>
    <w:p w:rsidR="00113D6F" w:rsidRDefault="00113D6F" w:rsidP="00113D6F">
      <w:pPr>
        <w:spacing w:line="264" w:lineRule="auto"/>
        <w:jc w:val="both"/>
      </w:pPr>
    </w:p>
    <w:tbl>
      <w:tblPr>
        <w:tblStyle w:val="TableGrid"/>
        <w:tblW w:w="0" w:type="auto"/>
        <w:tblInd w:w="2179" w:type="dxa"/>
        <w:tblBorders>
          <w:top w:val="none" w:sz="0" w:space="0" w:color="auto"/>
          <w:left w:val="none" w:sz="0" w:space="0" w:color="auto"/>
          <w:bottom w:val="none" w:sz="0" w:space="0" w:color="auto"/>
          <w:insideV w:val="none" w:sz="0" w:space="0" w:color="auto"/>
        </w:tblBorders>
        <w:tblLook w:val="01E0" w:firstRow="1" w:lastRow="1" w:firstColumn="1" w:lastColumn="1" w:noHBand="0" w:noVBand="0"/>
      </w:tblPr>
      <w:tblGrid>
        <w:gridCol w:w="1853"/>
        <w:gridCol w:w="1415"/>
        <w:gridCol w:w="1746"/>
      </w:tblGrid>
      <w:tr w:rsidR="00113D6F" w:rsidTr="00BC2BBF">
        <w:trPr>
          <w:trHeight w:val="438"/>
        </w:trPr>
        <w:tc>
          <w:tcPr>
            <w:tcW w:w="1853" w:type="dxa"/>
            <w:tcBorders>
              <w:top w:val="single" w:sz="4" w:space="0" w:color="auto"/>
              <w:left w:val="single" w:sz="4" w:space="0" w:color="auto"/>
              <w:bottom w:val="single" w:sz="4" w:space="0" w:color="auto"/>
              <w:right w:val="single" w:sz="4" w:space="0" w:color="auto"/>
            </w:tcBorders>
          </w:tcPr>
          <w:p w:rsidR="00113D6F" w:rsidRDefault="00113D6F" w:rsidP="00BC2BBF">
            <w:pPr>
              <w:spacing w:line="264" w:lineRule="auto"/>
              <w:jc w:val="both"/>
            </w:pPr>
            <w:r>
              <w:t>STORM.INP</w:t>
            </w:r>
          </w:p>
        </w:tc>
        <w:tc>
          <w:tcPr>
            <w:tcW w:w="1415" w:type="dxa"/>
            <w:vMerge w:val="restart"/>
            <w:tcBorders>
              <w:top w:val="single" w:sz="4" w:space="0" w:color="auto"/>
              <w:left w:val="single" w:sz="4" w:space="0" w:color="auto"/>
              <w:right w:val="single" w:sz="4" w:space="0" w:color="auto"/>
            </w:tcBorders>
          </w:tcPr>
          <w:p w:rsidR="00113D6F" w:rsidRDefault="00113D6F" w:rsidP="00BC2BBF">
            <w:pPr>
              <w:spacing w:line="264" w:lineRule="auto"/>
              <w:jc w:val="both"/>
            </w:pPr>
          </w:p>
        </w:tc>
        <w:tc>
          <w:tcPr>
            <w:tcW w:w="1746" w:type="dxa"/>
            <w:tcBorders>
              <w:top w:val="single" w:sz="4" w:space="0" w:color="auto"/>
              <w:left w:val="single" w:sz="4" w:space="0" w:color="auto"/>
              <w:bottom w:val="single" w:sz="4" w:space="0" w:color="auto"/>
            </w:tcBorders>
          </w:tcPr>
          <w:p w:rsidR="00113D6F" w:rsidRDefault="00113D6F" w:rsidP="00BC2BBF">
            <w:pPr>
              <w:spacing w:line="264" w:lineRule="auto"/>
              <w:jc w:val="both"/>
            </w:pPr>
            <w:r>
              <w:t>STORM.OUT</w:t>
            </w:r>
          </w:p>
        </w:tc>
      </w:tr>
      <w:tr w:rsidR="00113D6F" w:rsidTr="00BC2BBF">
        <w:trPr>
          <w:trHeight w:val="459"/>
        </w:trPr>
        <w:tc>
          <w:tcPr>
            <w:tcW w:w="1853" w:type="dxa"/>
            <w:tcBorders>
              <w:top w:val="single" w:sz="4" w:space="0" w:color="auto"/>
              <w:left w:val="single" w:sz="4" w:space="0" w:color="auto"/>
              <w:bottom w:val="single" w:sz="4" w:space="0" w:color="auto"/>
              <w:right w:val="single" w:sz="4" w:space="0" w:color="auto"/>
            </w:tcBorders>
          </w:tcPr>
          <w:p w:rsidR="00113D6F" w:rsidRDefault="00113D6F" w:rsidP="00BC2BBF">
            <w:pPr>
              <w:spacing w:line="264" w:lineRule="auto"/>
              <w:jc w:val="both"/>
            </w:pPr>
            <w:r>
              <w:t>5 3</w:t>
            </w:r>
          </w:p>
        </w:tc>
        <w:tc>
          <w:tcPr>
            <w:tcW w:w="1415" w:type="dxa"/>
            <w:vMerge/>
            <w:tcBorders>
              <w:left w:val="single" w:sz="4" w:space="0" w:color="auto"/>
              <w:bottom w:val="single" w:sz="4" w:space="0" w:color="auto"/>
              <w:right w:val="single" w:sz="4" w:space="0" w:color="auto"/>
            </w:tcBorders>
          </w:tcPr>
          <w:p w:rsidR="00113D6F" w:rsidRDefault="00113D6F" w:rsidP="00BC2BBF">
            <w:pPr>
              <w:spacing w:line="264" w:lineRule="auto"/>
              <w:jc w:val="both"/>
            </w:pPr>
          </w:p>
        </w:tc>
        <w:tc>
          <w:tcPr>
            <w:tcW w:w="1746" w:type="dxa"/>
            <w:tcBorders>
              <w:top w:val="single" w:sz="4" w:space="0" w:color="auto"/>
              <w:left w:val="single" w:sz="4" w:space="0" w:color="auto"/>
              <w:bottom w:val="single" w:sz="4" w:space="0" w:color="auto"/>
            </w:tcBorders>
          </w:tcPr>
          <w:p w:rsidR="00113D6F" w:rsidRDefault="00113D6F" w:rsidP="00BC2BBF">
            <w:pPr>
              <w:spacing w:line="264" w:lineRule="auto"/>
              <w:jc w:val="both"/>
            </w:pPr>
            <w:r>
              <w:t>5</w:t>
            </w:r>
          </w:p>
        </w:tc>
      </w:tr>
    </w:tbl>
    <w:p w:rsidR="00334CE9" w:rsidRDefault="00334CE9" w:rsidP="006C79F6">
      <w:pPr>
        <w:spacing w:line="264" w:lineRule="auto"/>
        <w:jc w:val="both"/>
        <w:rPr>
          <w:i/>
          <w:lang w:val="pt-BR"/>
        </w:rPr>
      </w:pPr>
    </w:p>
    <w:p w:rsidR="006C79F6" w:rsidRDefault="00113D6F" w:rsidP="006C79F6">
      <w:pPr>
        <w:spacing w:line="264" w:lineRule="auto"/>
        <w:jc w:val="both"/>
        <w:rPr>
          <w:b/>
          <w:bCs/>
        </w:rPr>
      </w:pPr>
      <w:r>
        <w:rPr>
          <w:i/>
          <w:lang w:val="pt-BR"/>
        </w:rPr>
        <w:t>(Có 60 %  số test có N &lt; 100 và K &lt; 10).</w:t>
      </w:r>
    </w:p>
    <w:sectPr w:rsidR="006C79F6" w:rsidSect="0020397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05AD7"/>
    <w:multiLevelType w:val="hybridMultilevel"/>
    <w:tmpl w:val="6742CA3E"/>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8C1340"/>
    <w:multiLevelType w:val="hybridMultilevel"/>
    <w:tmpl w:val="B02AA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8824DF"/>
    <w:multiLevelType w:val="hybridMultilevel"/>
    <w:tmpl w:val="682A7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FC021A"/>
    <w:multiLevelType w:val="hybridMultilevel"/>
    <w:tmpl w:val="AEEC2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6A0172"/>
    <w:multiLevelType w:val="hybridMultilevel"/>
    <w:tmpl w:val="4D30A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9F6"/>
    <w:rsid w:val="000672B0"/>
    <w:rsid w:val="00113D6F"/>
    <w:rsid w:val="001177E1"/>
    <w:rsid w:val="00203978"/>
    <w:rsid w:val="00280900"/>
    <w:rsid w:val="002F5EA6"/>
    <w:rsid w:val="00334CE9"/>
    <w:rsid w:val="00342467"/>
    <w:rsid w:val="003C0A13"/>
    <w:rsid w:val="00411149"/>
    <w:rsid w:val="004D6072"/>
    <w:rsid w:val="006C79F6"/>
    <w:rsid w:val="006E733D"/>
    <w:rsid w:val="00772CB2"/>
    <w:rsid w:val="009061E6"/>
    <w:rsid w:val="00A62757"/>
    <w:rsid w:val="00AA5F2C"/>
    <w:rsid w:val="00B21E66"/>
    <w:rsid w:val="00B31098"/>
    <w:rsid w:val="00D42AB1"/>
    <w:rsid w:val="00D62502"/>
    <w:rsid w:val="00E6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2C94"/>
  <w15:docId w15:val="{C543B8EB-8AB6-4015-A48C-02E339CF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9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203978"/>
    <w:pPr>
      <w:keepNext/>
      <w:keepLines/>
      <w:spacing w:before="360"/>
      <w:outlineLvl w:val="0"/>
    </w:pPr>
    <w:rPr>
      <w:rFonts w:eastAsiaTheme="majorEastAsia" w:cstheme="majorBidi"/>
      <w:b/>
      <w:bCs/>
      <w:szCs w:val="28"/>
    </w:rPr>
  </w:style>
  <w:style w:type="paragraph" w:styleId="Heading2">
    <w:name w:val="heading 2"/>
    <w:basedOn w:val="Normal"/>
    <w:next w:val="Normal"/>
    <w:link w:val="Heading2Char"/>
    <w:autoRedefine/>
    <w:uiPriority w:val="9"/>
    <w:semiHidden/>
    <w:unhideWhenUsed/>
    <w:qFormat/>
    <w:rsid w:val="00203978"/>
    <w:pPr>
      <w:keepNext/>
      <w:keepLines/>
      <w:spacing w:before="24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78"/>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semiHidden/>
    <w:rsid w:val="00203978"/>
    <w:rPr>
      <w:rFonts w:ascii="Times New Roman" w:eastAsiaTheme="majorEastAsia" w:hAnsi="Times New Roman" w:cstheme="majorBidi"/>
      <w:b/>
      <w:bCs/>
      <w:sz w:val="26"/>
      <w:szCs w:val="26"/>
    </w:rPr>
  </w:style>
  <w:style w:type="table" w:styleId="TableGrid">
    <w:name w:val="Table Grid"/>
    <w:basedOn w:val="TableNormal"/>
    <w:rsid w:val="006C79F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4246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12</cp:revision>
  <dcterms:created xsi:type="dcterms:W3CDTF">2022-09-17T02:45:00Z</dcterms:created>
  <dcterms:modified xsi:type="dcterms:W3CDTF">2022-09-21T13:30:00Z</dcterms:modified>
</cp:coreProperties>
</file>