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1702DF">
      <w:pPr>
        <w:spacing w:line="360" w:lineRule="auto"/>
        <w:ind w:left="0" w:leftChars="0" w:firstLine="0" w:firstLineChars="0"/>
        <w:jc w:val="righ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Nguyen Thanh Dat</w:t>
      </w:r>
    </w:p>
    <w:p w14:paraId="00F9B441">
      <w:pPr>
        <w:spacing w:line="360" w:lineRule="auto"/>
        <w:ind w:left="0" w:leftChars="0" w:firstLine="0" w:firstLineChars="0"/>
        <w:jc w:val="righ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2132300562</w:t>
      </w:r>
    </w:p>
    <w:p w14:paraId="40E3DA03">
      <w:pPr>
        <w:spacing w:line="360" w:lineRule="auto"/>
        <w:ind w:left="0" w:leftChars="0" w:firstLine="0" w:firstLineChars="0"/>
        <w:jc w:val="right"/>
        <w:rPr>
          <w:rFonts w:hint="default" w:ascii="Times New Roman" w:hAnsi="Times New Roman" w:cs="Times New Roman"/>
          <w:b w:val="0"/>
          <w:bCs w:val="0"/>
          <w:sz w:val="24"/>
          <w:szCs w:val="24"/>
          <w:lang w:val="en-US"/>
        </w:rPr>
      </w:pPr>
      <w:bookmarkStart w:id="6" w:name="_GoBack"/>
      <w:bookmarkEnd w:id="6"/>
      <w:r>
        <w:rPr>
          <w:rFonts w:hint="default" w:ascii="Times New Roman" w:hAnsi="Times New Roman" w:cs="Times New Roman"/>
          <w:b w:val="0"/>
          <w:bCs w:val="0"/>
          <w:sz w:val="24"/>
          <w:szCs w:val="24"/>
          <w:lang w:val="en-US"/>
        </w:rPr>
        <w:t>MIS 395</w:t>
      </w:r>
    </w:p>
    <w:p w14:paraId="083EB1B1">
      <w:pPr>
        <w:spacing w:line="360" w:lineRule="auto"/>
        <w:ind w:left="0" w:leftChars="0" w:firstLine="0" w:firstLine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Final Report</w:t>
      </w:r>
    </w:p>
    <w:p w14:paraId="45D3F7D6">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of Contents</w:t>
      </w:r>
    </w:p>
    <w:sdt>
      <w:sdtPr>
        <w:rPr>
          <w:rFonts w:hint="default" w:ascii="Times New Roman" w:hAnsi="Times New Roman" w:eastAsia="SimSun" w:cs="Times New Roman"/>
          <w:sz w:val="24"/>
          <w:szCs w:val="24"/>
          <w:lang w:val="en-US" w:eastAsia="zh-CN" w:bidi="ar-SA"/>
        </w:rPr>
        <w:id w:val="147466007"/>
        <w15:color w:val="DBDBDB"/>
        <w:docPartObj>
          <w:docPartGallery w:val="Table of Contents"/>
          <w:docPartUnique/>
        </w:docPartObj>
      </w:sdtPr>
      <w:sdtEndPr>
        <w:rPr>
          <w:rFonts w:hint="default" w:ascii="Times New Roman" w:hAnsi="Times New Roman" w:cs="Times New Roman" w:eastAsiaTheme="minorEastAsia"/>
          <w:bCs w:val="0"/>
          <w:szCs w:val="24"/>
          <w:lang w:val="en-US" w:eastAsia="zh-CN" w:bidi="ar-SA"/>
        </w:rPr>
      </w:sdtEndPr>
      <w:sdtContent>
        <w:p w14:paraId="771D3FDC">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14:paraId="0F4CD984">
          <w:pPr>
            <w:pStyle w:val="249"/>
            <w:tabs>
              <w:tab w:val="right" w:leader="dot" w:pos="10466"/>
            </w:tabs>
            <w:rPr>
              <w:rFonts w:hint="default" w:ascii="Times New Roman" w:hAnsi="Times New Roman" w:cs="Times New Roman"/>
              <w:sz w:val="24"/>
              <w:szCs w:val="24"/>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TOC \o "1-1" \h \u </w:instrText>
          </w:r>
          <w:r>
            <w:rPr>
              <w:rFonts w:hint="default" w:ascii="Times New Roman" w:hAnsi="Times New Roman" w:cs="Times New Roman"/>
              <w:b w:val="0"/>
              <w:bCs w:val="0"/>
              <w:sz w:val="24"/>
              <w:szCs w:val="24"/>
              <w:lang w:val="en-US"/>
            </w:rPr>
            <w:fldChar w:fldCharType="separate"/>
          </w:r>
          <w:r>
            <w:rPr>
              <w:rFonts w:hint="default" w:ascii="Times New Roman" w:hAnsi="Times New Roman" w:cs="Times New Roman"/>
              <w:bCs w:val="0"/>
              <w:sz w:val="24"/>
              <w:szCs w:val="24"/>
              <w:lang w:val="en-US"/>
            </w:rPr>
            <w:fldChar w:fldCharType="begin"/>
          </w:r>
          <w:r>
            <w:rPr>
              <w:rFonts w:hint="default" w:ascii="Times New Roman" w:hAnsi="Times New Roman" w:cs="Times New Roman"/>
              <w:bCs w:val="0"/>
              <w:sz w:val="24"/>
              <w:szCs w:val="24"/>
              <w:lang w:val="en-US"/>
            </w:rPr>
            <w:instrText xml:space="preserve"> HYPERLINK \l _Toc8224 </w:instrText>
          </w:r>
          <w:r>
            <w:rPr>
              <w:rFonts w:hint="default" w:ascii="Times New Roman" w:hAnsi="Times New Roman" w:cs="Times New Roman"/>
              <w:bCs w:val="0"/>
              <w:sz w:val="24"/>
              <w:szCs w:val="24"/>
              <w:lang w:val="en-US"/>
            </w:rPr>
            <w:fldChar w:fldCharType="separate"/>
          </w:r>
          <w:r>
            <w:rPr>
              <w:rFonts w:hint="default" w:ascii="Times New Roman" w:hAnsi="Times New Roman" w:cs="Times New Roman"/>
              <w:sz w:val="24"/>
              <w:szCs w:val="24"/>
              <w:lang w:val="en-US"/>
            </w:rPr>
            <w:t>Question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US"/>
            </w:rPr>
            <w:fldChar w:fldCharType="end"/>
          </w:r>
        </w:p>
        <w:p w14:paraId="7E0C5EEF">
          <w:pPr>
            <w:pStyle w:val="249"/>
            <w:tabs>
              <w:tab w:val="right" w:leader="dot" w:pos="10466"/>
            </w:tabs>
            <w:rPr>
              <w:rFonts w:hint="default" w:ascii="Times New Roman" w:hAnsi="Times New Roman" w:cs="Times New Roman"/>
              <w:sz w:val="24"/>
              <w:szCs w:val="24"/>
            </w:rPr>
          </w:pPr>
          <w:r>
            <w:rPr>
              <w:rFonts w:hint="default" w:ascii="Times New Roman" w:hAnsi="Times New Roman" w:cs="Times New Roman"/>
              <w:bCs w:val="0"/>
              <w:sz w:val="24"/>
              <w:szCs w:val="24"/>
              <w:lang w:val="en-US"/>
            </w:rPr>
            <w:fldChar w:fldCharType="begin"/>
          </w:r>
          <w:r>
            <w:rPr>
              <w:rFonts w:hint="default" w:ascii="Times New Roman" w:hAnsi="Times New Roman" w:cs="Times New Roman"/>
              <w:bCs w:val="0"/>
              <w:sz w:val="24"/>
              <w:szCs w:val="24"/>
              <w:lang w:val="en-US"/>
            </w:rPr>
            <w:instrText xml:space="preserve"> HYPERLINK \l _Toc4976 </w:instrText>
          </w:r>
          <w:r>
            <w:rPr>
              <w:rFonts w:hint="default" w:ascii="Times New Roman" w:hAnsi="Times New Roman" w:cs="Times New Roman"/>
              <w:bCs w:val="0"/>
              <w:sz w:val="24"/>
              <w:szCs w:val="24"/>
              <w:lang w:val="en-US"/>
            </w:rPr>
            <w:fldChar w:fldCharType="separate"/>
          </w:r>
          <w:r>
            <w:rPr>
              <w:rFonts w:hint="default" w:ascii="Times New Roman" w:hAnsi="Times New Roman" w:cs="Times New Roman"/>
              <w:sz w:val="24"/>
              <w:szCs w:val="24"/>
              <w:lang w:val="en-US"/>
            </w:rPr>
            <w:t>Question 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US"/>
            </w:rPr>
            <w:fldChar w:fldCharType="end"/>
          </w:r>
        </w:p>
        <w:p w14:paraId="1A915FF8">
          <w:pPr>
            <w:pStyle w:val="249"/>
            <w:tabs>
              <w:tab w:val="right" w:leader="dot" w:pos="10466"/>
            </w:tabs>
            <w:rPr>
              <w:rFonts w:hint="default" w:ascii="Times New Roman" w:hAnsi="Times New Roman" w:cs="Times New Roman"/>
              <w:sz w:val="24"/>
              <w:szCs w:val="24"/>
            </w:rPr>
          </w:pPr>
          <w:r>
            <w:rPr>
              <w:rFonts w:hint="default" w:ascii="Times New Roman" w:hAnsi="Times New Roman" w:cs="Times New Roman"/>
              <w:bCs w:val="0"/>
              <w:sz w:val="24"/>
              <w:szCs w:val="24"/>
              <w:lang w:val="en-US"/>
            </w:rPr>
            <w:fldChar w:fldCharType="begin"/>
          </w:r>
          <w:r>
            <w:rPr>
              <w:rFonts w:hint="default" w:ascii="Times New Roman" w:hAnsi="Times New Roman" w:cs="Times New Roman"/>
              <w:bCs w:val="0"/>
              <w:sz w:val="24"/>
              <w:szCs w:val="24"/>
              <w:lang w:val="en-US"/>
            </w:rPr>
            <w:instrText xml:space="preserve"> HYPERLINK \l _Toc26037 </w:instrText>
          </w:r>
          <w:r>
            <w:rPr>
              <w:rFonts w:hint="default" w:ascii="Times New Roman" w:hAnsi="Times New Roman" w:cs="Times New Roman"/>
              <w:bCs w:val="0"/>
              <w:sz w:val="24"/>
              <w:szCs w:val="24"/>
              <w:lang w:val="en-US"/>
            </w:rPr>
            <w:fldChar w:fldCharType="separate"/>
          </w:r>
          <w:r>
            <w:rPr>
              <w:rFonts w:hint="default" w:ascii="Times New Roman" w:hAnsi="Times New Roman" w:cs="Times New Roman"/>
              <w:sz w:val="24"/>
              <w:szCs w:val="24"/>
              <w:lang w:val="en-US"/>
            </w:rPr>
            <w:t>Question 3:</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US"/>
            </w:rPr>
            <w:fldChar w:fldCharType="end"/>
          </w:r>
        </w:p>
        <w:p w14:paraId="1E0C3DA1">
          <w:pPr>
            <w:pStyle w:val="249"/>
            <w:tabs>
              <w:tab w:val="right" w:leader="dot" w:pos="10466"/>
            </w:tabs>
            <w:rPr>
              <w:rFonts w:hint="default" w:ascii="Times New Roman" w:hAnsi="Times New Roman" w:cs="Times New Roman"/>
              <w:sz w:val="24"/>
              <w:szCs w:val="24"/>
            </w:rPr>
          </w:pPr>
          <w:r>
            <w:rPr>
              <w:rFonts w:hint="default" w:ascii="Times New Roman" w:hAnsi="Times New Roman" w:cs="Times New Roman"/>
              <w:bCs w:val="0"/>
              <w:sz w:val="24"/>
              <w:szCs w:val="24"/>
              <w:lang w:val="en-US"/>
            </w:rPr>
            <w:fldChar w:fldCharType="begin"/>
          </w:r>
          <w:r>
            <w:rPr>
              <w:rFonts w:hint="default" w:ascii="Times New Roman" w:hAnsi="Times New Roman" w:cs="Times New Roman"/>
              <w:bCs w:val="0"/>
              <w:sz w:val="24"/>
              <w:szCs w:val="24"/>
              <w:lang w:val="en-US"/>
            </w:rPr>
            <w:instrText xml:space="preserve"> HYPERLINK \l _Toc8891 </w:instrText>
          </w:r>
          <w:r>
            <w:rPr>
              <w:rFonts w:hint="default" w:ascii="Times New Roman" w:hAnsi="Times New Roman" w:cs="Times New Roman"/>
              <w:bCs w:val="0"/>
              <w:sz w:val="24"/>
              <w:szCs w:val="24"/>
              <w:lang w:val="en-US"/>
            </w:rPr>
            <w:fldChar w:fldCharType="separate"/>
          </w:r>
          <w:r>
            <w:rPr>
              <w:rFonts w:hint="default" w:ascii="Times New Roman" w:hAnsi="Times New Roman" w:cs="Times New Roman"/>
              <w:sz w:val="24"/>
              <w:szCs w:val="24"/>
              <w:lang w:val="en-US"/>
            </w:rPr>
            <w:t>Question 4:</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US"/>
            </w:rPr>
            <w:fldChar w:fldCharType="end"/>
          </w:r>
        </w:p>
        <w:p w14:paraId="5A443433">
          <w:pPr>
            <w:pStyle w:val="249"/>
            <w:tabs>
              <w:tab w:val="right" w:leader="dot" w:pos="10466"/>
            </w:tabs>
            <w:rPr>
              <w:rFonts w:hint="default" w:ascii="Times New Roman" w:hAnsi="Times New Roman" w:cs="Times New Roman"/>
              <w:sz w:val="24"/>
              <w:szCs w:val="24"/>
            </w:rPr>
          </w:pPr>
          <w:r>
            <w:rPr>
              <w:rFonts w:hint="default" w:ascii="Times New Roman" w:hAnsi="Times New Roman" w:cs="Times New Roman"/>
              <w:bCs w:val="0"/>
              <w:sz w:val="24"/>
              <w:szCs w:val="24"/>
              <w:lang w:val="en-US"/>
            </w:rPr>
            <w:fldChar w:fldCharType="begin"/>
          </w:r>
          <w:r>
            <w:rPr>
              <w:rFonts w:hint="default" w:ascii="Times New Roman" w:hAnsi="Times New Roman" w:cs="Times New Roman"/>
              <w:bCs w:val="0"/>
              <w:sz w:val="24"/>
              <w:szCs w:val="24"/>
              <w:lang w:val="en-US"/>
            </w:rPr>
            <w:instrText xml:space="preserve"> HYPERLINK \l _Toc26327 </w:instrText>
          </w:r>
          <w:r>
            <w:rPr>
              <w:rFonts w:hint="default" w:ascii="Times New Roman" w:hAnsi="Times New Roman" w:cs="Times New Roman"/>
              <w:bCs w:val="0"/>
              <w:sz w:val="24"/>
              <w:szCs w:val="24"/>
              <w:lang w:val="en-US"/>
            </w:rPr>
            <w:fldChar w:fldCharType="separate"/>
          </w:r>
          <w:r>
            <w:rPr>
              <w:rFonts w:hint="default" w:ascii="Times New Roman" w:hAnsi="Times New Roman" w:cs="Times New Roman"/>
              <w:sz w:val="24"/>
              <w:szCs w:val="24"/>
              <w:lang w:val="en-US"/>
            </w:rPr>
            <w:t>Question 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_Toc26327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US"/>
            </w:rPr>
            <w:fldChar w:fldCharType="end"/>
          </w:r>
        </w:p>
        <w:p w14:paraId="58D24747">
          <w:pPr>
            <w:pStyle w:val="249"/>
            <w:tabs>
              <w:tab w:val="right" w:leader="dot" w:pos="10466"/>
            </w:tabs>
            <w:rPr>
              <w:rFonts w:hint="default" w:ascii="Times New Roman" w:hAnsi="Times New Roman" w:cs="Times New Roman"/>
              <w:sz w:val="24"/>
              <w:szCs w:val="24"/>
            </w:rPr>
          </w:pPr>
          <w:r>
            <w:rPr>
              <w:rFonts w:hint="default" w:ascii="Times New Roman" w:hAnsi="Times New Roman" w:cs="Times New Roman"/>
              <w:bCs w:val="0"/>
              <w:sz w:val="24"/>
              <w:szCs w:val="24"/>
              <w:lang w:val="en-US"/>
            </w:rPr>
            <w:fldChar w:fldCharType="begin"/>
          </w:r>
          <w:r>
            <w:rPr>
              <w:rFonts w:hint="default" w:ascii="Times New Roman" w:hAnsi="Times New Roman" w:cs="Times New Roman"/>
              <w:bCs w:val="0"/>
              <w:sz w:val="24"/>
              <w:szCs w:val="24"/>
              <w:lang w:val="en-US"/>
            </w:rPr>
            <w:instrText xml:space="preserve"> HYPERLINK \l _Toc9449 </w:instrText>
          </w:r>
          <w:r>
            <w:rPr>
              <w:rFonts w:hint="default" w:ascii="Times New Roman" w:hAnsi="Times New Roman" w:cs="Times New Roman"/>
              <w:bCs w:val="0"/>
              <w:sz w:val="24"/>
              <w:szCs w:val="24"/>
              <w:lang w:val="en-US"/>
            </w:rPr>
            <w:fldChar w:fldCharType="separate"/>
          </w:r>
          <w:r>
            <w:rPr>
              <w:rFonts w:hint="default" w:ascii="Times New Roman" w:hAnsi="Times New Roman" w:cs="Times New Roman"/>
              <w:sz w:val="24"/>
              <w:szCs w:val="24"/>
              <w:lang w:val="en-US"/>
            </w:rPr>
            <w:t>Insights for businesses: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_Toc9449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en-US"/>
            </w:rPr>
            <w:fldChar w:fldCharType="end"/>
          </w:r>
        </w:p>
        <w:p w14:paraId="5FDEBCCE">
          <w:pPr>
            <w:spacing w:line="360" w:lineRule="auto"/>
            <w:ind w:left="0" w:leftChars="0" w:firstLine="0" w:firstLineChars="0"/>
            <w:jc w:val="both"/>
            <w:rPr>
              <w:rFonts w:hint="default" w:ascii="Times New Roman" w:hAnsi="Times New Roman" w:cs="Times New Roman" w:eastAsiaTheme="minorEastAsia"/>
              <w:bCs w:val="0"/>
              <w:szCs w:val="24"/>
              <w:lang w:val="en-US" w:eastAsia="zh-CN" w:bidi="ar-SA"/>
            </w:rPr>
          </w:pPr>
          <w:r>
            <w:rPr>
              <w:rFonts w:hint="default" w:ascii="Times New Roman" w:hAnsi="Times New Roman" w:cs="Times New Roman"/>
              <w:bCs w:val="0"/>
              <w:sz w:val="24"/>
              <w:szCs w:val="24"/>
              <w:lang w:val="en-US"/>
            </w:rPr>
            <w:fldChar w:fldCharType="end"/>
          </w:r>
        </w:p>
      </w:sdtContent>
    </w:sdt>
    <w:p w14:paraId="0E231CA5">
      <w:pPr>
        <w:spacing w:line="360" w:lineRule="auto"/>
        <w:ind w:left="0" w:leftChars="0" w:firstLine="0" w:firstLineChars="0"/>
        <w:jc w:val="both"/>
        <w:rPr>
          <w:rFonts w:hint="default" w:ascii="Times New Roman" w:hAnsi="Times New Roman" w:cs="Times New Roman" w:eastAsiaTheme="minorEastAsia"/>
          <w:bCs w:val="0"/>
          <w:szCs w:val="24"/>
          <w:lang w:val="en-US" w:eastAsia="zh-CN" w:bidi="ar-SA"/>
        </w:rPr>
      </w:pPr>
    </w:p>
    <w:p w14:paraId="06D19CA8">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br w:type="page"/>
      </w:r>
    </w:p>
    <w:p w14:paraId="534B7B73">
      <w:pPr>
        <w:spacing w:line="360" w:lineRule="auto"/>
        <w:ind w:left="0" w:leftChars="0" w:firstLine="0" w:firstLineChars="0"/>
        <w:jc w:val="center"/>
        <w:rPr>
          <w:rFonts w:hint="default" w:ascii="Times New Roman" w:hAnsi="Times New Roman" w:cs="Times New Roman"/>
          <w:b w:val="0"/>
          <w:bCs w:val="0"/>
          <w:sz w:val="24"/>
          <w:szCs w:val="24"/>
          <w:lang w:val="en-US"/>
        </w:rPr>
      </w:pPr>
    </w:p>
    <w:p w14:paraId="290FBAE3">
      <w:p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"https://github.com/Dat-Nguyen-BA/MIS-395/tree/main/MIS%20395_2132300562_Nguyen%20Thanh%20Dat" </w:instrText>
      </w:r>
      <w:r>
        <w:rPr>
          <w:rFonts w:hint="default" w:ascii="Times New Roman" w:hAnsi="Times New Roman" w:cs="Times New Roman"/>
          <w:b w:val="0"/>
          <w:bCs w:val="0"/>
          <w:sz w:val="24"/>
          <w:szCs w:val="24"/>
          <w:lang w:val="en-US"/>
        </w:rPr>
        <w:fldChar w:fldCharType="separate"/>
      </w:r>
      <w:r>
        <w:rPr>
          <w:rStyle w:val="36"/>
          <w:rFonts w:hint="default" w:ascii="Times New Roman" w:hAnsi="Times New Roman" w:cs="Times New Roman"/>
          <w:b w:val="0"/>
          <w:bCs w:val="0"/>
          <w:sz w:val="24"/>
          <w:szCs w:val="24"/>
          <w:lang w:val="en-US"/>
        </w:rPr>
        <w:t>Github Link</w:t>
      </w:r>
      <w:r>
        <w:rPr>
          <w:rFonts w:hint="default" w:ascii="Times New Roman" w:hAnsi="Times New Roman" w:cs="Times New Roman"/>
          <w:b w:val="0"/>
          <w:bCs w:val="0"/>
          <w:sz w:val="24"/>
          <w:szCs w:val="24"/>
          <w:lang w:val="en-US"/>
        </w:rPr>
        <w:fldChar w:fldCharType="end"/>
      </w:r>
    </w:p>
    <w:p w14:paraId="6BAC22DF">
      <w:pPr>
        <w:pStyle w:val="2"/>
        <w:bidi w:val="0"/>
        <w:rPr>
          <w:rFonts w:hint="default" w:ascii="Times New Roman" w:hAnsi="Times New Roman" w:cs="Times New Roman"/>
          <w:sz w:val="24"/>
          <w:szCs w:val="24"/>
          <w:lang w:val="en-US"/>
        </w:rPr>
      </w:pPr>
      <w:bookmarkStart w:id="0" w:name="_Toc8224"/>
      <w:r>
        <w:rPr>
          <w:rFonts w:hint="default" w:ascii="Times New Roman" w:hAnsi="Times New Roman" w:cs="Times New Roman"/>
          <w:sz w:val="24"/>
          <w:szCs w:val="24"/>
          <w:lang w:val="en-US"/>
        </w:rPr>
        <w:t>Question 1:</w:t>
      </w:r>
      <w:bookmarkEnd w:id="0"/>
    </w:p>
    <w:p w14:paraId="76158FFE">
      <w:pPr>
        <w:spacing w:line="360" w:lineRule="auto"/>
        <w:ind w:left="0" w:leftChars="0" w:firstLine="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 business problem that can be solved using this dataset is </w:t>
      </w:r>
      <w:r>
        <w:rPr>
          <w:rStyle w:val="92"/>
          <w:rFonts w:hint="default" w:ascii="Times New Roman" w:hAnsi="Times New Roman" w:eastAsia="SimSun" w:cs="Times New Roman"/>
          <w:b w:val="0"/>
          <w:bCs w:val="0"/>
          <w:sz w:val="24"/>
          <w:szCs w:val="24"/>
        </w:rPr>
        <w:t>customer churn prediction</w:t>
      </w:r>
      <w:r>
        <w:rPr>
          <w:rFonts w:hint="default" w:ascii="Times New Roman" w:hAnsi="Times New Roman" w:eastAsia="SimSun" w:cs="Times New Roman"/>
          <w:b w:val="0"/>
          <w:bCs w:val="0"/>
          <w:sz w:val="24"/>
          <w:szCs w:val="24"/>
        </w:rPr>
        <w:t>. By analyzing customer demographics, service usage, and subscription details, the model can predict which customers are likely to leave the service (churn) or stay. This helps businesses identify at-risk customers, optimize retention strategies, and improve customer satisfaction. Reducing churn is crucial for subscription-based businesses, as retaining existing customers is more cost-effective than acquiring new ones, ultimately leading to increased customer lifetime value and sustained revenue growth.</w:t>
      </w:r>
    </w:p>
    <w:p w14:paraId="61CDC2B0">
      <w:pPr>
        <w:spacing w:line="360" w:lineRule="auto"/>
        <w:ind w:left="0" w:leftChars="0" w:firstLine="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For this problem, </w:t>
      </w:r>
      <w:r>
        <w:rPr>
          <w:rStyle w:val="92"/>
          <w:rFonts w:hint="default" w:ascii="Times New Roman" w:hAnsi="Times New Roman" w:eastAsia="SimSun" w:cs="Times New Roman"/>
          <w:b w:val="0"/>
          <w:bCs w:val="0"/>
          <w:sz w:val="24"/>
          <w:szCs w:val="24"/>
        </w:rPr>
        <w:t>classification</w:t>
      </w:r>
      <w:r>
        <w:rPr>
          <w:rFonts w:hint="default" w:ascii="Times New Roman" w:hAnsi="Times New Roman" w:eastAsia="SimSun" w:cs="Times New Roman"/>
          <w:b w:val="0"/>
          <w:bCs w:val="0"/>
          <w:sz w:val="24"/>
          <w:szCs w:val="24"/>
        </w:rPr>
        <w:t xml:space="preserve"> is the appropriate model type because the target variable, </w:t>
      </w:r>
      <w:r>
        <w:rPr>
          <w:rStyle w:val="44"/>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is a categorical binary outcome, where customers either </w:t>
      </w:r>
      <w:r>
        <w:rPr>
          <w:rStyle w:val="92"/>
          <w:rFonts w:hint="default" w:ascii="Times New Roman" w:hAnsi="Times New Roman" w:eastAsia="SimSun" w:cs="Times New Roman"/>
          <w:b w:val="0"/>
          <w:bCs w:val="0"/>
          <w:sz w:val="24"/>
          <w:szCs w:val="24"/>
        </w:rPr>
        <w:t>churn (Yes)</w:t>
      </w:r>
      <w:r>
        <w:rPr>
          <w:rFonts w:hint="default" w:ascii="Times New Roman" w:hAnsi="Times New Roman" w:eastAsia="SimSun" w:cs="Times New Roman"/>
          <w:b w:val="0"/>
          <w:bCs w:val="0"/>
          <w:sz w:val="24"/>
          <w:szCs w:val="24"/>
        </w:rPr>
        <w:t xml:space="preserve"> or </w:t>
      </w:r>
      <w:r>
        <w:rPr>
          <w:rStyle w:val="92"/>
          <w:rFonts w:hint="default" w:ascii="Times New Roman" w:hAnsi="Times New Roman" w:eastAsia="SimSun" w:cs="Times New Roman"/>
          <w:b w:val="0"/>
          <w:bCs w:val="0"/>
          <w:sz w:val="24"/>
          <w:szCs w:val="24"/>
        </w:rPr>
        <w:t>do not churn (No)</w:t>
      </w:r>
      <w:r>
        <w:rPr>
          <w:rFonts w:hint="default" w:ascii="Times New Roman" w:hAnsi="Times New Roman" w:eastAsia="SimSun" w:cs="Times New Roman"/>
          <w:b w:val="0"/>
          <w:bCs w:val="0"/>
          <w:sz w:val="24"/>
          <w:szCs w:val="24"/>
        </w:rPr>
        <w:t>. In classification, the goal is to predict a category or class label based on input features.</w:t>
      </w:r>
    </w:p>
    <w:p w14:paraId="0B403AD4">
      <w:pPr>
        <w:pStyle w:val="2"/>
        <w:bidi w:val="0"/>
        <w:rPr>
          <w:rFonts w:hint="default" w:ascii="Times New Roman" w:hAnsi="Times New Roman" w:cs="Times New Roman"/>
          <w:sz w:val="24"/>
          <w:szCs w:val="24"/>
          <w:lang w:val="en-US"/>
        </w:rPr>
      </w:pPr>
      <w:bookmarkStart w:id="1" w:name="_Toc4976"/>
      <w:r>
        <w:rPr>
          <w:rFonts w:hint="default" w:ascii="Times New Roman" w:hAnsi="Times New Roman" w:cs="Times New Roman"/>
          <w:sz w:val="24"/>
          <w:szCs w:val="24"/>
          <w:lang w:val="en-US"/>
        </w:rPr>
        <w:t>Question 2:</w:t>
      </w:r>
      <w:bookmarkEnd w:id="1"/>
    </w:p>
    <w:p w14:paraId="2A42171F">
      <w:pPr>
        <w:spacing w:line="360" w:lineRule="auto"/>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First, I checked for missing values to see if any columns had missing data. The results showed that two columns, </w:t>
      </w:r>
      <w:r>
        <w:rPr>
          <w:rStyle w:val="44"/>
          <w:rFonts w:hint="default" w:ascii="Times New Roman" w:hAnsi="Times New Roman" w:cs="Times New Roman"/>
          <w:b w:val="0"/>
          <w:bCs w:val="0"/>
          <w:sz w:val="24"/>
          <w:szCs w:val="24"/>
        </w:rPr>
        <w:t>PaymentMethod</w:t>
      </w:r>
      <w:r>
        <w:rPr>
          <w:rFonts w:hint="default" w:ascii="Times New Roman" w:hAnsi="Times New Roman" w:cs="Times New Roman"/>
          <w:b w:val="0"/>
          <w:bCs w:val="0"/>
          <w:sz w:val="24"/>
          <w:szCs w:val="24"/>
        </w:rPr>
        <w:t xml:space="preserve"> and </w:t>
      </w:r>
      <w:r>
        <w:rPr>
          <w:rStyle w:val="44"/>
          <w:rFonts w:hint="default" w:ascii="Times New Roman" w:hAnsi="Times New Roman" w:cs="Times New Roman"/>
          <w:b w:val="0"/>
          <w:bCs w:val="0"/>
          <w:sz w:val="24"/>
          <w:szCs w:val="24"/>
        </w:rPr>
        <w:t>MultipleLines</w:t>
      </w:r>
      <w:r>
        <w:rPr>
          <w:rFonts w:hint="default" w:ascii="Times New Roman" w:hAnsi="Times New Roman" w:cs="Times New Roman"/>
          <w:b w:val="0"/>
          <w:bCs w:val="0"/>
          <w:sz w:val="24"/>
          <w:szCs w:val="24"/>
        </w:rPr>
        <w:t xml:space="preserve">, had missing values. I filled them using the </w:t>
      </w:r>
      <w:r>
        <w:rPr>
          <w:rStyle w:val="92"/>
          <w:rFonts w:hint="default" w:ascii="Times New Roman" w:hAnsi="Times New Roman" w:cs="Times New Roman"/>
          <w:b w:val="0"/>
          <w:bCs w:val="0"/>
          <w:sz w:val="24"/>
          <w:szCs w:val="24"/>
        </w:rPr>
        <w:t>mode</w:t>
      </w:r>
      <w:r>
        <w:rPr>
          <w:rFonts w:hint="default" w:ascii="Times New Roman" w:hAnsi="Times New Roman" w:cs="Times New Roman"/>
          <w:b w:val="0"/>
          <w:bCs w:val="0"/>
          <w:sz w:val="24"/>
          <w:szCs w:val="24"/>
        </w:rPr>
        <w:t xml:space="preserve"> method. However, during further exploration, I noticed that the </w:t>
      </w:r>
      <w:r>
        <w:rPr>
          <w:rStyle w:val="44"/>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xml:space="preserve"> column also had 11 missing values represented as 'No'. I filled these missing values using the </w:t>
      </w:r>
      <w:r>
        <w:rPr>
          <w:rStyle w:val="92"/>
          <w:rFonts w:hint="default" w:ascii="Times New Roman" w:hAnsi="Times New Roman" w:cs="Times New Roman"/>
          <w:b w:val="0"/>
          <w:bCs w:val="0"/>
          <w:sz w:val="24"/>
          <w:szCs w:val="24"/>
        </w:rPr>
        <w:t>mean</w:t>
      </w:r>
      <w:r>
        <w:rPr>
          <w:rFonts w:hint="default" w:ascii="Times New Roman" w:hAnsi="Times New Roman" w:cs="Times New Roman"/>
          <w:b w:val="0"/>
          <w:bCs w:val="0"/>
          <w:sz w:val="24"/>
          <w:szCs w:val="24"/>
        </w:rPr>
        <w:t xml:space="preserve"> method.</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Second, I found that some columns had incorrect data types. For example, </w:t>
      </w:r>
      <w:r>
        <w:rPr>
          <w:rStyle w:val="44"/>
          <w:rFonts w:hint="default" w:ascii="Times New Roman" w:hAnsi="Times New Roman" w:cs="Times New Roman"/>
          <w:b w:val="0"/>
          <w:bCs w:val="0"/>
          <w:sz w:val="24"/>
          <w:szCs w:val="24"/>
        </w:rPr>
        <w:t>SeniorCitizen</w:t>
      </w:r>
      <w:r>
        <w:rPr>
          <w:rFonts w:hint="default" w:ascii="Times New Roman" w:hAnsi="Times New Roman" w:cs="Times New Roman"/>
          <w:b w:val="0"/>
          <w:bCs w:val="0"/>
          <w:sz w:val="24"/>
          <w:szCs w:val="24"/>
        </w:rPr>
        <w:t xml:space="preserve"> was in </w:t>
      </w:r>
      <w:r>
        <w:rPr>
          <w:rStyle w:val="92"/>
          <w:rFonts w:hint="default" w:ascii="Times New Roman" w:hAnsi="Times New Roman" w:cs="Times New Roman"/>
          <w:b w:val="0"/>
          <w:bCs w:val="0"/>
          <w:sz w:val="24"/>
          <w:szCs w:val="24"/>
        </w:rPr>
        <w:t>int64</w:t>
      </w:r>
      <w:r>
        <w:rPr>
          <w:rFonts w:hint="default" w:ascii="Times New Roman" w:hAnsi="Times New Roman" w:cs="Times New Roman"/>
          <w:b w:val="0"/>
          <w:bCs w:val="0"/>
          <w:sz w:val="24"/>
          <w:szCs w:val="24"/>
        </w:rPr>
        <w:t xml:space="preserve">, and </w:t>
      </w:r>
      <w:r>
        <w:rPr>
          <w:rStyle w:val="44"/>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xml:space="preserve"> was in </w:t>
      </w:r>
      <w:r>
        <w:rPr>
          <w:rStyle w:val="92"/>
          <w:rFonts w:hint="default" w:ascii="Times New Roman" w:hAnsi="Times New Roman" w:cs="Times New Roman"/>
          <w:b w:val="0"/>
          <w:bCs w:val="0"/>
          <w:sz w:val="24"/>
          <w:szCs w:val="24"/>
        </w:rPr>
        <w:t>object</w:t>
      </w:r>
      <w:r>
        <w:rPr>
          <w:rFonts w:hint="default" w:ascii="Times New Roman" w:hAnsi="Times New Roman" w:cs="Times New Roman"/>
          <w:b w:val="0"/>
          <w:bCs w:val="0"/>
          <w:sz w:val="24"/>
          <w:szCs w:val="24"/>
        </w:rPr>
        <w:t xml:space="preserve"> format. I converted these columns to the correct data types.</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Third, I used </w:t>
      </w:r>
      <w:r>
        <w:rPr>
          <w:rStyle w:val="44"/>
          <w:rFonts w:hint="default" w:ascii="Times New Roman" w:hAnsi="Times New Roman" w:cs="Times New Roman"/>
          <w:b w:val="0"/>
          <w:bCs w:val="0"/>
          <w:sz w:val="24"/>
          <w:szCs w:val="24"/>
        </w:rPr>
        <w:t>get_dummies</w:t>
      </w:r>
      <w:r>
        <w:rPr>
          <w:rFonts w:hint="default" w:ascii="Times New Roman" w:hAnsi="Times New Roman" w:cs="Times New Roman"/>
          <w:b w:val="0"/>
          <w:bCs w:val="0"/>
          <w:sz w:val="24"/>
          <w:szCs w:val="24"/>
        </w:rPr>
        <w:t xml:space="preserve"> to convert categorical variables into binary values (True/False) to make it easier to run classification models later on.</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This process ensured that the dataset was clean and ready for model training.</w:t>
      </w:r>
    </w:p>
    <w:p w14:paraId="7A46A7E2">
      <w:pPr>
        <w:spacing w:line="360" w:lineRule="auto"/>
        <w:ind w:left="0" w:leftChars="0" w:firstLine="0" w:firstLineChars="0"/>
        <w:jc w:val="both"/>
        <w:rPr>
          <w:rFonts w:hint="default" w:ascii="Times New Roman" w:hAnsi="Times New Roman" w:cs="Times New Roman"/>
          <w:b w:val="0"/>
          <w:bCs w:val="0"/>
          <w:sz w:val="24"/>
          <w:szCs w:val="24"/>
        </w:rPr>
      </w:pPr>
    </w:p>
    <w:p w14:paraId="31B3CE26">
      <w:pPr>
        <w:spacing w:line="360" w:lineRule="auto"/>
        <w:ind w:left="0" w:leftChars="0" w:firstLine="0" w:firstLineChars="0"/>
        <w:jc w:val="both"/>
        <w:rPr>
          <w:rFonts w:hint="default" w:ascii="Times New Roman" w:hAnsi="Times New Roman" w:cs="Times New Roman"/>
          <w:b w:val="0"/>
          <w:bCs w:val="0"/>
          <w:sz w:val="24"/>
          <w:szCs w:val="24"/>
        </w:rPr>
      </w:pPr>
    </w:p>
    <w:p w14:paraId="47AFA771">
      <w:pPr>
        <w:spacing w:line="360" w:lineRule="auto"/>
        <w:ind w:left="0" w:leftChars="0" w:firstLine="0" w:firstLineChars="0"/>
        <w:jc w:val="both"/>
        <w:rPr>
          <w:rFonts w:hint="default" w:ascii="Times New Roman" w:hAnsi="Times New Roman" w:cs="Times New Roman"/>
          <w:b w:val="0"/>
          <w:bCs w:val="0"/>
          <w:sz w:val="24"/>
          <w:szCs w:val="24"/>
        </w:rPr>
      </w:pPr>
    </w:p>
    <w:p w14:paraId="1BB9E51C">
      <w:pPr>
        <w:spacing w:line="360" w:lineRule="auto"/>
        <w:ind w:left="0" w:leftChars="0" w:firstLine="0" w:firstLineChars="0"/>
        <w:jc w:val="both"/>
        <w:rPr>
          <w:rFonts w:hint="default" w:ascii="Times New Roman" w:hAnsi="Times New Roman" w:cs="Times New Roman"/>
          <w:b w:val="0"/>
          <w:bCs w:val="0"/>
          <w:sz w:val="24"/>
          <w:szCs w:val="24"/>
        </w:rPr>
      </w:pPr>
    </w:p>
    <w:p w14:paraId="18B57E43">
      <w:pPr>
        <w:spacing w:line="360" w:lineRule="auto"/>
        <w:ind w:left="0" w:leftChars="0" w:firstLine="0" w:firstLineChars="0"/>
        <w:jc w:val="both"/>
        <w:rPr>
          <w:rFonts w:hint="default" w:ascii="Times New Roman" w:hAnsi="Times New Roman" w:cs="Times New Roman"/>
          <w:b w:val="0"/>
          <w:bCs w:val="0"/>
          <w:sz w:val="24"/>
          <w:szCs w:val="24"/>
        </w:rPr>
      </w:pPr>
    </w:p>
    <w:p w14:paraId="15621B6E">
      <w:pPr>
        <w:spacing w:line="360" w:lineRule="auto"/>
        <w:ind w:left="0" w:leftChars="0" w:firstLine="0" w:firstLineChars="0"/>
        <w:jc w:val="both"/>
        <w:rPr>
          <w:rFonts w:hint="default" w:ascii="Times New Roman" w:hAnsi="Times New Roman" w:cs="Times New Roman"/>
          <w:b w:val="0"/>
          <w:bCs w:val="0"/>
          <w:sz w:val="24"/>
          <w:szCs w:val="24"/>
        </w:rPr>
      </w:pPr>
    </w:p>
    <w:p w14:paraId="0645A7CA">
      <w:pPr>
        <w:spacing w:line="360" w:lineRule="auto"/>
        <w:ind w:left="0" w:leftChars="0" w:firstLine="0" w:firstLineChars="0"/>
        <w:jc w:val="both"/>
        <w:rPr>
          <w:rFonts w:hint="default" w:ascii="Times New Roman" w:hAnsi="Times New Roman" w:cs="Times New Roman"/>
          <w:b w:val="0"/>
          <w:bCs w:val="0"/>
          <w:sz w:val="24"/>
          <w:szCs w:val="24"/>
        </w:rPr>
      </w:pPr>
    </w:p>
    <w:p w14:paraId="3A604EBB">
      <w:pPr>
        <w:spacing w:line="360" w:lineRule="auto"/>
        <w:ind w:left="0" w:leftChars="0" w:firstLine="0" w:firstLineChars="0"/>
        <w:jc w:val="both"/>
        <w:rPr>
          <w:rFonts w:hint="default" w:ascii="Times New Roman" w:hAnsi="Times New Roman" w:cs="Times New Roman"/>
          <w:b w:val="0"/>
          <w:bCs w:val="0"/>
          <w:sz w:val="24"/>
          <w:szCs w:val="24"/>
        </w:rPr>
      </w:pPr>
    </w:p>
    <w:p w14:paraId="4DE2D937">
      <w:pPr>
        <w:spacing w:line="360" w:lineRule="auto"/>
        <w:ind w:left="0" w:leftChars="0" w:firstLine="0" w:firstLineChars="0"/>
        <w:jc w:val="both"/>
        <w:rPr>
          <w:rFonts w:hint="default" w:ascii="Times New Roman" w:hAnsi="Times New Roman" w:cs="Times New Roman"/>
          <w:b w:val="0"/>
          <w:bCs w:val="0"/>
          <w:sz w:val="24"/>
          <w:szCs w:val="24"/>
        </w:rPr>
      </w:pPr>
    </w:p>
    <w:p w14:paraId="1D9FB45C">
      <w:pPr>
        <w:spacing w:line="360" w:lineRule="auto"/>
        <w:ind w:left="0" w:leftChars="0" w:firstLine="0" w:firstLineChars="0"/>
        <w:jc w:val="both"/>
        <w:rPr>
          <w:rFonts w:hint="default" w:ascii="Times New Roman" w:hAnsi="Times New Roman" w:cs="Times New Roman"/>
          <w:b w:val="0"/>
          <w:bCs w:val="0"/>
          <w:sz w:val="24"/>
          <w:szCs w:val="24"/>
        </w:rPr>
      </w:pPr>
    </w:p>
    <w:p w14:paraId="5CF5E458">
      <w:pPr>
        <w:spacing w:line="360" w:lineRule="auto"/>
        <w:ind w:left="0" w:leftChars="0" w:firstLine="0" w:firstLineChars="0"/>
        <w:jc w:val="both"/>
        <w:rPr>
          <w:rFonts w:hint="default" w:ascii="Times New Roman" w:hAnsi="Times New Roman" w:cs="Times New Roman"/>
          <w:b w:val="0"/>
          <w:bCs w:val="0"/>
          <w:sz w:val="24"/>
          <w:szCs w:val="24"/>
        </w:rPr>
      </w:pPr>
    </w:p>
    <w:p w14:paraId="6FEC55C7">
      <w:pPr>
        <w:spacing w:line="360" w:lineRule="auto"/>
        <w:ind w:left="0" w:leftChars="0" w:firstLine="0" w:firstLineChars="0"/>
        <w:jc w:val="both"/>
        <w:rPr>
          <w:rFonts w:hint="default" w:ascii="Times New Roman" w:hAnsi="Times New Roman" w:cs="Times New Roman"/>
          <w:b w:val="0"/>
          <w:bCs w:val="0"/>
          <w:sz w:val="24"/>
          <w:szCs w:val="24"/>
        </w:rPr>
      </w:pPr>
    </w:p>
    <w:p w14:paraId="7542EEB1">
      <w:pPr>
        <w:spacing w:line="360" w:lineRule="auto"/>
        <w:ind w:left="0" w:leftChars="0" w:firstLine="0" w:firstLineChars="0"/>
        <w:jc w:val="both"/>
        <w:rPr>
          <w:rFonts w:hint="default" w:ascii="Times New Roman" w:hAnsi="Times New Roman" w:cs="Times New Roman"/>
          <w:b w:val="0"/>
          <w:bCs w:val="0"/>
          <w:sz w:val="24"/>
          <w:szCs w:val="24"/>
        </w:rPr>
      </w:pPr>
    </w:p>
    <w:p w14:paraId="5D81D922">
      <w:pPr>
        <w:pStyle w:val="2"/>
        <w:bidi w:val="0"/>
        <w:rPr>
          <w:rFonts w:hint="default" w:ascii="Times New Roman" w:hAnsi="Times New Roman" w:cs="Times New Roman"/>
          <w:sz w:val="24"/>
          <w:szCs w:val="24"/>
          <w:lang w:val="en-US"/>
        </w:rPr>
      </w:pPr>
      <w:bookmarkStart w:id="2" w:name="_Toc26037"/>
      <w:r>
        <w:rPr>
          <w:rFonts w:hint="default" w:ascii="Times New Roman" w:hAnsi="Times New Roman" w:cs="Times New Roman"/>
          <w:sz w:val="24"/>
          <w:szCs w:val="24"/>
          <w:lang w:val="en-US"/>
        </w:rPr>
        <w:t>Question 3:</w:t>
      </w:r>
      <w:bookmarkEnd w:id="2"/>
    </w:p>
    <w:p w14:paraId="5633BA08">
      <w:pPr>
        <w:spacing w:line="360" w:lineRule="auto"/>
        <w:ind w:left="0" w:leftChars="0" w:firstLine="0" w:firstLineChars="0"/>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497705" cy="3465830"/>
            <wp:effectExtent l="0" t="0" r="13335" b="8890"/>
            <wp:docPr id="5" name="Picture 5" descr="{A8BBAC73-74C7-42D4-A564-38210C019A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8BBAC73-74C7-42D4-A564-38210C019A9F}"/>
                    <pic:cNvPicPr>
                      <a:picLocks noChangeAspect="1"/>
                    </pic:cNvPicPr>
                  </pic:nvPicPr>
                  <pic:blipFill>
                    <a:blip r:embed="rId6"/>
                    <a:srcRect t="1073" r="679"/>
                    <a:stretch>
                      <a:fillRect/>
                    </a:stretch>
                  </pic:blipFill>
                  <pic:spPr>
                    <a:xfrm>
                      <a:off x="0" y="0"/>
                      <a:ext cx="4497705" cy="3465830"/>
                    </a:xfrm>
                    <a:prstGeom prst="rect">
                      <a:avLst/>
                    </a:prstGeom>
                  </pic:spPr>
                </pic:pic>
              </a:graphicData>
            </a:graphic>
          </wp:inline>
        </w:drawing>
      </w:r>
    </w:p>
    <w:p w14:paraId="44957540">
      <w:pPr>
        <w:spacing w:line="360" w:lineRule="auto"/>
        <w:ind w:left="0" w:leftChars="0" w:firstLine="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 boxplot of </w:t>
      </w:r>
      <w:r>
        <w:rPr>
          <w:rStyle w:val="92"/>
          <w:rFonts w:hint="default" w:ascii="Times New Roman" w:hAnsi="Times New Roman" w:eastAsia="SimSun" w:cs="Times New Roman"/>
          <w:b w:val="0"/>
          <w:bCs w:val="0"/>
          <w:sz w:val="24"/>
          <w:szCs w:val="24"/>
        </w:rPr>
        <w:t>Tenure</w:t>
      </w:r>
      <w:r>
        <w:rPr>
          <w:rFonts w:hint="default" w:ascii="Times New Roman" w:hAnsi="Times New Roman" w:eastAsia="SimSun" w:cs="Times New Roman"/>
          <w:b w:val="0"/>
          <w:bCs w:val="0"/>
          <w:sz w:val="24"/>
          <w:szCs w:val="24"/>
        </w:rPr>
        <w:t xml:space="preserve"> reveals that the median tenure of customers is approximately </w:t>
      </w:r>
      <w:r>
        <w:rPr>
          <w:rStyle w:val="92"/>
          <w:rFonts w:hint="default" w:ascii="Times New Roman" w:hAnsi="Times New Roman" w:eastAsia="SimSun" w:cs="Times New Roman"/>
          <w:b w:val="0"/>
          <w:bCs w:val="0"/>
          <w:sz w:val="24"/>
          <w:szCs w:val="24"/>
        </w:rPr>
        <w:t>30 months</w:t>
      </w:r>
      <w:r>
        <w:rPr>
          <w:rFonts w:hint="default" w:ascii="Times New Roman" w:hAnsi="Times New Roman" w:eastAsia="SimSun" w:cs="Times New Roman"/>
          <w:b w:val="0"/>
          <w:bCs w:val="0"/>
          <w:sz w:val="24"/>
          <w:szCs w:val="24"/>
        </w:rPr>
        <w:t xml:space="preserve">, indicating that the typical customer has been with the service for about 2.5 years. The interquartile range (IQR) spans from </w:t>
      </w:r>
      <w:r>
        <w:rPr>
          <w:rStyle w:val="92"/>
          <w:rFonts w:hint="default" w:ascii="Times New Roman" w:hAnsi="Times New Roman" w:eastAsia="SimSun" w:cs="Times New Roman"/>
          <w:b w:val="0"/>
          <w:bCs w:val="0"/>
          <w:sz w:val="24"/>
          <w:szCs w:val="24"/>
        </w:rPr>
        <w:t>10 to 50 months</w:t>
      </w:r>
      <w:r>
        <w:rPr>
          <w:rFonts w:hint="default" w:ascii="Times New Roman" w:hAnsi="Times New Roman" w:eastAsia="SimSun" w:cs="Times New Roman"/>
          <w:b w:val="0"/>
          <w:bCs w:val="0"/>
          <w:sz w:val="24"/>
          <w:szCs w:val="24"/>
        </w:rPr>
        <w:t xml:space="preserve">, showing that most customers have been with the service either for a short duration (less than a year) or a long time (over 2 years), with fewer customers in the middle range. The boxplot is relatively symmetric, suggesting a balanced distribution of tenure without clear skewness. There are no extreme outliers, and the whiskers extend up to </w:t>
      </w:r>
      <w:r>
        <w:rPr>
          <w:rStyle w:val="92"/>
          <w:rFonts w:hint="default" w:ascii="Times New Roman" w:hAnsi="Times New Roman" w:eastAsia="SimSun" w:cs="Times New Roman"/>
          <w:b w:val="0"/>
          <w:bCs w:val="0"/>
          <w:sz w:val="24"/>
          <w:szCs w:val="24"/>
        </w:rPr>
        <w:t>70 months</w:t>
      </w:r>
      <w:r>
        <w:rPr>
          <w:rFonts w:hint="default" w:ascii="Times New Roman" w:hAnsi="Times New Roman" w:eastAsia="SimSun" w:cs="Times New Roman"/>
          <w:b w:val="0"/>
          <w:bCs w:val="0"/>
          <w:sz w:val="24"/>
          <w:szCs w:val="24"/>
        </w:rPr>
        <w:t>, indicating a small number of customers with much longer tenures. Overall, the data suggests that the majority of customers have moderate tenures, with few outliers at the higher end.</w:t>
      </w:r>
    </w:p>
    <w:p w14:paraId="440C53E1">
      <w:pPr>
        <w:spacing w:line="360" w:lineRule="auto"/>
        <w:ind w:left="0" w:leftChars="0" w:firstLine="0" w:firstLineChars="0"/>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4617085" cy="3488055"/>
            <wp:effectExtent l="0" t="0" r="0" b="0"/>
            <wp:docPr id="6" name="Picture 6" descr="{7D184BFF-269E-4012-96FF-4D487A7F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7D184BFF-269E-4012-96FF-4D487A7F0B40}"/>
                    <pic:cNvPicPr>
                      <a:picLocks noChangeAspect="1"/>
                    </pic:cNvPicPr>
                  </pic:nvPicPr>
                  <pic:blipFill>
                    <a:blip r:embed="rId7"/>
                    <a:srcRect t="1205"/>
                    <a:stretch>
                      <a:fillRect/>
                    </a:stretch>
                  </pic:blipFill>
                  <pic:spPr>
                    <a:xfrm>
                      <a:off x="0" y="0"/>
                      <a:ext cx="4617085" cy="3488055"/>
                    </a:xfrm>
                    <a:prstGeom prst="rect">
                      <a:avLst/>
                    </a:prstGeom>
                  </pic:spPr>
                </pic:pic>
              </a:graphicData>
            </a:graphic>
          </wp:inline>
        </w:drawing>
      </w:r>
    </w:p>
    <w:p w14:paraId="30D64205">
      <w:pPr>
        <w:spacing w:line="360" w:lineRule="auto"/>
        <w:ind w:left="0" w:leftChars="0" w:firstLine="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 boxplot of </w:t>
      </w:r>
      <w:r>
        <w:rPr>
          <w:rStyle w:val="92"/>
          <w:rFonts w:hint="default" w:ascii="Times New Roman" w:hAnsi="Times New Roman" w:eastAsia="SimSun" w:cs="Times New Roman"/>
          <w:b w:val="0"/>
          <w:bCs w:val="0"/>
          <w:sz w:val="24"/>
          <w:szCs w:val="24"/>
        </w:rPr>
        <w:t>MonthlyCharges</w:t>
      </w:r>
      <w:r>
        <w:rPr>
          <w:rFonts w:hint="default" w:ascii="Times New Roman" w:hAnsi="Times New Roman" w:eastAsia="SimSun" w:cs="Times New Roman"/>
          <w:b w:val="0"/>
          <w:bCs w:val="0"/>
          <w:sz w:val="24"/>
          <w:szCs w:val="24"/>
        </w:rPr>
        <w:t xml:space="preserve"> shows that the median monthly charge for customers is around </w:t>
      </w:r>
      <w:r>
        <w:rPr>
          <w:rStyle w:val="92"/>
          <w:rFonts w:hint="default" w:ascii="Times New Roman" w:hAnsi="Times New Roman" w:eastAsia="SimSun" w:cs="Times New Roman"/>
          <w:b w:val="0"/>
          <w:bCs w:val="0"/>
          <w:sz w:val="24"/>
          <w:szCs w:val="24"/>
        </w:rPr>
        <w:t>$75</w:t>
      </w:r>
      <w:r>
        <w:rPr>
          <w:rFonts w:hint="default" w:ascii="Times New Roman" w:hAnsi="Times New Roman" w:eastAsia="SimSun" w:cs="Times New Roman"/>
          <w:b w:val="0"/>
          <w:bCs w:val="0"/>
          <w:sz w:val="24"/>
          <w:szCs w:val="24"/>
        </w:rPr>
        <w:t xml:space="preserve">, with most customers having charges between </w:t>
      </w:r>
      <w:r>
        <w:rPr>
          <w:rStyle w:val="92"/>
          <w:rFonts w:hint="default" w:ascii="Times New Roman" w:hAnsi="Times New Roman" w:eastAsia="SimSun" w:cs="Times New Roman"/>
          <w:b w:val="0"/>
          <w:bCs w:val="0"/>
          <w:sz w:val="24"/>
          <w:szCs w:val="24"/>
        </w:rPr>
        <w:t>$60 and $90</w:t>
      </w:r>
      <w:r>
        <w:rPr>
          <w:rFonts w:hint="default" w:ascii="Times New Roman" w:hAnsi="Times New Roman" w:eastAsia="SimSun" w:cs="Times New Roman"/>
          <w:b w:val="0"/>
          <w:bCs w:val="0"/>
          <w:sz w:val="24"/>
          <w:szCs w:val="24"/>
        </w:rPr>
        <w:t xml:space="preserve">. The interquartile range (IQR) is fairly narrow, indicating that most customers' monthly charges are concentrated within this range. The whiskers extend from around </w:t>
      </w:r>
      <w:r>
        <w:rPr>
          <w:rStyle w:val="92"/>
          <w:rFonts w:hint="default" w:ascii="Times New Roman" w:hAnsi="Times New Roman" w:eastAsia="SimSun" w:cs="Times New Roman"/>
          <w:b w:val="0"/>
          <w:bCs w:val="0"/>
          <w:sz w:val="24"/>
          <w:szCs w:val="24"/>
        </w:rPr>
        <w:t>$40</w:t>
      </w:r>
      <w:r>
        <w:rPr>
          <w:rFonts w:hint="default" w:ascii="Times New Roman" w:hAnsi="Times New Roman" w:eastAsia="SimSun" w:cs="Times New Roman"/>
          <w:b w:val="0"/>
          <w:bCs w:val="0"/>
          <w:sz w:val="24"/>
          <w:szCs w:val="24"/>
        </w:rPr>
        <w:t xml:space="preserve"> to </w:t>
      </w:r>
      <w:r>
        <w:rPr>
          <w:rStyle w:val="92"/>
          <w:rFonts w:hint="default" w:ascii="Times New Roman" w:hAnsi="Times New Roman" w:eastAsia="SimSun" w:cs="Times New Roman"/>
          <w:b w:val="0"/>
          <w:bCs w:val="0"/>
          <w:sz w:val="24"/>
          <w:szCs w:val="24"/>
        </w:rPr>
        <w:t>$110</w:t>
      </w:r>
      <w:r>
        <w:rPr>
          <w:rFonts w:hint="default" w:ascii="Times New Roman" w:hAnsi="Times New Roman" w:eastAsia="SimSun" w:cs="Times New Roman"/>
          <w:b w:val="0"/>
          <w:bCs w:val="0"/>
          <w:sz w:val="24"/>
          <w:szCs w:val="24"/>
        </w:rPr>
        <w:t>, suggesting that there are some customers with significantly lower or higher monthly charges. However, there are no clear outliers in the data, as the whiskers do not extend beyond extreme values. This distribution indicates that the charges are relatively consistent across the majority of customers, with only a few customers having much lower or higher charges.</w:t>
      </w:r>
    </w:p>
    <w:p w14:paraId="5CCFEC4D">
      <w:pPr>
        <w:spacing w:line="360" w:lineRule="auto"/>
        <w:ind w:left="0" w:leftChars="0" w:firstLine="0" w:firstLineChars="0"/>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4704715" cy="3489325"/>
            <wp:effectExtent l="0" t="0" r="0" b="0"/>
            <wp:docPr id="7" name="Picture 7" descr="{6B645ABA-43B6-4043-860D-2AA4B01CC5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6B645ABA-43B6-4043-860D-2AA4B01CC5C9}"/>
                    <pic:cNvPicPr>
                      <a:picLocks noChangeAspect="1"/>
                    </pic:cNvPicPr>
                  </pic:nvPicPr>
                  <pic:blipFill>
                    <a:blip r:embed="rId8"/>
                    <a:srcRect l="480" t="1209" r="720" b="1102"/>
                    <a:stretch>
                      <a:fillRect/>
                    </a:stretch>
                  </pic:blipFill>
                  <pic:spPr>
                    <a:xfrm>
                      <a:off x="0" y="0"/>
                      <a:ext cx="4704715" cy="3489325"/>
                    </a:xfrm>
                    <a:prstGeom prst="rect">
                      <a:avLst/>
                    </a:prstGeom>
                  </pic:spPr>
                </pic:pic>
              </a:graphicData>
            </a:graphic>
          </wp:inline>
        </w:drawing>
      </w:r>
    </w:p>
    <w:p w14:paraId="05B7589A">
      <w:pPr>
        <w:spacing w:line="360" w:lineRule="auto"/>
        <w:ind w:left="0" w:leftChars="0" w:firstLine="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 boxplot of </w:t>
      </w:r>
      <w:r>
        <w:rPr>
          <w:rStyle w:val="92"/>
          <w:rFonts w:hint="default" w:ascii="Times New Roman" w:hAnsi="Times New Roman" w:eastAsia="SimSun" w:cs="Times New Roman"/>
          <w:b w:val="0"/>
          <w:bCs w:val="0"/>
          <w:sz w:val="24"/>
          <w:szCs w:val="24"/>
        </w:rPr>
        <w:t>TotalCharges</w:t>
      </w:r>
      <w:r>
        <w:rPr>
          <w:rFonts w:hint="default" w:ascii="Times New Roman" w:hAnsi="Times New Roman" w:eastAsia="SimSun" w:cs="Times New Roman"/>
          <w:b w:val="0"/>
          <w:bCs w:val="0"/>
          <w:sz w:val="24"/>
          <w:szCs w:val="24"/>
        </w:rPr>
        <w:t xml:space="preserve"> indicates that the majority of customers have cumulative charges between </w:t>
      </w:r>
      <w:r>
        <w:rPr>
          <w:rStyle w:val="92"/>
          <w:rFonts w:hint="default" w:ascii="Times New Roman" w:hAnsi="Times New Roman" w:eastAsia="SimSun" w:cs="Times New Roman"/>
          <w:b w:val="0"/>
          <w:bCs w:val="0"/>
          <w:sz w:val="24"/>
          <w:szCs w:val="24"/>
        </w:rPr>
        <w:t>$1,500</w:t>
      </w:r>
      <w:r>
        <w:rPr>
          <w:rFonts w:hint="default" w:ascii="Times New Roman" w:hAnsi="Times New Roman" w:eastAsia="SimSun" w:cs="Times New Roman"/>
          <w:b w:val="0"/>
          <w:bCs w:val="0"/>
          <w:sz w:val="24"/>
          <w:szCs w:val="24"/>
        </w:rPr>
        <w:t xml:space="preserve"> and </w:t>
      </w:r>
      <w:r>
        <w:rPr>
          <w:rStyle w:val="92"/>
          <w:rFonts w:hint="default" w:ascii="Times New Roman" w:hAnsi="Times New Roman" w:eastAsia="SimSun" w:cs="Times New Roman"/>
          <w:b w:val="0"/>
          <w:bCs w:val="0"/>
          <w:sz w:val="24"/>
          <w:szCs w:val="24"/>
        </w:rPr>
        <w:t>$2,500</w:t>
      </w:r>
      <w:r>
        <w:rPr>
          <w:rFonts w:hint="default" w:ascii="Times New Roman" w:hAnsi="Times New Roman" w:eastAsia="SimSun" w:cs="Times New Roman"/>
          <w:b w:val="0"/>
          <w:bCs w:val="0"/>
          <w:sz w:val="24"/>
          <w:szCs w:val="24"/>
        </w:rPr>
        <w:t xml:space="preserve">, with the median around </w:t>
      </w:r>
      <w:r>
        <w:rPr>
          <w:rStyle w:val="92"/>
          <w:rFonts w:hint="default" w:ascii="Times New Roman" w:hAnsi="Times New Roman" w:eastAsia="SimSun" w:cs="Times New Roman"/>
          <w:b w:val="0"/>
          <w:bCs w:val="0"/>
          <w:sz w:val="24"/>
          <w:szCs w:val="24"/>
        </w:rPr>
        <w:t>$2,000</w:t>
      </w:r>
      <w:r>
        <w:rPr>
          <w:rFonts w:hint="default" w:ascii="Times New Roman" w:hAnsi="Times New Roman" w:eastAsia="SimSun" w:cs="Times New Roman"/>
          <w:b w:val="0"/>
          <w:bCs w:val="0"/>
          <w:sz w:val="24"/>
          <w:szCs w:val="24"/>
        </w:rPr>
        <w:t xml:space="preserve">. The interquartile range (IQR) is fairly compact, suggesting that most customers' total charges are within a narrow range. The whiskers extend from </w:t>
      </w:r>
      <w:r>
        <w:rPr>
          <w:rStyle w:val="92"/>
          <w:rFonts w:hint="default" w:ascii="Times New Roman" w:hAnsi="Times New Roman" w:eastAsia="SimSun" w:cs="Times New Roman"/>
          <w:b w:val="0"/>
          <w:bCs w:val="0"/>
          <w:sz w:val="24"/>
          <w:szCs w:val="24"/>
        </w:rPr>
        <w:t>$0</w:t>
      </w:r>
      <w:r>
        <w:rPr>
          <w:rFonts w:hint="default" w:ascii="Times New Roman" w:hAnsi="Times New Roman" w:eastAsia="SimSun" w:cs="Times New Roman"/>
          <w:b w:val="0"/>
          <w:bCs w:val="0"/>
          <w:sz w:val="24"/>
          <w:szCs w:val="24"/>
        </w:rPr>
        <w:t xml:space="preserve"> to approximately </w:t>
      </w:r>
      <w:r>
        <w:rPr>
          <w:rStyle w:val="92"/>
          <w:rFonts w:hint="default" w:ascii="Times New Roman" w:hAnsi="Times New Roman" w:eastAsia="SimSun" w:cs="Times New Roman"/>
          <w:b w:val="0"/>
          <w:bCs w:val="0"/>
          <w:sz w:val="24"/>
          <w:szCs w:val="24"/>
        </w:rPr>
        <w:t>$4,500</w:t>
      </w:r>
      <w:r>
        <w:rPr>
          <w:rFonts w:hint="default" w:ascii="Times New Roman" w:hAnsi="Times New Roman" w:eastAsia="SimSun" w:cs="Times New Roman"/>
          <w:b w:val="0"/>
          <w:bCs w:val="0"/>
          <w:sz w:val="24"/>
          <w:szCs w:val="24"/>
        </w:rPr>
        <w:t>, showing that there are a few customers with much lower or higher total charges. However, no extreme outliers are visible beyond the whiskers, indicating that the distribution is relatively normal, with a few high-end exceptions. Most customers tend to have moderate total charges, with the distribution being more concentrated in the middle range.</w:t>
      </w:r>
    </w:p>
    <w:p w14:paraId="07C76818">
      <w:pPr>
        <w:spacing w:line="360" w:lineRule="auto"/>
        <w:ind w:left="0" w:leftChars="0" w:firstLine="0" w:firstLineChars="0"/>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4804410" cy="4307205"/>
            <wp:effectExtent l="0" t="0" r="11430" b="5715"/>
            <wp:docPr id="8" name="Picture 8" descr="{E46F48ED-A5F4-464A-9A5A-0B48A310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46F48ED-A5F4-464A-9A5A-0B48A3101481}"/>
                    <pic:cNvPicPr>
                      <a:picLocks noChangeAspect="1"/>
                    </pic:cNvPicPr>
                  </pic:nvPicPr>
                  <pic:blipFill>
                    <a:blip r:embed="rId9"/>
                    <a:srcRect t="1108" r="683" b="1281"/>
                    <a:stretch>
                      <a:fillRect/>
                    </a:stretch>
                  </pic:blipFill>
                  <pic:spPr>
                    <a:xfrm>
                      <a:off x="0" y="0"/>
                      <a:ext cx="4804410" cy="4307205"/>
                    </a:xfrm>
                    <a:prstGeom prst="rect">
                      <a:avLst/>
                    </a:prstGeom>
                  </pic:spPr>
                </pic:pic>
              </a:graphicData>
            </a:graphic>
          </wp:inline>
        </w:drawing>
      </w:r>
    </w:p>
    <w:p w14:paraId="1B2EAF1B">
      <w:pPr>
        <w:pStyle w:val="85"/>
        <w:keepNext w:val="0"/>
        <w:keepLines w:val="0"/>
        <w:widowControl/>
        <w:numPr>
          <w:ilvl w:val="0"/>
          <w:numId w:val="11"/>
        </w:numPr>
        <w:suppressLineNumbers w:val="0"/>
        <w:spacing w:line="360" w:lineRule="auto"/>
        <w:ind w:left="0" w:leftChars="0" w:firstLine="0" w:firstLineChars="0"/>
        <w:rPr>
          <w:rFonts w:hint="default" w:ascii="Times New Roman" w:hAnsi="Times New Roman" w:cs="Times New Roman"/>
          <w:b w:val="0"/>
          <w:bCs w:val="0"/>
          <w:sz w:val="24"/>
          <w:szCs w:val="24"/>
        </w:rPr>
      </w:pPr>
      <w:r>
        <w:rPr>
          <w:rStyle w:val="92"/>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xml:space="preserve">: Customers who </w:t>
      </w:r>
      <w:r>
        <w:rPr>
          <w:rStyle w:val="92"/>
          <w:rFonts w:hint="default" w:ascii="Times New Roman" w:hAnsi="Times New Roman" w:cs="Times New Roman"/>
          <w:b w:val="0"/>
          <w:bCs w:val="0"/>
          <w:sz w:val="24"/>
          <w:szCs w:val="24"/>
        </w:rPr>
        <w:t>churn</w:t>
      </w:r>
      <w:r>
        <w:rPr>
          <w:rFonts w:hint="default" w:ascii="Times New Roman" w:hAnsi="Times New Roman" w:cs="Times New Roman"/>
          <w:b w:val="0"/>
          <w:bCs w:val="0"/>
          <w:sz w:val="24"/>
          <w:szCs w:val="24"/>
        </w:rPr>
        <w:t xml:space="preserve"> (orange dots) are generally those with </w:t>
      </w:r>
      <w:r>
        <w:rPr>
          <w:rStyle w:val="92"/>
          <w:rFonts w:hint="default" w:ascii="Times New Roman" w:hAnsi="Times New Roman" w:cs="Times New Roman"/>
          <w:b w:val="0"/>
          <w:bCs w:val="0"/>
          <w:sz w:val="24"/>
          <w:szCs w:val="24"/>
        </w:rPr>
        <w:t>shorter tenure</w:t>
      </w:r>
      <w:r>
        <w:rPr>
          <w:rFonts w:hint="default" w:ascii="Times New Roman" w:hAnsi="Times New Roman" w:cs="Times New Roman"/>
          <w:b w:val="0"/>
          <w:bCs w:val="0"/>
          <w:sz w:val="24"/>
          <w:szCs w:val="24"/>
        </w:rPr>
        <w:t xml:space="preserve">, as observed in the upper-left part of the plot. The majority of </w:t>
      </w:r>
      <w:r>
        <w:rPr>
          <w:rStyle w:val="92"/>
          <w:rFonts w:hint="default" w:ascii="Times New Roman" w:hAnsi="Times New Roman" w:cs="Times New Roman"/>
          <w:b w:val="0"/>
          <w:bCs w:val="0"/>
          <w:sz w:val="24"/>
          <w:szCs w:val="24"/>
        </w:rPr>
        <w:t>non-churning customers</w:t>
      </w:r>
      <w:r>
        <w:rPr>
          <w:rFonts w:hint="default" w:ascii="Times New Roman" w:hAnsi="Times New Roman" w:cs="Times New Roman"/>
          <w:b w:val="0"/>
          <w:bCs w:val="0"/>
          <w:sz w:val="24"/>
          <w:szCs w:val="24"/>
        </w:rPr>
        <w:t xml:space="preserve"> (blue dots) tend to have a longer tenure, with many having more than 30 months with the service. The distribution of </w:t>
      </w:r>
      <w:r>
        <w:rPr>
          <w:rStyle w:val="92"/>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xml:space="preserve"> also shows a bimodal pattern, indicating two distinct customer groups.</w:t>
      </w:r>
    </w:p>
    <w:p w14:paraId="0CCF7C1E">
      <w:pPr>
        <w:pStyle w:val="85"/>
        <w:keepNext w:val="0"/>
        <w:keepLines w:val="0"/>
        <w:widowControl/>
        <w:numPr>
          <w:ilvl w:val="0"/>
          <w:numId w:val="11"/>
        </w:numPr>
        <w:suppressLineNumbers w:val="0"/>
        <w:spacing w:line="360" w:lineRule="auto"/>
        <w:ind w:left="0" w:leftChars="0" w:firstLine="0" w:firstLineChars="0"/>
        <w:rPr>
          <w:rFonts w:hint="default" w:ascii="Times New Roman" w:hAnsi="Times New Roman" w:cs="Times New Roman"/>
          <w:b w:val="0"/>
          <w:bCs w:val="0"/>
          <w:sz w:val="24"/>
          <w:szCs w:val="24"/>
        </w:rPr>
      </w:pPr>
      <w:r>
        <w:rPr>
          <w:rStyle w:val="92"/>
          <w:rFonts w:hint="default" w:ascii="Times New Roman" w:hAnsi="Times New Roman" w:cs="Times New Roman"/>
          <w:b w:val="0"/>
          <w:bCs w:val="0"/>
          <w:sz w:val="24"/>
          <w:szCs w:val="24"/>
        </w:rPr>
        <w:t>MonthlyCharges</w:t>
      </w:r>
      <w:r>
        <w:rPr>
          <w:rFonts w:hint="default" w:ascii="Times New Roman" w:hAnsi="Times New Roman" w:cs="Times New Roman"/>
          <w:b w:val="0"/>
          <w:bCs w:val="0"/>
          <w:sz w:val="24"/>
          <w:szCs w:val="24"/>
        </w:rPr>
        <w:t xml:space="preserve">: </w:t>
      </w:r>
      <w:r>
        <w:rPr>
          <w:rStyle w:val="92"/>
          <w:rFonts w:hint="default" w:ascii="Times New Roman" w:hAnsi="Times New Roman" w:cs="Times New Roman"/>
          <w:b w:val="0"/>
          <w:bCs w:val="0"/>
          <w:sz w:val="24"/>
          <w:szCs w:val="24"/>
        </w:rPr>
        <w:t>Churned customers</w:t>
      </w:r>
      <w:r>
        <w:rPr>
          <w:rFonts w:hint="default" w:ascii="Times New Roman" w:hAnsi="Times New Roman" w:cs="Times New Roman"/>
          <w:b w:val="0"/>
          <w:bCs w:val="0"/>
          <w:sz w:val="24"/>
          <w:szCs w:val="24"/>
        </w:rPr>
        <w:t xml:space="preserve"> appear to have higher </w:t>
      </w:r>
      <w:r>
        <w:rPr>
          <w:rStyle w:val="92"/>
          <w:rFonts w:hint="default" w:ascii="Times New Roman" w:hAnsi="Times New Roman" w:cs="Times New Roman"/>
          <w:b w:val="0"/>
          <w:bCs w:val="0"/>
          <w:sz w:val="24"/>
          <w:szCs w:val="24"/>
        </w:rPr>
        <w:t>MonthlyCharges</w:t>
      </w:r>
      <w:r>
        <w:rPr>
          <w:rFonts w:hint="default" w:ascii="Times New Roman" w:hAnsi="Times New Roman" w:cs="Times New Roman"/>
          <w:b w:val="0"/>
          <w:bCs w:val="0"/>
          <w:sz w:val="24"/>
          <w:szCs w:val="24"/>
        </w:rPr>
        <w:t xml:space="preserve"> than </w:t>
      </w:r>
      <w:r>
        <w:rPr>
          <w:rStyle w:val="92"/>
          <w:rFonts w:hint="default" w:ascii="Times New Roman" w:hAnsi="Times New Roman" w:cs="Times New Roman"/>
          <w:b w:val="0"/>
          <w:bCs w:val="0"/>
          <w:sz w:val="24"/>
          <w:szCs w:val="24"/>
        </w:rPr>
        <w:t>non-churning customers</w:t>
      </w:r>
      <w:r>
        <w:rPr>
          <w:rFonts w:hint="default" w:ascii="Times New Roman" w:hAnsi="Times New Roman" w:cs="Times New Roman"/>
          <w:b w:val="0"/>
          <w:bCs w:val="0"/>
          <w:sz w:val="24"/>
          <w:szCs w:val="24"/>
        </w:rPr>
        <w:t xml:space="preserve"> on average, especially in the </w:t>
      </w:r>
      <w:r>
        <w:rPr>
          <w:rStyle w:val="92"/>
          <w:rFonts w:hint="default" w:ascii="Times New Roman" w:hAnsi="Times New Roman" w:cs="Times New Roman"/>
          <w:b w:val="0"/>
          <w:bCs w:val="0"/>
          <w:sz w:val="24"/>
          <w:szCs w:val="24"/>
        </w:rPr>
        <w:t>scatter plot</w:t>
      </w:r>
      <w:r>
        <w:rPr>
          <w:rFonts w:hint="default" w:ascii="Times New Roman" w:hAnsi="Times New Roman" w:cs="Times New Roman"/>
          <w:b w:val="0"/>
          <w:bCs w:val="0"/>
          <w:sz w:val="24"/>
          <w:szCs w:val="24"/>
        </w:rPr>
        <w:t xml:space="preserve"> and </w:t>
      </w:r>
      <w:r>
        <w:rPr>
          <w:rStyle w:val="92"/>
          <w:rFonts w:hint="default" w:ascii="Times New Roman" w:hAnsi="Times New Roman" w:cs="Times New Roman"/>
          <w:b w:val="0"/>
          <w:bCs w:val="0"/>
          <w:sz w:val="24"/>
          <w:szCs w:val="24"/>
        </w:rPr>
        <w:t>density plot</w:t>
      </w:r>
      <w:r>
        <w:rPr>
          <w:rFonts w:hint="default" w:ascii="Times New Roman" w:hAnsi="Times New Roman" w:cs="Times New Roman"/>
          <w:b w:val="0"/>
          <w:bCs w:val="0"/>
          <w:sz w:val="24"/>
          <w:szCs w:val="24"/>
        </w:rPr>
        <w:t xml:space="preserve"> on the top-right. However, the distribution is more spread out for both groups. This suggests that while higher monthly charges are associated with churn, it’s not the sole factor.</w:t>
      </w:r>
    </w:p>
    <w:p w14:paraId="30A9DD8E">
      <w:pPr>
        <w:pStyle w:val="85"/>
        <w:keepNext w:val="0"/>
        <w:keepLines w:val="0"/>
        <w:widowControl/>
        <w:numPr>
          <w:ilvl w:val="0"/>
          <w:numId w:val="11"/>
        </w:numPr>
        <w:suppressLineNumbers w:val="0"/>
        <w:spacing w:line="360" w:lineRule="auto"/>
        <w:ind w:left="0" w:leftChars="0" w:firstLine="0" w:firstLineChars="0"/>
        <w:rPr>
          <w:rFonts w:hint="default" w:ascii="Times New Roman" w:hAnsi="Times New Roman" w:eastAsia="SimSun" w:cs="Times New Roman"/>
          <w:b w:val="0"/>
          <w:bCs w:val="0"/>
          <w:sz w:val="24"/>
          <w:szCs w:val="24"/>
          <w:lang w:val="en-US"/>
        </w:rPr>
      </w:pPr>
      <w:r>
        <w:rPr>
          <w:rStyle w:val="92"/>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xml:space="preserve">: There is a clear positive correlation between </w:t>
      </w:r>
      <w:r>
        <w:rPr>
          <w:rStyle w:val="92"/>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xml:space="preserve"> and both </w:t>
      </w:r>
      <w:r>
        <w:rPr>
          <w:rStyle w:val="92"/>
          <w:rFonts w:hint="default" w:ascii="Times New Roman" w:hAnsi="Times New Roman" w:cs="Times New Roman"/>
          <w:b w:val="0"/>
          <w:bCs w:val="0"/>
          <w:sz w:val="24"/>
          <w:szCs w:val="24"/>
        </w:rPr>
        <w:t>MonthlyCharges</w:t>
      </w:r>
      <w:r>
        <w:rPr>
          <w:rFonts w:hint="default" w:ascii="Times New Roman" w:hAnsi="Times New Roman" w:cs="Times New Roman"/>
          <w:b w:val="0"/>
          <w:bCs w:val="0"/>
          <w:sz w:val="24"/>
          <w:szCs w:val="24"/>
        </w:rPr>
        <w:t xml:space="preserve"> and </w:t>
      </w:r>
      <w:r>
        <w:rPr>
          <w:rStyle w:val="92"/>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xml:space="preserve">, as seen in the lower-left scatter plot. Customers with </w:t>
      </w:r>
      <w:r>
        <w:rPr>
          <w:rStyle w:val="92"/>
          <w:rFonts w:hint="default" w:ascii="Times New Roman" w:hAnsi="Times New Roman" w:cs="Times New Roman"/>
          <w:b w:val="0"/>
          <w:bCs w:val="0"/>
          <w:sz w:val="24"/>
          <w:szCs w:val="24"/>
        </w:rPr>
        <w:t>higher TotalCharges</w:t>
      </w:r>
      <w:r>
        <w:rPr>
          <w:rFonts w:hint="default" w:ascii="Times New Roman" w:hAnsi="Times New Roman" w:cs="Times New Roman"/>
          <w:b w:val="0"/>
          <w:bCs w:val="0"/>
          <w:sz w:val="24"/>
          <w:szCs w:val="24"/>
        </w:rPr>
        <w:t xml:space="preserve"> are generally those with </w:t>
      </w:r>
      <w:r>
        <w:rPr>
          <w:rStyle w:val="92"/>
          <w:rFonts w:hint="default" w:ascii="Times New Roman" w:hAnsi="Times New Roman" w:cs="Times New Roman"/>
          <w:b w:val="0"/>
          <w:bCs w:val="0"/>
          <w:sz w:val="24"/>
          <w:szCs w:val="24"/>
        </w:rPr>
        <w:t>longer tenures</w:t>
      </w:r>
      <w:r>
        <w:rPr>
          <w:rFonts w:hint="default" w:ascii="Times New Roman" w:hAnsi="Times New Roman" w:cs="Times New Roman"/>
          <w:b w:val="0"/>
          <w:bCs w:val="0"/>
          <w:sz w:val="24"/>
          <w:szCs w:val="24"/>
        </w:rPr>
        <w:t xml:space="preserve"> and </w:t>
      </w:r>
      <w:r>
        <w:rPr>
          <w:rStyle w:val="92"/>
          <w:rFonts w:hint="default" w:ascii="Times New Roman" w:hAnsi="Times New Roman" w:cs="Times New Roman"/>
          <w:b w:val="0"/>
          <w:bCs w:val="0"/>
          <w:sz w:val="24"/>
          <w:szCs w:val="24"/>
        </w:rPr>
        <w:t>higher MonthlyCharges</w:t>
      </w:r>
      <w:r>
        <w:rPr>
          <w:rFonts w:hint="default" w:ascii="Times New Roman" w:hAnsi="Times New Roman" w:cs="Times New Roman"/>
          <w:b w:val="0"/>
          <w:bCs w:val="0"/>
          <w:sz w:val="24"/>
          <w:szCs w:val="24"/>
        </w:rPr>
        <w:t xml:space="preserve">. The </w:t>
      </w:r>
      <w:r>
        <w:rPr>
          <w:rStyle w:val="92"/>
          <w:rFonts w:hint="default" w:ascii="Times New Roman" w:hAnsi="Times New Roman" w:cs="Times New Roman"/>
          <w:b w:val="0"/>
          <w:bCs w:val="0"/>
          <w:sz w:val="24"/>
          <w:szCs w:val="24"/>
        </w:rPr>
        <w:t>churned customers</w:t>
      </w:r>
      <w:r>
        <w:rPr>
          <w:rFonts w:hint="default" w:ascii="Times New Roman" w:hAnsi="Times New Roman" w:cs="Times New Roman"/>
          <w:b w:val="0"/>
          <w:bCs w:val="0"/>
          <w:sz w:val="24"/>
          <w:szCs w:val="24"/>
        </w:rPr>
        <w:t xml:space="preserve"> (orange dots) have lower </w:t>
      </w:r>
      <w:r>
        <w:rPr>
          <w:rStyle w:val="92"/>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reinforcing the idea that customers who leave the service tend to have shorter relationships and pay lower overall charges.</w:t>
      </w:r>
    </w:p>
    <w:p w14:paraId="23EE3229">
      <w:pPr>
        <w:pStyle w:val="2"/>
        <w:bidi w:val="0"/>
        <w:rPr>
          <w:rFonts w:hint="default" w:ascii="Times New Roman" w:hAnsi="Times New Roman" w:cs="Times New Roman"/>
          <w:sz w:val="24"/>
          <w:szCs w:val="24"/>
          <w:lang w:val="en-US"/>
        </w:rPr>
      </w:pPr>
      <w:bookmarkStart w:id="3" w:name="_Toc8891"/>
      <w:r>
        <w:rPr>
          <w:rFonts w:hint="default" w:ascii="Times New Roman" w:hAnsi="Times New Roman" w:cs="Times New Roman"/>
          <w:sz w:val="24"/>
          <w:szCs w:val="24"/>
          <w:lang w:val="en-US"/>
        </w:rPr>
        <w:t>Question 4:</w:t>
      </w:r>
      <w:bookmarkEnd w:id="3"/>
    </w:p>
    <w:p w14:paraId="0FBF622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1. </w:t>
      </w:r>
      <w:r>
        <w:rPr>
          <w:rStyle w:val="92"/>
          <w:rFonts w:hint="default" w:ascii="Times New Roman" w:hAnsi="Times New Roman" w:cs="Times New Roman"/>
          <w:b w:val="0"/>
          <w:bCs w:val="0"/>
          <w:sz w:val="24"/>
          <w:szCs w:val="24"/>
        </w:rPr>
        <w:t>What type of model did you build?</w:t>
      </w:r>
    </w:p>
    <w:p w14:paraId="637B2629">
      <w:pPr>
        <w:pStyle w:val="85"/>
        <w:keepNext w:val="0"/>
        <w:keepLines w:val="0"/>
        <w:widowControl/>
        <w:suppressLineNumbers w:val="0"/>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 built a </w:t>
      </w:r>
      <w:r>
        <w:rPr>
          <w:rStyle w:val="92"/>
          <w:rFonts w:hint="default" w:ascii="Times New Roman" w:hAnsi="Times New Roman" w:cs="Times New Roman"/>
          <w:b w:val="0"/>
          <w:bCs w:val="0"/>
          <w:sz w:val="24"/>
          <w:szCs w:val="24"/>
        </w:rPr>
        <w:t>classification model</w:t>
      </w:r>
      <w:r>
        <w:rPr>
          <w:rFonts w:hint="default" w:ascii="Times New Roman" w:hAnsi="Times New Roman" w:cs="Times New Roman"/>
          <w:b w:val="0"/>
          <w:bCs w:val="0"/>
          <w:sz w:val="24"/>
          <w:szCs w:val="24"/>
        </w:rPr>
        <w:t xml:space="preserve"> to predict whether a customer will </w:t>
      </w:r>
      <w:r>
        <w:rPr>
          <w:rStyle w:val="92"/>
          <w:rFonts w:hint="default" w:ascii="Times New Roman" w:hAnsi="Times New Roman" w:cs="Times New Roman"/>
          <w:b w:val="0"/>
          <w:bCs w:val="0"/>
          <w:sz w:val="24"/>
          <w:szCs w:val="24"/>
        </w:rPr>
        <w:t>churn</w:t>
      </w:r>
      <w:r>
        <w:rPr>
          <w:rFonts w:hint="default" w:ascii="Times New Roman" w:hAnsi="Times New Roman" w:cs="Times New Roman"/>
          <w:b w:val="0"/>
          <w:bCs w:val="0"/>
          <w:sz w:val="24"/>
          <w:szCs w:val="24"/>
        </w:rPr>
        <w:t xml:space="preserve"> (leave the service) or </w:t>
      </w:r>
      <w:r>
        <w:rPr>
          <w:rStyle w:val="92"/>
          <w:rFonts w:hint="default" w:ascii="Times New Roman" w:hAnsi="Times New Roman" w:cs="Times New Roman"/>
          <w:b w:val="0"/>
          <w:bCs w:val="0"/>
          <w:sz w:val="24"/>
          <w:szCs w:val="24"/>
        </w:rPr>
        <w:t>not churn</w:t>
      </w:r>
      <w:r>
        <w:rPr>
          <w:rFonts w:hint="default" w:ascii="Times New Roman" w:hAnsi="Times New Roman" w:cs="Times New Roman"/>
          <w:b w:val="0"/>
          <w:bCs w:val="0"/>
          <w:sz w:val="24"/>
          <w:szCs w:val="24"/>
        </w:rPr>
        <w:t xml:space="preserve">. Since the target variable </w:t>
      </w:r>
      <w:r>
        <w:rPr>
          <w:rStyle w:val="44"/>
          <w:rFonts w:hint="default" w:ascii="Times New Roman" w:hAnsi="Times New Roman" w:cs="Times New Roman"/>
          <w:b w:val="0"/>
          <w:bCs w:val="0"/>
          <w:sz w:val="24"/>
          <w:szCs w:val="24"/>
        </w:rPr>
        <w:t>Churn</w:t>
      </w:r>
      <w:r>
        <w:rPr>
          <w:rFonts w:hint="default" w:ascii="Times New Roman" w:hAnsi="Times New Roman" w:cs="Times New Roman"/>
          <w:b w:val="0"/>
          <w:bCs w:val="0"/>
          <w:sz w:val="24"/>
          <w:szCs w:val="24"/>
        </w:rPr>
        <w:t xml:space="preserve"> is binary (Yes or No), classification is the appropriate model type.</w:t>
      </w:r>
    </w:p>
    <w:p w14:paraId="3005C1A7">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2. </w:t>
      </w:r>
      <w:r>
        <w:rPr>
          <w:rStyle w:val="92"/>
          <w:rFonts w:hint="default" w:ascii="Times New Roman" w:hAnsi="Times New Roman" w:cs="Times New Roman"/>
          <w:b w:val="0"/>
          <w:bCs w:val="0"/>
          <w:sz w:val="24"/>
          <w:szCs w:val="24"/>
        </w:rPr>
        <w:t>What algorithm did you use?</w:t>
      </w:r>
    </w:p>
    <w:p w14:paraId="535CEF4E">
      <w:pPr>
        <w:pStyle w:val="85"/>
        <w:keepNext w:val="0"/>
        <w:keepLines w:val="0"/>
        <w:widowControl/>
        <w:suppressLineNumbers w:val="0"/>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 used the </w:t>
      </w:r>
      <w:r>
        <w:rPr>
          <w:rStyle w:val="92"/>
          <w:rFonts w:hint="default" w:ascii="Times New Roman" w:hAnsi="Times New Roman" w:cs="Times New Roman"/>
          <w:b w:val="0"/>
          <w:bCs w:val="0"/>
          <w:sz w:val="24"/>
          <w:szCs w:val="24"/>
        </w:rPr>
        <w:t>Random Forest</w:t>
      </w:r>
      <w:r>
        <w:rPr>
          <w:rFonts w:hint="default" w:ascii="Times New Roman" w:hAnsi="Times New Roman" w:cs="Times New Roman"/>
          <w:b w:val="0"/>
          <w:bCs w:val="0"/>
          <w:sz w:val="24"/>
          <w:szCs w:val="24"/>
        </w:rPr>
        <w:t xml:space="preserve"> algorithm, which is an ensemble learning method that combines multiple decision trees to improve prediction accuracy and avoid overfitting. It's particularly useful for handling a mix of numerical and categorical data, as well as for its robustness in feature selection.</w:t>
      </w:r>
    </w:p>
    <w:p w14:paraId="35ED9FA8">
      <w:pPr>
        <w:pStyle w:val="4"/>
        <w:keepNext w:val="0"/>
        <w:keepLines w:val="0"/>
        <w:widowControl/>
        <w:suppressLineNumbers w:val="0"/>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3. </w:t>
      </w:r>
      <w:r>
        <w:rPr>
          <w:rStyle w:val="92"/>
          <w:rFonts w:hint="default" w:ascii="Times New Roman" w:hAnsi="Times New Roman" w:cs="Times New Roman"/>
          <w:b w:val="0"/>
          <w:bCs w:val="0"/>
          <w:sz w:val="24"/>
          <w:szCs w:val="24"/>
        </w:rPr>
        <w:t>Which features did you include in the model, and why?</w:t>
      </w:r>
    </w:p>
    <w:p w14:paraId="34D94895">
      <w:pPr>
        <w:pStyle w:val="85"/>
        <w:keepNext w:val="0"/>
        <w:keepLines w:val="0"/>
        <w:widowControl/>
        <w:suppressLineNumbers w:val="0"/>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I included all features except for </w:t>
      </w:r>
      <w:r>
        <w:rPr>
          <w:rStyle w:val="44"/>
          <w:rFonts w:hint="default" w:ascii="Times New Roman" w:hAnsi="Times New Roman" w:cs="Times New Roman"/>
          <w:b w:val="0"/>
          <w:bCs w:val="0"/>
          <w:sz w:val="24"/>
          <w:szCs w:val="24"/>
        </w:rPr>
        <w:t>customerID</w:t>
      </w:r>
      <w:r>
        <w:rPr>
          <w:rFonts w:hint="default" w:ascii="Times New Roman" w:hAnsi="Times New Roman" w:cs="Times New Roman"/>
          <w:b w:val="0"/>
          <w:bCs w:val="0"/>
          <w:sz w:val="24"/>
          <w:szCs w:val="24"/>
        </w:rPr>
        <w:t xml:space="preserve">, which was excluded because it is a unique identifier and doesn't provide predictive power. The other features such as </w:t>
      </w:r>
      <w:r>
        <w:rPr>
          <w:rStyle w:val="44"/>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xml:space="preserve">, </w:t>
      </w:r>
      <w:r>
        <w:rPr>
          <w:rStyle w:val="44"/>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xml:space="preserve">, </w:t>
      </w:r>
      <w:r>
        <w:rPr>
          <w:rStyle w:val="44"/>
          <w:rFonts w:hint="default" w:ascii="Times New Roman" w:hAnsi="Times New Roman" w:cs="Times New Roman"/>
          <w:b w:val="0"/>
          <w:bCs w:val="0"/>
          <w:sz w:val="24"/>
          <w:szCs w:val="24"/>
        </w:rPr>
        <w:t>MonthlyCharges</w:t>
      </w:r>
      <w:r>
        <w:rPr>
          <w:rFonts w:hint="default" w:ascii="Times New Roman" w:hAnsi="Times New Roman" w:cs="Times New Roman"/>
          <w:b w:val="0"/>
          <w:bCs w:val="0"/>
          <w:sz w:val="24"/>
          <w:szCs w:val="24"/>
        </w:rPr>
        <w:t xml:space="preserve">, </w:t>
      </w:r>
      <w:r>
        <w:rPr>
          <w:rStyle w:val="44"/>
          <w:rFonts w:hint="default" w:ascii="Times New Roman" w:hAnsi="Times New Roman" w:cs="Times New Roman"/>
          <w:b w:val="0"/>
          <w:bCs w:val="0"/>
          <w:sz w:val="24"/>
          <w:szCs w:val="24"/>
        </w:rPr>
        <w:t>Contract</w:t>
      </w:r>
      <w:r>
        <w:rPr>
          <w:rFonts w:hint="default" w:ascii="Times New Roman" w:hAnsi="Times New Roman" w:cs="Times New Roman"/>
          <w:b w:val="0"/>
          <w:bCs w:val="0"/>
          <w:sz w:val="24"/>
          <w:szCs w:val="24"/>
        </w:rPr>
        <w:t xml:space="preserve">, and </w:t>
      </w:r>
      <w:r>
        <w:rPr>
          <w:rStyle w:val="44"/>
          <w:rFonts w:hint="default" w:ascii="Times New Roman" w:hAnsi="Times New Roman" w:cs="Times New Roman"/>
          <w:b w:val="0"/>
          <w:bCs w:val="0"/>
          <w:sz w:val="24"/>
          <w:szCs w:val="24"/>
        </w:rPr>
        <w:t>DeviceProtection</w:t>
      </w:r>
      <w:r>
        <w:rPr>
          <w:rFonts w:hint="default" w:ascii="Times New Roman" w:hAnsi="Times New Roman" w:cs="Times New Roman"/>
          <w:b w:val="0"/>
          <w:bCs w:val="0"/>
          <w:sz w:val="24"/>
          <w:szCs w:val="24"/>
        </w:rPr>
        <w:t xml:space="preserve"> were included because they provide valuable insights into customer behavior and directly correlate with the likelihood of a customer churning. The features cover both demographic information (like </w:t>
      </w:r>
      <w:r>
        <w:rPr>
          <w:rStyle w:val="44"/>
          <w:rFonts w:hint="default" w:ascii="Times New Roman" w:hAnsi="Times New Roman" w:cs="Times New Roman"/>
          <w:b w:val="0"/>
          <w:bCs w:val="0"/>
          <w:sz w:val="24"/>
          <w:szCs w:val="24"/>
        </w:rPr>
        <w:t>gender</w:t>
      </w:r>
      <w:r>
        <w:rPr>
          <w:rFonts w:hint="default" w:ascii="Times New Roman" w:hAnsi="Times New Roman" w:cs="Times New Roman"/>
          <w:b w:val="0"/>
          <w:bCs w:val="0"/>
          <w:sz w:val="24"/>
          <w:szCs w:val="24"/>
        </w:rPr>
        <w:t xml:space="preserve"> and </w:t>
      </w:r>
      <w:r>
        <w:rPr>
          <w:rStyle w:val="44"/>
          <w:rFonts w:hint="default" w:ascii="Times New Roman" w:hAnsi="Times New Roman" w:cs="Times New Roman"/>
          <w:b w:val="0"/>
          <w:bCs w:val="0"/>
          <w:sz w:val="24"/>
          <w:szCs w:val="24"/>
        </w:rPr>
        <w:t>Partner</w:t>
      </w:r>
      <w:r>
        <w:rPr>
          <w:rFonts w:hint="default" w:ascii="Times New Roman" w:hAnsi="Times New Roman" w:cs="Times New Roman"/>
          <w:b w:val="0"/>
          <w:bCs w:val="0"/>
          <w:sz w:val="24"/>
          <w:szCs w:val="24"/>
        </w:rPr>
        <w:t xml:space="preserve">) and service-related data (like </w:t>
      </w:r>
      <w:r>
        <w:rPr>
          <w:rStyle w:val="44"/>
          <w:rFonts w:hint="default" w:ascii="Times New Roman" w:hAnsi="Times New Roman" w:cs="Times New Roman"/>
          <w:b w:val="0"/>
          <w:bCs w:val="0"/>
          <w:sz w:val="24"/>
          <w:szCs w:val="24"/>
        </w:rPr>
        <w:t>InternetService</w:t>
      </w:r>
      <w:r>
        <w:rPr>
          <w:rFonts w:hint="default" w:ascii="Times New Roman" w:hAnsi="Times New Roman" w:cs="Times New Roman"/>
          <w:b w:val="0"/>
          <w:bCs w:val="0"/>
          <w:sz w:val="24"/>
          <w:szCs w:val="24"/>
        </w:rPr>
        <w:t xml:space="preserve"> and </w:t>
      </w:r>
      <w:r>
        <w:rPr>
          <w:rStyle w:val="44"/>
          <w:rFonts w:hint="default" w:ascii="Times New Roman" w:hAnsi="Times New Roman" w:cs="Times New Roman"/>
          <w:b w:val="0"/>
          <w:bCs w:val="0"/>
          <w:sz w:val="24"/>
          <w:szCs w:val="24"/>
        </w:rPr>
        <w:t>StreamingTV</w:t>
      </w:r>
      <w:r>
        <w:rPr>
          <w:rFonts w:hint="default" w:ascii="Times New Roman" w:hAnsi="Times New Roman" w:cs="Times New Roman"/>
          <w:b w:val="0"/>
          <w:bCs w:val="0"/>
          <w:sz w:val="24"/>
          <w:szCs w:val="24"/>
        </w:rPr>
        <w:t>), making them critical for building an effective model.</w:t>
      </w:r>
    </w:p>
    <w:p w14:paraId="37E8C26F">
      <w:pPr>
        <w:pStyle w:val="4"/>
        <w:keepNext w:val="0"/>
        <w:keepLines w:val="0"/>
        <w:widowControl/>
        <w:numPr>
          <w:ilvl w:val="0"/>
          <w:numId w:val="12"/>
        </w:numPr>
        <w:suppressLineNumbers w:val="0"/>
        <w:spacing w:line="360" w:lineRule="auto"/>
        <w:ind w:left="0" w:leftChars="0" w:firstLine="0" w:firstLineChars="0"/>
        <w:rPr>
          <w:rStyle w:val="92"/>
          <w:rFonts w:hint="default" w:ascii="Times New Roman" w:hAnsi="Times New Roman" w:cs="Times New Roman"/>
          <w:b w:val="0"/>
          <w:bCs w:val="0"/>
          <w:sz w:val="24"/>
          <w:szCs w:val="24"/>
        </w:rPr>
      </w:pPr>
      <w:r>
        <w:rPr>
          <w:rStyle w:val="92"/>
          <w:rFonts w:hint="default" w:ascii="Times New Roman" w:hAnsi="Times New Roman" w:cs="Times New Roman"/>
          <w:b w:val="0"/>
          <w:bCs w:val="0"/>
          <w:sz w:val="24"/>
          <w:szCs w:val="24"/>
        </w:rPr>
        <w:t>What are key predictions or patterns your model reveals?</w:t>
      </w:r>
    </w:p>
    <w:p w14:paraId="704D6ABC">
      <w:pPr>
        <w:numPr>
          <w:numId w:val="0"/>
        </w:numPr>
        <w:spacing w:line="360" w:lineRule="auto"/>
        <w:ind w:left="0" w:leftChars="0" w:firstLine="0" w:firstLineChars="0"/>
        <w:jc w:val="cente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4057650" cy="5111115"/>
            <wp:effectExtent l="0" t="0" r="11430" b="9525"/>
            <wp:docPr id="11" name="Picture 11" descr="{65CFE1A0-9A19-4389-81CD-A67690D1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65CFE1A0-9A19-4389-81CD-A67690D19863}"/>
                    <pic:cNvPicPr>
                      <a:picLocks noChangeAspect="1"/>
                    </pic:cNvPicPr>
                  </pic:nvPicPr>
                  <pic:blipFill>
                    <a:blip r:embed="rId10"/>
                    <a:stretch>
                      <a:fillRect/>
                    </a:stretch>
                  </pic:blipFill>
                  <pic:spPr>
                    <a:xfrm>
                      <a:off x="0" y="0"/>
                      <a:ext cx="4057650" cy="5111115"/>
                    </a:xfrm>
                    <a:prstGeom prst="rect">
                      <a:avLst/>
                    </a:prstGeom>
                  </pic:spPr>
                </pic:pic>
              </a:graphicData>
            </a:graphic>
          </wp:inline>
        </w:drawing>
      </w:r>
    </w:p>
    <w:p w14:paraId="2CC69F3F">
      <w:pPr>
        <w:pStyle w:val="85"/>
        <w:keepNext w:val="0"/>
        <w:keepLines w:val="0"/>
        <w:widowControl/>
        <w:suppressLineNumbers w:val="0"/>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Based on the importance of features, the key prediction revealed by the model is that </w:t>
      </w:r>
      <w:r>
        <w:rPr>
          <w:rStyle w:val="44"/>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xml:space="preserve"> is the most significant factor in predicting churn, accounting for </w:t>
      </w:r>
      <w:r>
        <w:rPr>
          <w:rStyle w:val="92"/>
          <w:rFonts w:hint="default" w:ascii="Times New Roman" w:hAnsi="Times New Roman" w:cs="Times New Roman"/>
          <w:b w:val="0"/>
          <w:bCs w:val="0"/>
          <w:sz w:val="24"/>
          <w:szCs w:val="24"/>
        </w:rPr>
        <w:t>49.41%</w:t>
      </w:r>
      <w:r>
        <w:rPr>
          <w:rFonts w:hint="default" w:ascii="Times New Roman" w:hAnsi="Times New Roman" w:cs="Times New Roman"/>
          <w:b w:val="0"/>
          <w:bCs w:val="0"/>
          <w:sz w:val="24"/>
          <w:szCs w:val="24"/>
        </w:rPr>
        <w:t xml:space="preserve"> of the model’s predictive power. This suggests that customers who have been with the service for a shorter period are more likely to churn. Other important features include </w:t>
      </w:r>
      <w:r>
        <w:rPr>
          <w:rStyle w:val="44"/>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xml:space="preserve"> and </w:t>
      </w:r>
      <w:r>
        <w:rPr>
          <w:rStyle w:val="44"/>
          <w:rFonts w:hint="default" w:ascii="Times New Roman" w:hAnsi="Times New Roman" w:cs="Times New Roman"/>
          <w:b w:val="0"/>
          <w:bCs w:val="0"/>
          <w:sz w:val="24"/>
          <w:szCs w:val="24"/>
        </w:rPr>
        <w:t>MonthlyCharges</w:t>
      </w:r>
      <w:r>
        <w:rPr>
          <w:rFonts w:hint="default" w:ascii="Times New Roman" w:hAnsi="Times New Roman" w:cs="Times New Roman"/>
          <w:b w:val="0"/>
          <w:bCs w:val="0"/>
          <w:sz w:val="24"/>
          <w:szCs w:val="24"/>
        </w:rPr>
        <w:t xml:space="preserve">, which contribute </w:t>
      </w:r>
      <w:r>
        <w:rPr>
          <w:rStyle w:val="92"/>
          <w:rFonts w:hint="default" w:ascii="Times New Roman" w:hAnsi="Times New Roman" w:cs="Times New Roman"/>
          <w:b w:val="0"/>
          <w:bCs w:val="0"/>
          <w:sz w:val="24"/>
          <w:szCs w:val="24"/>
        </w:rPr>
        <w:t>11.83%</w:t>
      </w:r>
      <w:r>
        <w:rPr>
          <w:rFonts w:hint="default" w:ascii="Times New Roman" w:hAnsi="Times New Roman" w:cs="Times New Roman"/>
          <w:b w:val="0"/>
          <w:bCs w:val="0"/>
          <w:sz w:val="24"/>
          <w:szCs w:val="24"/>
        </w:rPr>
        <w:t xml:space="preserve"> and </w:t>
      </w:r>
      <w:r>
        <w:rPr>
          <w:rStyle w:val="92"/>
          <w:rFonts w:hint="default" w:ascii="Times New Roman" w:hAnsi="Times New Roman" w:cs="Times New Roman"/>
          <w:b w:val="0"/>
          <w:bCs w:val="0"/>
          <w:sz w:val="24"/>
          <w:szCs w:val="24"/>
        </w:rPr>
        <w:t>11.24%</w:t>
      </w:r>
      <w:r>
        <w:rPr>
          <w:rFonts w:hint="default" w:ascii="Times New Roman" w:hAnsi="Times New Roman" w:cs="Times New Roman"/>
          <w:b w:val="0"/>
          <w:bCs w:val="0"/>
          <w:sz w:val="24"/>
          <w:szCs w:val="24"/>
        </w:rPr>
        <w:t xml:space="preserve"> to the prediction, respectively. These findings indicate that customers with higher charges or who have been with the service for a longer time are less likely to churn. The least important feature for prediction is </w:t>
      </w:r>
      <w:r>
        <w:rPr>
          <w:rStyle w:val="44"/>
          <w:rFonts w:hint="default" w:ascii="Times New Roman" w:hAnsi="Times New Roman" w:cs="Times New Roman"/>
          <w:b w:val="0"/>
          <w:bCs w:val="0"/>
          <w:sz w:val="24"/>
          <w:szCs w:val="24"/>
        </w:rPr>
        <w:t>PhoneService</w:t>
      </w:r>
      <w:r>
        <w:rPr>
          <w:rFonts w:hint="default" w:ascii="Times New Roman" w:hAnsi="Times New Roman" w:cs="Times New Roman"/>
          <w:b w:val="0"/>
          <w:bCs w:val="0"/>
          <w:sz w:val="24"/>
          <w:szCs w:val="24"/>
        </w:rPr>
        <w:t xml:space="preserve">, contributing only </w:t>
      </w:r>
      <w:r>
        <w:rPr>
          <w:rStyle w:val="92"/>
          <w:rFonts w:hint="default" w:ascii="Times New Roman" w:hAnsi="Times New Roman" w:cs="Times New Roman"/>
          <w:b w:val="0"/>
          <w:bCs w:val="0"/>
          <w:sz w:val="24"/>
          <w:szCs w:val="24"/>
        </w:rPr>
        <w:t>0.59%</w:t>
      </w:r>
      <w:r>
        <w:rPr>
          <w:rFonts w:hint="default" w:ascii="Times New Roman" w:hAnsi="Times New Roman" w:cs="Times New Roman"/>
          <w:b w:val="0"/>
          <w:bCs w:val="0"/>
          <w:sz w:val="24"/>
          <w:szCs w:val="24"/>
        </w:rPr>
        <w:t xml:space="preserve"> to the model's performance. This pattern highlights the importance of customer tenure and service charges in predicting churn.</w:t>
      </w:r>
    </w:p>
    <w:p w14:paraId="41DFC7E1">
      <w:pPr>
        <w:pStyle w:val="2"/>
        <w:bidi w:val="0"/>
        <w:rPr>
          <w:rFonts w:hint="default" w:ascii="Times New Roman" w:hAnsi="Times New Roman" w:cs="Times New Roman"/>
          <w:sz w:val="24"/>
          <w:szCs w:val="24"/>
          <w:lang w:val="en-US"/>
        </w:rPr>
      </w:pPr>
      <w:bookmarkStart w:id="4" w:name="_Toc26327"/>
      <w:r>
        <w:rPr>
          <w:rFonts w:hint="default" w:ascii="Times New Roman" w:hAnsi="Times New Roman" w:cs="Times New Roman"/>
          <w:sz w:val="24"/>
          <w:szCs w:val="24"/>
          <w:lang w:val="en-US"/>
        </w:rPr>
        <w:t>Question 5:</w:t>
      </w:r>
      <w:bookmarkEnd w:id="4"/>
    </w:p>
    <w:p w14:paraId="5A377B09">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RandomForest Classifier:</w:t>
      </w:r>
    </w:p>
    <w:p w14:paraId="093BFD0F">
      <w:pPr>
        <w:pStyle w:val="85"/>
        <w:keepNext w:val="0"/>
        <w:keepLines w:val="0"/>
        <w:widowControl/>
        <w:numPr>
          <w:numId w:val="0"/>
        </w:numPr>
        <w:suppressLineNumbers w:val="0"/>
        <w:spacing w:line="360" w:lineRule="auto"/>
        <w:ind w:left="0" w:leftChars="0" w:right="0" w:rightChars="0" w:firstLine="0" w:firstLineChars="0"/>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4632960" cy="3901440"/>
            <wp:effectExtent l="0" t="0" r="0" b="0"/>
            <wp:docPr id="9" name="Picture 9" descr="{EA4F8168-468F-4301-88F5-55F34952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A4F8168-468F-4301-88F5-55F349528577}"/>
                    <pic:cNvPicPr>
                      <a:picLocks noChangeAspect="1"/>
                    </pic:cNvPicPr>
                  </pic:nvPicPr>
                  <pic:blipFill>
                    <a:blip r:embed="rId11"/>
                    <a:stretch>
                      <a:fillRect/>
                    </a:stretch>
                  </pic:blipFill>
                  <pic:spPr>
                    <a:xfrm>
                      <a:off x="0" y="0"/>
                      <a:ext cx="4632960" cy="3901440"/>
                    </a:xfrm>
                    <a:prstGeom prst="rect">
                      <a:avLst/>
                    </a:prstGeom>
                  </pic:spPr>
                </pic:pic>
              </a:graphicData>
            </a:graphic>
          </wp:inline>
        </w:drawing>
      </w:r>
    </w:p>
    <w:p w14:paraId="4D987F88">
      <w:pPr>
        <w:pStyle w:val="85"/>
        <w:keepNext w:val="0"/>
        <w:keepLines w:val="0"/>
        <w:widowControl/>
        <w:numPr>
          <w:numId w:val="0"/>
        </w:numPr>
        <w:suppressLineNumbers w:val="0"/>
        <w:spacing w:line="360" w:lineRule="auto"/>
        <w:ind w:left="0" w:leftChars="0" w:right="0" w:rightChars="0" w:firstLine="0" w:firstLineChars="0"/>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4929505" cy="1812925"/>
            <wp:effectExtent l="0" t="0" r="8255" b="635"/>
            <wp:docPr id="10" name="Picture 10" descr="{0B1E378C-265D-4166-ACA7-273B4D288B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0B1E378C-265D-4166-ACA7-273B4D288BD7}"/>
                    <pic:cNvPicPr>
                      <a:picLocks noChangeAspect="1"/>
                    </pic:cNvPicPr>
                  </pic:nvPicPr>
                  <pic:blipFill>
                    <a:blip r:embed="rId12"/>
                    <a:stretch>
                      <a:fillRect/>
                    </a:stretch>
                  </pic:blipFill>
                  <pic:spPr>
                    <a:xfrm>
                      <a:off x="0" y="0"/>
                      <a:ext cx="4929505" cy="1812925"/>
                    </a:xfrm>
                    <a:prstGeom prst="rect">
                      <a:avLst/>
                    </a:prstGeom>
                  </pic:spPr>
                </pic:pic>
              </a:graphicData>
            </a:graphic>
          </wp:inline>
        </w:drawing>
      </w:r>
    </w:p>
    <w:p w14:paraId="34CDC2B2">
      <w:pPr>
        <w:spacing w:line="360" w:lineRule="auto"/>
        <w:ind w:left="0" w:leftChars="0" w:firstLine="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 confusion matrix and classification metrics provide a comprehensive evaluation of the </w:t>
      </w:r>
      <w:r>
        <w:rPr>
          <w:rStyle w:val="92"/>
          <w:rFonts w:hint="default" w:ascii="Times New Roman" w:hAnsi="Times New Roman" w:eastAsia="SimSun" w:cs="Times New Roman"/>
          <w:b w:val="0"/>
          <w:bCs w:val="0"/>
          <w:sz w:val="24"/>
          <w:szCs w:val="24"/>
        </w:rPr>
        <w:t>Random Forest model</w:t>
      </w:r>
      <w:r>
        <w:rPr>
          <w:rFonts w:hint="default" w:ascii="Times New Roman" w:hAnsi="Times New Roman" w:eastAsia="SimSun" w:cs="Times New Roman"/>
          <w:b w:val="0"/>
          <w:bCs w:val="0"/>
          <w:sz w:val="24"/>
          <w:szCs w:val="24"/>
        </w:rPr>
        <w:t xml:space="preserve"> for predicting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The model performs well in identifying customers who do not churn, with </w:t>
      </w:r>
      <w:r>
        <w:rPr>
          <w:rStyle w:val="92"/>
          <w:rFonts w:hint="default" w:ascii="Times New Roman" w:hAnsi="Times New Roman" w:eastAsia="SimSun" w:cs="Times New Roman"/>
          <w:b w:val="0"/>
          <w:bCs w:val="0"/>
          <w:sz w:val="24"/>
          <w:szCs w:val="24"/>
        </w:rPr>
        <w:t>True Negatives</w:t>
      </w:r>
      <w:r>
        <w:rPr>
          <w:rFonts w:hint="default" w:ascii="Times New Roman" w:hAnsi="Times New Roman" w:eastAsia="SimSun" w:cs="Times New Roman"/>
          <w:b w:val="0"/>
          <w:bCs w:val="0"/>
          <w:sz w:val="24"/>
          <w:szCs w:val="24"/>
        </w:rPr>
        <w:t xml:space="preserve"> (942) and a high </w:t>
      </w:r>
      <w:r>
        <w:rPr>
          <w:rStyle w:val="92"/>
          <w:rFonts w:hint="default" w:ascii="Times New Roman" w:hAnsi="Times New Roman" w:eastAsia="SimSun" w:cs="Times New Roman"/>
          <w:b w:val="0"/>
          <w:bCs w:val="0"/>
          <w:sz w:val="24"/>
          <w:szCs w:val="24"/>
        </w:rPr>
        <w:t>Recall</w:t>
      </w:r>
      <w:r>
        <w:rPr>
          <w:rFonts w:hint="default" w:ascii="Times New Roman" w:hAnsi="Times New Roman" w:eastAsia="SimSun" w:cs="Times New Roman"/>
          <w:b w:val="0"/>
          <w:bCs w:val="0"/>
          <w:sz w:val="24"/>
          <w:szCs w:val="24"/>
        </w:rPr>
        <w:t xml:space="preserve"> of </w:t>
      </w:r>
      <w:r>
        <w:rPr>
          <w:rStyle w:val="92"/>
          <w:rFonts w:hint="default" w:ascii="Times New Roman" w:hAnsi="Times New Roman" w:eastAsia="SimSun" w:cs="Times New Roman"/>
          <w:b w:val="0"/>
          <w:bCs w:val="0"/>
          <w:sz w:val="24"/>
          <w:szCs w:val="24"/>
        </w:rPr>
        <w:t>0.91</w:t>
      </w:r>
      <w:r>
        <w:rPr>
          <w:rFonts w:hint="default" w:ascii="Times New Roman" w:hAnsi="Times New Roman" w:eastAsia="SimSun" w:cs="Times New Roman"/>
          <w:b w:val="0"/>
          <w:bCs w:val="0"/>
          <w:sz w:val="24"/>
          <w:szCs w:val="24"/>
        </w:rPr>
        <w:t xml:space="preserve">, meaning it correctly identified </w:t>
      </w:r>
      <w:r>
        <w:rPr>
          <w:rStyle w:val="92"/>
          <w:rFonts w:hint="default" w:ascii="Times New Roman" w:hAnsi="Times New Roman" w:eastAsia="SimSun" w:cs="Times New Roman"/>
          <w:b w:val="0"/>
          <w:bCs w:val="0"/>
          <w:sz w:val="24"/>
          <w:szCs w:val="24"/>
        </w:rPr>
        <w:t>91%</w:t>
      </w:r>
      <w:r>
        <w:rPr>
          <w:rFonts w:hint="default" w:ascii="Times New Roman" w:hAnsi="Times New Roman" w:eastAsia="SimSun" w:cs="Times New Roman"/>
          <w:b w:val="0"/>
          <w:bCs w:val="0"/>
          <w:sz w:val="24"/>
          <w:szCs w:val="24"/>
        </w:rPr>
        <w:t xml:space="preserve"> of customers who stayed. However, the model struggles with predicting customers who churn, as indicated by the </w:t>
      </w:r>
      <w:r>
        <w:rPr>
          <w:rStyle w:val="92"/>
          <w:rFonts w:hint="default" w:ascii="Times New Roman" w:hAnsi="Times New Roman" w:eastAsia="SimSun" w:cs="Times New Roman"/>
          <w:b w:val="0"/>
          <w:bCs w:val="0"/>
          <w:sz w:val="24"/>
          <w:szCs w:val="24"/>
        </w:rPr>
        <w:t>False Positives</w:t>
      </w:r>
      <w:r>
        <w:rPr>
          <w:rFonts w:hint="default" w:ascii="Times New Roman" w:hAnsi="Times New Roman" w:eastAsia="SimSun" w:cs="Times New Roman"/>
          <w:b w:val="0"/>
          <w:bCs w:val="0"/>
          <w:sz w:val="24"/>
          <w:szCs w:val="24"/>
        </w:rPr>
        <w:t xml:space="preserve"> (94) and a low </w:t>
      </w:r>
      <w:r>
        <w:rPr>
          <w:rStyle w:val="92"/>
          <w:rFonts w:hint="default" w:ascii="Times New Roman" w:hAnsi="Times New Roman" w:eastAsia="SimSun" w:cs="Times New Roman"/>
          <w:b w:val="0"/>
          <w:bCs w:val="0"/>
          <w:sz w:val="24"/>
          <w:szCs w:val="24"/>
        </w:rPr>
        <w:t>Recall</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of </w:t>
      </w:r>
      <w:r>
        <w:rPr>
          <w:rStyle w:val="92"/>
          <w:rFonts w:hint="default" w:ascii="Times New Roman" w:hAnsi="Times New Roman" w:eastAsia="SimSun" w:cs="Times New Roman"/>
          <w:b w:val="0"/>
          <w:bCs w:val="0"/>
          <w:sz w:val="24"/>
          <w:szCs w:val="24"/>
        </w:rPr>
        <w:t>0.47</w:t>
      </w:r>
      <w:r>
        <w:rPr>
          <w:rFonts w:hint="default" w:ascii="Times New Roman" w:hAnsi="Times New Roman" w:eastAsia="SimSun" w:cs="Times New Roman"/>
          <w:b w:val="0"/>
          <w:bCs w:val="0"/>
          <w:sz w:val="24"/>
          <w:szCs w:val="24"/>
        </w:rPr>
        <w:t xml:space="preserve">, meaning it missed more than half of the actual churned customers. The </w:t>
      </w:r>
      <w:r>
        <w:rPr>
          <w:rStyle w:val="92"/>
          <w:rFonts w:hint="default" w:ascii="Times New Roman" w:hAnsi="Times New Roman" w:eastAsia="SimSun" w:cs="Times New Roman"/>
          <w:b w:val="0"/>
          <w:bCs w:val="0"/>
          <w:sz w:val="24"/>
          <w:szCs w:val="24"/>
        </w:rPr>
        <w:t>Precision</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No Churn</w:t>
      </w:r>
      <w:r>
        <w:rPr>
          <w:rFonts w:hint="default" w:ascii="Times New Roman" w:hAnsi="Times New Roman" w:eastAsia="SimSun" w:cs="Times New Roman"/>
          <w:b w:val="0"/>
          <w:bCs w:val="0"/>
          <w:sz w:val="24"/>
          <w:szCs w:val="24"/>
        </w:rPr>
        <w:t xml:space="preserve"> is </w:t>
      </w:r>
      <w:r>
        <w:rPr>
          <w:rStyle w:val="92"/>
          <w:rFonts w:hint="default" w:ascii="Times New Roman" w:hAnsi="Times New Roman" w:eastAsia="SimSun" w:cs="Times New Roman"/>
          <w:b w:val="0"/>
          <w:bCs w:val="0"/>
          <w:sz w:val="24"/>
          <w:szCs w:val="24"/>
        </w:rPr>
        <w:t>0.83</w:t>
      </w:r>
      <w:r>
        <w:rPr>
          <w:rFonts w:hint="default" w:ascii="Times New Roman" w:hAnsi="Times New Roman" w:eastAsia="SimSun" w:cs="Times New Roman"/>
          <w:b w:val="0"/>
          <w:bCs w:val="0"/>
          <w:sz w:val="24"/>
          <w:szCs w:val="24"/>
        </w:rPr>
        <w:t xml:space="preserve">, showing the model is accurate when predicting customers who stay, while the </w:t>
      </w:r>
      <w:r>
        <w:rPr>
          <w:rStyle w:val="92"/>
          <w:rFonts w:hint="default" w:ascii="Times New Roman" w:hAnsi="Times New Roman" w:eastAsia="SimSun" w:cs="Times New Roman"/>
          <w:b w:val="0"/>
          <w:bCs w:val="0"/>
          <w:sz w:val="24"/>
          <w:szCs w:val="24"/>
        </w:rPr>
        <w:t>Precision</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is </w:t>
      </w:r>
      <w:r>
        <w:rPr>
          <w:rStyle w:val="92"/>
          <w:rFonts w:hint="default" w:ascii="Times New Roman" w:hAnsi="Times New Roman" w:eastAsia="SimSun" w:cs="Times New Roman"/>
          <w:b w:val="0"/>
          <w:bCs w:val="0"/>
          <w:sz w:val="24"/>
          <w:szCs w:val="24"/>
        </w:rPr>
        <w:t>0.65</w:t>
      </w:r>
      <w:r>
        <w:rPr>
          <w:rFonts w:hint="default" w:ascii="Times New Roman" w:hAnsi="Times New Roman" w:eastAsia="SimSun" w:cs="Times New Roman"/>
          <w:b w:val="0"/>
          <w:bCs w:val="0"/>
          <w:sz w:val="24"/>
          <w:szCs w:val="24"/>
        </w:rPr>
        <w:t xml:space="preserve">, indicating that when the model predicts churn, it is correct </w:t>
      </w:r>
      <w:r>
        <w:rPr>
          <w:rStyle w:val="92"/>
          <w:rFonts w:hint="default" w:ascii="Times New Roman" w:hAnsi="Times New Roman" w:eastAsia="SimSun" w:cs="Times New Roman"/>
          <w:b w:val="0"/>
          <w:bCs w:val="0"/>
          <w:sz w:val="24"/>
          <w:szCs w:val="24"/>
        </w:rPr>
        <w:t>65%</w:t>
      </w:r>
      <w:r>
        <w:rPr>
          <w:rFonts w:hint="default" w:ascii="Times New Roman" w:hAnsi="Times New Roman" w:eastAsia="SimSun" w:cs="Times New Roman"/>
          <w:b w:val="0"/>
          <w:bCs w:val="0"/>
          <w:sz w:val="24"/>
          <w:szCs w:val="24"/>
        </w:rPr>
        <w:t xml:space="preserve"> of the time. Overall, the model has an </w:t>
      </w:r>
      <w:r>
        <w:rPr>
          <w:rStyle w:val="92"/>
          <w:rFonts w:hint="default" w:ascii="Times New Roman" w:hAnsi="Times New Roman" w:eastAsia="SimSun" w:cs="Times New Roman"/>
          <w:b w:val="0"/>
          <w:bCs w:val="0"/>
          <w:sz w:val="24"/>
          <w:szCs w:val="24"/>
        </w:rPr>
        <w:t>accuracy</w:t>
      </w:r>
      <w:r>
        <w:rPr>
          <w:rFonts w:hint="default" w:ascii="Times New Roman" w:hAnsi="Times New Roman" w:eastAsia="SimSun" w:cs="Times New Roman"/>
          <w:b w:val="0"/>
          <w:bCs w:val="0"/>
          <w:sz w:val="24"/>
          <w:szCs w:val="24"/>
        </w:rPr>
        <w:t xml:space="preserve"> of </w:t>
      </w:r>
      <w:r>
        <w:rPr>
          <w:rStyle w:val="92"/>
          <w:rFonts w:hint="default" w:ascii="Times New Roman" w:hAnsi="Times New Roman" w:eastAsia="SimSun" w:cs="Times New Roman"/>
          <w:b w:val="0"/>
          <w:bCs w:val="0"/>
          <w:sz w:val="24"/>
          <w:szCs w:val="24"/>
        </w:rPr>
        <w:t>0.79</w:t>
      </w:r>
      <w:r>
        <w:rPr>
          <w:rFonts w:hint="default" w:ascii="Times New Roman" w:hAnsi="Times New Roman" w:eastAsia="SimSun" w:cs="Times New Roman"/>
          <w:b w:val="0"/>
          <w:bCs w:val="0"/>
          <w:sz w:val="24"/>
          <w:szCs w:val="24"/>
        </w:rPr>
        <w:t xml:space="preserve">, meaning it correctly predicts the outcome </w:t>
      </w:r>
      <w:r>
        <w:rPr>
          <w:rStyle w:val="92"/>
          <w:rFonts w:hint="default" w:ascii="Times New Roman" w:hAnsi="Times New Roman" w:eastAsia="SimSun" w:cs="Times New Roman"/>
          <w:b w:val="0"/>
          <w:bCs w:val="0"/>
          <w:sz w:val="24"/>
          <w:szCs w:val="24"/>
        </w:rPr>
        <w:t>79%</w:t>
      </w:r>
      <w:r>
        <w:rPr>
          <w:rFonts w:hint="default" w:ascii="Times New Roman" w:hAnsi="Times New Roman" w:eastAsia="SimSun" w:cs="Times New Roman"/>
          <w:b w:val="0"/>
          <w:bCs w:val="0"/>
          <w:sz w:val="24"/>
          <w:szCs w:val="24"/>
        </w:rPr>
        <w:t xml:space="preserve"> of the time. The </w:t>
      </w:r>
      <w:r>
        <w:rPr>
          <w:rStyle w:val="92"/>
          <w:rFonts w:hint="default" w:ascii="Times New Roman" w:hAnsi="Times New Roman" w:eastAsia="SimSun" w:cs="Times New Roman"/>
          <w:b w:val="0"/>
          <w:bCs w:val="0"/>
          <w:sz w:val="24"/>
          <w:szCs w:val="24"/>
        </w:rPr>
        <w:t>F1-Score</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No Churn</w:t>
      </w:r>
      <w:r>
        <w:rPr>
          <w:rFonts w:hint="default" w:ascii="Times New Roman" w:hAnsi="Times New Roman" w:eastAsia="SimSun" w:cs="Times New Roman"/>
          <w:b w:val="0"/>
          <w:bCs w:val="0"/>
          <w:sz w:val="24"/>
          <w:szCs w:val="24"/>
        </w:rPr>
        <w:t xml:space="preserve"> is strong at </w:t>
      </w:r>
      <w:r>
        <w:rPr>
          <w:rStyle w:val="92"/>
          <w:rFonts w:hint="default" w:ascii="Times New Roman" w:hAnsi="Times New Roman" w:eastAsia="SimSun" w:cs="Times New Roman"/>
          <w:b w:val="0"/>
          <w:bCs w:val="0"/>
          <w:sz w:val="24"/>
          <w:szCs w:val="24"/>
        </w:rPr>
        <w:t>0.87</w:t>
      </w:r>
      <w:r>
        <w:rPr>
          <w:rFonts w:hint="default" w:ascii="Times New Roman" w:hAnsi="Times New Roman" w:eastAsia="SimSun" w:cs="Times New Roman"/>
          <w:b w:val="0"/>
          <w:bCs w:val="0"/>
          <w:sz w:val="24"/>
          <w:szCs w:val="24"/>
        </w:rPr>
        <w:t xml:space="preserve">, but the </w:t>
      </w:r>
      <w:r>
        <w:rPr>
          <w:rStyle w:val="92"/>
          <w:rFonts w:hint="default" w:ascii="Times New Roman" w:hAnsi="Times New Roman" w:eastAsia="SimSun" w:cs="Times New Roman"/>
          <w:b w:val="0"/>
          <w:bCs w:val="0"/>
          <w:sz w:val="24"/>
          <w:szCs w:val="24"/>
        </w:rPr>
        <w:t>F1-Score</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is much lower at </w:t>
      </w:r>
      <w:r>
        <w:rPr>
          <w:rStyle w:val="92"/>
          <w:rFonts w:hint="default" w:ascii="Times New Roman" w:hAnsi="Times New Roman" w:eastAsia="SimSun" w:cs="Times New Roman"/>
          <w:b w:val="0"/>
          <w:bCs w:val="0"/>
          <w:sz w:val="24"/>
          <w:szCs w:val="24"/>
        </w:rPr>
        <w:t>0.55</w:t>
      </w:r>
      <w:r>
        <w:rPr>
          <w:rFonts w:hint="default" w:ascii="Times New Roman" w:hAnsi="Times New Roman" w:eastAsia="SimSun" w:cs="Times New Roman"/>
          <w:b w:val="0"/>
          <w:bCs w:val="0"/>
          <w:sz w:val="24"/>
          <w:szCs w:val="24"/>
        </w:rPr>
        <w:t xml:space="preserve">. This suggests that the model has a bias towards predicting </w:t>
      </w:r>
      <w:r>
        <w:rPr>
          <w:rStyle w:val="92"/>
          <w:rFonts w:hint="default" w:ascii="Times New Roman" w:hAnsi="Times New Roman" w:eastAsia="SimSun" w:cs="Times New Roman"/>
          <w:b w:val="0"/>
          <w:bCs w:val="0"/>
          <w:sz w:val="24"/>
          <w:szCs w:val="24"/>
        </w:rPr>
        <w:t>No Churn</w:t>
      </w:r>
      <w:r>
        <w:rPr>
          <w:rFonts w:hint="default" w:ascii="Times New Roman" w:hAnsi="Times New Roman" w:eastAsia="SimSun" w:cs="Times New Roman"/>
          <w:b w:val="0"/>
          <w:bCs w:val="0"/>
          <w:sz w:val="24"/>
          <w:szCs w:val="24"/>
        </w:rPr>
        <w:t xml:space="preserve"> and requires further improvement to better predict customer churn.</w:t>
      </w:r>
    </w:p>
    <w:p w14:paraId="63132A68">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Decision Tree:</w:t>
      </w:r>
    </w:p>
    <w:p w14:paraId="63352238">
      <w:pPr>
        <w:spacing w:line="360" w:lineRule="auto"/>
        <w:ind w:left="0" w:leftChars="0" w:firstLine="0" w:firstLineChars="0"/>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4640580" cy="3909060"/>
            <wp:effectExtent l="0" t="0" r="7620" b="7620"/>
            <wp:docPr id="12" name="Picture 12" descr="{D35D922D-EFE0-452B-B964-4AF43AFD9D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35D922D-EFE0-452B-B964-4AF43AFD9D67}"/>
                    <pic:cNvPicPr>
                      <a:picLocks noChangeAspect="1"/>
                    </pic:cNvPicPr>
                  </pic:nvPicPr>
                  <pic:blipFill>
                    <a:blip r:embed="rId13"/>
                    <a:stretch>
                      <a:fillRect/>
                    </a:stretch>
                  </pic:blipFill>
                  <pic:spPr>
                    <a:xfrm>
                      <a:off x="0" y="0"/>
                      <a:ext cx="4640580" cy="3909060"/>
                    </a:xfrm>
                    <a:prstGeom prst="rect">
                      <a:avLst/>
                    </a:prstGeom>
                  </pic:spPr>
                </pic:pic>
              </a:graphicData>
            </a:graphic>
          </wp:inline>
        </w:drawing>
      </w:r>
    </w:p>
    <w:p w14:paraId="41154E37">
      <w:pPr>
        <w:spacing w:line="360" w:lineRule="auto"/>
        <w:ind w:left="0" w:leftChars="0" w:firstLine="0" w:firstLineChars="0"/>
        <w:jc w:val="cente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drawing>
          <wp:inline distT="0" distB="0" distL="114300" distR="114300">
            <wp:extent cx="3862705" cy="1428115"/>
            <wp:effectExtent l="0" t="0" r="8255" b="4445"/>
            <wp:docPr id="13" name="Picture 13" descr="{CB053BFC-AA7C-4045-A6ED-E9D78CDD6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B053BFC-AA7C-4045-A6ED-E9D78CDD6DAB}"/>
                    <pic:cNvPicPr>
                      <a:picLocks noChangeAspect="1"/>
                    </pic:cNvPicPr>
                  </pic:nvPicPr>
                  <pic:blipFill>
                    <a:blip r:embed="rId14"/>
                    <a:stretch>
                      <a:fillRect/>
                    </a:stretch>
                  </pic:blipFill>
                  <pic:spPr>
                    <a:xfrm>
                      <a:off x="0" y="0"/>
                      <a:ext cx="3862705" cy="1428115"/>
                    </a:xfrm>
                    <a:prstGeom prst="rect">
                      <a:avLst/>
                    </a:prstGeom>
                  </pic:spPr>
                </pic:pic>
              </a:graphicData>
            </a:graphic>
          </wp:inline>
        </w:drawing>
      </w:r>
    </w:p>
    <w:p w14:paraId="4E13552A">
      <w:pPr>
        <w:spacing w:line="360" w:lineRule="auto"/>
        <w:ind w:left="0" w:leftChars="0" w:firstLine="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The confusion matrix and classification metrics provide a comprehensive evaluation of the </w:t>
      </w:r>
      <w:r>
        <w:rPr>
          <w:rStyle w:val="92"/>
          <w:rFonts w:hint="default" w:ascii="Times New Roman" w:hAnsi="Times New Roman" w:eastAsia="SimSun" w:cs="Times New Roman"/>
          <w:b w:val="0"/>
          <w:bCs w:val="0"/>
          <w:sz w:val="24"/>
          <w:szCs w:val="24"/>
        </w:rPr>
        <w:t>Decision Tree model</w:t>
      </w:r>
      <w:r>
        <w:rPr>
          <w:rFonts w:hint="default" w:ascii="Times New Roman" w:hAnsi="Times New Roman" w:eastAsia="SimSun" w:cs="Times New Roman"/>
          <w:b w:val="0"/>
          <w:bCs w:val="0"/>
          <w:sz w:val="24"/>
          <w:szCs w:val="24"/>
        </w:rPr>
        <w:t xml:space="preserve"> for predicting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The model performs well in identifying customers who do not churn, with </w:t>
      </w:r>
      <w:r>
        <w:rPr>
          <w:rStyle w:val="92"/>
          <w:rFonts w:hint="default" w:ascii="Times New Roman" w:hAnsi="Times New Roman" w:eastAsia="SimSun" w:cs="Times New Roman"/>
          <w:b w:val="0"/>
          <w:bCs w:val="0"/>
          <w:sz w:val="24"/>
          <w:szCs w:val="24"/>
        </w:rPr>
        <w:t>True Negatives</w:t>
      </w:r>
      <w:r>
        <w:rPr>
          <w:rFonts w:hint="default" w:ascii="Times New Roman" w:hAnsi="Times New Roman" w:eastAsia="SimSun" w:cs="Times New Roman"/>
          <w:b w:val="0"/>
          <w:bCs w:val="0"/>
          <w:sz w:val="24"/>
          <w:szCs w:val="24"/>
        </w:rPr>
        <w:t xml:space="preserve"> (840) and a high </w:t>
      </w:r>
      <w:r>
        <w:rPr>
          <w:rStyle w:val="92"/>
          <w:rFonts w:hint="default" w:ascii="Times New Roman" w:hAnsi="Times New Roman" w:eastAsia="SimSun" w:cs="Times New Roman"/>
          <w:b w:val="0"/>
          <w:bCs w:val="0"/>
          <w:sz w:val="24"/>
          <w:szCs w:val="24"/>
        </w:rPr>
        <w:t>Recall</w:t>
      </w:r>
      <w:r>
        <w:rPr>
          <w:rFonts w:hint="default" w:ascii="Times New Roman" w:hAnsi="Times New Roman" w:eastAsia="SimSun" w:cs="Times New Roman"/>
          <w:b w:val="0"/>
          <w:bCs w:val="0"/>
          <w:sz w:val="24"/>
          <w:szCs w:val="24"/>
        </w:rPr>
        <w:t xml:space="preserve"> of </w:t>
      </w:r>
      <w:r>
        <w:rPr>
          <w:rStyle w:val="92"/>
          <w:rFonts w:hint="default" w:ascii="Times New Roman" w:hAnsi="Times New Roman" w:eastAsia="SimSun" w:cs="Times New Roman"/>
          <w:b w:val="0"/>
          <w:bCs w:val="0"/>
          <w:sz w:val="24"/>
          <w:szCs w:val="24"/>
        </w:rPr>
        <w:t>0.81</w:t>
      </w:r>
      <w:r>
        <w:rPr>
          <w:rFonts w:hint="default" w:ascii="Times New Roman" w:hAnsi="Times New Roman" w:eastAsia="SimSun" w:cs="Times New Roman"/>
          <w:b w:val="0"/>
          <w:bCs w:val="0"/>
          <w:sz w:val="24"/>
          <w:szCs w:val="24"/>
        </w:rPr>
        <w:t xml:space="preserve">, meaning it correctly identified </w:t>
      </w:r>
      <w:r>
        <w:rPr>
          <w:rStyle w:val="92"/>
          <w:rFonts w:hint="default" w:ascii="Times New Roman" w:hAnsi="Times New Roman" w:eastAsia="SimSun" w:cs="Times New Roman"/>
          <w:b w:val="0"/>
          <w:bCs w:val="0"/>
          <w:sz w:val="24"/>
          <w:szCs w:val="24"/>
        </w:rPr>
        <w:t>81%</w:t>
      </w:r>
      <w:r>
        <w:rPr>
          <w:rFonts w:hint="default" w:ascii="Times New Roman" w:hAnsi="Times New Roman" w:eastAsia="SimSun" w:cs="Times New Roman"/>
          <w:b w:val="0"/>
          <w:bCs w:val="0"/>
          <w:sz w:val="24"/>
          <w:szCs w:val="24"/>
        </w:rPr>
        <w:t xml:space="preserve"> of customers who stayed. However, the model struggles with predicting customers who churn, as shown by the </w:t>
      </w:r>
      <w:r>
        <w:rPr>
          <w:rStyle w:val="92"/>
          <w:rFonts w:hint="default" w:ascii="Times New Roman" w:hAnsi="Times New Roman" w:eastAsia="SimSun" w:cs="Times New Roman"/>
          <w:b w:val="0"/>
          <w:bCs w:val="0"/>
          <w:sz w:val="24"/>
          <w:szCs w:val="24"/>
        </w:rPr>
        <w:t>False Positives</w:t>
      </w:r>
      <w:r>
        <w:rPr>
          <w:rFonts w:hint="default" w:ascii="Times New Roman" w:hAnsi="Times New Roman" w:eastAsia="SimSun" w:cs="Times New Roman"/>
          <w:b w:val="0"/>
          <w:bCs w:val="0"/>
          <w:sz w:val="24"/>
          <w:szCs w:val="24"/>
        </w:rPr>
        <w:t xml:space="preserve"> (196) and a low </w:t>
      </w:r>
      <w:r>
        <w:rPr>
          <w:rStyle w:val="92"/>
          <w:rFonts w:hint="default" w:ascii="Times New Roman" w:hAnsi="Times New Roman" w:eastAsia="SimSun" w:cs="Times New Roman"/>
          <w:b w:val="0"/>
          <w:bCs w:val="0"/>
          <w:sz w:val="24"/>
          <w:szCs w:val="24"/>
        </w:rPr>
        <w:t>Recall</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of </w:t>
      </w:r>
      <w:r>
        <w:rPr>
          <w:rStyle w:val="92"/>
          <w:rFonts w:hint="default" w:ascii="Times New Roman" w:hAnsi="Times New Roman" w:eastAsia="SimSun" w:cs="Times New Roman"/>
          <w:b w:val="0"/>
          <w:bCs w:val="0"/>
          <w:sz w:val="24"/>
          <w:szCs w:val="24"/>
        </w:rPr>
        <w:t>0.47</w:t>
      </w:r>
      <w:r>
        <w:rPr>
          <w:rFonts w:hint="default" w:ascii="Times New Roman" w:hAnsi="Times New Roman" w:eastAsia="SimSun" w:cs="Times New Roman"/>
          <w:b w:val="0"/>
          <w:bCs w:val="0"/>
          <w:sz w:val="24"/>
          <w:szCs w:val="24"/>
        </w:rPr>
        <w:t xml:space="preserve">, meaning it missed more than half of the actual churned customers. The </w:t>
      </w:r>
      <w:r>
        <w:rPr>
          <w:rStyle w:val="92"/>
          <w:rFonts w:hint="default" w:ascii="Times New Roman" w:hAnsi="Times New Roman" w:eastAsia="SimSun" w:cs="Times New Roman"/>
          <w:b w:val="0"/>
          <w:bCs w:val="0"/>
          <w:sz w:val="24"/>
          <w:szCs w:val="24"/>
        </w:rPr>
        <w:t>Precision</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No Churn</w:t>
      </w:r>
      <w:r>
        <w:rPr>
          <w:rFonts w:hint="default" w:ascii="Times New Roman" w:hAnsi="Times New Roman" w:eastAsia="SimSun" w:cs="Times New Roman"/>
          <w:b w:val="0"/>
          <w:bCs w:val="0"/>
          <w:sz w:val="24"/>
          <w:szCs w:val="24"/>
        </w:rPr>
        <w:t xml:space="preserve"> is </w:t>
      </w:r>
      <w:r>
        <w:rPr>
          <w:rStyle w:val="92"/>
          <w:rFonts w:hint="default" w:ascii="Times New Roman" w:hAnsi="Times New Roman" w:eastAsia="SimSun" w:cs="Times New Roman"/>
          <w:b w:val="0"/>
          <w:bCs w:val="0"/>
          <w:sz w:val="24"/>
          <w:szCs w:val="24"/>
        </w:rPr>
        <w:t>0.81</w:t>
      </w:r>
      <w:r>
        <w:rPr>
          <w:rFonts w:hint="default" w:ascii="Times New Roman" w:hAnsi="Times New Roman" w:eastAsia="SimSun" w:cs="Times New Roman"/>
          <w:b w:val="0"/>
          <w:bCs w:val="0"/>
          <w:sz w:val="24"/>
          <w:szCs w:val="24"/>
        </w:rPr>
        <w:t xml:space="preserve">, showing the model is accurate when predicting customers who stay, while the </w:t>
      </w:r>
      <w:r>
        <w:rPr>
          <w:rStyle w:val="92"/>
          <w:rFonts w:hint="default" w:ascii="Times New Roman" w:hAnsi="Times New Roman" w:eastAsia="SimSun" w:cs="Times New Roman"/>
          <w:b w:val="0"/>
          <w:bCs w:val="0"/>
          <w:sz w:val="24"/>
          <w:szCs w:val="24"/>
        </w:rPr>
        <w:t>Precision</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is </w:t>
      </w:r>
      <w:r>
        <w:rPr>
          <w:rStyle w:val="92"/>
          <w:rFonts w:hint="default" w:ascii="Times New Roman" w:hAnsi="Times New Roman" w:eastAsia="SimSun" w:cs="Times New Roman"/>
          <w:b w:val="0"/>
          <w:bCs w:val="0"/>
          <w:sz w:val="24"/>
          <w:szCs w:val="24"/>
        </w:rPr>
        <w:t>0.47</w:t>
      </w:r>
      <w:r>
        <w:rPr>
          <w:rFonts w:hint="default" w:ascii="Times New Roman" w:hAnsi="Times New Roman" w:eastAsia="SimSun" w:cs="Times New Roman"/>
          <w:b w:val="0"/>
          <w:bCs w:val="0"/>
          <w:sz w:val="24"/>
          <w:szCs w:val="24"/>
        </w:rPr>
        <w:t xml:space="preserve">, indicating that when the model predicts churn, it is correct </w:t>
      </w:r>
      <w:r>
        <w:rPr>
          <w:rStyle w:val="92"/>
          <w:rFonts w:hint="default" w:ascii="Times New Roman" w:hAnsi="Times New Roman" w:eastAsia="SimSun" w:cs="Times New Roman"/>
          <w:b w:val="0"/>
          <w:bCs w:val="0"/>
          <w:sz w:val="24"/>
          <w:szCs w:val="24"/>
        </w:rPr>
        <w:t>47%</w:t>
      </w:r>
      <w:r>
        <w:rPr>
          <w:rFonts w:hint="default" w:ascii="Times New Roman" w:hAnsi="Times New Roman" w:eastAsia="SimSun" w:cs="Times New Roman"/>
          <w:b w:val="0"/>
          <w:bCs w:val="0"/>
          <w:sz w:val="24"/>
          <w:szCs w:val="24"/>
        </w:rPr>
        <w:t xml:space="preserve"> of the time. The </w:t>
      </w:r>
      <w:r>
        <w:rPr>
          <w:rStyle w:val="92"/>
          <w:rFonts w:hint="default" w:ascii="Times New Roman" w:hAnsi="Times New Roman" w:eastAsia="SimSun" w:cs="Times New Roman"/>
          <w:b w:val="0"/>
          <w:bCs w:val="0"/>
          <w:sz w:val="24"/>
          <w:szCs w:val="24"/>
        </w:rPr>
        <w:t>F1-Score</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No Churn</w:t>
      </w:r>
      <w:r>
        <w:rPr>
          <w:rFonts w:hint="default" w:ascii="Times New Roman" w:hAnsi="Times New Roman" w:eastAsia="SimSun" w:cs="Times New Roman"/>
          <w:b w:val="0"/>
          <w:bCs w:val="0"/>
          <w:sz w:val="24"/>
          <w:szCs w:val="24"/>
        </w:rPr>
        <w:t xml:space="preserve"> is </w:t>
      </w:r>
      <w:r>
        <w:rPr>
          <w:rStyle w:val="92"/>
          <w:rFonts w:hint="default" w:ascii="Times New Roman" w:hAnsi="Times New Roman" w:eastAsia="SimSun" w:cs="Times New Roman"/>
          <w:b w:val="0"/>
          <w:bCs w:val="0"/>
          <w:sz w:val="24"/>
          <w:szCs w:val="24"/>
        </w:rPr>
        <w:t>0.81</w:t>
      </w:r>
      <w:r>
        <w:rPr>
          <w:rFonts w:hint="default" w:ascii="Times New Roman" w:hAnsi="Times New Roman" w:eastAsia="SimSun" w:cs="Times New Roman"/>
          <w:b w:val="0"/>
          <w:bCs w:val="0"/>
          <w:sz w:val="24"/>
          <w:szCs w:val="24"/>
        </w:rPr>
        <w:t xml:space="preserve">, but the </w:t>
      </w:r>
      <w:r>
        <w:rPr>
          <w:rStyle w:val="92"/>
          <w:rFonts w:hint="default" w:ascii="Times New Roman" w:hAnsi="Times New Roman" w:eastAsia="SimSun" w:cs="Times New Roman"/>
          <w:b w:val="0"/>
          <w:bCs w:val="0"/>
          <w:sz w:val="24"/>
          <w:szCs w:val="24"/>
        </w:rPr>
        <w:t>F1-Score</w:t>
      </w:r>
      <w:r>
        <w:rPr>
          <w:rFonts w:hint="default" w:ascii="Times New Roman" w:hAnsi="Times New Roman" w:eastAsia="SimSun" w:cs="Times New Roman"/>
          <w:b w:val="0"/>
          <w:bCs w:val="0"/>
          <w:sz w:val="24"/>
          <w:szCs w:val="24"/>
        </w:rPr>
        <w:t xml:space="preserve"> for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is much lower at </w:t>
      </w:r>
      <w:r>
        <w:rPr>
          <w:rStyle w:val="92"/>
          <w:rFonts w:hint="default" w:ascii="Times New Roman" w:hAnsi="Times New Roman" w:eastAsia="SimSun" w:cs="Times New Roman"/>
          <w:b w:val="0"/>
          <w:bCs w:val="0"/>
          <w:sz w:val="24"/>
          <w:szCs w:val="24"/>
        </w:rPr>
        <w:t>0.47</w:t>
      </w:r>
      <w:r>
        <w:rPr>
          <w:rFonts w:hint="default" w:ascii="Times New Roman" w:hAnsi="Times New Roman" w:eastAsia="SimSun" w:cs="Times New Roman"/>
          <w:b w:val="0"/>
          <w:bCs w:val="0"/>
          <w:sz w:val="24"/>
          <w:szCs w:val="24"/>
        </w:rPr>
        <w:t xml:space="preserve">. Overall, the model has an </w:t>
      </w:r>
      <w:r>
        <w:rPr>
          <w:rStyle w:val="92"/>
          <w:rFonts w:hint="default" w:ascii="Times New Roman" w:hAnsi="Times New Roman" w:eastAsia="SimSun" w:cs="Times New Roman"/>
          <w:b w:val="0"/>
          <w:bCs w:val="0"/>
          <w:sz w:val="24"/>
          <w:szCs w:val="24"/>
        </w:rPr>
        <w:t>accuracy</w:t>
      </w:r>
      <w:r>
        <w:rPr>
          <w:rFonts w:hint="default" w:ascii="Times New Roman" w:hAnsi="Times New Roman" w:eastAsia="SimSun" w:cs="Times New Roman"/>
          <w:b w:val="0"/>
          <w:bCs w:val="0"/>
          <w:sz w:val="24"/>
          <w:szCs w:val="24"/>
        </w:rPr>
        <w:t xml:space="preserve"> of </w:t>
      </w:r>
      <w:r>
        <w:rPr>
          <w:rStyle w:val="92"/>
          <w:rFonts w:hint="default" w:ascii="Times New Roman" w:hAnsi="Times New Roman" w:eastAsia="SimSun" w:cs="Times New Roman"/>
          <w:b w:val="0"/>
          <w:bCs w:val="0"/>
          <w:sz w:val="24"/>
          <w:szCs w:val="24"/>
        </w:rPr>
        <w:t>0.72</w:t>
      </w:r>
      <w:r>
        <w:rPr>
          <w:rFonts w:hint="default" w:ascii="Times New Roman" w:hAnsi="Times New Roman" w:eastAsia="SimSun" w:cs="Times New Roman"/>
          <w:b w:val="0"/>
          <w:bCs w:val="0"/>
          <w:sz w:val="24"/>
          <w:szCs w:val="24"/>
        </w:rPr>
        <w:t xml:space="preserve">, meaning it correctly predicts the outcome </w:t>
      </w:r>
      <w:r>
        <w:rPr>
          <w:rStyle w:val="92"/>
          <w:rFonts w:hint="default" w:ascii="Times New Roman" w:hAnsi="Times New Roman" w:eastAsia="SimSun" w:cs="Times New Roman"/>
          <w:b w:val="0"/>
          <w:bCs w:val="0"/>
          <w:sz w:val="24"/>
          <w:szCs w:val="24"/>
        </w:rPr>
        <w:t>72%</w:t>
      </w:r>
      <w:r>
        <w:rPr>
          <w:rFonts w:hint="default" w:ascii="Times New Roman" w:hAnsi="Times New Roman" w:eastAsia="SimSun" w:cs="Times New Roman"/>
          <w:b w:val="0"/>
          <w:bCs w:val="0"/>
          <w:sz w:val="24"/>
          <w:szCs w:val="24"/>
        </w:rPr>
        <w:t xml:space="preserve"> of the time. The </w:t>
      </w:r>
      <w:r>
        <w:rPr>
          <w:rStyle w:val="92"/>
          <w:rFonts w:hint="default" w:ascii="Times New Roman" w:hAnsi="Times New Roman" w:eastAsia="SimSun" w:cs="Times New Roman"/>
          <w:b w:val="0"/>
          <w:bCs w:val="0"/>
          <w:sz w:val="24"/>
          <w:szCs w:val="24"/>
        </w:rPr>
        <w:t>Macro Average</w:t>
      </w:r>
      <w:r>
        <w:rPr>
          <w:rFonts w:hint="default" w:ascii="Times New Roman" w:hAnsi="Times New Roman" w:eastAsia="SimSun" w:cs="Times New Roman"/>
          <w:b w:val="0"/>
          <w:bCs w:val="0"/>
          <w:sz w:val="24"/>
          <w:szCs w:val="24"/>
        </w:rPr>
        <w:t xml:space="preserve"> is </w:t>
      </w:r>
      <w:r>
        <w:rPr>
          <w:rStyle w:val="92"/>
          <w:rFonts w:hint="default" w:ascii="Times New Roman" w:hAnsi="Times New Roman" w:eastAsia="SimSun" w:cs="Times New Roman"/>
          <w:b w:val="0"/>
          <w:bCs w:val="0"/>
          <w:sz w:val="24"/>
          <w:szCs w:val="24"/>
        </w:rPr>
        <w:t>0.64</w:t>
      </w:r>
      <w:r>
        <w:rPr>
          <w:rFonts w:hint="default" w:ascii="Times New Roman" w:hAnsi="Times New Roman" w:eastAsia="SimSun" w:cs="Times New Roman"/>
          <w:b w:val="0"/>
          <w:bCs w:val="0"/>
          <w:sz w:val="24"/>
          <w:szCs w:val="24"/>
        </w:rPr>
        <w:t xml:space="preserve">, and the </w:t>
      </w:r>
      <w:r>
        <w:rPr>
          <w:rStyle w:val="92"/>
          <w:rFonts w:hint="default" w:ascii="Times New Roman" w:hAnsi="Times New Roman" w:eastAsia="SimSun" w:cs="Times New Roman"/>
          <w:b w:val="0"/>
          <w:bCs w:val="0"/>
          <w:sz w:val="24"/>
          <w:szCs w:val="24"/>
        </w:rPr>
        <w:t>Weighted Average</w:t>
      </w:r>
      <w:r>
        <w:rPr>
          <w:rFonts w:hint="default" w:ascii="Times New Roman" w:hAnsi="Times New Roman" w:eastAsia="SimSun" w:cs="Times New Roman"/>
          <w:b w:val="0"/>
          <w:bCs w:val="0"/>
          <w:sz w:val="24"/>
          <w:szCs w:val="24"/>
        </w:rPr>
        <w:t xml:space="preserve"> is </w:t>
      </w:r>
      <w:r>
        <w:rPr>
          <w:rStyle w:val="92"/>
          <w:rFonts w:hint="default" w:ascii="Times New Roman" w:hAnsi="Times New Roman" w:eastAsia="SimSun" w:cs="Times New Roman"/>
          <w:b w:val="0"/>
          <w:bCs w:val="0"/>
          <w:sz w:val="24"/>
          <w:szCs w:val="24"/>
        </w:rPr>
        <w:t>0.72</w:t>
      </w:r>
      <w:r>
        <w:rPr>
          <w:rFonts w:hint="default" w:ascii="Times New Roman" w:hAnsi="Times New Roman" w:eastAsia="SimSun" w:cs="Times New Roman"/>
          <w:b w:val="0"/>
          <w:bCs w:val="0"/>
          <w:sz w:val="24"/>
          <w:szCs w:val="24"/>
        </w:rPr>
        <w:t xml:space="preserve">, indicating that the model's performance for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needs improvement. This suggests the model may be biased towards predicting </w:t>
      </w:r>
      <w:r>
        <w:rPr>
          <w:rStyle w:val="92"/>
          <w:rFonts w:hint="default" w:ascii="Times New Roman" w:hAnsi="Times New Roman" w:eastAsia="SimSun" w:cs="Times New Roman"/>
          <w:b w:val="0"/>
          <w:bCs w:val="0"/>
          <w:sz w:val="24"/>
          <w:szCs w:val="24"/>
        </w:rPr>
        <w:t>No Churn</w:t>
      </w:r>
      <w:r>
        <w:rPr>
          <w:rFonts w:hint="default" w:ascii="Times New Roman" w:hAnsi="Times New Roman" w:eastAsia="SimSun" w:cs="Times New Roman"/>
          <w:b w:val="0"/>
          <w:bCs w:val="0"/>
          <w:sz w:val="24"/>
          <w:szCs w:val="24"/>
        </w:rPr>
        <w:t xml:space="preserve"> and requires further improvement to better predict customer churn.</w:t>
      </w:r>
    </w:p>
    <w:p w14:paraId="0C3458C0">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Graphite Note:</w:t>
      </w:r>
    </w:p>
    <w:p w14:paraId="357B9EF0">
      <w:pPr>
        <w:spacing w:line="360" w:lineRule="auto"/>
        <w:ind w:left="0" w:leftChars="0" w:firstLine="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6642100" cy="3736340"/>
            <wp:effectExtent l="0" t="0" r="254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6642100" cy="3736340"/>
                    </a:xfrm>
                    <a:prstGeom prst="rect">
                      <a:avLst/>
                    </a:prstGeom>
                    <a:noFill/>
                    <a:ln>
                      <a:noFill/>
                    </a:ln>
                  </pic:spPr>
                </pic:pic>
              </a:graphicData>
            </a:graphic>
          </wp:inline>
        </w:drawing>
      </w:r>
    </w:p>
    <w:p w14:paraId="6EB78388">
      <w:p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drawing>
          <wp:inline distT="0" distB="0" distL="114300" distR="114300">
            <wp:extent cx="6642100" cy="3736340"/>
            <wp:effectExtent l="0" t="0" r="25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6642100" cy="3736340"/>
                    </a:xfrm>
                    <a:prstGeom prst="rect">
                      <a:avLst/>
                    </a:prstGeom>
                    <a:noFill/>
                    <a:ln>
                      <a:noFill/>
                    </a:ln>
                  </pic:spPr>
                </pic:pic>
              </a:graphicData>
            </a:graphic>
          </wp:inline>
        </w:drawing>
      </w:r>
    </w:p>
    <w:p w14:paraId="0FD37C00">
      <w:pPr>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6642100" cy="3736340"/>
            <wp:effectExtent l="0" t="0" r="254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6642100" cy="3736340"/>
                    </a:xfrm>
                    <a:prstGeom prst="rect">
                      <a:avLst/>
                    </a:prstGeom>
                    <a:noFill/>
                    <a:ln>
                      <a:noFill/>
                    </a:ln>
                  </pic:spPr>
                </pic:pic>
              </a:graphicData>
            </a:graphic>
          </wp:inline>
        </w:drawing>
      </w:r>
    </w:p>
    <w:p w14:paraId="5D82326B">
      <w:pPr>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6642100" cy="3736340"/>
            <wp:effectExtent l="0" t="0" r="254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6642100" cy="3736340"/>
                    </a:xfrm>
                    <a:prstGeom prst="rect">
                      <a:avLst/>
                    </a:prstGeom>
                    <a:noFill/>
                    <a:ln>
                      <a:noFill/>
                    </a:ln>
                  </pic:spPr>
                </pic:pic>
              </a:graphicData>
            </a:graphic>
          </wp:inline>
        </w:drawing>
      </w:r>
    </w:p>
    <w:p w14:paraId="6885C9A6">
      <w:pPr>
        <w:spacing w:line="360" w:lineRule="auto"/>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635115" cy="842645"/>
            <wp:effectExtent l="0" t="0" r="9525" b="10795"/>
            <wp:docPr id="14" name="Picture 14" descr="{CDC732C1-E7AB-42C3-96AF-26D68A2D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DC732C1-E7AB-42C3-96AF-26D68A2D7332}"/>
                    <pic:cNvPicPr>
                      <a:picLocks noChangeAspect="1"/>
                    </pic:cNvPicPr>
                  </pic:nvPicPr>
                  <pic:blipFill>
                    <a:blip r:embed="rId19"/>
                    <a:stretch>
                      <a:fillRect/>
                    </a:stretch>
                  </pic:blipFill>
                  <pic:spPr>
                    <a:xfrm>
                      <a:off x="0" y="0"/>
                      <a:ext cx="6635115" cy="842645"/>
                    </a:xfrm>
                    <a:prstGeom prst="rect">
                      <a:avLst/>
                    </a:prstGeom>
                  </pic:spPr>
                </pic:pic>
              </a:graphicData>
            </a:graphic>
          </wp:inline>
        </w:drawing>
      </w:r>
    </w:p>
    <w:p w14:paraId="68D4CEB6">
      <w:pPr>
        <w:spacing w:line="360" w:lineRule="auto"/>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eastAsia="SimSun" w:cs="Times New Roman"/>
          <w:b w:val="0"/>
          <w:bCs w:val="0"/>
          <w:sz w:val="24"/>
          <w:szCs w:val="24"/>
        </w:rPr>
        <w:t xml:space="preserve">The model's performance in predicting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shows a </w:t>
      </w:r>
      <w:r>
        <w:rPr>
          <w:rStyle w:val="92"/>
          <w:rFonts w:hint="default" w:ascii="Times New Roman" w:hAnsi="Times New Roman" w:eastAsia="SimSun" w:cs="Times New Roman"/>
          <w:b w:val="0"/>
          <w:bCs w:val="0"/>
          <w:sz w:val="24"/>
          <w:szCs w:val="24"/>
        </w:rPr>
        <w:t>F1-Score</w:t>
      </w:r>
      <w:r>
        <w:rPr>
          <w:rFonts w:hint="default" w:ascii="Times New Roman" w:hAnsi="Times New Roman" w:eastAsia="SimSun" w:cs="Times New Roman"/>
          <w:b w:val="0"/>
          <w:bCs w:val="0"/>
          <w:sz w:val="24"/>
          <w:szCs w:val="24"/>
        </w:rPr>
        <w:t xml:space="preserve"> of </w:t>
      </w:r>
      <w:r>
        <w:rPr>
          <w:rStyle w:val="92"/>
          <w:rFonts w:hint="default" w:ascii="Times New Roman" w:hAnsi="Times New Roman" w:eastAsia="SimSun" w:cs="Times New Roman"/>
          <w:b w:val="0"/>
          <w:bCs w:val="0"/>
          <w:sz w:val="24"/>
          <w:szCs w:val="24"/>
        </w:rPr>
        <w:t>61.88%</w:t>
      </w:r>
      <w:r>
        <w:rPr>
          <w:rFonts w:hint="default" w:ascii="Times New Roman" w:hAnsi="Times New Roman" w:eastAsia="SimSun" w:cs="Times New Roman"/>
          <w:b w:val="0"/>
          <w:bCs w:val="0"/>
          <w:sz w:val="24"/>
          <w:szCs w:val="24"/>
        </w:rPr>
        <w:t xml:space="preserve">, indicating a moderate balance between precision and recall. While the model correctly predicts </w:t>
      </w:r>
      <w:r>
        <w:rPr>
          <w:rStyle w:val="92"/>
          <w:rFonts w:hint="default" w:ascii="Times New Roman" w:hAnsi="Times New Roman" w:eastAsia="SimSun" w:cs="Times New Roman"/>
          <w:b w:val="0"/>
          <w:bCs w:val="0"/>
          <w:sz w:val="24"/>
          <w:szCs w:val="24"/>
        </w:rPr>
        <w:t>74.73%</w:t>
      </w:r>
      <w:r>
        <w:rPr>
          <w:rFonts w:hint="default" w:ascii="Times New Roman" w:hAnsi="Times New Roman" w:eastAsia="SimSun" w:cs="Times New Roman"/>
          <w:b w:val="0"/>
          <w:bCs w:val="0"/>
          <w:sz w:val="24"/>
          <w:szCs w:val="24"/>
        </w:rPr>
        <w:t xml:space="preserve"> of the instances, suggesting a reasonable accuracy, the </w:t>
      </w:r>
      <w:r>
        <w:rPr>
          <w:rStyle w:val="92"/>
          <w:rFonts w:hint="default" w:ascii="Times New Roman" w:hAnsi="Times New Roman" w:eastAsia="SimSun" w:cs="Times New Roman"/>
          <w:b w:val="0"/>
          <w:bCs w:val="0"/>
          <w:sz w:val="24"/>
          <w:szCs w:val="24"/>
        </w:rPr>
        <w:t>AUC</w:t>
      </w:r>
      <w:r>
        <w:rPr>
          <w:rFonts w:hint="default" w:ascii="Times New Roman" w:hAnsi="Times New Roman" w:eastAsia="SimSun" w:cs="Times New Roman"/>
          <w:b w:val="0"/>
          <w:bCs w:val="0"/>
          <w:sz w:val="24"/>
          <w:szCs w:val="24"/>
        </w:rPr>
        <w:t xml:space="preserve"> score of </w:t>
      </w:r>
      <w:r>
        <w:rPr>
          <w:rStyle w:val="92"/>
          <w:rFonts w:hint="default" w:ascii="Times New Roman" w:hAnsi="Times New Roman" w:eastAsia="SimSun" w:cs="Times New Roman"/>
          <w:b w:val="0"/>
          <w:bCs w:val="0"/>
          <w:sz w:val="24"/>
          <w:szCs w:val="24"/>
        </w:rPr>
        <w:t>83.46%</w:t>
      </w:r>
      <w:r>
        <w:rPr>
          <w:rFonts w:hint="default" w:ascii="Times New Roman" w:hAnsi="Times New Roman" w:eastAsia="SimSun" w:cs="Times New Roman"/>
          <w:b w:val="0"/>
          <w:bCs w:val="0"/>
          <w:sz w:val="24"/>
          <w:szCs w:val="24"/>
        </w:rPr>
        <w:t xml:space="preserve"> reflects its ability to distinguish between churned and non-churned customers effectively. However, </w:t>
      </w:r>
      <w:r>
        <w:rPr>
          <w:rStyle w:val="92"/>
          <w:rFonts w:hint="default" w:ascii="Times New Roman" w:hAnsi="Times New Roman" w:eastAsia="SimSun" w:cs="Times New Roman"/>
          <w:b w:val="0"/>
          <w:bCs w:val="0"/>
          <w:sz w:val="24"/>
          <w:szCs w:val="24"/>
        </w:rPr>
        <w:t>Precision</w:t>
      </w:r>
      <w:r>
        <w:rPr>
          <w:rFonts w:hint="default" w:ascii="Times New Roman" w:hAnsi="Times New Roman" w:eastAsia="SimSun" w:cs="Times New Roman"/>
          <w:b w:val="0"/>
          <w:bCs w:val="0"/>
          <w:sz w:val="24"/>
          <w:szCs w:val="24"/>
        </w:rPr>
        <w:t xml:space="preserve"> is relatively low at </w:t>
      </w:r>
      <w:r>
        <w:rPr>
          <w:rStyle w:val="92"/>
          <w:rFonts w:hint="default" w:ascii="Times New Roman" w:hAnsi="Times New Roman" w:eastAsia="SimSun" w:cs="Times New Roman"/>
          <w:b w:val="0"/>
          <w:bCs w:val="0"/>
          <w:sz w:val="24"/>
          <w:szCs w:val="24"/>
        </w:rPr>
        <w:t>51.61%</w:t>
      </w:r>
      <w:r>
        <w:rPr>
          <w:rFonts w:hint="default" w:ascii="Times New Roman" w:hAnsi="Times New Roman" w:eastAsia="SimSun" w:cs="Times New Roman"/>
          <w:b w:val="0"/>
          <w:bCs w:val="0"/>
          <w:sz w:val="24"/>
          <w:szCs w:val="24"/>
        </w:rPr>
        <w:t xml:space="preserve">, meaning that when the model predicts churn, it is correct only about half of the time, implying a high number of false positives. On the other hand, the model performs better in </w:t>
      </w:r>
      <w:r>
        <w:rPr>
          <w:rStyle w:val="92"/>
          <w:rFonts w:hint="default" w:ascii="Times New Roman" w:hAnsi="Times New Roman" w:eastAsia="SimSun" w:cs="Times New Roman"/>
          <w:b w:val="0"/>
          <w:bCs w:val="0"/>
          <w:sz w:val="24"/>
          <w:szCs w:val="24"/>
        </w:rPr>
        <w:t>Recall</w:t>
      </w:r>
      <w:r>
        <w:rPr>
          <w:rFonts w:hint="default" w:ascii="Times New Roman" w:hAnsi="Times New Roman" w:eastAsia="SimSun" w:cs="Times New Roman"/>
          <w:b w:val="0"/>
          <w:bCs w:val="0"/>
          <w:sz w:val="24"/>
          <w:szCs w:val="24"/>
        </w:rPr>
        <w:t xml:space="preserve"> with a score of </w:t>
      </w:r>
      <w:r>
        <w:rPr>
          <w:rStyle w:val="92"/>
          <w:rFonts w:hint="default" w:ascii="Times New Roman" w:hAnsi="Times New Roman" w:eastAsia="SimSun" w:cs="Times New Roman"/>
          <w:b w:val="0"/>
          <w:bCs w:val="0"/>
          <w:sz w:val="24"/>
          <w:szCs w:val="24"/>
        </w:rPr>
        <w:t>77.27%</w:t>
      </w:r>
      <w:r>
        <w:rPr>
          <w:rFonts w:hint="default" w:ascii="Times New Roman" w:hAnsi="Times New Roman" w:eastAsia="SimSun" w:cs="Times New Roman"/>
          <w:b w:val="0"/>
          <w:bCs w:val="0"/>
          <w:sz w:val="24"/>
          <w:szCs w:val="24"/>
        </w:rPr>
        <w:t xml:space="preserve">, correctly identifying </w:t>
      </w:r>
      <w:r>
        <w:rPr>
          <w:rStyle w:val="92"/>
          <w:rFonts w:hint="default" w:ascii="Times New Roman" w:hAnsi="Times New Roman" w:eastAsia="SimSun" w:cs="Times New Roman"/>
          <w:b w:val="0"/>
          <w:bCs w:val="0"/>
          <w:sz w:val="24"/>
          <w:szCs w:val="24"/>
        </w:rPr>
        <w:t>77%</w:t>
      </w:r>
      <w:r>
        <w:rPr>
          <w:rFonts w:hint="default" w:ascii="Times New Roman" w:hAnsi="Times New Roman" w:eastAsia="SimSun" w:cs="Times New Roman"/>
          <w:b w:val="0"/>
          <w:bCs w:val="0"/>
          <w:sz w:val="24"/>
          <w:szCs w:val="24"/>
        </w:rPr>
        <w:t xml:space="preserve"> of the churned customers. This indicates that while the model detects a good portion of the churn, it still misses a significant number of cases. Overall, the model could benefit from further improvements in precision and tuning to better predict churn.</w:t>
      </w:r>
    </w:p>
    <w:p w14:paraId="5371A97D">
      <w:pPr>
        <w:spacing w:line="360" w:lineRule="auto"/>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638290" cy="1890395"/>
            <wp:effectExtent l="0" t="0" r="6350" b="14605"/>
            <wp:docPr id="15" name="Picture 15" descr="{C8932988-B2F2-453D-AFC1-1D2781E3F3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8932988-B2F2-453D-AFC1-1D2781E3F38B}"/>
                    <pic:cNvPicPr>
                      <a:picLocks noChangeAspect="1"/>
                    </pic:cNvPicPr>
                  </pic:nvPicPr>
                  <pic:blipFill>
                    <a:blip r:embed="rId20"/>
                    <a:stretch>
                      <a:fillRect/>
                    </a:stretch>
                  </pic:blipFill>
                  <pic:spPr>
                    <a:xfrm>
                      <a:off x="0" y="0"/>
                      <a:ext cx="6638290" cy="1890395"/>
                    </a:xfrm>
                    <a:prstGeom prst="rect">
                      <a:avLst/>
                    </a:prstGeom>
                  </pic:spPr>
                </pic:pic>
              </a:graphicData>
            </a:graphic>
          </wp:inline>
        </w:drawing>
      </w:r>
    </w:p>
    <w:p w14:paraId="766ADB04">
      <w:pPr>
        <w:spacing w:line="360" w:lineRule="auto"/>
        <w:ind w:left="0" w:leftChars="0" w:firstLine="0" w:firstLineChars="0"/>
        <w:rPr>
          <w:rFonts w:hint="default" w:ascii="Times New Roman" w:hAnsi="Times New Roman" w:cs="Times New Roman"/>
          <w:b w:val="0"/>
          <w:bCs w:val="0"/>
          <w:sz w:val="24"/>
          <w:szCs w:val="24"/>
          <w:lang w:val="en-US"/>
        </w:rPr>
      </w:pPr>
      <w:r>
        <w:rPr>
          <w:rFonts w:hint="default" w:ascii="Times New Roman" w:hAnsi="Times New Roman" w:eastAsia="SimSun" w:cs="Times New Roman"/>
          <w:b w:val="0"/>
          <w:bCs w:val="0"/>
          <w:sz w:val="24"/>
          <w:szCs w:val="24"/>
        </w:rPr>
        <w:t xml:space="preserve">The confusion matrix reveals the model's performance in predicting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xml:space="preserve">. There are </w:t>
      </w:r>
      <w:r>
        <w:rPr>
          <w:rStyle w:val="92"/>
          <w:rFonts w:hint="default" w:ascii="Times New Roman" w:hAnsi="Times New Roman" w:eastAsia="SimSun" w:cs="Times New Roman"/>
          <w:b w:val="0"/>
          <w:bCs w:val="0"/>
          <w:sz w:val="24"/>
          <w:szCs w:val="24"/>
        </w:rPr>
        <w:t>289 True Positives (TP)</w:t>
      </w:r>
      <w:r>
        <w:rPr>
          <w:rFonts w:hint="default" w:ascii="Times New Roman" w:hAnsi="Times New Roman" w:eastAsia="SimSun" w:cs="Times New Roman"/>
          <w:b w:val="0"/>
          <w:bCs w:val="0"/>
          <w:sz w:val="24"/>
          <w:szCs w:val="24"/>
        </w:rPr>
        <w:t xml:space="preserve">, meaning the model correctly predicted customers who churned. However, the model also made </w:t>
      </w:r>
      <w:r>
        <w:rPr>
          <w:rStyle w:val="92"/>
          <w:rFonts w:hint="default" w:ascii="Times New Roman" w:hAnsi="Times New Roman" w:eastAsia="SimSun" w:cs="Times New Roman"/>
          <w:b w:val="0"/>
          <w:bCs w:val="0"/>
          <w:sz w:val="24"/>
          <w:szCs w:val="24"/>
        </w:rPr>
        <w:t>271 False Positives (FP)</w:t>
      </w:r>
      <w:r>
        <w:rPr>
          <w:rFonts w:hint="default" w:ascii="Times New Roman" w:hAnsi="Times New Roman" w:eastAsia="SimSun" w:cs="Times New Roman"/>
          <w:b w:val="0"/>
          <w:bCs w:val="0"/>
          <w:sz w:val="24"/>
          <w:szCs w:val="24"/>
        </w:rPr>
        <w:t xml:space="preserve">, incorrectly classifying non-churning customers as churned. Additionally, there are </w:t>
      </w:r>
      <w:r>
        <w:rPr>
          <w:rStyle w:val="92"/>
          <w:rFonts w:hint="default" w:ascii="Times New Roman" w:hAnsi="Times New Roman" w:eastAsia="SimSun" w:cs="Times New Roman"/>
          <w:b w:val="0"/>
          <w:bCs w:val="0"/>
          <w:sz w:val="24"/>
          <w:szCs w:val="24"/>
        </w:rPr>
        <w:t>85 False Negatives (FN)</w:t>
      </w:r>
      <w:r>
        <w:rPr>
          <w:rFonts w:hint="default" w:ascii="Times New Roman" w:hAnsi="Times New Roman" w:eastAsia="SimSun" w:cs="Times New Roman"/>
          <w:b w:val="0"/>
          <w:bCs w:val="0"/>
          <w:sz w:val="24"/>
          <w:szCs w:val="24"/>
        </w:rPr>
        <w:t xml:space="preserve">, where the model missed predicting customers who actually churned. On the positive side, there are </w:t>
      </w:r>
      <w:r>
        <w:rPr>
          <w:rStyle w:val="92"/>
          <w:rFonts w:hint="default" w:ascii="Times New Roman" w:hAnsi="Times New Roman" w:eastAsia="SimSun" w:cs="Times New Roman"/>
          <w:b w:val="0"/>
          <w:bCs w:val="0"/>
          <w:sz w:val="24"/>
          <w:szCs w:val="24"/>
        </w:rPr>
        <w:t>764 True Negatives (TN)</w:t>
      </w:r>
      <w:r>
        <w:rPr>
          <w:rFonts w:hint="default" w:ascii="Times New Roman" w:hAnsi="Times New Roman" w:eastAsia="SimSun" w:cs="Times New Roman"/>
          <w:b w:val="0"/>
          <w:bCs w:val="0"/>
          <w:sz w:val="24"/>
          <w:szCs w:val="24"/>
        </w:rPr>
        <w:t xml:space="preserve">, indicating that the model correctly predicted non-churning customers. While the model performs well in identifying </w:t>
      </w:r>
      <w:r>
        <w:rPr>
          <w:rStyle w:val="92"/>
          <w:rFonts w:hint="default" w:ascii="Times New Roman" w:hAnsi="Times New Roman" w:eastAsia="SimSun" w:cs="Times New Roman"/>
          <w:b w:val="0"/>
          <w:bCs w:val="0"/>
          <w:sz w:val="24"/>
          <w:szCs w:val="24"/>
        </w:rPr>
        <w:t>No Churn</w:t>
      </w:r>
      <w:r>
        <w:rPr>
          <w:rFonts w:hint="default" w:ascii="Times New Roman" w:hAnsi="Times New Roman" w:eastAsia="SimSun" w:cs="Times New Roman"/>
          <w:b w:val="0"/>
          <w:bCs w:val="0"/>
          <w:sz w:val="24"/>
          <w:szCs w:val="24"/>
        </w:rPr>
        <w:t xml:space="preserve"> cases, it struggles with accurately predicting </w:t>
      </w:r>
      <w:r>
        <w:rPr>
          <w:rStyle w:val="92"/>
          <w:rFonts w:hint="default" w:ascii="Times New Roman" w:hAnsi="Times New Roman" w:eastAsia="SimSun" w:cs="Times New Roman"/>
          <w:b w:val="0"/>
          <w:bCs w:val="0"/>
          <w:sz w:val="24"/>
          <w:szCs w:val="24"/>
        </w:rPr>
        <w:t>Churn</w:t>
      </w:r>
      <w:r>
        <w:rPr>
          <w:rFonts w:hint="default" w:ascii="Times New Roman" w:hAnsi="Times New Roman" w:eastAsia="SimSun" w:cs="Times New Roman"/>
          <w:b w:val="0"/>
          <w:bCs w:val="0"/>
          <w:sz w:val="24"/>
          <w:szCs w:val="24"/>
        </w:rPr>
        <w:t>, as evidenced by the significant number of false positives and false negatives. This suggests the model needs improvement, particularly in detecting churned customers more accurately.</w:t>
      </w:r>
    </w:p>
    <w:p w14:paraId="1F04CB2A">
      <w:pPr>
        <w:spacing w:line="360" w:lineRule="auto"/>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drawing>
          <wp:inline distT="0" distB="0" distL="114300" distR="114300">
            <wp:extent cx="6642100" cy="3736340"/>
            <wp:effectExtent l="0" t="0" r="2540" b="1270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1"/>
                    <a:stretch>
                      <a:fillRect/>
                    </a:stretch>
                  </pic:blipFill>
                  <pic:spPr>
                    <a:xfrm>
                      <a:off x="0" y="0"/>
                      <a:ext cx="6642100" cy="3736340"/>
                    </a:xfrm>
                    <a:prstGeom prst="rect">
                      <a:avLst/>
                    </a:prstGeom>
                    <a:noFill/>
                    <a:ln>
                      <a:noFill/>
                    </a:ln>
                  </pic:spPr>
                </pic:pic>
              </a:graphicData>
            </a:graphic>
          </wp:inline>
        </w:drawing>
      </w:r>
    </w:p>
    <w:p w14:paraId="7A7E1D60">
      <w:pPr>
        <w:pStyle w:val="2"/>
        <w:bidi w:val="0"/>
        <w:rPr>
          <w:rFonts w:hint="default" w:ascii="Times New Roman" w:hAnsi="Times New Roman" w:cs="Times New Roman"/>
          <w:sz w:val="24"/>
          <w:szCs w:val="24"/>
          <w:lang w:val="en-US"/>
        </w:rPr>
      </w:pPr>
      <w:bookmarkStart w:id="5" w:name="_Toc9449"/>
      <w:r>
        <w:rPr>
          <w:rFonts w:hint="default" w:ascii="Times New Roman" w:hAnsi="Times New Roman" w:cs="Times New Roman"/>
          <w:sz w:val="24"/>
          <w:szCs w:val="24"/>
          <w:lang w:val="en-US"/>
        </w:rPr>
        <w:t>Insights for businesses:</w:t>
      </w:r>
      <w:bookmarkEnd w:id="5"/>
    </w:p>
    <w:p w14:paraId="6BD412B6">
      <w:pPr>
        <w:pStyle w:val="85"/>
        <w:keepNext w:val="0"/>
        <w:keepLines w:val="0"/>
        <w:widowControl/>
        <w:numPr>
          <w:ilvl w:val="0"/>
          <w:numId w:val="13"/>
        </w:numPr>
        <w:suppressLineNumbers w:val="0"/>
        <w:spacing w:line="360" w:lineRule="auto"/>
        <w:ind w:left="0" w:leftChars="0" w:firstLine="0" w:firstLineChars="0"/>
        <w:rPr>
          <w:rFonts w:hint="default" w:ascii="Times New Roman" w:hAnsi="Times New Roman" w:cs="Times New Roman"/>
          <w:b w:val="0"/>
          <w:bCs w:val="0"/>
          <w:sz w:val="24"/>
          <w:szCs w:val="24"/>
        </w:rPr>
      </w:pPr>
      <w:r>
        <w:rPr>
          <w:rStyle w:val="92"/>
          <w:rFonts w:hint="default" w:ascii="Times New Roman" w:hAnsi="Times New Roman" w:cs="Times New Roman"/>
          <w:b/>
          <w:bCs/>
          <w:sz w:val="24"/>
          <w:szCs w:val="24"/>
        </w:rPr>
        <w:t>Target High-Risk Customers with Retention Strategies</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 xml:space="preserve">Since the model can identify customers who are likely to churn, businesses should focus on these high-risk customers with targeted retention strategies. Offering personalized incentives, discounts, or improving customer support for these individuals can help reduce churn rates. This could be particularly important for customers with high </w:t>
      </w:r>
      <w:r>
        <w:rPr>
          <w:rStyle w:val="92"/>
          <w:rFonts w:hint="default" w:ascii="Times New Roman" w:hAnsi="Times New Roman" w:cs="Times New Roman"/>
          <w:b w:val="0"/>
          <w:bCs w:val="0"/>
          <w:sz w:val="24"/>
          <w:szCs w:val="24"/>
        </w:rPr>
        <w:t>MonthlyCharges</w:t>
      </w:r>
      <w:r>
        <w:rPr>
          <w:rFonts w:hint="default" w:ascii="Times New Roman" w:hAnsi="Times New Roman" w:cs="Times New Roman"/>
          <w:b w:val="0"/>
          <w:bCs w:val="0"/>
          <w:sz w:val="24"/>
          <w:szCs w:val="24"/>
        </w:rPr>
        <w:t xml:space="preserve"> but lower </w:t>
      </w:r>
      <w:r>
        <w:rPr>
          <w:rStyle w:val="92"/>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as they may be more likely to leave if their needs are not addressed.</w:t>
      </w:r>
    </w:p>
    <w:p w14:paraId="32A940DC">
      <w:pPr>
        <w:pStyle w:val="85"/>
        <w:keepNext w:val="0"/>
        <w:keepLines w:val="0"/>
        <w:widowControl/>
        <w:numPr>
          <w:ilvl w:val="0"/>
          <w:numId w:val="13"/>
        </w:numPr>
        <w:suppressLineNumbers w:val="0"/>
        <w:spacing w:line="360" w:lineRule="auto"/>
        <w:ind w:left="0" w:leftChars="0" w:firstLine="0" w:firstLineChars="0"/>
        <w:rPr>
          <w:rFonts w:hint="default" w:ascii="Times New Roman" w:hAnsi="Times New Roman" w:cs="Times New Roman"/>
          <w:b w:val="0"/>
          <w:bCs w:val="0"/>
          <w:sz w:val="24"/>
          <w:szCs w:val="24"/>
        </w:rPr>
      </w:pPr>
      <w:r>
        <w:rPr>
          <w:rStyle w:val="92"/>
          <w:rFonts w:hint="default" w:ascii="Times New Roman" w:hAnsi="Times New Roman" w:cs="Times New Roman"/>
          <w:b/>
          <w:bCs/>
          <w:sz w:val="24"/>
          <w:szCs w:val="24"/>
        </w:rPr>
        <w:t>Optimize Customer Experience Based on Key Features</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 xml:space="preserve">Based on the analysis, features like </w:t>
      </w:r>
      <w:r>
        <w:rPr>
          <w:rStyle w:val="92"/>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xml:space="preserve">, </w:t>
      </w:r>
      <w:r>
        <w:rPr>
          <w:rStyle w:val="92"/>
          <w:rFonts w:hint="default" w:ascii="Times New Roman" w:hAnsi="Times New Roman" w:cs="Times New Roman"/>
          <w:b w:val="0"/>
          <w:bCs w:val="0"/>
          <w:sz w:val="24"/>
          <w:szCs w:val="24"/>
        </w:rPr>
        <w:t>TotalCharges</w:t>
      </w:r>
      <w:r>
        <w:rPr>
          <w:rFonts w:hint="default" w:ascii="Times New Roman" w:hAnsi="Times New Roman" w:cs="Times New Roman"/>
          <w:b w:val="0"/>
          <w:bCs w:val="0"/>
          <w:sz w:val="24"/>
          <w:szCs w:val="24"/>
        </w:rPr>
        <w:t xml:space="preserve">, and </w:t>
      </w:r>
      <w:r>
        <w:rPr>
          <w:rStyle w:val="92"/>
          <w:rFonts w:hint="default" w:ascii="Times New Roman" w:hAnsi="Times New Roman" w:cs="Times New Roman"/>
          <w:b w:val="0"/>
          <w:bCs w:val="0"/>
          <w:sz w:val="24"/>
          <w:szCs w:val="24"/>
        </w:rPr>
        <w:t>MonthlyCharges</w:t>
      </w:r>
      <w:r>
        <w:rPr>
          <w:rFonts w:hint="default" w:ascii="Times New Roman" w:hAnsi="Times New Roman" w:cs="Times New Roman"/>
          <w:b w:val="0"/>
          <w:bCs w:val="0"/>
          <w:sz w:val="24"/>
          <w:szCs w:val="24"/>
        </w:rPr>
        <w:t xml:space="preserve"> are significant drivers of churn. Businesses should prioritize improving the customer experience for long-term customers (those with high </w:t>
      </w:r>
      <w:r>
        <w:rPr>
          <w:rStyle w:val="92"/>
          <w:rFonts w:hint="default" w:ascii="Times New Roman" w:hAnsi="Times New Roman" w:cs="Times New Roman"/>
          <w:b w:val="0"/>
          <w:bCs w:val="0"/>
          <w:sz w:val="24"/>
          <w:szCs w:val="24"/>
        </w:rPr>
        <w:t>tenure</w:t>
      </w:r>
      <w:r>
        <w:rPr>
          <w:rFonts w:hint="default" w:ascii="Times New Roman" w:hAnsi="Times New Roman" w:cs="Times New Roman"/>
          <w:b w:val="0"/>
          <w:bCs w:val="0"/>
          <w:sz w:val="24"/>
          <w:szCs w:val="24"/>
        </w:rPr>
        <w:t>) and ensure that customers who are paying higher charges feel they are receiving value for their money. Addressing customer service issues and offering better service packages could help improve retention.</w:t>
      </w:r>
    </w:p>
    <w:p w14:paraId="6C9E420A">
      <w:pPr>
        <w:pStyle w:val="85"/>
        <w:keepNext w:val="0"/>
        <w:keepLines w:val="0"/>
        <w:widowControl/>
        <w:numPr>
          <w:ilvl w:val="0"/>
          <w:numId w:val="13"/>
        </w:numPr>
        <w:suppressLineNumbers w:val="0"/>
        <w:spacing w:line="360" w:lineRule="auto"/>
        <w:ind w:left="0" w:leftChars="0" w:firstLine="0" w:firstLineChars="0"/>
        <w:rPr>
          <w:rFonts w:hint="default" w:ascii="Times New Roman" w:hAnsi="Times New Roman" w:cs="Times New Roman"/>
          <w:b w:val="0"/>
          <w:bCs w:val="0"/>
          <w:sz w:val="24"/>
          <w:szCs w:val="24"/>
          <w:lang w:val="en-US"/>
        </w:rPr>
      </w:pPr>
      <w:r>
        <w:rPr>
          <w:rStyle w:val="92"/>
          <w:rFonts w:hint="default" w:ascii="Times New Roman" w:hAnsi="Times New Roman" w:cs="Times New Roman"/>
          <w:b/>
          <w:bCs/>
          <w:sz w:val="24"/>
          <w:szCs w:val="24"/>
        </w:rPr>
        <w:t>Use Model Insights to Fine-Tune Marketing and Sales Strategies</w:t>
      </w:r>
      <w:r>
        <w:rPr>
          <w:rFonts w:hint="default" w:ascii="Times New Roman" w:hAnsi="Times New Roman" w:cs="Times New Roman"/>
          <w:b/>
          <w:bCs/>
          <w:sz w:val="24"/>
          <w:szCs w:val="24"/>
        </w:rPr>
        <w:t>:</w:t>
      </w:r>
      <w:r>
        <w:rPr>
          <w:rFonts w:hint="default" w:ascii="Times New Roman" w:hAnsi="Times New Roman" w:cs="Times New Roman"/>
          <w:b w:val="0"/>
          <w:bCs w:val="0"/>
          <w:sz w:val="24"/>
          <w:szCs w:val="24"/>
        </w:rPr>
        <w:br w:type="textWrapping"/>
      </w:r>
      <w:r>
        <w:rPr>
          <w:rFonts w:hint="default" w:ascii="Times New Roman" w:hAnsi="Times New Roman" w:cs="Times New Roman"/>
          <w:b w:val="0"/>
          <w:bCs w:val="0"/>
          <w:sz w:val="24"/>
          <w:szCs w:val="24"/>
        </w:rPr>
        <w:t xml:space="preserve">The model can help businesses better understand the factors influencing churn, allowing them to adjust their marketing and sales efforts accordingly. For example, businesses can identify customers at risk of churning early and offer them tailored marketing campaigns. Additionally, understanding that certain service features (like </w:t>
      </w:r>
      <w:r>
        <w:rPr>
          <w:rStyle w:val="92"/>
          <w:rFonts w:hint="default" w:ascii="Times New Roman" w:hAnsi="Times New Roman" w:cs="Times New Roman"/>
          <w:b w:val="0"/>
          <w:bCs w:val="0"/>
          <w:sz w:val="24"/>
          <w:szCs w:val="24"/>
        </w:rPr>
        <w:t>DeviceProtection</w:t>
      </w:r>
      <w:r>
        <w:rPr>
          <w:rFonts w:hint="default" w:ascii="Times New Roman" w:hAnsi="Times New Roman" w:cs="Times New Roman"/>
          <w:b w:val="0"/>
          <w:bCs w:val="0"/>
          <w:sz w:val="24"/>
          <w:szCs w:val="24"/>
        </w:rPr>
        <w:t xml:space="preserve"> or </w:t>
      </w:r>
      <w:r>
        <w:rPr>
          <w:rStyle w:val="92"/>
          <w:rFonts w:hint="default" w:ascii="Times New Roman" w:hAnsi="Times New Roman" w:cs="Times New Roman"/>
          <w:b w:val="0"/>
          <w:bCs w:val="0"/>
          <w:sz w:val="24"/>
          <w:szCs w:val="24"/>
        </w:rPr>
        <w:t>InternetService</w:t>
      </w:r>
      <w:r>
        <w:rPr>
          <w:rFonts w:hint="default" w:ascii="Times New Roman" w:hAnsi="Times New Roman" w:cs="Times New Roman"/>
          <w:b w:val="0"/>
          <w:bCs w:val="0"/>
          <w:sz w:val="24"/>
          <w:szCs w:val="24"/>
        </w:rPr>
        <w:t>) affect churn can help refine product offerings or upselling strategies.</w:t>
      </w:r>
    </w:p>
    <w:sectPr>
      <w:pgSz w:w="11906" w:h="16838"/>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hanging="400"/>
      </w:pPr>
      <w:r>
        <w:separator/>
      </w:r>
    </w:p>
  </w:endnote>
  <w:endnote w:type="continuationSeparator" w:id="1">
    <w:p>
      <w:pPr>
        <w:spacing w:line="240" w:lineRule="auto"/>
        <w:ind w:hanging="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480" w:lineRule="auto"/>
        <w:ind w:hanging="400"/>
      </w:pPr>
      <w:r>
        <w:separator/>
      </w:r>
    </w:p>
  </w:footnote>
  <w:footnote w:type="continuationSeparator" w:id="1">
    <w:p>
      <w:pPr>
        <w:spacing w:line="480" w:lineRule="auto"/>
        <w:ind w:hanging="4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BD4F84"/>
    <w:multiLevelType w:val="singleLevel"/>
    <w:tmpl w:val="EDBD4F84"/>
    <w:lvl w:ilvl="0" w:tentative="0">
      <w:start w:val="4"/>
      <w:numFmt w:val="decimal"/>
      <w:suff w:val="space"/>
      <w:lvlText w:val="%1."/>
      <w:lvlJc w:val="left"/>
    </w:lvl>
  </w:abstractNum>
  <w:abstractNum w:abstractNumId="1">
    <w:nsid w:val="F1A27C57"/>
    <w:multiLevelType w:val="singleLevel"/>
    <w:tmpl w:val="F1A27C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2">
    <w:nsid w:val="0022F0C9"/>
    <w:multiLevelType w:val="singleLevel"/>
    <w:tmpl w:val="0022F0C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61E067A"/>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1206B72"/>
    <w:rsid w:val="1D647D58"/>
    <w:rsid w:val="231603E9"/>
    <w:rsid w:val="561E067A"/>
    <w:rsid w:val="6FB06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unhideWhenUsed="0" w:uiPriority="0" w:semiHidden="0" w:name="Table Classic 2"/>
    <w:lsdException w:qFormat="1" w:unhideWhenUsed="0" w:uiPriority="0" w:semiHidden="0" w:name="Table Classic 3"/>
    <w:lsdException w:unhideWhenUsed="0" w:uiPriority="0" w:semiHidden="0" w:name="Table Classic 4"/>
    <w:lsdException w:unhideWhenUsed="0" w:uiPriority="0" w:semiHidden="0" w:name="Table Colorful 1"/>
    <w:lsdException w:qFormat="1"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unhideWhenUsed="0" w:uiPriority="0" w:semiHidden="0" w:name="Balloon Text"/>
    <w:lsdException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qFormat="1"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line="480" w:lineRule="auto"/>
      <w:ind w:left="400" w:hanging="400" w:hangingChars="200"/>
      <w:jc w:val="both"/>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uiPriority w:val="0"/>
    <w:rPr>
      <w:rFonts w:ascii="Courier New" w:hAnsi="Courier New" w:cs="Courier New"/>
      <w:sz w:val="20"/>
      <w:szCs w:val="20"/>
    </w:rPr>
  </w:style>
  <w:style w:type="paragraph" w:styleId="47">
    <w:name w:val="HTML Preformatted"/>
    <w:basedOn w:val="1"/>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uiPriority w:val="0"/>
    <w:rPr>
      <w:color w:val="0000FF"/>
      <w:u w:val="single"/>
    </w:rPr>
  </w:style>
  <w:style w:type="paragraph" w:styleId="52">
    <w:name w:val="index 1"/>
    <w:basedOn w:val="1"/>
    <w:next w:val="1"/>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480" w:lineRule="auto"/>
      <w:ind w:left="400" w:hanging="400" w:hangingChars="200"/>
      <w:jc w:val="both"/>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2025-08-21T07:11:00Z</dcterms:created>
  <dc:creator>ADMIN</dc:creator>
  <cp:lastModifiedBy>Nguyễn Thành Đạt</cp:lastModifiedBy>
  <dcterms:modified xsi:type="dcterms:W3CDTF">2025-08-21T09:14:48Z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BE44A25F2D0C4AA4A8AB8221B08FA22F_11</vt:lpwstr>
  </property>
</Properties>
</file>