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ED399" w14:textId="30C4ABA9" w:rsidR="00C065F2" w:rsidRDefault="00C065F2" w:rsidP="00C065F2">
      <w:pPr>
        <w:rPr>
          <w:lang w:eastAsia="ru-RU"/>
        </w:rPr>
      </w:pPr>
      <w:bookmarkStart w:id="0" w:name="_Toc168223310"/>
      <w:r w:rsidRPr="00845CB7">
        <w:rPr>
          <w:lang w:eastAsia="ru-RU"/>
        </w:rPr>
        <w:t xml:space="preserve">Risk-Based Testing Approach for the </w:t>
      </w:r>
      <w:r w:rsidR="000E6997">
        <w:rPr>
          <w:lang w:val="en-US" w:eastAsia="ru-RU"/>
        </w:rPr>
        <w:t xml:space="preserve">IMGU </w:t>
      </w:r>
      <w:r w:rsidRPr="00845CB7">
        <w:rPr>
          <w:lang w:eastAsia="ru-RU"/>
        </w:rPr>
        <w:t>Application</w:t>
      </w:r>
      <w:bookmarkEnd w:id="0"/>
    </w:p>
    <w:p w14:paraId="109F28DE" w14:textId="5BB076FD" w:rsidR="00214B84" w:rsidRDefault="00214B84" w:rsidP="00C065F2">
      <w:pPr>
        <w:rPr>
          <w:lang w:eastAsia="ru-RU"/>
        </w:rPr>
      </w:pPr>
    </w:p>
    <w:sdt>
      <w:sdtPr>
        <w:rPr>
          <w:rFonts w:asciiTheme="minorHAnsi" w:eastAsiaTheme="minorHAnsi" w:hAnsiTheme="minorHAnsi" w:cstheme="minorBidi"/>
          <w:b w:val="0"/>
          <w:bCs w:val="0"/>
          <w:color w:val="auto"/>
          <w:kern w:val="2"/>
          <w:sz w:val="24"/>
          <w:szCs w:val="24"/>
          <w:lang w:val="ru-RU" w:eastAsia="en-US"/>
          <w14:ligatures w14:val="standardContextual"/>
        </w:rPr>
        <w:id w:val="136465311"/>
        <w:docPartObj>
          <w:docPartGallery w:val="Table of Contents"/>
          <w:docPartUnique/>
        </w:docPartObj>
      </w:sdtPr>
      <w:sdtEndPr>
        <w:rPr>
          <w:noProof/>
          <w:lang w:val="ru-CH"/>
        </w:rPr>
      </w:sdtEndPr>
      <w:sdtContent>
        <w:p w14:paraId="493B86A2" w14:textId="2DB10F5C" w:rsidR="00C065F2" w:rsidRDefault="00C065F2">
          <w:pPr>
            <w:pStyle w:val="af0"/>
            <w:rPr>
              <w:lang w:val="en-US"/>
            </w:rPr>
          </w:pPr>
          <w:r>
            <w:rPr>
              <w:lang w:val="en-US"/>
            </w:rPr>
            <w:t>Table of Contents</w:t>
          </w:r>
        </w:p>
        <w:p w14:paraId="2E6D3846" w14:textId="77777777" w:rsidR="00C065F2" w:rsidRPr="00C065F2" w:rsidRDefault="00C065F2" w:rsidP="00C065F2">
          <w:pPr>
            <w:rPr>
              <w:lang w:val="en-US" w:eastAsia="ru-RU"/>
            </w:rPr>
          </w:pPr>
        </w:p>
        <w:p w14:paraId="25C047E3" w14:textId="271D65BB" w:rsidR="00A25863" w:rsidRDefault="00C065F2">
          <w:pPr>
            <w:pStyle w:val="23"/>
            <w:tabs>
              <w:tab w:val="right" w:leader="dot" w:pos="9016"/>
            </w:tabs>
            <w:rPr>
              <w:rFonts w:eastAsiaTheme="minorEastAsia"/>
              <w:b w:val="0"/>
              <w:bCs w:val="0"/>
              <w:smallCaps w:val="0"/>
              <w:noProof/>
              <w:sz w:val="24"/>
              <w:szCs w:val="24"/>
              <w:lang w:eastAsia="ru-RU"/>
            </w:rPr>
          </w:pPr>
          <w:r>
            <w:rPr>
              <w:b w:val="0"/>
              <w:bCs w:val="0"/>
            </w:rPr>
            <w:fldChar w:fldCharType="begin"/>
          </w:r>
          <w:r>
            <w:instrText>TOC \o "1-3" \h \z \u</w:instrText>
          </w:r>
          <w:r>
            <w:rPr>
              <w:b w:val="0"/>
              <w:bCs w:val="0"/>
            </w:rPr>
            <w:fldChar w:fldCharType="separate"/>
          </w:r>
          <w:hyperlink w:anchor="_Toc170486275" w:history="1">
            <w:r w:rsidR="00A25863" w:rsidRPr="00E97E77">
              <w:rPr>
                <w:rStyle w:val="af1"/>
                <w:rFonts w:eastAsia="Times New Roman"/>
                <w:noProof/>
                <w:lang w:eastAsia="ru-RU"/>
              </w:rPr>
              <w:t>Understanding Risks in Software Testing</w:t>
            </w:r>
            <w:r w:rsidR="00A25863">
              <w:rPr>
                <w:noProof/>
                <w:webHidden/>
              </w:rPr>
              <w:tab/>
            </w:r>
            <w:r w:rsidR="00A25863">
              <w:rPr>
                <w:noProof/>
                <w:webHidden/>
              </w:rPr>
              <w:fldChar w:fldCharType="begin"/>
            </w:r>
            <w:r w:rsidR="00A25863">
              <w:rPr>
                <w:noProof/>
                <w:webHidden/>
              </w:rPr>
              <w:instrText xml:space="preserve"> PAGEREF _Toc170486275 \h </w:instrText>
            </w:r>
            <w:r w:rsidR="00A25863">
              <w:rPr>
                <w:noProof/>
                <w:webHidden/>
              </w:rPr>
            </w:r>
            <w:r w:rsidR="00A25863">
              <w:rPr>
                <w:noProof/>
                <w:webHidden/>
              </w:rPr>
              <w:fldChar w:fldCharType="separate"/>
            </w:r>
            <w:r w:rsidR="00A25863">
              <w:rPr>
                <w:noProof/>
                <w:webHidden/>
              </w:rPr>
              <w:t>1</w:t>
            </w:r>
            <w:r w:rsidR="00A25863">
              <w:rPr>
                <w:noProof/>
                <w:webHidden/>
              </w:rPr>
              <w:fldChar w:fldCharType="end"/>
            </w:r>
          </w:hyperlink>
        </w:p>
        <w:p w14:paraId="5C928C3B" w14:textId="1D1E2E93" w:rsidR="00A25863" w:rsidRDefault="00000000">
          <w:pPr>
            <w:pStyle w:val="23"/>
            <w:tabs>
              <w:tab w:val="right" w:leader="dot" w:pos="9016"/>
            </w:tabs>
            <w:rPr>
              <w:rFonts w:eastAsiaTheme="minorEastAsia"/>
              <w:b w:val="0"/>
              <w:bCs w:val="0"/>
              <w:smallCaps w:val="0"/>
              <w:noProof/>
              <w:sz w:val="24"/>
              <w:szCs w:val="24"/>
              <w:lang w:eastAsia="ru-RU"/>
            </w:rPr>
          </w:pPr>
          <w:hyperlink w:anchor="_Toc170486276" w:history="1">
            <w:r w:rsidR="00A25863" w:rsidRPr="00E97E77">
              <w:rPr>
                <w:rStyle w:val="af1"/>
                <w:rFonts w:eastAsia="Times New Roman"/>
                <w:noProof/>
                <w:lang w:eastAsia="ru-RU"/>
              </w:rPr>
              <w:t>IMGU Application</w:t>
            </w:r>
            <w:r w:rsidR="00A25863" w:rsidRPr="00E97E77">
              <w:rPr>
                <w:rStyle w:val="af1"/>
                <w:rFonts w:eastAsia="Times New Roman"/>
                <w:noProof/>
                <w:lang w:val="en-US" w:eastAsia="ru-RU"/>
              </w:rPr>
              <w:t>:</w:t>
            </w:r>
            <w:r w:rsidR="00A25863" w:rsidRPr="00E97E77">
              <w:rPr>
                <w:rStyle w:val="af1"/>
                <w:rFonts w:eastAsia="Times New Roman"/>
                <w:noProof/>
                <w:lang w:eastAsia="ru-RU"/>
              </w:rPr>
              <w:t xml:space="preserve"> Functionality and Domains</w:t>
            </w:r>
            <w:r w:rsidR="00A25863">
              <w:rPr>
                <w:noProof/>
                <w:webHidden/>
              </w:rPr>
              <w:tab/>
            </w:r>
            <w:r w:rsidR="00A25863">
              <w:rPr>
                <w:noProof/>
                <w:webHidden/>
              </w:rPr>
              <w:fldChar w:fldCharType="begin"/>
            </w:r>
            <w:r w:rsidR="00A25863">
              <w:rPr>
                <w:noProof/>
                <w:webHidden/>
              </w:rPr>
              <w:instrText xml:space="preserve"> PAGEREF _Toc170486276 \h </w:instrText>
            </w:r>
            <w:r w:rsidR="00A25863">
              <w:rPr>
                <w:noProof/>
                <w:webHidden/>
              </w:rPr>
            </w:r>
            <w:r w:rsidR="00A25863">
              <w:rPr>
                <w:noProof/>
                <w:webHidden/>
              </w:rPr>
              <w:fldChar w:fldCharType="separate"/>
            </w:r>
            <w:r w:rsidR="00A25863">
              <w:rPr>
                <w:noProof/>
                <w:webHidden/>
              </w:rPr>
              <w:t>1</w:t>
            </w:r>
            <w:r w:rsidR="00A25863">
              <w:rPr>
                <w:noProof/>
                <w:webHidden/>
              </w:rPr>
              <w:fldChar w:fldCharType="end"/>
            </w:r>
          </w:hyperlink>
        </w:p>
        <w:p w14:paraId="7D1A992F" w14:textId="7F0B36BC" w:rsidR="00A25863" w:rsidRDefault="00000000">
          <w:pPr>
            <w:pStyle w:val="23"/>
            <w:tabs>
              <w:tab w:val="right" w:leader="dot" w:pos="9016"/>
            </w:tabs>
            <w:rPr>
              <w:rFonts w:eastAsiaTheme="minorEastAsia"/>
              <w:b w:val="0"/>
              <w:bCs w:val="0"/>
              <w:smallCaps w:val="0"/>
              <w:noProof/>
              <w:sz w:val="24"/>
              <w:szCs w:val="24"/>
              <w:lang w:eastAsia="ru-RU"/>
            </w:rPr>
          </w:pPr>
          <w:hyperlink w:anchor="_Toc170486277" w:history="1">
            <w:r w:rsidR="00A25863" w:rsidRPr="00E97E77">
              <w:rPr>
                <w:rStyle w:val="af1"/>
                <w:rFonts w:eastAsia="Times New Roman"/>
                <w:noProof/>
                <w:lang w:eastAsia="ru-RU"/>
              </w:rPr>
              <w:t>Risk Assessment</w:t>
            </w:r>
            <w:r w:rsidR="00A25863">
              <w:rPr>
                <w:noProof/>
                <w:webHidden/>
              </w:rPr>
              <w:tab/>
            </w:r>
            <w:r w:rsidR="00A25863">
              <w:rPr>
                <w:noProof/>
                <w:webHidden/>
              </w:rPr>
              <w:fldChar w:fldCharType="begin"/>
            </w:r>
            <w:r w:rsidR="00A25863">
              <w:rPr>
                <w:noProof/>
                <w:webHidden/>
              </w:rPr>
              <w:instrText xml:space="preserve"> PAGEREF _Toc170486277 \h </w:instrText>
            </w:r>
            <w:r w:rsidR="00A25863">
              <w:rPr>
                <w:noProof/>
                <w:webHidden/>
              </w:rPr>
            </w:r>
            <w:r w:rsidR="00A25863">
              <w:rPr>
                <w:noProof/>
                <w:webHidden/>
              </w:rPr>
              <w:fldChar w:fldCharType="separate"/>
            </w:r>
            <w:r w:rsidR="00A25863">
              <w:rPr>
                <w:noProof/>
                <w:webHidden/>
              </w:rPr>
              <w:t>3</w:t>
            </w:r>
            <w:r w:rsidR="00A25863">
              <w:rPr>
                <w:noProof/>
                <w:webHidden/>
              </w:rPr>
              <w:fldChar w:fldCharType="end"/>
            </w:r>
          </w:hyperlink>
        </w:p>
        <w:p w14:paraId="0073938B" w14:textId="642F6B4A" w:rsidR="00A25863" w:rsidRDefault="00000000">
          <w:pPr>
            <w:pStyle w:val="23"/>
            <w:tabs>
              <w:tab w:val="right" w:leader="dot" w:pos="9016"/>
            </w:tabs>
            <w:rPr>
              <w:rFonts w:eastAsiaTheme="minorEastAsia"/>
              <w:b w:val="0"/>
              <w:bCs w:val="0"/>
              <w:smallCaps w:val="0"/>
              <w:noProof/>
              <w:sz w:val="24"/>
              <w:szCs w:val="24"/>
              <w:lang w:eastAsia="ru-RU"/>
            </w:rPr>
          </w:pPr>
          <w:hyperlink w:anchor="_Toc170486278" w:history="1">
            <w:r w:rsidR="00A25863" w:rsidRPr="00E97E77">
              <w:rPr>
                <w:rStyle w:val="af1"/>
                <w:rFonts w:eastAsia="Times New Roman"/>
                <w:noProof/>
                <w:lang w:eastAsia="ru-RU"/>
              </w:rPr>
              <w:t>Analysis and Management of Specific Potential Risks in Various Domains</w:t>
            </w:r>
            <w:r w:rsidR="00A25863">
              <w:rPr>
                <w:noProof/>
                <w:webHidden/>
              </w:rPr>
              <w:tab/>
            </w:r>
            <w:r w:rsidR="00A25863">
              <w:rPr>
                <w:noProof/>
                <w:webHidden/>
              </w:rPr>
              <w:fldChar w:fldCharType="begin"/>
            </w:r>
            <w:r w:rsidR="00A25863">
              <w:rPr>
                <w:noProof/>
                <w:webHidden/>
              </w:rPr>
              <w:instrText xml:space="preserve"> PAGEREF _Toc170486278 \h </w:instrText>
            </w:r>
            <w:r w:rsidR="00A25863">
              <w:rPr>
                <w:noProof/>
                <w:webHidden/>
              </w:rPr>
            </w:r>
            <w:r w:rsidR="00A25863">
              <w:rPr>
                <w:noProof/>
                <w:webHidden/>
              </w:rPr>
              <w:fldChar w:fldCharType="separate"/>
            </w:r>
            <w:r w:rsidR="00A25863">
              <w:rPr>
                <w:noProof/>
                <w:webHidden/>
              </w:rPr>
              <w:t>4</w:t>
            </w:r>
            <w:r w:rsidR="00A25863">
              <w:rPr>
                <w:noProof/>
                <w:webHidden/>
              </w:rPr>
              <w:fldChar w:fldCharType="end"/>
            </w:r>
          </w:hyperlink>
        </w:p>
        <w:p w14:paraId="6CEFEB86" w14:textId="35FE54C9" w:rsidR="00A25863" w:rsidRDefault="00000000">
          <w:pPr>
            <w:pStyle w:val="23"/>
            <w:tabs>
              <w:tab w:val="right" w:leader="dot" w:pos="9016"/>
            </w:tabs>
            <w:rPr>
              <w:rFonts w:eastAsiaTheme="minorEastAsia"/>
              <w:b w:val="0"/>
              <w:bCs w:val="0"/>
              <w:smallCaps w:val="0"/>
              <w:noProof/>
              <w:sz w:val="24"/>
              <w:szCs w:val="24"/>
              <w:lang w:eastAsia="ru-RU"/>
            </w:rPr>
          </w:pPr>
          <w:hyperlink w:anchor="_Toc170486279" w:history="1">
            <w:r w:rsidR="00A25863" w:rsidRPr="00E97E77">
              <w:rPr>
                <w:rStyle w:val="af1"/>
                <w:rFonts w:eastAsia="Times New Roman"/>
                <w:noProof/>
                <w:lang w:eastAsia="ru-RU"/>
              </w:rPr>
              <w:t>Implementation of Testing Methods</w:t>
            </w:r>
            <w:r w:rsidR="00A25863">
              <w:rPr>
                <w:noProof/>
                <w:webHidden/>
              </w:rPr>
              <w:tab/>
            </w:r>
            <w:r w:rsidR="00A25863">
              <w:rPr>
                <w:noProof/>
                <w:webHidden/>
              </w:rPr>
              <w:fldChar w:fldCharType="begin"/>
            </w:r>
            <w:r w:rsidR="00A25863">
              <w:rPr>
                <w:noProof/>
                <w:webHidden/>
              </w:rPr>
              <w:instrText xml:space="preserve"> PAGEREF _Toc170486279 \h </w:instrText>
            </w:r>
            <w:r w:rsidR="00A25863">
              <w:rPr>
                <w:noProof/>
                <w:webHidden/>
              </w:rPr>
            </w:r>
            <w:r w:rsidR="00A25863">
              <w:rPr>
                <w:noProof/>
                <w:webHidden/>
              </w:rPr>
              <w:fldChar w:fldCharType="separate"/>
            </w:r>
            <w:r w:rsidR="00A25863">
              <w:rPr>
                <w:noProof/>
                <w:webHidden/>
              </w:rPr>
              <w:t>7</w:t>
            </w:r>
            <w:r w:rsidR="00A25863">
              <w:rPr>
                <w:noProof/>
                <w:webHidden/>
              </w:rPr>
              <w:fldChar w:fldCharType="end"/>
            </w:r>
          </w:hyperlink>
        </w:p>
        <w:p w14:paraId="0BA8E27A" w14:textId="4B2B5E14" w:rsidR="00C065F2" w:rsidRDefault="00C065F2">
          <w:r>
            <w:rPr>
              <w:b/>
              <w:bCs/>
              <w:noProof/>
            </w:rPr>
            <w:fldChar w:fldCharType="end"/>
          </w:r>
        </w:p>
      </w:sdtContent>
    </w:sdt>
    <w:p w14:paraId="5BB1161D" w14:textId="77777777" w:rsidR="00C065F2" w:rsidRPr="00845CB7" w:rsidRDefault="00C065F2" w:rsidP="00C065F2">
      <w:pPr>
        <w:rPr>
          <w:lang w:eastAsia="ru-RU"/>
        </w:rPr>
      </w:pPr>
    </w:p>
    <w:p w14:paraId="6DFB9B09" w14:textId="77777777" w:rsidR="00845CB7" w:rsidRPr="00845CB7" w:rsidRDefault="00845CB7" w:rsidP="00845CB7">
      <w:pPr>
        <w:pStyle w:val="2"/>
        <w:rPr>
          <w:rFonts w:eastAsia="Times New Roman"/>
          <w:lang w:eastAsia="ru-RU"/>
        </w:rPr>
      </w:pPr>
      <w:bookmarkStart w:id="1" w:name="_Toc168223373"/>
      <w:bookmarkStart w:id="2" w:name="_Toc170486275"/>
      <w:r w:rsidRPr="00845CB7">
        <w:rPr>
          <w:rFonts w:eastAsia="Times New Roman"/>
          <w:lang w:eastAsia="ru-RU"/>
        </w:rPr>
        <w:t>Understanding Risks in Software Testing</w:t>
      </w:r>
      <w:bookmarkEnd w:id="1"/>
      <w:bookmarkEnd w:id="2"/>
    </w:p>
    <w:p w14:paraId="6877AD1E" w14:textId="77777777" w:rsid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Risk-based testing (RBT) is a strategy in software testing where testing resources are allocated based on the risk levels of various functionalities and components of the application. This approach prioritizes testing activities to focus on the areas with the highest risk of failure and the greatest potential impact on the application.</w:t>
      </w:r>
    </w:p>
    <w:p w14:paraId="79708723" w14:textId="160B00DF"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845CB7">
        <w:rPr>
          <w:rFonts w:ascii="Arial" w:eastAsia="Times New Roman" w:hAnsi="Arial" w:cs="Arial"/>
          <w:lang w:eastAsia="en-GB"/>
        </w:rPr>
        <w:t xml:space="preserve">Based on the definition, </w:t>
      </w:r>
      <w:r>
        <w:rPr>
          <w:rFonts w:ascii="Arial" w:eastAsia="Times New Roman" w:hAnsi="Arial" w:cs="Arial"/>
          <w:lang w:eastAsia="en-GB"/>
        </w:rPr>
        <w:t xml:space="preserve"> a approach to risk-based testing is desighned. </w:t>
      </w:r>
    </w:p>
    <w:p w14:paraId="523933AF" w14:textId="222B98E7" w:rsidR="00845CB7" w:rsidRPr="00845CB7" w:rsidRDefault="00845CB7" w:rsidP="00C065F2">
      <w:pPr>
        <w:rPr>
          <w:lang w:eastAsia="ru-RU"/>
        </w:rPr>
      </w:pPr>
      <w:bookmarkStart w:id="3" w:name="_Toc168223374"/>
      <w:r w:rsidRPr="00845CB7">
        <w:rPr>
          <w:lang w:eastAsia="ru-RU"/>
        </w:rPr>
        <w:t xml:space="preserve">Action Plan for Creating a Testing Strategy for </w:t>
      </w:r>
      <w:r w:rsidR="000E6997">
        <w:rPr>
          <w:lang w:eastAsia="ru-RU"/>
        </w:rPr>
        <w:t>IMGU</w:t>
      </w:r>
      <w:r w:rsidRPr="00845CB7">
        <w:rPr>
          <w:lang w:eastAsia="ru-RU"/>
        </w:rPr>
        <w:t xml:space="preserve"> Application</w:t>
      </w:r>
      <w:bookmarkEnd w:id="3"/>
    </w:p>
    <w:p w14:paraId="7780ADF7" w14:textId="77777777" w:rsidR="00845CB7" w:rsidRPr="00845CB7" w:rsidRDefault="00845CB7" w:rsidP="00845CB7">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Functionality Description</w:t>
      </w:r>
    </w:p>
    <w:p w14:paraId="1E9EE46E" w14:textId="77777777" w:rsidR="00845CB7" w:rsidRPr="00845CB7" w:rsidRDefault="00845CB7" w:rsidP="00845CB7">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Risk Level Assessment Based on Functionality</w:t>
      </w:r>
    </w:p>
    <w:p w14:paraId="50AE01A3" w14:textId="77777777" w:rsidR="00845CB7" w:rsidRPr="00845CB7" w:rsidRDefault="00845CB7" w:rsidP="00845CB7">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Analysis and Management of Specific Potential Risks in Various Domains</w:t>
      </w:r>
    </w:p>
    <w:p w14:paraId="3E81B477" w14:textId="77777777" w:rsidR="00845CB7" w:rsidRPr="00845CB7" w:rsidRDefault="00845CB7" w:rsidP="00845CB7">
      <w:pPr>
        <w:numPr>
          <w:ilvl w:val="0"/>
          <w:numId w:val="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Implementation of Testing Methods</w:t>
      </w:r>
    </w:p>
    <w:p w14:paraId="10F50270" w14:textId="12568921" w:rsidR="00845CB7" w:rsidRPr="00845CB7" w:rsidRDefault="00A25863" w:rsidP="00845CB7">
      <w:pPr>
        <w:pStyle w:val="2"/>
        <w:rPr>
          <w:rFonts w:eastAsia="Times New Roman"/>
          <w:lang w:eastAsia="ru-RU"/>
        </w:rPr>
      </w:pPr>
      <w:bookmarkStart w:id="4" w:name="_Toc168223375"/>
      <w:bookmarkStart w:id="5" w:name="_Toc170486276"/>
      <w:r>
        <w:rPr>
          <w:rFonts w:eastAsia="Times New Roman"/>
          <w:lang w:eastAsia="ru-RU"/>
        </w:rPr>
        <w:t>IMGU</w:t>
      </w:r>
      <w:r w:rsidR="00845CB7" w:rsidRPr="00845CB7">
        <w:rPr>
          <w:rFonts w:eastAsia="Times New Roman"/>
          <w:lang w:eastAsia="ru-RU"/>
        </w:rPr>
        <w:t xml:space="preserve"> Application</w:t>
      </w:r>
      <w:r w:rsidR="00845CB7" w:rsidRPr="00845CB7">
        <w:rPr>
          <w:rFonts w:eastAsia="Times New Roman"/>
          <w:lang w:val="en-US" w:eastAsia="ru-RU"/>
        </w:rPr>
        <w:t>:</w:t>
      </w:r>
      <w:r w:rsidR="00845CB7">
        <w:rPr>
          <w:rFonts w:eastAsia="Times New Roman"/>
          <w:lang w:eastAsia="ru-RU"/>
        </w:rPr>
        <w:t xml:space="preserve"> </w:t>
      </w:r>
      <w:r w:rsidR="00845CB7" w:rsidRPr="00845CB7">
        <w:rPr>
          <w:rFonts w:eastAsia="Times New Roman"/>
          <w:lang w:eastAsia="ru-RU"/>
        </w:rPr>
        <w:t>Functionality</w:t>
      </w:r>
      <w:r w:rsidR="00845CB7">
        <w:rPr>
          <w:rFonts w:eastAsia="Times New Roman"/>
          <w:lang w:eastAsia="ru-RU"/>
        </w:rPr>
        <w:t xml:space="preserve"> and Domains</w:t>
      </w:r>
      <w:bookmarkEnd w:id="4"/>
      <w:bookmarkEnd w:id="5"/>
      <w:r w:rsidR="00845CB7">
        <w:rPr>
          <w:rFonts w:eastAsia="Times New Roman"/>
          <w:lang w:eastAsia="ru-RU"/>
        </w:rPr>
        <w:t xml:space="preserve"> </w:t>
      </w:r>
    </w:p>
    <w:p w14:paraId="226B47EC" w14:textId="7DC9C2C4" w:rsidR="00845CB7" w:rsidRPr="00845CB7" w:rsidRDefault="000E699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Pr>
          <w:rFonts w:ascii="Times New Roman" w:eastAsia="Times New Roman" w:hAnsi="Times New Roman" w:cs="Times New Roman"/>
          <w:kern w:val="0"/>
          <w:lang w:eastAsia="ru-RU"/>
          <w14:ligatures w14:val="none"/>
        </w:rPr>
        <w:t xml:space="preserve">IMGU </w:t>
      </w:r>
      <w:r w:rsidR="00845CB7" w:rsidRPr="00845CB7">
        <w:rPr>
          <w:rFonts w:ascii="Times New Roman" w:eastAsia="Times New Roman" w:hAnsi="Times New Roman" w:cs="Times New Roman"/>
          <w:kern w:val="0"/>
          <w:lang w:eastAsia="ru-RU"/>
          <w14:ligatures w14:val="none"/>
        </w:rPr>
        <w:t>(</w:t>
      </w:r>
      <w:r>
        <w:rPr>
          <w:rFonts w:ascii="Times New Roman" w:eastAsia="Times New Roman" w:hAnsi="Times New Roman" w:cs="Times New Roman"/>
          <w:kern w:val="0"/>
          <w:lang w:eastAsia="ru-RU"/>
          <w14:ligatures w14:val="none"/>
        </w:rPr>
        <w:t>Initial Management</w:t>
      </w:r>
      <w:r w:rsidR="00845CB7" w:rsidRPr="00845CB7">
        <w:rPr>
          <w:rFonts w:ascii="Times New Roman" w:eastAsia="Times New Roman" w:hAnsi="Times New Roman" w:cs="Times New Roman"/>
          <w:kern w:val="0"/>
          <w:lang w:eastAsia="ru-RU"/>
          <w14:ligatures w14:val="none"/>
        </w:rPr>
        <w:t xml:space="preserve"> </w:t>
      </w:r>
      <w:r>
        <w:rPr>
          <w:rFonts w:ascii="Times New Roman" w:eastAsia="Times New Roman" w:hAnsi="Times New Roman" w:cs="Times New Roman"/>
          <w:kern w:val="0"/>
          <w:lang w:eastAsia="ru-RU"/>
          <w14:ligatures w14:val="none"/>
        </w:rPr>
        <w:t>fo Genital Ulcer)</w:t>
      </w:r>
      <w:r w:rsidR="00845CB7" w:rsidRPr="00845CB7">
        <w:rPr>
          <w:rFonts w:ascii="Times New Roman" w:eastAsia="Times New Roman" w:hAnsi="Times New Roman" w:cs="Times New Roman"/>
          <w:kern w:val="0"/>
          <w:lang w:eastAsia="ru-RU"/>
          <w14:ligatures w14:val="none"/>
        </w:rPr>
        <w:t xml:space="preserve"> designed for healthcare professionals to assist in prescribing empirical treatment for symptoms of genital ulcers.</w:t>
      </w:r>
    </w:p>
    <w:p w14:paraId="08B2FC48"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Current Application Features:</w:t>
      </w:r>
    </w:p>
    <w:p w14:paraId="55851DF0" w14:textId="77777777" w:rsidR="00845CB7" w:rsidRPr="00845CB7" w:rsidRDefault="00845CB7" w:rsidP="00845CB7">
      <w:pPr>
        <w:numPr>
          <w:ilvl w:val="0"/>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Decision Tree Interface:</w:t>
      </w:r>
      <w:r w:rsidRPr="00845CB7">
        <w:rPr>
          <w:rFonts w:ascii="Times New Roman" w:eastAsia="Times New Roman" w:hAnsi="Times New Roman" w:cs="Times New Roman"/>
          <w:kern w:val="0"/>
          <w:lang w:eastAsia="ru-RU"/>
          <w14:ligatures w14:val="none"/>
        </w:rPr>
        <w:t xml:space="preserve"> Uses structured questions to gather patient information and determine the best diagnostic and therapeutic steps.</w:t>
      </w:r>
    </w:p>
    <w:p w14:paraId="6EDA5A79" w14:textId="77777777" w:rsidR="00845CB7" w:rsidRPr="00845CB7" w:rsidRDefault="00845CB7" w:rsidP="00845CB7">
      <w:pPr>
        <w:numPr>
          <w:ilvl w:val="0"/>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Decision-Making Algorithms:</w:t>
      </w:r>
      <w:r w:rsidRPr="00845CB7">
        <w:rPr>
          <w:rFonts w:ascii="Times New Roman" w:eastAsia="Times New Roman" w:hAnsi="Times New Roman" w:cs="Times New Roman"/>
          <w:kern w:val="0"/>
          <w:lang w:eastAsia="ru-RU"/>
          <w14:ligatures w14:val="none"/>
        </w:rPr>
        <w:t xml:space="preserve"> Built-in algorithms based on up-to-date medical guidelines and protocols to aid in informed decision-making.</w:t>
      </w:r>
    </w:p>
    <w:p w14:paraId="49CDCF70" w14:textId="77777777" w:rsidR="00845CB7" w:rsidRPr="00845CB7" w:rsidRDefault="00845CB7" w:rsidP="00845CB7">
      <w:pPr>
        <w:numPr>
          <w:ilvl w:val="0"/>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Diagnostic Test Recommendations:</w:t>
      </w:r>
      <w:r w:rsidRPr="00845CB7">
        <w:rPr>
          <w:rFonts w:ascii="Times New Roman" w:eastAsia="Times New Roman" w:hAnsi="Times New Roman" w:cs="Times New Roman"/>
          <w:kern w:val="0"/>
          <w:lang w:eastAsia="ru-RU"/>
          <w14:ligatures w14:val="none"/>
        </w:rPr>
        <w:t xml:space="preserve"> Provides suggestions for necessary diagnostic tests.</w:t>
      </w:r>
    </w:p>
    <w:p w14:paraId="779BE2B6" w14:textId="77777777" w:rsidR="00845CB7" w:rsidRPr="00845CB7" w:rsidRDefault="00845CB7" w:rsidP="00845CB7">
      <w:pPr>
        <w:numPr>
          <w:ilvl w:val="0"/>
          <w:numId w:val="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Empirical Treatment Recommendations:</w:t>
      </w:r>
      <w:r w:rsidRPr="00845CB7">
        <w:rPr>
          <w:rFonts w:ascii="Times New Roman" w:eastAsia="Times New Roman" w:hAnsi="Times New Roman" w:cs="Times New Roman"/>
          <w:kern w:val="0"/>
          <w:lang w:eastAsia="ru-RU"/>
          <w14:ligatures w14:val="none"/>
        </w:rPr>
        <w:t xml:space="preserve"> Offers recommendations for empirical treatment.</w:t>
      </w:r>
    </w:p>
    <w:p w14:paraId="325556F4"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lastRenderedPageBreak/>
        <w:t>Potential Features for Real-World Implementation:</w:t>
      </w:r>
    </w:p>
    <w:p w14:paraId="0EF5ABC8" w14:textId="77777777" w:rsidR="00845CB7" w:rsidRPr="00845CB7" w:rsidRDefault="00845CB7" w:rsidP="00845CB7">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Patient History Collection and Recording</w:t>
      </w:r>
    </w:p>
    <w:p w14:paraId="01CBC2AB" w14:textId="77777777" w:rsidR="00845CB7" w:rsidRPr="00845CB7" w:rsidRDefault="00845CB7" w:rsidP="00845CB7">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Physical Examination Data Entry</w:t>
      </w:r>
    </w:p>
    <w:p w14:paraId="00F7D7A4" w14:textId="77777777" w:rsidR="00845CB7" w:rsidRPr="00845CB7" w:rsidRDefault="00845CB7" w:rsidP="00845CB7">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Diagnostic Results Entry</w:t>
      </w:r>
    </w:p>
    <w:p w14:paraId="3F1866ED" w14:textId="77777777" w:rsidR="00845CB7" w:rsidRPr="00845CB7" w:rsidRDefault="00845CB7" w:rsidP="00845CB7">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Patient Visit Documentation and Reporting</w:t>
      </w:r>
    </w:p>
    <w:p w14:paraId="2631735A" w14:textId="77777777" w:rsidR="00845CB7" w:rsidRDefault="00845CB7" w:rsidP="00845CB7">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Security and Confidentiality:</w:t>
      </w:r>
      <w:r w:rsidRPr="00845CB7">
        <w:rPr>
          <w:rFonts w:ascii="Times New Roman" w:eastAsia="Times New Roman" w:hAnsi="Times New Roman" w:cs="Times New Roman"/>
          <w:kern w:val="0"/>
          <w:lang w:eastAsia="ru-RU"/>
          <w14:ligatures w14:val="none"/>
        </w:rPr>
        <w:t xml:space="preserve"> Data storage and encryption.</w:t>
      </w:r>
    </w:p>
    <w:p w14:paraId="6CE0F997" w14:textId="78E2E64B" w:rsidR="00781825" w:rsidRPr="00781825" w:rsidRDefault="00781825" w:rsidP="00845CB7">
      <w:pPr>
        <w:numPr>
          <w:ilvl w:val="0"/>
          <w:numId w:val="3"/>
        </w:numPr>
        <w:spacing w:before="100" w:beforeAutospacing="1" w:after="100" w:afterAutospacing="1" w:line="240" w:lineRule="auto"/>
        <w:rPr>
          <w:rFonts w:ascii="Times New Roman" w:eastAsia="Times New Roman" w:hAnsi="Times New Roman" w:cs="Times New Roman"/>
          <w:kern w:val="0"/>
          <w:lang w:eastAsia="ru-RU"/>
          <w14:ligatures w14:val="none"/>
        </w:rPr>
      </w:pPr>
      <w:r>
        <w:rPr>
          <w:rFonts w:ascii="Times New Roman" w:eastAsia="Times New Roman" w:hAnsi="Times New Roman" w:cs="Times New Roman"/>
          <w:b/>
          <w:bCs/>
          <w:kern w:val="0"/>
          <w:lang w:eastAsia="ru-RU"/>
          <w14:ligatures w14:val="none"/>
        </w:rPr>
        <w:t>User Support</w:t>
      </w:r>
    </w:p>
    <w:p w14:paraId="126ABDE9" w14:textId="0FFD73B4" w:rsidR="00781825" w:rsidRPr="00781825" w:rsidRDefault="00781825" w:rsidP="00845CB7">
      <w:pPr>
        <w:numPr>
          <w:ilvl w:val="0"/>
          <w:numId w:val="3"/>
        </w:numPr>
        <w:spacing w:before="100" w:beforeAutospacing="1" w:after="100" w:afterAutospacing="1" w:line="240" w:lineRule="auto"/>
        <w:rPr>
          <w:rFonts w:ascii="Times New Roman" w:eastAsia="Times New Roman" w:hAnsi="Times New Roman" w:cs="Times New Roman"/>
          <w:b/>
          <w:bCs/>
          <w:kern w:val="0"/>
          <w:lang w:eastAsia="ru-RU"/>
          <w14:ligatures w14:val="none"/>
        </w:rPr>
      </w:pPr>
      <w:r w:rsidRPr="00781825">
        <w:rPr>
          <w:rFonts w:ascii="Times New Roman" w:eastAsia="Times New Roman" w:hAnsi="Times New Roman" w:cs="Times New Roman"/>
          <w:b/>
          <w:bCs/>
          <w:kern w:val="0"/>
          <w:lang w:val="en-US" w:eastAsia="ru-RU"/>
          <w14:ligatures w14:val="none"/>
        </w:rPr>
        <w:t>Free and Paid Version</w:t>
      </w:r>
    </w:p>
    <w:p w14:paraId="78094C7C" w14:textId="75AA07EC" w:rsidR="00845CB7" w:rsidRDefault="008F62E3" w:rsidP="00845CB7">
      <w:pPr>
        <w:spacing w:before="100" w:beforeAutospacing="1" w:after="100" w:afterAutospacing="1" w:line="240" w:lineRule="auto"/>
      </w:pPr>
      <w:r>
        <w:t>The potential and existing features of the application can be correlated with the areas of risk.</w:t>
      </w:r>
    </w:p>
    <w:p w14:paraId="60374533" w14:textId="77777777" w:rsidR="00781825" w:rsidRDefault="00781825" w:rsidP="00845CB7">
      <w:pPr>
        <w:spacing w:before="100" w:beforeAutospacing="1" w:after="100" w:afterAutospacing="1" w:line="240" w:lineRule="auto"/>
      </w:pPr>
    </w:p>
    <w:p w14:paraId="52B062A3" w14:textId="77777777" w:rsidR="00781825" w:rsidRPr="00781825" w:rsidRDefault="00781825" w:rsidP="00845CB7">
      <w:pPr>
        <w:spacing w:before="100" w:beforeAutospacing="1" w:after="100" w:afterAutospacing="1" w:line="240" w:lineRule="auto"/>
        <w:rPr>
          <w:lang w:val="en-US"/>
        </w:rPr>
      </w:pPr>
    </w:p>
    <w:tbl>
      <w:tblPr>
        <w:tblStyle w:val="ae"/>
        <w:tblW w:w="9209" w:type="dxa"/>
        <w:tblLook w:val="04A0" w:firstRow="1" w:lastRow="0" w:firstColumn="1" w:lastColumn="0" w:noHBand="0" w:noVBand="1"/>
      </w:tblPr>
      <w:tblGrid>
        <w:gridCol w:w="3256"/>
        <w:gridCol w:w="4677"/>
        <w:gridCol w:w="1276"/>
      </w:tblGrid>
      <w:tr w:rsidR="008F62E3" w14:paraId="0F1C49B0" w14:textId="77777777" w:rsidTr="008F62E3">
        <w:tc>
          <w:tcPr>
            <w:tcW w:w="3256" w:type="dxa"/>
          </w:tcPr>
          <w:p w14:paraId="7B8F9DD4" w14:textId="45220C24"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 xml:space="preserve">Functionality </w:t>
            </w:r>
          </w:p>
        </w:tc>
        <w:tc>
          <w:tcPr>
            <w:tcW w:w="4677" w:type="dxa"/>
          </w:tcPr>
          <w:p w14:paraId="4FA6B784" w14:textId="498152CC"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Primary Risk Domains</w:t>
            </w:r>
          </w:p>
        </w:tc>
        <w:tc>
          <w:tcPr>
            <w:tcW w:w="1276" w:type="dxa"/>
          </w:tcPr>
          <w:p w14:paraId="49DB1333" w14:textId="0218FEFE"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 xml:space="preserve">Level </w:t>
            </w:r>
            <w:r w:rsidR="00214B84">
              <w:rPr>
                <w:rFonts w:ascii="Times New Roman" w:eastAsia="Times New Roman" w:hAnsi="Times New Roman" w:cs="Times New Roman"/>
                <w:kern w:val="0"/>
                <w:lang w:val="en-US" w:eastAsia="ru-RU"/>
                <w14:ligatures w14:val="none"/>
              </w:rPr>
              <w:t>of Layer for Testing</w:t>
            </w:r>
          </w:p>
        </w:tc>
      </w:tr>
      <w:tr w:rsidR="008F62E3" w14:paraId="48E84308" w14:textId="77777777" w:rsidTr="008F62E3">
        <w:tc>
          <w:tcPr>
            <w:tcW w:w="3256" w:type="dxa"/>
          </w:tcPr>
          <w:p w14:paraId="125E3C44" w14:textId="77777777" w:rsidR="008F62E3" w:rsidRPr="00845CB7" w:rsidRDefault="008F62E3" w:rsidP="008F62E3">
            <w:pPr>
              <w:spacing w:before="100" w:beforeAutospacing="1" w:after="100" w:afterAutospacing="1"/>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Patient History Collection and Recording</w:t>
            </w:r>
          </w:p>
          <w:p w14:paraId="4B43AE11" w14:textId="77777777"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p>
        </w:tc>
        <w:tc>
          <w:tcPr>
            <w:tcW w:w="4677" w:type="dxa"/>
          </w:tcPr>
          <w:p w14:paraId="7E79A6CD" w14:textId="56A69662"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UX/UI Risks</w:t>
            </w:r>
            <w:r>
              <w:rPr>
                <w:rFonts w:ascii="Times New Roman" w:eastAsia="Times New Roman" w:hAnsi="Times New Roman" w:cs="Times New Roman"/>
                <w:b/>
                <w:bCs/>
                <w:kern w:val="0"/>
                <w:lang w:eastAsia="ru-RU"/>
                <w14:ligatures w14:val="none"/>
              </w:rPr>
              <w:t xml:space="preserve">, </w:t>
            </w:r>
            <w:r w:rsidRPr="00845CB7">
              <w:rPr>
                <w:rFonts w:ascii="Times New Roman" w:eastAsia="Times New Roman" w:hAnsi="Times New Roman" w:cs="Times New Roman"/>
                <w:b/>
                <w:bCs/>
                <w:kern w:val="0"/>
                <w:lang w:eastAsia="ru-RU"/>
                <w14:ligatures w14:val="none"/>
              </w:rPr>
              <w:t>Regulation Risks</w:t>
            </w:r>
          </w:p>
        </w:tc>
        <w:tc>
          <w:tcPr>
            <w:tcW w:w="1276" w:type="dxa"/>
          </w:tcPr>
          <w:p w14:paraId="1C010481" w14:textId="1F48CBB3" w:rsidR="008F62E3" w:rsidRPr="00214B84" w:rsidRDefault="00781825" w:rsidP="00845CB7">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w:t>
            </w:r>
            <w:r w:rsidR="00214B84">
              <w:rPr>
                <w:rFonts w:ascii="Times New Roman" w:eastAsia="Times New Roman" w:hAnsi="Times New Roman" w:cs="Times New Roman"/>
                <w:kern w:val="0"/>
                <w:lang w:val="en-US" w:eastAsia="ru-RU"/>
                <w14:ligatures w14:val="none"/>
              </w:rPr>
              <w:t>1-L4</w:t>
            </w:r>
          </w:p>
        </w:tc>
      </w:tr>
      <w:tr w:rsidR="008F62E3" w14:paraId="2627B42D" w14:textId="77777777" w:rsidTr="008F62E3">
        <w:tc>
          <w:tcPr>
            <w:tcW w:w="3256" w:type="dxa"/>
          </w:tcPr>
          <w:p w14:paraId="11605776" w14:textId="68898B1A"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Physical Examination Data Entry</w:t>
            </w:r>
          </w:p>
        </w:tc>
        <w:tc>
          <w:tcPr>
            <w:tcW w:w="4677" w:type="dxa"/>
          </w:tcPr>
          <w:p w14:paraId="3807FD45" w14:textId="1B3D8E05"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UX/UI Risks</w:t>
            </w:r>
            <w:r>
              <w:rPr>
                <w:rFonts w:ascii="Times New Roman" w:eastAsia="Times New Roman" w:hAnsi="Times New Roman" w:cs="Times New Roman"/>
                <w:b/>
                <w:bCs/>
                <w:kern w:val="0"/>
                <w:lang w:eastAsia="ru-RU"/>
                <w14:ligatures w14:val="none"/>
              </w:rPr>
              <w:t xml:space="preserve">, </w:t>
            </w:r>
            <w:r w:rsidRPr="00845CB7">
              <w:rPr>
                <w:rFonts w:ascii="Times New Roman" w:eastAsia="Times New Roman" w:hAnsi="Times New Roman" w:cs="Times New Roman"/>
                <w:b/>
                <w:bCs/>
                <w:kern w:val="0"/>
                <w:lang w:eastAsia="ru-RU"/>
                <w14:ligatures w14:val="none"/>
              </w:rPr>
              <w:t>Regulation Risks</w:t>
            </w:r>
          </w:p>
        </w:tc>
        <w:tc>
          <w:tcPr>
            <w:tcW w:w="1276" w:type="dxa"/>
          </w:tcPr>
          <w:p w14:paraId="258C0AC6" w14:textId="1DEF834A" w:rsidR="008F62E3" w:rsidRDefault="00214B84" w:rsidP="00845CB7">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L1-L4</w:t>
            </w:r>
          </w:p>
        </w:tc>
      </w:tr>
      <w:tr w:rsidR="008F62E3" w14:paraId="1A7162ED" w14:textId="77777777" w:rsidTr="008F62E3">
        <w:tc>
          <w:tcPr>
            <w:tcW w:w="3256" w:type="dxa"/>
          </w:tcPr>
          <w:p w14:paraId="0FE8855C" w14:textId="77777777" w:rsidR="008F62E3" w:rsidRPr="00845CB7" w:rsidRDefault="008F62E3" w:rsidP="008F62E3">
            <w:pPr>
              <w:spacing w:before="100" w:beforeAutospacing="1" w:after="100" w:afterAutospacing="1"/>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Diagnostic Results Entry</w:t>
            </w:r>
          </w:p>
          <w:p w14:paraId="5C37DC91" w14:textId="77777777"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p>
        </w:tc>
        <w:tc>
          <w:tcPr>
            <w:tcW w:w="4677" w:type="dxa"/>
          </w:tcPr>
          <w:p w14:paraId="661585AF" w14:textId="237E1249" w:rsidR="008F62E3" w:rsidRDefault="008F62E3" w:rsidP="00845CB7">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UX/UI Risks</w:t>
            </w:r>
            <w:r>
              <w:rPr>
                <w:rFonts w:ascii="Times New Roman" w:eastAsia="Times New Roman" w:hAnsi="Times New Roman" w:cs="Times New Roman"/>
                <w:b/>
                <w:bCs/>
                <w:kern w:val="0"/>
                <w:lang w:eastAsia="ru-RU"/>
                <w14:ligatures w14:val="none"/>
              </w:rPr>
              <w:t xml:space="preserve">, </w:t>
            </w:r>
            <w:r w:rsidRPr="00845CB7">
              <w:rPr>
                <w:rFonts w:ascii="Times New Roman" w:eastAsia="Times New Roman" w:hAnsi="Times New Roman" w:cs="Times New Roman"/>
                <w:b/>
                <w:bCs/>
                <w:kern w:val="0"/>
                <w:lang w:eastAsia="ru-RU"/>
                <w14:ligatures w14:val="none"/>
              </w:rPr>
              <w:t>Regulation Risks</w:t>
            </w:r>
          </w:p>
        </w:tc>
        <w:tc>
          <w:tcPr>
            <w:tcW w:w="1276" w:type="dxa"/>
          </w:tcPr>
          <w:p w14:paraId="62B670B3" w14:textId="0FE3F10A" w:rsidR="008F62E3" w:rsidRDefault="00214B84" w:rsidP="00845CB7">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L1-L4</w:t>
            </w:r>
          </w:p>
        </w:tc>
      </w:tr>
      <w:tr w:rsidR="00214B84" w14:paraId="5FA94A67" w14:textId="77777777" w:rsidTr="008F62E3">
        <w:tc>
          <w:tcPr>
            <w:tcW w:w="3256" w:type="dxa"/>
          </w:tcPr>
          <w:p w14:paraId="0C2DE709" w14:textId="77777777" w:rsidR="00214B84" w:rsidRPr="00845CB7" w:rsidRDefault="00214B84" w:rsidP="00214B84">
            <w:pPr>
              <w:spacing w:before="100" w:beforeAutospacing="1" w:after="100" w:afterAutospacing="1"/>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Patient Visit Documentation and Reporting</w:t>
            </w:r>
          </w:p>
          <w:p w14:paraId="0AECE7C1" w14:textId="77777777"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p>
        </w:tc>
        <w:tc>
          <w:tcPr>
            <w:tcW w:w="4677" w:type="dxa"/>
          </w:tcPr>
          <w:p w14:paraId="3D839FCB" w14:textId="0B90630B"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UX/UI Risks</w:t>
            </w:r>
            <w:r>
              <w:rPr>
                <w:rFonts w:ascii="Times New Roman" w:eastAsia="Times New Roman" w:hAnsi="Times New Roman" w:cs="Times New Roman"/>
                <w:b/>
                <w:bCs/>
                <w:kern w:val="0"/>
                <w:lang w:eastAsia="ru-RU"/>
                <w14:ligatures w14:val="none"/>
              </w:rPr>
              <w:t xml:space="preserve">, </w:t>
            </w:r>
            <w:r w:rsidRPr="00845CB7">
              <w:rPr>
                <w:rFonts w:ascii="Times New Roman" w:eastAsia="Times New Roman" w:hAnsi="Times New Roman" w:cs="Times New Roman"/>
                <w:b/>
                <w:bCs/>
                <w:kern w:val="0"/>
                <w:lang w:eastAsia="ru-RU"/>
                <w14:ligatures w14:val="none"/>
              </w:rPr>
              <w:t>Regulation Risks</w:t>
            </w:r>
          </w:p>
        </w:tc>
        <w:tc>
          <w:tcPr>
            <w:tcW w:w="1276" w:type="dxa"/>
          </w:tcPr>
          <w:p w14:paraId="7D960FED" w14:textId="27E9F8E1" w:rsidR="00214B84" w:rsidRP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L1-L4</w:t>
            </w:r>
          </w:p>
        </w:tc>
      </w:tr>
      <w:tr w:rsidR="00214B84" w14:paraId="25A9D2DB" w14:textId="77777777" w:rsidTr="008F62E3">
        <w:tc>
          <w:tcPr>
            <w:tcW w:w="3256" w:type="dxa"/>
          </w:tcPr>
          <w:p w14:paraId="3639892B" w14:textId="0D913EE0" w:rsidR="00214B84" w:rsidRPr="00845CB7"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Decision Tree Interface</w:t>
            </w:r>
          </w:p>
        </w:tc>
        <w:tc>
          <w:tcPr>
            <w:tcW w:w="4677" w:type="dxa"/>
          </w:tcPr>
          <w:p w14:paraId="58501508" w14:textId="7E7A910A"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Technical Risks</w:t>
            </w:r>
            <w:r w:rsidRPr="00781825">
              <w:rPr>
                <w:rFonts w:ascii="Times New Roman" w:eastAsia="Times New Roman" w:hAnsi="Times New Roman" w:cs="Times New Roman"/>
                <w:b/>
                <w:bCs/>
                <w:kern w:val="0"/>
                <w:lang w:val="en-US" w:eastAsia="ru-RU"/>
                <w14:ligatures w14:val="none"/>
              </w:rPr>
              <w:t>,</w:t>
            </w:r>
            <w:r w:rsidRPr="00845CB7">
              <w:rPr>
                <w:rFonts w:ascii="Times New Roman" w:eastAsia="Times New Roman" w:hAnsi="Times New Roman" w:cs="Times New Roman"/>
                <w:kern w:val="0"/>
                <w:lang w:eastAsia="ru-RU"/>
                <w14:ligatures w14:val="none"/>
              </w:rPr>
              <w:t xml:space="preserve"> </w:t>
            </w:r>
            <w:r w:rsidRPr="00845CB7">
              <w:rPr>
                <w:rFonts w:ascii="Times New Roman" w:eastAsia="Times New Roman" w:hAnsi="Times New Roman" w:cs="Times New Roman"/>
                <w:b/>
                <w:bCs/>
                <w:kern w:val="0"/>
                <w:lang w:eastAsia="ru-RU"/>
                <w14:ligatures w14:val="none"/>
              </w:rPr>
              <w:t>Clinical Risks</w:t>
            </w:r>
            <w:r>
              <w:rPr>
                <w:rFonts w:ascii="Times New Roman" w:eastAsia="Times New Roman" w:hAnsi="Times New Roman" w:cs="Times New Roman"/>
                <w:b/>
                <w:bCs/>
                <w:kern w:val="0"/>
                <w:lang w:eastAsia="ru-RU"/>
                <w14:ligatures w14:val="none"/>
              </w:rPr>
              <w:t xml:space="preserve">, </w:t>
            </w:r>
            <w:r w:rsidRPr="00845CB7">
              <w:rPr>
                <w:rFonts w:ascii="Times New Roman" w:eastAsia="Times New Roman" w:hAnsi="Times New Roman" w:cs="Times New Roman"/>
                <w:b/>
                <w:bCs/>
                <w:kern w:val="0"/>
                <w:lang w:eastAsia="ru-RU"/>
                <w14:ligatures w14:val="none"/>
              </w:rPr>
              <w:t>Regulation Risks</w:t>
            </w:r>
          </w:p>
        </w:tc>
        <w:tc>
          <w:tcPr>
            <w:tcW w:w="1276" w:type="dxa"/>
          </w:tcPr>
          <w:p w14:paraId="1343A8A7" w14:textId="1B159BFA"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L1-L4</w:t>
            </w:r>
          </w:p>
        </w:tc>
      </w:tr>
      <w:tr w:rsidR="00214B84" w14:paraId="32809D8D" w14:textId="77777777" w:rsidTr="008F62E3">
        <w:tc>
          <w:tcPr>
            <w:tcW w:w="3256" w:type="dxa"/>
          </w:tcPr>
          <w:p w14:paraId="0F05E774" w14:textId="15D61DA6" w:rsidR="00214B84" w:rsidRPr="00845CB7"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Decision-Making Algorithms</w:t>
            </w:r>
          </w:p>
        </w:tc>
        <w:tc>
          <w:tcPr>
            <w:tcW w:w="4677" w:type="dxa"/>
          </w:tcPr>
          <w:p w14:paraId="708D003D" w14:textId="652EF683"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Clinical Risks</w:t>
            </w:r>
          </w:p>
        </w:tc>
        <w:tc>
          <w:tcPr>
            <w:tcW w:w="1276" w:type="dxa"/>
          </w:tcPr>
          <w:p w14:paraId="6C4F1FB7" w14:textId="31B7B62C"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L1-L3</w:t>
            </w:r>
          </w:p>
        </w:tc>
      </w:tr>
      <w:tr w:rsidR="00214B84" w14:paraId="35EE274B" w14:textId="77777777" w:rsidTr="008F62E3">
        <w:tc>
          <w:tcPr>
            <w:tcW w:w="3256" w:type="dxa"/>
          </w:tcPr>
          <w:p w14:paraId="42444D31" w14:textId="5E4E38E9" w:rsidR="00214B84" w:rsidRPr="00845CB7"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Diagnostic Test Recommendations</w:t>
            </w:r>
          </w:p>
        </w:tc>
        <w:tc>
          <w:tcPr>
            <w:tcW w:w="4677" w:type="dxa"/>
          </w:tcPr>
          <w:p w14:paraId="51522565" w14:textId="52369623"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Clinical Risks</w:t>
            </w:r>
          </w:p>
        </w:tc>
        <w:tc>
          <w:tcPr>
            <w:tcW w:w="1276" w:type="dxa"/>
          </w:tcPr>
          <w:p w14:paraId="5771704D" w14:textId="03EE53C9"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L1-L4</w:t>
            </w:r>
          </w:p>
        </w:tc>
      </w:tr>
      <w:tr w:rsidR="00214B84" w14:paraId="4CA154FB" w14:textId="77777777" w:rsidTr="008F62E3">
        <w:tc>
          <w:tcPr>
            <w:tcW w:w="3256" w:type="dxa"/>
          </w:tcPr>
          <w:p w14:paraId="2E8F554E" w14:textId="0D976867" w:rsidR="00214B84" w:rsidRPr="00845CB7"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Empirical Treatment Recommendations</w:t>
            </w:r>
          </w:p>
        </w:tc>
        <w:tc>
          <w:tcPr>
            <w:tcW w:w="4677" w:type="dxa"/>
          </w:tcPr>
          <w:p w14:paraId="4BC85CF0" w14:textId="6F3F33DC"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Clinical Risks</w:t>
            </w:r>
          </w:p>
        </w:tc>
        <w:tc>
          <w:tcPr>
            <w:tcW w:w="1276" w:type="dxa"/>
          </w:tcPr>
          <w:p w14:paraId="60A24797" w14:textId="4DC33B8F"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L1-L4</w:t>
            </w:r>
          </w:p>
        </w:tc>
      </w:tr>
      <w:tr w:rsidR="00214B84" w14:paraId="1978E087" w14:textId="77777777" w:rsidTr="008F62E3">
        <w:tc>
          <w:tcPr>
            <w:tcW w:w="3256" w:type="dxa"/>
          </w:tcPr>
          <w:p w14:paraId="16B3DE7A" w14:textId="4D4A5B55" w:rsidR="00214B84" w:rsidRPr="00845CB7"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Security and Confidentiality</w:t>
            </w:r>
          </w:p>
        </w:tc>
        <w:tc>
          <w:tcPr>
            <w:tcW w:w="4677" w:type="dxa"/>
          </w:tcPr>
          <w:p w14:paraId="0D6AB608" w14:textId="2C3D5F64"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b/>
                <w:bCs/>
                <w:kern w:val="0"/>
                <w:lang w:eastAsia="ru-RU"/>
                <w14:ligatures w14:val="none"/>
              </w:rPr>
              <w:t>Security Risks</w:t>
            </w:r>
          </w:p>
        </w:tc>
        <w:tc>
          <w:tcPr>
            <w:tcW w:w="1276" w:type="dxa"/>
          </w:tcPr>
          <w:p w14:paraId="51D5FDDD" w14:textId="0D88E517"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L4</w:t>
            </w:r>
          </w:p>
        </w:tc>
      </w:tr>
      <w:tr w:rsidR="00214B84" w14:paraId="5553C6A8" w14:textId="77777777" w:rsidTr="008F62E3">
        <w:tc>
          <w:tcPr>
            <w:tcW w:w="3256" w:type="dxa"/>
          </w:tcPr>
          <w:p w14:paraId="7E8B30EB" w14:textId="77777777" w:rsidR="00214B84" w:rsidRPr="00781825" w:rsidRDefault="00214B84" w:rsidP="00214B84">
            <w:pPr>
              <w:spacing w:before="100" w:beforeAutospacing="1" w:after="100" w:afterAutospacing="1"/>
              <w:rPr>
                <w:rFonts w:ascii="Times New Roman" w:eastAsia="Times New Roman" w:hAnsi="Times New Roman" w:cs="Times New Roman"/>
                <w:kern w:val="0"/>
                <w:lang w:eastAsia="ru-RU"/>
                <w14:ligatures w14:val="none"/>
              </w:rPr>
            </w:pPr>
            <w:r>
              <w:rPr>
                <w:rFonts w:ascii="Times New Roman" w:eastAsia="Times New Roman" w:hAnsi="Times New Roman" w:cs="Times New Roman"/>
                <w:b/>
                <w:bCs/>
                <w:kern w:val="0"/>
                <w:lang w:eastAsia="ru-RU"/>
                <w14:ligatures w14:val="none"/>
              </w:rPr>
              <w:t>User Support</w:t>
            </w:r>
          </w:p>
          <w:p w14:paraId="549EE624" w14:textId="77777777" w:rsidR="00214B84" w:rsidRPr="00845CB7"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p>
        </w:tc>
        <w:tc>
          <w:tcPr>
            <w:tcW w:w="4677" w:type="dxa"/>
          </w:tcPr>
          <w:p w14:paraId="6EEFC8B8" w14:textId="6A42A535" w:rsidR="00214B84" w:rsidRPr="00845CB7"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Exploitation Support Risks</w:t>
            </w:r>
          </w:p>
        </w:tc>
        <w:tc>
          <w:tcPr>
            <w:tcW w:w="1276" w:type="dxa"/>
          </w:tcPr>
          <w:p w14:paraId="7FF42C48" w14:textId="64B59CC9"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L4</w:t>
            </w:r>
          </w:p>
        </w:tc>
      </w:tr>
      <w:tr w:rsidR="00214B84" w14:paraId="45594ACD" w14:textId="77777777" w:rsidTr="008F62E3">
        <w:tc>
          <w:tcPr>
            <w:tcW w:w="3256" w:type="dxa"/>
          </w:tcPr>
          <w:p w14:paraId="3E62946D" w14:textId="77777777" w:rsidR="00214B84" w:rsidRPr="00781825"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r w:rsidRPr="00781825">
              <w:rPr>
                <w:rFonts w:ascii="Times New Roman" w:eastAsia="Times New Roman" w:hAnsi="Times New Roman" w:cs="Times New Roman"/>
                <w:b/>
                <w:bCs/>
                <w:kern w:val="0"/>
                <w:lang w:val="en-US" w:eastAsia="ru-RU"/>
                <w14:ligatures w14:val="none"/>
              </w:rPr>
              <w:t>Free and Paid Version</w:t>
            </w:r>
          </w:p>
          <w:p w14:paraId="35D7F17D" w14:textId="77777777" w:rsidR="00214B84" w:rsidRPr="00845CB7" w:rsidRDefault="00214B84" w:rsidP="00214B84">
            <w:pPr>
              <w:spacing w:before="100" w:beforeAutospacing="1" w:after="100" w:afterAutospacing="1"/>
              <w:jc w:val="center"/>
              <w:rPr>
                <w:rFonts w:ascii="Times New Roman" w:eastAsia="Times New Roman" w:hAnsi="Times New Roman" w:cs="Times New Roman"/>
                <w:b/>
                <w:bCs/>
                <w:kern w:val="0"/>
                <w:lang w:eastAsia="ru-RU"/>
                <w14:ligatures w14:val="none"/>
              </w:rPr>
            </w:pPr>
          </w:p>
        </w:tc>
        <w:tc>
          <w:tcPr>
            <w:tcW w:w="4677" w:type="dxa"/>
          </w:tcPr>
          <w:p w14:paraId="38580B2C" w14:textId="6919F766" w:rsidR="00214B84" w:rsidRPr="00845CB7" w:rsidRDefault="00214B84" w:rsidP="00214B84">
            <w:pPr>
              <w:spacing w:before="100" w:beforeAutospacing="1" w:after="100" w:afterAutospacing="1"/>
              <w:rPr>
                <w:rFonts w:ascii="Times New Roman" w:eastAsia="Times New Roman" w:hAnsi="Times New Roman" w:cs="Times New Roman"/>
                <w:b/>
                <w:bCs/>
                <w:kern w:val="0"/>
                <w:lang w:eastAsia="ru-RU"/>
                <w14:ligatures w14:val="none"/>
              </w:rPr>
            </w:pPr>
            <w:r>
              <w:rPr>
                <w:rFonts w:ascii="Times New Roman" w:eastAsia="Times New Roman" w:hAnsi="Times New Roman" w:cs="Times New Roman"/>
                <w:b/>
                <w:bCs/>
                <w:kern w:val="0"/>
                <w:lang w:eastAsia="ru-RU"/>
                <w14:ligatures w14:val="none"/>
              </w:rPr>
              <w:t>Business Risks</w:t>
            </w:r>
          </w:p>
        </w:tc>
        <w:tc>
          <w:tcPr>
            <w:tcW w:w="1276" w:type="dxa"/>
          </w:tcPr>
          <w:p w14:paraId="24B16AC2" w14:textId="77777777" w:rsidR="00214B84" w:rsidRDefault="00214B84" w:rsidP="00214B84">
            <w:pPr>
              <w:spacing w:before="100" w:beforeAutospacing="1" w:after="100" w:afterAutospacing="1"/>
              <w:rPr>
                <w:rFonts w:ascii="Times New Roman" w:eastAsia="Times New Roman" w:hAnsi="Times New Roman" w:cs="Times New Roman"/>
                <w:kern w:val="0"/>
                <w:lang w:val="en-US" w:eastAsia="ru-RU"/>
                <w14:ligatures w14:val="none"/>
              </w:rPr>
            </w:pPr>
          </w:p>
        </w:tc>
      </w:tr>
    </w:tbl>
    <w:p w14:paraId="489D7A94" w14:textId="77777777" w:rsidR="008F62E3" w:rsidRPr="00845CB7" w:rsidRDefault="008F62E3" w:rsidP="00845CB7">
      <w:pPr>
        <w:spacing w:before="100" w:beforeAutospacing="1" w:after="100" w:afterAutospacing="1" w:line="240" w:lineRule="auto"/>
        <w:rPr>
          <w:rFonts w:ascii="Times New Roman" w:eastAsia="Times New Roman" w:hAnsi="Times New Roman" w:cs="Times New Roman"/>
          <w:kern w:val="0"/>
          <w:lang w:val="en-US" w:eastAsia="ru-RU"/>
          <w14:ligatures w14:val="none"/>
        </w:rPr>
      </w:pPr>
    </w:p>
    <w:p w14:paraId="52230196" w14:textId="77777777" w:rsidR="00845CB7" w:rsidRPr="00845CB7" w:rsidRDefault="00845CB7" w:rsidP="00845CB7">
      <w:pPr>
        <w:pStyle w:val="2"/>
        <w:rPr>
          <w:rFonts w:eastAsia="Times New Roman"/>
          <w:lang w:eastAsia="ru-RU"/>
        </w:rPr>
      </w:pPr>
      <w:bookmarkStart w:id="6" w:name="_Toc168223376"/>
      <w:bookmarkStart w:id="7" w:name="_Toc170486277"/>
      <w:r w:rsidRPr="00845CB7">
        <w:rPr>
          <w:rFonts w:eastAsia="Times New Roman"/>
          <w:lang w:eastAsia="ru-RU"/>
        </w:rPr>
        <w:lastRenderedPageBreak/>
        <w:t>Risk Assessment</w:t>
      </w:r>
      <w:bookmarkEnd w:id="6"/>
      <w:bookmarkEnd w:id="7"/>
    </w:p>
    <w:p w14:paraId="2400B2AF" w14:textId="77777777" w:rsid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In conducting risk-based testing, it is essential to assess the risk levels associated with various types of errors. This assessment employs a base risk matrix, calculating risk levels using the formula: Likelihood x Consequence = Level of Risk. To formulate a risk management strategy, a risk strategy matrix is utilized. This approach indicates that areas such as Clinical Risks, Technical Risks, UX/UI Risks, and Regulation Risks necessitate a "Reduce the Impact/Reduce the Likelihood" strategy. Errors in these domains pose critical threats to the functionality of the medical application and thus warrant maximum attention during the development of the testing strategy. For security-related risks, it is recommended to transfer these risks by either securing insurance or employing a platform that ensures the application's security. Risks associated with Business Risks are accepted due to their relatively low impact.</w:t>
      </w:r>
    </w:p>
    <w:p w14:paraId="43D8CB5B" w14:textId="77777777" w:rsidR="00214B84" w:rsidRDefault="00214B84"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p>
    <w:p w14:paraId="7B71C977" w14:textId="77777777" w:rsidR="00214B84" w:rsidRDefault="00214B84" w:rsidP="00214B84">
      <w:pPr>
        <w:keepNext/>
        <w:spacing w:before="100" w:beforeAutospacing="1" w:after="100" w:afterAutospacing="1" w:line="240" w:lineRule="auto"/>
      </w:pPr>
      <w:r>
        <w:rPr>
          <w:rFonts w:ascii="Times New Roman" w:eastAsia="Times New Roman" w:hAnsi="Times New Roman" w:cs="Times New Roman"/>
          <w:noProof/>
          <w:kern w:val="0"/>
          <w:lang w:eastAsia="ru-RU"/>
        </w:rPr>
        <w:drawing>
          <wp:inline distT="0" distB="0" distL="0" distR="0" wp14:anchorId="0E05B773" wp14:editId="3788AFDF">
            <wp:extent cx="5397500" cy="3213100"/>
            <wp:effectExtent l="0" t="0" r="0" b="0"/>
            <wp:docPr id="448109381"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09381" name="Рисунок 1" descr="Изображение выглядит как текст, снимок экрана, диаграмма, Шрифт&#10;&#10;Автоматически созданное описание"/>
                    <pic:cNvPicPr/>
                  </pic:nvPicPr>
                  <pic:blipFill>
                    <a:blip r:embed="rId6">
                      <a:extLst>
                        <a:ext uri="{28A0092B-C50C-407E-A947-70E740481C1C}">
                          <a14:useLocalDpi xmlns:a14="http://schemas.microsoft.com/office/drawing/2010/main" val="0"/>
                        </a:ext>
                      </a:extLst>
                    </a:blip>
                    <a:stretch>
                      <a:fillRect/>
                    </a:stretch>
                  </pic:blipFill>
                  <pic:spPr>
                    <a:xfrm>
                      <a:off x="0" y="0"/>
                      <a:ext cx="5397500" cy="3213100"/>
                    </a:xfrm>
                    <a:prstGeom prst="rect">
                      <a:avLst/>
                    </a:prstGeom>
                  </pic:spPr>
                </pic:pic>
              </a:graphicData>
            </a:graphic>
          </wp:inline>
        </w:drawing>
      </w:r>
    </w:p>
    <w:p w14:paraId="29E81CC1" w14:textId="63AF9DF8" w:rsidR="00214B84" w:rsidRPr="00845CB7" w:rsidRDefault="00214B84" w:rsidP="00214B84">
      <w:pPr>
        <w:pStyle w:val="af"/>
        <w:rPr>
          <w:rFonts w:ascii="Times New Roman" w:eastAsia="Times New Roman" w:hAnsi="Times New Roman" w:cs="Times New Roman"/>
          <w:kern w:val="0"/>
          <w:lang w:eastAsia="ru-RU"/>
          <w14:ligatures w14:val="none"/>
        </w:rPr>
      </w:pPr>
      <w:r>
        <w:t xml:space="preserve">Figure </w:t>
      </w:r>
      <w:r>
        <w:fldChar w:fldCharType="begin"/>
      </w:r>
      <w:r>
        <w:instrText xml:space="preserve"> SEQ Figure \* ARABIC </w:instrText>
      </w:r>
      <w:r>
        <w:fldChar w:fldCharType="separate"/>
      </w:r>
      <w:r>
        <w:rPr>
          <w:noProof/>
        </w:rPr>
        <w:t>1</w:t>
      </w:r>
      <w:r>
        <w:fldChar w:fldCharType="end"/>
      </w:r>
      <w:r>
        <w:t xml:space="preserve"> Risk Matrix and Risk mitigation Strategy</w:t>
      </w:r>
      <w:r w:rsidR="00C065F2">
        <w:t xml:space="preserve">  (</w:t>
      </w:r>
      <w:r w:rsidR="00C065F2" w:rsidRPr="00845CB7">
        <w:rPr>
          <w:rFonts w:ascii="Times New Roman" w:eastAsia="Times New Roman" w:hAnsi="Times New Roman" w:cs="Times New Roman"/>
          <w:kern w:val="0"/>
          <w:lang w:eastAsia="ru-RU"/>
          <w14:ligatures w14:val="none"/>
        </w:rPr>
        <w:t>Wijnia, Ype. 2012).</w:t>
      </w:r>
    </w:p>
    <w:p w14:paraId="49D39939" w14:textId="27649F26" w:rsidR="00845CB7" w:rsidRPr="00845CB7" w:rsidRDefault="00845CB7" w:rsidP="00845CB7">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Significant Risks in the</w:t>
      </w:r>
      <w:r w:rsidR="00A25863">
        <w:rPr>
          <w:rFonts w:ascii="Times New Roman" w:eastAsia="Times New Roman" w:hAnsi="Times New Roman" w:cs="Times New Roman"/>
          <w:b/>
          <w:bCs/>
          <w:kern w:val="0"/>
          <w:lang w:eastAsia="ru-RU"/>
          <w14:ligatures w14:val="none"/>
        </w:rPr>
        <w:t xml:space="preserve"> IMGU</w:t>
      </w:r>
      <w:r w:rsidRPr="00845CB7">
        <w:rPr>
          <w:rFonts w:ascii="Times New Roman" w:eastAsia="Times New Roman" w:hAnsi="Times New Roman" w:cs="Times New Roman"/>
          <w:b/>
          <w:bCs/>
          <w:kern w:val="0"/>
          <w:lang w:eastAsia="ru-RU"/>
          <w14:ligatures w14:val="none"/>
        </w:rPr>
        <w:t xml:space="preserve"> Application</w:t>
      </w:r>
    </w:p>
    <w:p w14:paraId="55A9FBA5" w14:textId="77777777" w:rsidR="00845CB7" w:rsidRPr="00845CB7" w:rsidRDefault="00845CB7" w:rsidP="00845CB7">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Clinical Risks:</w:t>
      </w:r>
      <w:r w:rsidRPr="00845CB7">
        <w:rPr>
          <w:rFonts w:ascii="Times New Roman" w:eastAsia="Times New Roman" w:hAnsi="Times New Roman" w:cs="Times New Roman"/>
          <w:kern w:val="0"/>
          <w:lang w:eastAsia="ru-RU"/>
          <w14:ligatures w14:val="none"/>
        </w:rPr>
        <w:t xml:space="preserve"> Including incorrect diagnosis and treatment errors, which have medium likelihood and high consequence.</w:t>
      </w:r>
    </w:p>
    <w:p w14:paraId="7527BDE8" w14:textId="77777777" w:rsidR="00845CB7" w:rsidRPr="00845CB7" w:rsidRDefault="00845CB7" w:rsidP="00845CB7">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Technical Risks:</w:t>
      </w:r>
      <w:r w:rsidRPr="00845CB7">
        <w:rPr>
          <w:rFonts w:ascii="Times New Roman" w:eastAsia="Times New Roman" w:hAnsi="Times New Roman" w:cs="Times New Roman"/>
          <w:kern w:val="0"/>
          <w:lang w:eastAsia="ru-RU"/>
          <w14:ligatures w14:val="none"/>
        </w:rPr>
        <w:t xml:space="preserve"> Such as system crashes and performance issues, which pose substantial risks due to their potential to disrupt application functionality.</w:t>
      </w:r>
    </w:p>
    <w:p w14:paraId="10AD6CBD" w14:textId="77777777" w:rsidR="00845CB7" w:rsidRPr="00845CB7" w:rsidRDefault="00845CB7" w:rsidP="00845CB7">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UX/UI Risks:</w:t>
      </w:r>
      <w:r w:rsidRPr="00845CB7">
        <w:rPr>
          <w:rFonts w:ascii="Times New Roman" w:eastAsia="Times New Roman" w:hAnsi="Times New Roman" w:cs="Times New Roman"/>
          <w:kern w:val="0"/>
          <w:lang w:eastAsia="ru-RU"/>
          <w14:ligatures w14:val="none"/>
        </w:rPr>
        <w:t xml:space="preserve"> Involving user interface flaws and user experience problems, which can significantly affect usability and user satisfaction.</w:t>
      </w:r>
    </w:p>
    <w:p w14:paraId="68314116" w14:textId="77777777" w:rsidR="00845CB7" w:rsidRPr="00845CB7" w:rsidRDefault="00845CB7" w:rsidP="00845CB7">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Security Risks:</w:t>
      </w:r>
      <w:r w:rsidRPr="00845CB7">
        <w:rPr>
          <w:rFonts w:ascii="Times New Roman" w:eastAsia="Times New Roman" w:hAnsi="Times New Roman" w:cs="Times New Roman"/>
          <w:kern w:val="0"/>
          <w:lang w:eastAsia="ru-RU"/>
          <w14:ligatures w14:val="none"/>
        </w:rPr>
        <w:t xml:space="preserve"> Despite being less likely, the potential for data breaches and unauthorized access remains high due to the severe consequences.</w:t>
      </w:r>
    </w:p>
    <w:p w14:paraId="449ACC33" w14:textId="77777777" w:rsidR="00845CB7" w:rsidRPr="00845CB7" w:rsidRDefault="00845CB7" w:rsidP="00845CB7">
      <w:pPr>
        <w:numPr>
          <w:ilvl w:val="0"/>
          <w:numId w:val="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Regulation Risks:</w:t>
      </w:r>
      <w:r w:rsidRPr="00845CB7">
        <w:rPr>
          <w:rFonts w:ascii="Times New Roman" w:eastAsia="Times New Roman" w:hAnsi="Times New Roman" w:cs="Times New Roman"/>
          <w:kern w:val="0"/>
          <w:lang w:eastAsia="ru-RU"/>
          <w14:ligatures w14:val="none"/>
        </w:rPr>
        <w:t xml:space="preserve"> Non-compliance with regulatory requirements, which can lead to legal issues and loss of user trust.</w:t>
      </w:r>
    </w:p>
    <w:p w14:paraId="019886E4"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lastRenderedPageBreak/>
        <w:t>Lower-risk areas include:</w:t>
      </w:r>
    </w:p>
    <w:p w14:paraId="537B7B72" w14:textId="77777777" w:rsidR="00845CB7" w:rsidRPr="00845CB7" w:rsidRDefault="00845CB7" w:rsidP="00845CB7">
      <w:pPr>
        <w:numPr>
          <w:ilvl w:val="0"/>
          <w:numId w:val="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Exploitation Support Risks:</w:t>
      </w:r>
      <w:r w:rsidRPr="00845CB7">
        <w:rPr>
          <w:rFonts w:ascii="Times New Roman" w:eastAsia="Times New Roman" w:hAnsi="Times New Roman" w:cs="Times New Roman"/>
          <w:kern w:val="0"/>
          <w:lang w:eastAsia="ru-RU"/>
          <w14:ligatures w14:val="none"/>
        </w:rPr>
        <w:t xml:space="preserve"> Although frequent, these risks have minimal impact.</w:t>
      </w:r>
    </w:p>
    <w:p w14:paraId="433B9B1B" w14:textId="77777777" w:rsidR="00845CB7" w:rsidRPr="00845CB7" w:rsidRDefault="00845CB7" w:rsidP="00845CB7">
      <w:pPr>
        <w:numPr>
          <w:ilvl w:val="0"/>
          <w:numId w:val="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Business Risks:</w:t>
      </w:r>
      <w:r w:rsidRPr="00845CB7">
        <w:rPr>
          <w:rFonts w:ascii="Times New Roman" w:eastAsia="Times New Roman" w:hAnsi="Times New Roman" w:cs="Times New Roman"/>
          <w:kern w:val="0"/>
          <w:lang w:eastAsia="ru-RU"/>
          <w14:ligatures w14:val="none"/>
        </w:rPr>
        <w:t xml:space="preserve"> Assessed as low due to their minor impact on the overall application functionality.</w:t>
      </w:r>
    </w:p>
    <w:p w14:paraId="60BA462E"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Based on this analysis, a comprehensive risk management strategy has been developed:</w:t>
      </w:r>
    </w:p>
    <w:p w14:paraId="652337B6" w14:textId="77777777" w:rsidR="00845CB7" w:rsidRPr="00845CB7" w:rsidRDefault="00845CB7" w:rsidP="00845CB7">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Clinical Risks, Technical Risks, UX/UI Risks, and Regulation Risks:</w:t>
      </w:r>
      <w:r w:rsidRPr="00845CB7">
        <w:rPr>
          <w:rFonts w:ascii="Times New Roman" w:eastAsia="Times New Roman" w:hAnsi="Times New Roman" w:cs="Times New Roman"/>
          <w:kern w:val="0"/>
          <w:lang w:eastAsia="ru-RU"/>
          <w14:ligatures w14:val="none"/>
        </w:rPr>
        <w:t xml:space="preserve"> Adopt a "Reduce the Impact/Reduce the Likelihood" strategy. Given their potential to cause critical problems, these risks will receive the highest priority in testing and mitigation efforts.</w:t>
      </w:r>
    </w:p>
    <w:p w14:paraId="131D3BA1" w14:textId="77777777" w:rsidR="00845CB7" w:rsidRPr="00845CB7" w:rsidRDefault="00845CB7" w:rsidP="00845CB7">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Exploitation Support Risks:</w:t>
      </w:r>
      <w:r w:rsidRPr="00845CB7">
        <w:rPr>
          <w:rFonts w:ascii="Times New Roman" w:eastAsia="Times New Roman" w:hAnsi="Times New Roman" w:cs="Times New Roman"/>
          <w:kern w:val="0"/>
          <w:lang w:eastAsia="ru-RU"/>
          <w14:ligatures w14:val="none"/>
        </w:rPr>
        <w:t xml:space="preserve"> Aim to reduce the frequency of potential problems in this area.</w:t>
      </w:r>
    </w:p>
    <w:p w14:paraId="6385424A" w14:textId="77777777" w:rsidR="00845CB7" w:rsidRPr="00845CB7" w:rsidRDefault="00845CB7" w:rsidP="00845CB7">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Security Risks:</w:t>
      </w:r>
      <w:r w:rsidRPr="00845CB7">
        <w:rPr>
          <w:rFonts w:ascii="Times New Roman" w:eastAsia="Times New Roman" w:hAnsi="Times New Roman" w:cs="Times New Roman"/>
          <w:kern w:val="0"/>
          <w:lang w:eastAsia="ru-RU"/>
          <w14:ligatures w14:val="none"/>
        </w:rPr>
        <w:t xml:space="preserve"> Due to their high impact despite low likelihood, these risks will be transferred through insurance or by using platforms that guarantee application security.</w:t>
      </w:r>
    </w:p>
    <w:p w14:paraId="0A4CF092" w14:textId="77777777" w:rsidR="00845CB7" w:rsidRPr="00845CB7" w:rsidRDefault="00845CB7" w:rsidP="00845CB7">
      <w:pPr>
        <w:numPr>
          <w:ilvl w:val="0"/>
          <w:numId w:val="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Business Risks:</w:t>
      </w:r>
      <w:r w:rsidRPr="00845CB7">
        <w:rPr>
          <w:rFonts w:ascii="Times New Roman" w:eastAsia="Times New Roman" w:hAnsi="Times New Roman" w:cs="Times New Roman"/>
          <w:kern w:val="0"/>
          <w:lang w:eastAsia="ru-RU"/>
          <w14:ligatures w14:val="none"/>
        </w:rPr>
        <w:t xml:space="preserve"> These will be accepted as their impact is relatively low.</w:t>
      </w:r>
    </w:p>
    <w:p w14:paraId="44B5C2CB" w14:textId="4176BA2C"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 xml:space="preserve">This detailed analysis and targeted strategy ensure that all significant risks are appropriately managed, thereby enhancing the reliability and safety of the </w:t>
      </w:r>
      <w:r w:rsidR="000E6997">
        <w:rPr>
          <w:rFonts w:ascii="Times New Roman" w:eastAsia="Times New Roman" w:hAnsi="Times New Roman" w:cs="Times New Roman"/>
          <w:kern w:val="0"/>
          <w:lang w:eastAsia="ru-RU"/>
          <w14:ligatures w14:val="none"/>
        </w:rPr>
        <w:t>IMGU</w:t>
      </w:r>
      <w:r w:rsidRPr="00845CB7">
        <w:rPr>
          <w:rFonts w:ascii="Times New Roman" w:eastAsia="Times New Roman" w:hAnsi="Times New Roman" w:cs="Times New Roman"/>
          <w:kern w:val="0"/>
          <w:lang w:eastAsia="ru-RU"/>
          <w14:ligatures w14:val="none"/>
        </w:rPr>
        <w:t xml:space="preserve"> application.</w:t>
      </w:r>
    </w:p>
    <w:p w14:paraId="0BFEB09A" w14:textId="77777777" w:rsidR="00845CB7" w:rsidRPr="00845CB7" w:rsidRDefault="00845CB7" w:rsidP="00845CB7">
      <w:pPr>
        <w:pStyle w:val="2"/>
        <w:rPr>
          <w:rFonts w:eastAsia="Times New Roman"/>
          <w:lang w:eastAsia="ru-RU"/>
        </w:rPr>
      </w:pPr>
      <w:bookmarkStart w:id="8" w:name="_Toc168223377"/>
      <w:bookmarkStart w:id="9" w:name="_Toc170486278"/>
      <w:r w:rsidRPr="00845CB7">
        <w:rPr>
          <w:rFonts w:eastAsia="Times New Roman"/>
          <w:lang w:eastAsia="ru-RU"/>
        </w:rPr>
        <w:t>Analysis and Management of Specific Potential Risks in Various Domains</w:t>
      </w:r>
      <w:bookmarkEnd w:id="8"/>
      <w:bookmarkEnd w:id="9"/>
    </w:p>
    <w:p w14:paraId="44C9C907"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This chapter evaluates the risks of the existing application, rather than its potential implementation.</w:t>
      </w:r>
    </w:p>
    <w:p w14:paraId="0C31FD85" w14:textId="77777777" w:rsidR="00845CB7" w:rsidRPr="00845CB7" w:rsidRDefault="00845CB7" w:rsidP="00845CB7">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1. Clinical Risks</w:t>
      </w:r>
    </w:p>
    <w:p w14:paraId="74D780F9"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Risk Types:</w:t>
      </w:r>
    </w:p>
    <w:p w14:paraId="0A7BD05D" w14:textId="77777777" w:rsidR="00845CB7" w:rsidRPr="00845CB7" w:rsidRDefault="00845CB7" w:rsidP="00845CB7">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Incorrect Empirical Treatment Recommendation</w:t>
      </w:r>
    </w:p>
    <w:p w14:paraId="4AF535A9"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Description:</w:t>
      </w:r>
      <w:r w:rsidRPr="00845CB7">
        <w:rPr>
          <w:rFonts w:ascii="Times New Roman" w:eastAsia="Times New Roman" w:hAnsi="Times New Roman" w:cs="Times New Roman"/>
          <w:kern w:val="0"/>
          <w:lang w:eastAsia="ru-RU"/>
          <w14:ligatures w14:val="none"/>
        </w:rPr>
        <w:t xml:space="preserve"> The application may suggest incorrect empirical treatments, potentially leading to patient deterioration, antibiotic resistance, or other severe consequences.</w:t>
      </w:r>
    </w:p>
    <w:p w14:paraId="3C185EE0"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algorithms are not precise or are based on outdated or incorrect data.</w:t>
      </w:r>
    </w:p>
    <w:p w14:paraId="0DFC7FFC"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High, as incorrect treatment can seriously harm the patient.</w:t>
      </w:r>
    </w:p>
    <w:p w14:paraId="2AC69A66"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High</w:t>
      </w:r>
    </w:p>
    <w:p w14:paraId="201E0935" w14:textId="77777777" w:rsidR="00845CB7" w:rsidRPr="00845CB7" w:rsidRDefault="00845CB7" w:rsidP="00845CB7">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Incorrect Additional Tests Recommendation</w:t>
      </w:r>
    </w:p>
    <w:p w14:paraId="3B53FB0A"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Description:</w:t>
      </w:r>
      <w:r w:rsidRPr="00845CB7">
        <w:rPr>
          <w:rFonts w:ascii="Times New Roman" w:eastAsia="Times New Roman" w:hAnsi="Times New Roman" w:cs="Times New Roman"/>
          <w:kern w:val="0"/>
          <w:lang w:eastAsia="ru-RU"/>
          <w14:ligatures w14:val="none"/>
        </w:rPr>
        <w:t xml:space="preserve"> The application may recommend unnecessary or incorrect tests, leading to unnecessary expenses and diagnostic delays.</w:t>
      </w:r>
    </w:p>
    <w:p w14:paraId="1FD27EBC"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algorithms do not account for all clinical nuances.</w:t>
      </w:r>
    </w:p>
    <w:p w14:paraId="6954AC70"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Medium, primarily affecting cost and diagnostic speed rather than directly impacting patient health.</w:t>
      </w:r>
    </w:p>
    <w:p w14:paraId="70684317"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Medium</w:t>
      </w:r>
    </w:p>
    <w:p w14:paraId="6AE2B39A" w14:textId="77777777" w:rsidR="00845CB7" w:rsidRPr="00845CB7" w:rsidRDefault="00845CB7" w:rsidP="00845CB7">
      <w:pPr>
        <w:numPr>
          <w:ilvl w:val="0"/>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Incorrect Diagnosis</w:t>
      </w:r>
    </w:p>
    <w:p w14:paraId="16110AAB"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lastRenderedPageBreak/>
        <w:t>Description:</w:t>
      </w:r>
      <w:r w:rsidRPr="00845CB7">
        <w:rPr>
          <w:rFonts w:ascii="Times New Roman" w:eastAsia="Times New Roman" w:hAnsi="Times New Roman" w:cs="Times New Roman"/>
          <w:kern w:val="0"/>
          <w:lang w:eastAsia="ru-RU"/>
          <w14:ligatures w14:val="none"/>
        </w:rPr>
        <w:t xml:space="preserve"> The application may suggest incorrect or incomplete diagnoses, potentially leading to patient deterioration, antibiotic resistance, or other severe consequences.</w:t>
      </w:r>
    </w:p>
    <w:p w14:paraId="26D2EF01"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algorithms are not precise or are based on outdated data.</w:t>
      </w:r>
    </w:p>
    <w:p w14:paraId="0527CBA3"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High, as incorrect treatment can seriously harm the patient.</w:t>
      </w:r>
    </w:p>
    <w:p w14:paraId="62BBF09F" w14:textId="77777777" w:rsidR="00845CB7" w:rsidRPr="00845CB7" w:rsidRDefault="00845CB7" w:rsidP="00845CB7">
      <w:pPr>
        <w:numPr>
          <w:ilvl w:val="1"/>
          <w:numId w:val="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High</w:t>
      </w:r>
    </w:p>
    <w:p w14:paraId="5F0AFDBE"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Risk Management:</w:t>
      </w:r>
    </w:p>
    <w:p w14:paraId="43B55723" w14:textId="77777777" w:rsidR="00845CB7" w:rsidRPr="00845CB7" w:rsidRDefault="00845CB7" w:rsidP="00845CB7">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Continuous updates of clinical data and algorithms.</w:t>
      </w:r>
    </w:p>
    <w:p w14:paraId="1EDCAFE2" w14:textId="77777777" w:rsidR="00845CB7" w:rsidRPr="00845CB7" w:rsidRDefault="00845CB7" w:rsidP="00845CB7">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Multi-level review of recommendations by physicians.</w:t>
      </w:r>
    </w:p>
    <w:p w14:paraId="13544699" w14:textId="77777777" w:rsidR="00845CB7" w:rsidRPr="00845CB7" w:rsidRDefault="00845CB7" w:rsidP="00845CB7">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Implementation of alert systems for potential contraindications and side effects.</w:t>
      </w:r>
    </w:p>
    <w:p w14:paraId="232518BA" w14:textId="77777777" w:rsidR="00845CB7" w:rsidRPr="00845CB7" w:rsidRDefault="00845CB7" w:rsidP="00845CB7">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Regular audit and optimization of test recommendation algorithms.</w:t>
      </w:r>
    </w:p>
    <w:p w14:paraId="61325370" w14:textId="77777777" w:rsidR="00845CB7" w:rsidRPr="00845CB7" w:rsidRDefault="00845CB7" w:rsidP="00845CB7">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Inclusion of test necessity evaluation based on clinical context.</w:t>
      </w:r>
    </w:p>
    <w:p w14:paraId="62B7CE8C" w14:textId="77777777" w:rsidR="00845CB7" w:rsidRPr="00845CB7" w:rsidRDefault="00845CB7" w:rsidP="00845CB7">
      <w:pPr>
        <w:numPr>
          <w:ilvl w:val="0"/>
          <w:numId w:val="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User feedback integration to improve algorithms.</w:t>
      </w:r>
    </w:p>
    <w:p w14:paraId="407BA90D"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Testing Methods:</w:t>
      </w:r>
    </w:p>
    <w:p w14:paraId="6311298B" w14:textId="77777777" w:rsidR="00845CB7" w:rsidRPr="00845CB7" w:rsidRDefault="00845CB7" w:rsidP="00845CB7">
      <w:pPr>
        <w:numPr>
          <w:ilvl w:val="0"/>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Manual Testing:</w:t>
      </w:r>
      <w:r w:rsidRPr="00845CB7">
        <w:rPr>
          <w:rFonts w:ascii="Times New Roman" w:eastAsia="Times New Roman" w:hAnsi="Times New Roman" w:cs="Times New Roman"/>
          <w:kern w:val="0"/>
          <w:lang w:eastAsia="ru-RU"/>
          <w14:ligatures w14:val="none"/>
        </w:rPr>
        <w:t xml:space="preserve"> Physicians and specialists verify the accuracy of recommendations based on clinical cases. Creation of test cases based on real clinical scenarios and evaluation by medical experts.</w:t>
      </w:r>
    </w:p>
    <w:p w14:paraId="2473A0D3" w14:textId="77777777" w:rsidR="00845CB7" w:rsidRDefault="00845CB7" w:rsidP="00845CB7">
      <w:pPr>
        <w:numPr>
          <w:ilvl w:val="0"/>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Expert Involvement Testing:</w:t>
      </w:r>
      <w:r w:rsidRPr="00845CB7">
        <w:rPr>
          <w:rFonts w:ascii="Times New Roman" w:eastAsia="Times New Roman" w:hAnsi="Times New Roman" w:cs="Times New Roman"/>
          <w:kern w:val="0"/>
          <w:lang w:eastAsia="ru-RU"/>
          <w14:ligatures w14:val="none"/>
        </w:rPr>
        <w:t xml:space="preserve"> Organize testing sessions involving medical experts to evaluate algorithm accuracy and recommendations. Regular review sessions with physicians to check and improve algorithms.</w:t>
      </w:r>
    </w:p>
    <w:p w14:paraId="702C8624" w14:textId="1B624ADD" w:rsidR="000E6997" w:rsidRPr="00845CB7" w:rsidRDefault="000E6997" w:rsidP="00845CB7">
      <w:pPr>
        <w:numPr>
          <w:ilvl w:val="0"/>
          <w:numId w:val="9"/>
        </w:numPr>
        <w:spacing w:before="100" w:beforeAutospacing="1" w:after="100" w:afterAutospacing="1" w:line="240" w:lineRule="auto"/>
        <w:rPr>
          <w:rFonts w:ascii="Times New Roman" w:eastAsia="Times New Roman" w:hAnsi="Times New Roman" w:cs="Times New Roman"/>
          <w:kern w:val="0"/>
          <w:lang w:eastAsia="ru-RU"/>
          <w14:ligatures w14:val="none"/>
        </w:rPr>
      </w:pPr>
      <w:r>
        <w:rPr>
          <w:rFonts w:ascii="Times New Roman" w:eastAsia="Times New Roman" w:hAnsi="Times New Roman" w:cs="Times New Roman"/>
          <w:b/>
          <w:bCs/>
          <w:kern w:val="0"/>
          <w:lang w:eastAsia="ru-RU"/>
          <w14:ligatures w14:val="none"/>
        </w:rPr>
        <w:t>User stories Testing.</w:t>
      </w:r>
      <w:r>
        <w:rPr>
          <w:rFonts w:ascii="Times New Roman" w:eastAsia="Times New Roman" w:hAnsi="Times New Roman" w:cs="Times New Roman"/>
          <w:kern w:val="0"/>
          <w:lang w:eastAsia="ru-RU"/>
          <w14:ligatures w14:val="none"/>
        </w:rPr>
        <w:t xml:space="preserve"> Testing is based on clinical cases or special stories relevant to the App use. </w:t>
      </w:r>
    </w:p>
    <w:p w14:paraId="02ED84A4" w14:textId="77777777" w:rsidR="00845CB7" w:rsidRPr="00845CB7" w:rsidRDefault="00845CB7" w:rsidP="00845CB7">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2. Technical Risks</w:t>
      </w:r>
    </w:p>
    <w:p w14:paraId="6D062DB7"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Risk Types:</w:t>
      </w:r>
    </w:p>
    <w:p w14:paraId="2114B0C8" w14:textId="77777777" w:rsidR="00845CB7" w:rsidRPr="00845CB7" w:rsidRDefault="00845CB7" w:rsidP="00845CB7">
      <w:pPr>
        <w:numPr>
          <w:ilvl w:val="0"/>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Algorithm Coding Errors / Incorrect Transfer of Medical Guidelines</w:t>
      </w:r>
    </w:p>
    <w:p w14:paraId="31CEB768" w14:textId="77777777" w:rsidR="00845CB7" w:rsidRPr="00845CB7" w:rsidRDefault="00845CB7" w:rsidP="00845CB7">
      <w:pPr>
        <w:numPr>
          <w:ilvl w:val="1"/>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Description:</w:t>
      </w:r>
      <w:r w:rsidRPr="00845CB7">
        <w:rPr>
          <w:rFonts w:ascii="Times New Roman" w:eastAsia="Times New Roman" w:hAnsi="Times New Roman" w:cs="Times New Roman"/>
          <w:kern w:val="0"/>
          <w:lang w:eastAsia="ru-RU"/>
          <w14:ligatures w14:val="none"/>
        </w:rPr>
        <w:t xml:space="preserve"> Incorrect translation of guidelines into machine-readable code may lead to inaccurate diagnoses.</w:t>
      </w:r>
    </w:p>
    <w:p w14:paraId="625EE6F2" w14:textId="77777777" w:rsidR="00845CB7" w:rsidRPr="00845CB7" w:rsidRDefault="00845CB7" w:rsidP="00845CB7">
      <w:pPr>
        <w:numPr>
          <w:ilvl w:val="1"/>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the application does not undergo sufficient testing.</w:t>
      </w:r>
    </w:p>
    <w:p w14:paraId="6DCECDC5" w14:textId="77777777" w:rsidR="00845CB7" w:rsidRPr="00845CB7" w:rsidRDefault="00845CB7" w:rsidP="00845CB7">
      <w:pPr>
        <w:numPr>
          <w:ilvl w:val="1"/>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High, as this directly affects recommendation accuracy.</w:t>
      </w:r>
    </w:p>
    <w:p w14:paraId="31B8E213" w14:textId="77777777" w:rsidR="00845CB7" w:rsidRPr="00845CB7" w:rsidRDefault="00845CB7" w:rsidP="00845CB7">
      <w:pPr>
        <w:numPr>
          <w:ilvl w:val="1"/>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High</w:t>
      </w:r>
    </w:p>
    <w:p w14:paraId="1CC5AEC6" w14:textId="77777777" w:rsidR="00845CB7" w:rsidRPr="00845CB7" w:rsidRDefault="00845CB7" w:rsidP="00845CB7">
      <w:pPr>
        <w:numPr>
          <w:ilvl w:val="0"/>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Application Code Errors</w:t>
      </w:r>
    </w:p>
    <w:p w14:paraId="66CE9A6C" w14:textId="77777777" w:rsidR="00845CB7" w:rsidRPr="00845CB7" w:rsidRDefault="00845CB7" w:rsidP="00845CB7">
      <w:pPr>
        <w:numPr>
          <w:ilvl w:val="1"/>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Description:</w:t>
      </w:r>
      <w:r w:rsidRPr="00845CB7">
        <w:rPr>
          <w:rFonts w:ascii="Times New Roman" w:eastAsia="Times New Roman" w:hAnsi="Times New Roman" w:cs="Times New Roman"/>
          <w:kern w:val="0"/>
          <w:lang w:eastAsia="ru-RU"/>
          <w14:ligatures w14:val="none"/>
        </w:rPr>
        <w:t xml:space="preserve"> Technical errors in the algorithms may result in incorrect recommendations.</w:t>
      </w:r>
    </w:p>
    <w:p w14:paraId="1F071FCA" w14:textId="77777777" w:rsidR="00845CB7" w:rsidRPr="00845CB7" w:rsidRDefault="00845CB7" w:rsidP="00845CB7">
      <w:pPr>
        <w:numPr>
          <w:ilvl w:val="1"/>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the application does not undergo sufficient testing.</w:t>
      </w:r>
    </w:p>
    <w:p w14:paraId="6F5B5A34" w14:textId="77777777" w:rsidR="00845CB7" w:rsidRPr="00845CB7" w:rsidRDefault="00845CB7" w:rsidP="00845CB7">
      <w:pPr>
        <w:numPr>
          <w:ilvl w:val="1"/>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High, as this directly affects recommendation accuracy.</w:t>
      </w:r>
    </w:p>
    <w:p w14:paraId="1EA06438" w14:textId="77777777" w:rsidR="00845CB7" w:rsidRPr="00845CB7" w:rsidRDefault="00845CB7" w:rsidP="00845CB7">
      <w:pPr>
        <w:numPr>
          <w:ilvl w:val="1"/>
          <w:numId w:val="1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High</w:t>
      </w:r>
    </w:p>
    <w:p w14:paraId="0A317E68"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Risk Management:</w:t>
      </w:r>
    </w:p>
    <w:p w14:paraId="27CB08E4" w14:textId="77777777" w:rsidR="00845CB7" w:rsidRPr="00845CB7" w:rsidRDefault="00845CB7" w:rsidP="00845CB7">
      <w:pPr>
        <w:numPr>
          <w:ilvl w:val="0"/>
          <w:numId w:val="1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Intensive testing of all algorithms before and after deployment.</w:t>
      </w:r>
    </w:p>
    <w:p w14:paraId="3320D3A4" w14:textId="77777777" w:rsidR="00845CB7" w:rsidRPr="00845CB7" w:rsidRDefault="00845CB7" w:rsidP="00845CB7">
      <w:pPr>
        <w:numPr>
          <w:ilvl w:val="0"/>
          <w:numId w:val="1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Regular code and logic audits.</w:t>
      </w:r>
    </w:p>
    <w:p w14:paraId="0D6418FE" w14:textId="77777777" w:rsidR="00845CB7" w:rsidRPr="00845CB7" w:rsidRDefault="00845CB7" w:rsidP="00845CB7">
      <w:pPr>
        <w:numPr>
          <w:ilvl w:val="0"/>
          <w:numId w:val="1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Implementation of quality control and algorithm certification systems.</w:t>
      </w:r>
    </w:p>
    <w:p w14:paraId="541F76A7" w14:textId="77777777" w:rsidR="00845CB7" w:rsidRPr="00845CB7" w:rsidRDefault="00845CB7" w:rsidP="00845CB7">
      <w:pPr>
        <w:numPr>
          <w:ilvl w:val="0"/>
          <w:numId w:val="11"/>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lastRenderedPageBreak/>
        <w:t>Implement rigorous procedures for transferring medical guidelines into the application, including thorough review and validation by medical experts.</w:t>
      </w:r>
    </w:p>
    <w:p w14:paraId="5617CF37"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Testing Methods:</w:t>
      </w:r>
    </w:p>
    <w:p w14:paraId="6A75560E" w14:textId="77777777" w:rsidR="00845CB7" w:rsidRPr="00845CB7" w:rsidRDefault="00845CB7" w:rsidP="00845CB7">
      <w:pPr>
        <w:numPr>
          <w:ilvl w:val="0"/>
          <w:numId w:val="1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Unit Testing:</w:t>
      </w:r>
      <w:r w:rsidRPr="00845CB7">
        <w:rPr>
          <w:rFonts w:ascii="Times New Roman" w:eastAsia="Times New Roman" w:hAnsi="Times New Roman" w:cs="Times New Roman"/>
          <w:kern w:val="0"/>
          <w:lang w:eastAsia="ru-RU"/>
          <w14:ligatures w14:val="none"/>
        </w:rPr>
        <w:t xml:space="preserve"> Verification of individual components and functions to ensure they work correctly.</w:t>
      </w:r>
    </w:p>
    <w:p w14:paraId="32735890" w14:textId="77777777" w:rsidR="00845CB7" w:rsidRPr="00845CB7" w:rsidRDefault="00845CB7" w:rsidP="00845CB7">
      <w:pPr>
        <w:numPr>
          <w:ilvl w:val="0"/>
          <w:numId w:val="1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Integration Testing:</w:t>
      </w:r>
      <w:r w:rsidRPr="00845CB7">
        <w:rPr>
          <w:rFonts w:ascii="Times New Roman" w:eastAsia="Times New Roman" w:hAnsi="Times New Roman" w:cs="Times New Roman"/>
          <w:kern w:val="0"/>
          <w:lang w:eastAsia="ru-RU"/>
          <w14:ligatures w14:val="none"/>
        </w:rPr>
        <w:t xml:space="preserve"> Checking the interaction of all parts of the algorithm and their proper functioning within the overall system.</w:t>
      </w:r>
    </w:p>
    <w:p w14:paraId="0E19615C" w14:textId="77777777" w:rsidR="00845CB7" w:rsidRPr="00845CB7" w:rsidRDefault="00845CB7" w:rsidP="00845CB7">
      <w:pPr>
        <w:numPr>
          <w:ilvl w:val="0"/>
          <w:numId w:val="1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End-to-End Testing:</w:t>
      </w:r>
      <w:r w:rsidRPr="00845CB7">
        <w:rPr>
          <w:rFonts w:ascii="Times New Roman" w:eastAsia="Times New Roman" w:hAnsi="Times New Roman" w:cs="Times New Roman"/>
          <w:kern w:val="0"/>
          <w:lang w:eastAsia="ru-RU"/>
          <w14:ligatures w14:val="none"/>
        </w:rPr>
        <w:t xml:space="preserve"> Comprehensive testing from data input to result generation to verify all stages of algorithm operation.</w:t>
      </w:r>
    </w:p>
    <w:p w14:paraId="7EB8C01D" w14:textId="77777777" w:rsidR="00845CB7" w:rsidRPr="00845CB7" w:rsidRDefault="00845CB7" w:rsidP="00845CB7">
      <w:pPr>
        <w:numPr>
          <w:ilvl w:val="0"/>
          <w:numId w:val="12"/>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Code Review:</w:t>
      </w:r>
      <w:r w:rsidRPr="00845CB7">
        <w:rPr>
          <w:rFonts w:ascii="Times New Roman" w:eastAsia="Times New Roman" w:hAnsi="Times New Roman" w:cs="Times New Roman"/>
          <w:kern w:val="0"/>
          <w:lang w:eastAsia="ru-RU"/>
          <w14:ligatures w14:val="none"/>
        </w:rPr>
        <w:t xml:space="preserve"> Regular code inspections involving multiple developers to detect errors and improve code quality.</w:t>
      </w:r>
    </w:p>
    <w:p w14:paraId="10AF137F" w14:textId="77777777" w:rsidR="00845CB7" w:rsidRPr="00845CB7" w:rsidRDefault="00845CB7" w:rsidP="00845CB7">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3. UX/UI Risks</w:t>
      </w:r>
    </w:p>
    <w:p w14:paraId="278BA576"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Risk Types:</w:t>
      </w:r>
    </w:p>
    <w:p w14:paraId="33576DCB" w14:textId="77777777" w:rsidR="00845CB7" w:rsidRPr="00845CB7" w:rsidRDefault="00845CB7" w:rsidP="00845CB7">
      <w:pPr>
        <w:numPr>
          <w:ilvl w:val="0"/>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Inconsistent Design</w:t>
      </w:r>
    </w:p>
    <w:p w14:paraId="3C1BDAFD"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Description:</w:t>
      </w:r>
      <w:r w:rsidRPr="00845CB7">
        <w:rPr>
          <w:rFonts w:ascii="Times New Roman" w:eastAsia="Times New Roman" w:hAnsi="Times New Roman" w:cs="Times New Roman"/>
          <w:kern w:val="0"/>
          <w:lang w:eastAsia="ru-RU"/>
          <w14:ligatures w14:val="none"/>
        </w:rPr>
        <w:t xml:space="preserve"> Inconsistent design elements (such as varying button styles, fonts, and colors) can confuse users and reduce the overall usability of the application.</w:t>
      </w:r>
    </w:p>
    <w:p w14:paraId="13ACF860"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the interface is not intuitive or informative.</w:t>
      </w:r>
    </w:p>
    <w:p w14:paraId="6DC133E5"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High, as users may stop using the application.</w:t>
      </w:r>
    </w:p>
    <w:p w14:paraId="27F0BACD"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High</w:t>
      </w:r>
    </w:p>
    <w:p w14:paraId="593AFF72" w14:textId="77777777" w:rsidR="00845CB7" w:rsidRPr="00845CB7" w:rsidRDefault="00845CB7" w:rsidP="00845CB7">
      <w:pPr>
        <w:numPr>
          <w:ilvl w:val="0"/>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User Errors</w:t>
      </w:r>
    </w:p>
    <w:p w14:paraId="4766A25D"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Description:</w:t>
      </w:r>
      <w:r w:rsidRPr="00845CB7">
        <w:rPr>
          <w:rFonts w:ascii="Times New Roman" w:eastAsia="Times New Roman" w:hAnsi="Times New Roman" w:cs="Times New Roman"/>
          <w:kern w:val="0"/>
          <w:lang w:eastAsia="ru-RU"/>
          <w14:ligatures w14:val="none"/>
        </w:rPr>
        <w:t xml:space="preserve"> Physicians may misinterpret data or recommendations from the application.</w:t>
      </w:r>
    </w:p>
    <w:p w14:paraId="476F9D7B"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the interface is not intuitive or lacks sufficient support materials.</w:t>
      </w:r>
    </w:p>
    <w:p w14:paraId="1FF94D67"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Medium, as errors can be identified and corrected during data interpretation.</w:t>
      </w:r>
    </w:p>
    <w:p w14:paraId="3A1B3A77"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High</w:t>
      </w:r>
    </w:p>
    <w:p w14:paraId="419EBD19" w14:textId="77777777" w:rsidR="00845CB7" w:rsidRPr="00845CB7" w:rsidRDefault="00845CB7" w:rsidP="00845CB7">
      <w:pPr>
        <w:numPr>
          <w:ilvl w:val="0"/>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Overload of Information</w:t>
      </w:r>
    </w:p>
    <w:p w14:paraId="01C94812"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Description:</w:t>
      </w:r>
      <w:r w:rsidRPr="00845CB7">
        <w:rPr>
          <w:rFonts w:ascii="Times New Roman" w:eastAsia="Times New Roman" w:hAnsi="Times New Roman" w:cs="Times New Roman"/>
          <w:kern w:val="0"/>
          <w:lang w:eastAsia="ru-RU"/>
          <w14:ligatures w14:val="none"/>
        </w:rPr>
        <w:t xml:space="preserve"> Presenting too much information at once can overwhelm users, making it difficult for them to focus on and understand the most critical information.</w:t>
      </w:r>
    </w:p>
    <w:p w14:paraId="21DE81CE"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the application does not properly organize and prioritize information.</w:t>
      </w:r>
    </w:p>
    <w:p w14:paraId="70267634"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High, as this can lead to user frustration and incorrect usage.</w:t>
      </w:r>
    </w:p>
    <w:p w14:paraId="0E91ACD8" w14:textId="77777777" w:rsidR="00845CB7" w:rsidRPr="00845CB7" w:rsidRDefault="00845CB7" w:rsidP="00845CB7">
      <w:pPr>
        <w:numPr>
          <w:ilvl w:val="1"/>
          <w:numId w:val="13"/>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High</w:t>
      </w:r>
    </w:p>
    <w:p w14:paraId="05A08901"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Risk Management:</w:t>
      </w:r>
    </w:p>
    <w:p w14:paraId="7AB4971E" w14:textId="77777777" w:rsidR="00845CB7" w:rsidRPr="00845CB7" w:rsidRDefault="00845CB7" w:rsidP="00845CB7">
      <w:pPr>
        <w:numPr>
          <w:ilvl w:val="0"/>
          <w:numId w:val="1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Development of an intuitive interface and detailed documentation.</w:t>
      </w:r>
    </w:p>
    <w:p w14:paraId="7D165D18" w14:textId="77777777" w:rsidR="00845CB7" w:rsidRPr="00845CB7" w:rsidRDefault="00845CB7" w:rsidP="00845CB7">
      <w:pPr>
        <w:numPr>
          <w:ilvl w:val="0"/>
          <w:numId w:val="1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Information Prioritization: Organize and prioritize information to avoid overwhelming users. Present information in a clear and manageable way.</w:t>
      </w:r>
    </w:p>
    <w:p w14:paraId="5DFE6404" w14:textId="77777777" w:rsidR="00845CB7" w:rsidRPr="00845CB7" w:rsidRDefault="00845CB7" w:rsidP="00845CB7">
      <w:pPr>
        <w:numPr>
          <w:ilvl w:val="0"/>
          <w:numId w:val="1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Regular training and user education.</w:t>
      </w:r>
    </w:p>
    <w:p w14:paraId="034FE8DD" w14:textId="77777777" w:rsidR="00845CB7" w:rsidRPr="00845CB7" w:rsidRDefault="00845CB7" w:rsidP="00845CB7">
      <w:pPr>
        <w:numPr>
          <w:ilvl w:val="0"/>
          <w:numId w:val="14"/>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Implementation of verification and confirmation systems for user actions.</w:t>
      </w:r>
    </w:p>
    <w:p w14:paraId="2BA51FFB"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lastRenderedPageBreak/>
        <w:t>Testing Methods:</w:t>
      </w:r>
    </w:p>
    <w:p w14:paraId="78C8B4C7" w14:textId="77777777" w:rsidR="00845CB7" w:rsidRPr="00845CB7" w:rsidRDefault="00845CB7" w:rsidP="00845CB7">
      <w:pPr>
        <w:numPr>
          <w:ilvl w:val="0"/>
          <w:numId w:val="1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Usability Testing:</w:t>
      </w:r>
      <w:r w:rsidRPr="00845CB7">
        <w:rPr>
          <w:rFonts w:ascii="Times New Roman" w:eastAsia="Times New Roman" w:hAnsi="Times New Roman" w:cs="Times New Roman"/>
          <w:kern w:val="0"/>
          <w:lang w:eastAsia="ru-RU"/>
          <w14:ligatures w14:val="none"/>
        </w:rPr>
        <w:t xml:space="preserve"> Involving real users to perform typical tasks and observe their interactions with the application.</w:t>
      </w:r>
    </w:p>
    <w:p w14:paraId="46CC29E8" w14:textId="77777777" w:rsidR="00845CB7" w:rsidRPr="00845CB7" w:rsidRDefault="00845CB7" w:rsidP="00845CB7">
      <w:pPr>
        <w:numPr>
          <w:ilvl w:val="0"/>
          <w:numId w:val="1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A/B Testing:</w:t>
      </w:r>
      <w:r w:rsidRPr="00845CB7">
        <w:rPr>
          <w:rFonts w:ascii="Times New Roman" w:eastAsia="Times New Roman" w:hAnsi="Times New Roman" w:cs="Times New Roman"/>
          <w:kern w:val="0"/>
          <w:lang w:eastAsia="ru-RU"/>
          <w14:ligatures w14:val="none"/>
        </w:rPr>
        <w:t xml:space="preserve"> Comparing different interface versions to determine the best option.</w:t>
      </w:r>
    </w:p>
    <w:p w14:paraId="21708D9D" w14:textId="77777777" w:rsidR="00845CB7" w:rsidRPr="00845CB7" w:rsidRDefault="00845CB7" w:rsidP="00845CB7">
      <w:pPr>
        <w:numPr>
          <w:ilvl w:val="0"/>
          <w:numId w:val="1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Focus Group Testing:</w:t>
      </w:r>
      <w:r w:rsidRPr="00845CB7">
        <w:rPr>
          <w:rFonts w:ascii="Times New Roman" w:eastAsia="Times New Roman" w:hAnsi="Times New Roman" w:cs="Times New Roman"/>
          <w:kern w:val="0"/>
          <w:lang w:eastAsia="ru-RU"/>
          <w14:ligatures w14:val="none"/>
        </w:rPr>
        <w:t xml:space="preserve"> Conducting sessions with multiple users to discuss and evaluate the interface.</w:t>
      </w:r>
    </w:p>
    <w:p w14:paraId="75F57BD3" w14:textId="77777777" w:rsidR="00845CB7" w:rsidRPr="00845CB7" w:rsidRDefault="00845CB7" w:rsidP="00845CB7">
      <w:pPr>
        <w:numPr>
          <w:ilvl w:val="0"/>
          <w:numId w:val="15"/>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Cognitive Walkthrough:</w:t>
      </w:r>
      <w:r w:rsidRPr="00845CB7">
        <w:rPr>
          <w:rFonts w:ascii="Times New Roman" w:eastAsia="Times New Roman" w:hAnsi="Times New Roman" w:cs="Times New Roman"/>
          <w:kern w:val="0"/>
          <w:lang w:eastAsia="ru-RU"/>
          <w14:ligatures w14:val="none"/>
        </w:rPr>
        <w:t xml:space="preserve"> Step through the application as if you were a new user, identifying potential points of confusion or difficulty.</w:t>
      </w:r>
    </w:p>
    <w:p w14:paraId="659C4BE8" w14:textId="77777777" w:rsidR="00845CB7" w:rsidRPr="00845CB7" w:rsidRDefault="00845CB7" w:rsidP="00845CB7">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4. Regulation Risks</w:t>
      </w:r>
    </w:p>
    <w:p w14:paraId="3818DFAB"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Risk Types:</w:t>
      </w:r>
    </w:p>
    <w:p w14:paraId="2D497B8A" w14:textId="77777777" w:rsidR="00845CB7" w:rsidRPr="00845CB7" w:rsidRDefault="00845CB7" w:rsidP="00845CB7">
      <w:pPr>
        <w:numPr>
          <w:ilvl w:val="0"/>
          <w:numId w:val="1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Non-compliance with Regulatory Requirements</w:t>
      </w:r>
    </w:p>
    <w:p w14:paraId="77151D7E" w14:textId="77777777" w:rsidR="00845CB7" w:rsidRPr="00845CB7" w:rsidRDefault="00845CB7" w:rsidP="00845CB7">
      <w:pPr>
        <w:numPr>
          <w:ilvl w:val="1"/>
          <w:numId w:val="1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Description:</w:t>
      </w:r>
      <w:r w:rsidRPr="00845CB7">
        <w:rPr>
          <w:rFonts w:ascii="Times New Roman" w:eastAsia="Times New Roman" w:hAnsi="Times New Roman" w:cs="Times New Roman"/>
          <w:kern w:val="0"/>
          <w:lang w:eastAsia="ru-RU"/>
          <w14:ligatures w14:val="none"/>
        </w:rPr>
        <w:t xml:space="preserve"> The application may not comply with regulations such as HIPAA, GDPR, or local medical standards, leading to legal issues and fines.</w:t>
      </w:r>
    </w:p>
    <w:p w14:paraId="00196C1B" w14:textId="77777777" w:rsidR="00845CB7" w:rsidRPr="00845CB7" w:rsidRDefault="00845CB7" w:rsidP="00845CB7">
      <w:pPr>
        <w:numPr>
          <w:ilvl w:val="1"/>
          <w:numId w:val="1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Likelihood:</w:t>
      </w:r>
      <w:r w:rsidRPr="00845CB7">
        <w:rPr>
          <w:rFonts w:ascii="Times New Roman" w:eastAsia="Times New Roman" w:hAnsi="Times New Roman" w:cs="Times New Roman"/>
          <w:kern w:val="0"/>
          <w:lang w:eastAsia="ru-RU"/>
          <w14:ligatures w14:val="none"/>
        </w:rPr>
        <w:t xml:space="preserve"> High, if the application does not undergo sufficient compliance checks.</w:t>
      </w:r>
    </w:p>
    <w:p w14:paraId="6A54E8B3" w14:textId="77777777" w:rsidR="00845CB7" w:rsidRPr="00845CB7" w:rsidRDefault="00845CB7" w:rsidP="00845CB7">
      <w:pPr>
        <w:numPr>
          <w:ilvl w:val="1"/>
          <w:numId w:val="1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Impact:</w:t>
      </w:r>
      <w:r w:rsidRPr="00845CB7">
        <w:rPr>
          <w:rFonts w:ascii="Times New Roman" w:eastAsia="Times New Roman" w:hAnsi="Times New Roman" w:cs="Times New Roman"/>
          <w:kern w:val="0"/>
          <w:lang w:eastAsia="ru-RU"/>
          <w14:ligatures w14:val="none"/>
        </w:rPr>
        <w:t xml:space="preserve"> High, as non-compliance can result in severe legal and financial consequences.</w:t>
      </w:r>
    </w:p>
    <w:p w14:paraId="56701144" w14:textId="77777777" w:rsidR="00845CB7" w:rsidRPr="00845CB7" w:rsidRDefault="00845CB7" w:rsidP="00845CB7">
      <w:pPr>
        <w:numPr>
          <w:ilvl w:val="1"/>
          <w:numId w:val="16"/>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Priority:</w:t>
      </w:r>
      <w:r w:rsidRPr="00845CB7">
        <w:rPr>
          <w:rFonts w:ascii="Times New Roman" w:eastAsia="Times New Roman" w:hAnsi="Times New Roman" w:cs="Times New Roman"/>
          <w:kern w:val="0"/>
          <w:lang w:eastAsia="ru-RU"/>
          <w14:ligatures w14:val="none"/>
        </w:rPr>
        <w:t xml:space="preserve"> High</w:t>
      </w:r>
    </w:p>
    <w:p w14:paraId="245336F2"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Risk Management:</w:t>
      </w:r>
    </w:p>
    <w:p w14:paraId="276FA234" w14:textId="77777777" w:rsidR="00845CB7" w:rsidRPr="00845CB7" w:rsidRDefault="00845CB7" w:rsidP="00845CB7">
      <w:pPr>
        <w:numPr>
          <w:ilvl w:val="0"/>
          <w:numId w:val="1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Continuous auditing for regulatory compliance.</w:t>
      </w:r>
    </w:p>
    <w:p w14:paraId="00AE78E4" w14:textId="77777777" w:rsidR="00845CB7" w:rsidRPr="00845CB7" w:rsidRDefault="00845CB7" w:rsidP="00845CB7">
      <w:pPr>
        <w:numPr>
          <w:ilvl w:val="0"/>
          <w:numId w:val="1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Regular internal and external compliance audits.</w:t>
      </w:r>
    </w:p>
    <w:p w14:paraId="406067B1" w14:textId="77777777" w:rsidR="00845CB7" w:rsidRPr="00845CB7" w:rsidRDefault="00845CB7" w:rsidP="00845CB7">
      <w:pPr>
        <w:numPr>
          <w:ilvl w:val="0"/>
          <w:numId w:val="1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Creation of compliance checklists to verify all regulatory aspects.</w:t>
      </w:r>
    </w:p>
    <w:p w14:paraId="4D76D93A" w14:textId="77777777" w:rsidR="00845CB7" w:rsidRPr="00845CB7" w:rsidRDefault="00845CB7" w:rsidP="00845CB7">
      <w:pPr>
        <w:numPr>
          <w:ilvl w:val="0"/>
          <w:numId w:val="17"/>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Regular knowledge updates through training and seminars for the development and testing teams on current regulatory requirements.</w:t>
      </w:r>
    </w:p>
    <w:p w14:paraId="637868E6"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Testing Methods:</w:t>
      </w:r>
    </w:p>
    <w:p w14:paraId="1D5D2FCD" w14:textId="77777777" w:rsidR="00845CB7" w:rsidRPr="00845CB7" w:rsidRDefault="00845CB7" w:rsidP="00845CB7">
      <w:pPr>
        <w:numPr>
          <w:ilvl w:val="0"/>
          <w:numId w:val="1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Compliance Audits:</w:t>
      </w:r>
      <w:r w:rsidRPr="00845CB7">
        <w:rPr>
          <w:rFonts w:ascii="Times New Roman" w:eastAsia="Times New Roman" w:hAnsi="Times New Roman" w:cs="Times New Roman"/>
          <w:kern w:val="0"/>
          <w:lang w:eastAsia="ru-RU"/>
          <w14:ligatures w14:val="none"/>
        </w:rPr>
        <w:t xml:space="preserve"> Regular internal and external audits to verify regulatory compliance.</w:t>
      </w:r>
    </w:p>
    <w:p w14:paraId="1AFF82B3" w14:textId="77777777" w:rsidR="00845CB7" w:rsidRPr="00845CB7" w:rsidRDefault="00845CB7" w:rsidP="00845CB7">
      <w:pPr>
        <w:numPr>
          <w:ilvl w:val="0"/>
          <w:numId w:val="1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Compliance Checklists:</w:t>
      </w:r>
      <w:r w:rsidRPr="00845CB7">
        <w:rPr>
          <w:rFonts w:ascii="Times New Roman" w:eastAsia="Times New Roman" w:hAnsi="Times New Roman" w:cs="Times New Roman"/>
          <w:kern w:val="0"/>
          <w:lang w:eastAsia="ru-RU"/>
          <w14:ligatures w14:val="none"/>
        </w:rPr>
        <w:t xml:space="preserve"> Creation of checklists to verify all aspects related to regulatory requirements.</w:t>
      </w:r>
    </w:p>
    <w:p w14:paraId="5745BB7B" w14:textId="77777777" w:rsidR="00845CB7" w:rsidRPr="00845CB7" w:rsidRDefault="00845CB7" w:rsidP="00845CB7">
      <w:pPr>
        <w:numPr>
          <w:ilvl w:val="0"/>
          <w:numId w:val="18"/>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b/>
          <w:bCs/>
          <w:kern w:val="0"/>
          <w:lang w:eastAsia="ru-RU"/>
          <w14:ligatures w14:val="none"/>
        </w:rPr>
        <w:t>Knowledge Updates:</w:t>
      </w:r>
      <w:r w:rsidRPr="00845CB7">
        <w:rPr>
          <w:rFonts w:ascii="Times New Roman" w:eastAsia="Times New Roman" w:hAnsi="Times New Roman" w:cs="Times New Roman"/>
          <w:kern w:val="0"/>
          <w:lang w:eastAsia="ru-RU"/>
          <w14:ligatures w14:val="none"/>
        </w:rPr>
        <w:t xml:space="preserve"> Conducting training and seminars for the development and testing teams on current regulatory requirements.</w:t>
      </w:r>
    </w:p>
    <w:p w14:paraId="29364F34" w14:textId="6F9645F3" w:rsidR="00845CB7" w:rsidRPr="00A25863" w:rsidRDefault="00845CB7" w:rsidP="00845CB7">
      <w:pPr>
        <w:spacing w:before="100" w:beforeAutospacing="1" w:after="100" w:afterAutospacing="1" w:line="240" w:lineRule="auto"/>
        <w:rPr>
          <w:rFonts w:ascii="Times New Roman" w:eastAsia="Times New Roman" w:hAnsi="Times New Roman" w:cs="Times New Roman"/>
          <w:kern w:val="0"/>
          <w:lang w:val="en-US" w:eastAsia="ru-RU"/>
          <w14:ligatures w14:val="none"/>
        </w:rPr>
      </w:pPr>
      <w:r w:rsidRPr="00845CB7">
        <w:rPr>
          <w:rFonts w:ascii="Times New Roman" w:eastAsia="Times New Roman" w:hAnsi="Times New Roman" w:cs="Times New Roman"/>
          <w:kern w:val="0"/>
          <w:lang w:eastAsia="ru-RU"/>
          <w14:ligatures w14:val="none"/>
        </w:rPr>
        <w:t xml:space="preserve">By addressing these risks and implementing thorough testing and risk management strategies, the reliability and safety of the </w:t>
      </w:r>
      <w:r w:rsidR="000E6997">
        <w:rPr>
          <w:rFonts w:ascii="Times New Roman" w:eastAsia="Times New Roman" w:hAnsi="Times New Roman" w:cs="Times New Roman"/>
          <w:kern w:val="0"/>
          <w:lang w:eastAsia="ru-RU"/>
          <w14:ligatures w14:val="none"/>
        </w:rPr>
        <w:t xml:space="preserve">IMGU </w:t>
      </w:r>
      <w:r w:rsidRPr="00845CB7">
        <w:rPr>
          <w:rFonts w:ascii="Times New Roman" w:eastAsia="Times New Roman" w:hAnsi="Times New Roman" w:cs="Times New Roman"/>
          <w:kern w:val="0"/>
          <w:lang w:eastAsia="ru-RU"/>
          <w14:ligatures w14:val="none"/>
        </w:rPr>
        <w:t>application can be significantly improved.</w:t>
      </w:r>
    </w:p>
    <w:p w14:paraId="5032C4AE" w14:textId="77777777" w:rsidR="00845CB7" w:rsidRPr="00A25863" w:rsidRDefault="00845CB7" w:rsidP="00845CB7">
      <w:pPr>
        <w:spacing w:before="100" w:beforeAutospacing="1" w:after="100" w:afterAutospacing="1" w:line="240" w:lineRule="auto"/>
        <w:rPr>
          <w:rFonts w:ascii="Times New Roman" w:eastAsia="Times New Roman" w:hAnsi="Times New Roman" w:cs="Times New Roman"/>
          <w:kern w:val="0"/>
          <w:lang w:val="en-US" w:eastAsia="ru-RU"/>
          <w14:ligatures w14:val="none"/>
        </w:rPr>
      </w:pPr>
    </w:p>
    <w:p w14:paraId="66C7BA2F" w14:textId="77777777" w:rsidR="00845CB7" w:rsidRPr="00845CB7" w:rsidRDefault="00845CB7" w:rsidP="00845CB7">
      <w:pPr>
        <w:pStyle w:val="2"/>
        <w:rPr>
          <w:rFonts w:eastAsia="Times New Roman"/>
          <w:lang w:eastAsia="ru-RU"/>
        </w:rPr>
      </w:pPr>
      <w:bookmarkStart w:id="10" w:name="_Toc168223378"/>
      <w:bookmarkStart w:id="11" w:name="_Toc170486279"/>
      <w:r w:rsidRPr="00845CB7">
        <w:rPr>
          <w:rFonts w:eastAsia="Times New Roman"/>
          <w:lang w:eastAsia="ru-RU"/>
        </w:rPr>
        <w:t>Implementation of Testing Methods</w:t>
      </w:r>
      <w:bookmarkEnd w:id="10"/>
      <w:bookmarkEnd w:id="11"/>
    </w:p>
    <w:p w14:paraId="161CB7E6" w14:textId="2B91F04A" w:rsidR="00845CB7" w:rsidRDefault="00A25863" w:rsidP="00845CB7">
      <w:pPr>
        <w:spacing w:before="100" w:beforeAutospacing="1" w:after="100" w:afterAutospacing="1" w:line="240" w:lineRule="auto"/>
        <w:rPr>
          <w:rFonts w:ascii="Times New Roman" w:eastAsia="Times New Roman" w:hAnsi="Times New Roman" w:cs="Times New Roman"/>
          <w:kern w:val="0"/>
          <w:lang w:val="en-US" w:eastAsia="ru-RU"/>
          <w14:ligatures w14:val="none"/>
        </w:rPr>
      </w:pPr>
      <w:r>
        <w:rPr>
          <w:rFonts w:ascii="Times New Roman" w:eastAsia="Times New Roman" w:hAnsi="Times New Roman" w:cs="Times New Roman"/>
          <w:kern w:val="0"/>
          <w:lang w:val="en-US" w:eastAsia="ru-RU"/>
          <w14:ligatures w14:val="none"/>
        </w:rPr>
        <w:t xml:space="preserve">To implement the Testing Strategy on a first stage the following test where </w:t>
      </w:r>
      <w:proofErr w:type="spellStart"/>
      <w:r>
        <w:rPr>
          <w:rFonts w:ascii="Times New Roman" w:eastAsia="Times New Roman" w:hAnsi="Times New Roman" w:cs="Times New Roman"/>
          <w:kern w:val="0"/>
          <w:lang w:val="en-US" w:eastAsia="ru-RU"/>
          <w14:ligatures w14:val="none"/>
        </w:rPr>
        <w:t>perfomed</w:t>
      </w:r>
      <w:proofErr w:type="spellEnd"/>
      <w:r>
        <w:rPr>
          <w:rFonts w:ascii="Times New Roman" w:eastAsia="Times New Roman" w:hAnsi="Times New Roman" w:cs="Times New Roman"/>
          <w:kern w:val="0"/>
          <w:lang w:val="en-US" w:eastAsia="ru-RU"/>
          <w14:ligatures w14:val="none"/>
        </w:rPr>
        <w:t>:</w:t>
      </w:r>
    </w:p>
    <w:p w14:paraId="3C4EC556" w14:textId="7BAAA6A2" w:rsidR="00A25863" w:rsidRPr="00A25863" w:rsidRDefault="00A25863" w:rsidP="00A25863">
      <w:pPr>
        <w:numPr>
          <w:ilvl w:val="0"/>
          <w:numId w:val="20"/>
        </w:numPr>
        <w:spacing w:before="100" w:beforeAutospacing="1" w:after="100" w:afterAutospacing="1" w:line="240" w:lineRule="auto"/>
        <w:rPr>
          <w:rFonts w:ascii="Times New Roman" w:eastAsia="Times New Roman" w:hAnsi="Times New Roman" w:cs="Times New Roman"/>
          <w:kern w:val="0"/>
          <w:lang w:eastAsia="ru-RU"/>
          <w14:ligatures w14:val="none"/>
        </w:rPr>
      </w:pPr>
      <w:r w:rsidRPr="00A25863">
        <w:rPr>
          <w:rFonts w:ascii="Times New Roman" w:eastAsia="Times New Roman" w:hAnsi="Times New Roman" w:cs="Times New Roman"/>
          <w:kern w:val="0"/>
          <w:lang w:val="en-US" w:eastAsia="ru-RU"/>
          <w14:ligatures w14:val="none"/>
        </w:rPr>
        <w:lastRenderedPageBreak/>
        <w:t>To avoi</w:t>
      </w:r>
      <w:r w:rsidR="00C501B9">
        <w:rPr>
          <w:rFonts w:ascii="Times New Roman" w:eastAsia="Times New Roman" w:hAnsi="Times New Roman" w:cs="Times New Roman"/>
          <w:kern w:val="0"/>
          <w:lang w:val="en-US" w:eastAsia="ru-RU"/>
          <w14:ligatures w14:val="none"/>
        </w:rPr>
        <w:t>d</w:t>
      </w:r>
      <w:r w:rsidRPr="00A25863">
        <w:rPr>
          <w:rFonts w:ascii="Times New Roman" w:eastAsia="Times New Roman" w:hAnsi="Times New Roman" w:cs="Times New Roman"/>
          <w:kern w:val="0"/>
          <w:lang w:val="en-US" w:eastAsia="ru-RU"/>
          <w14:ligatures w14:val="none"/>
        </w:rPr>
        <w:t xml:space="preserve"> </w:t>
      </w:r>
      <w:r w:rsidRPr="00A25863">
        <w:rPr>
          <w:rFonts w:ascii="Times New Roman" w:eastAsia="Times New Roman" w:hAnsi="Times New Roman" w:cs="Times New Roman"/>
          <w:bCs/>
          <w:kern w:val="0"/>
          <w:lang w:eastAsia="ru-RU"/>
          <w14:ligatures w14:val="none"/>
        </w:rPr>
        <w:t xml:space="preserve">Incorrect Transfer of Medical Guidelines – testing branches of Apps desicion logic. </w:t>
      </w:r>
      <w:r w:rsidR="000E6997">
        <w:rPr>
          <w:rFonts w:ascii="Times New Roman" w:eastAsia="Times New Roman" w:hAnsi="Times New Roman" w:cs="Times New Roman"/>
          <w:bCs/>
          <w:kern w:val="0"/>
          <w:lang w:eastAsia="ru-RU"/>
          <w14:ligatures w14:val="none"/>
        </w:rPr>
        <w:t>Code reweiw and integration testing</w:t>
      </w:r>
      <w:r w:rsidRPr="00A25863">
        <w:rPr>
          <w:rFonts w:ascii="Times New Roman" w:eastAsia="Times New Roman" w:hAnsi="Times New Roman" w:cs="Times New Roman"/>
          <w:bCs/>
          <w:kern w:val="0"/>
          <w:lang w:eastAsia="ru-RU"/>
          <w14:ligatures w14:val="none"/>
        </w:rPr>
        <w:t>(the results are available in G</w:t>
      </w:r>
      <w:r>
        <w:rPr>
          <w:rFonts w:ascii="Times New Roman" w:eastAsia="Times New Roman" w:hAnsi="Times New Roman" w:cs="Times New Roman"/>
          <w:bCs/>
          <w:kern w:val="0"/>
          <w:lang w:eastAsia="ru-RU"/>
          <w14:ligatures w14:val="none"/>
        </w:rPr>
        <w:t>i</w:t>
      </w:r>
      <w:r w:rsidRPr="00A25863">
        <w:rPr>
          <w:rFonts w:ascii="Times New Roman" w:eastAsia="Times New Roman" w:hAnsi="Times New Roman" w:cs="Times New Roman"/>
          <w:bCs/>
          <w:kern w:val="0"/>
          <w:lang w:eastAsia="ru-RU"/>
          <w14:ligatures w14:val="none"/>
        </w:rPr>
        <w:t>thub)</w:t>
      </w:r>
    </w:p>
    <w:p w14:paraId="2FD8A3DB" w14:textId="658C0182" w:rsidR="00A25863" w:rsidRPr="00A25863" w:rsidRDefault="00A25863" w:rsidP="00A25863">
      <w:pPr>
        <w:numPr>
          <w:ilvl w:val="0"/>
          <w:numId w:val="20"/>
        </w:numPr>
        <w:spacing w:before="100" w:beforeAutospacing="1" w:after="100" w:afterAutospacing="1" w:line="240" w:lineRule="auto"/>
        <w:rPr>
          <w:rFonts w:ascii="Times New Roman" w:eastAsia="Times New Roman" w:hAnsi="Times New Roman" w:cs="Times New Roman"/>
          <w:kern w:val="0"/>
          <w:lang w:eastAsia="ru-RU"/>
          <w14:ligatures w14:val="none"/>
        </w:rPr>
      </w:pPr>
      <w:r>
        <w:rPr>
          <w:rFonts w:ascii="Times New Roman" w:eastAsia="Times New Roman" w:hAnsi="Times New Roman" w:cs="Times New Roman"/>
          <w:bCs/>
          <w:kern w:val="0"/>
          <w:lang w:eastAsia="ru-RU"/>
          <w14:ligatures w14:val="none"/>
        </w:rPr>
        <w:t xml:space="preserve">To avoid Algoruthm Code Errors were perfomed </w:t>
      </w:r>
      <w:r w:rsidR="000E6997">
        <w:rPr>
          <w:rFonts w:ascii="Times New Roman" w:eastAsia="Times New Roman" w:hAnsi="Times New Roman" w:cs="Times New Roman"/>
          <w:bCs/>
          <w:kern w:val="0"/>
          <w:lang w:eastAsia="ru-RU"/>
          <w14:ligatures w14:val="none"/>
        </w:rPr>
        <w:t xml:space="preserve">End-to End </w:t>
      </w:r>
      <w:r>
        <w:rPr>
          <w:rFonts w:ascii="Times New Roman" w:eastAsia="Times New Roman" w:hAnsi="Times New Roman" w:cs="Times New Roman"/>
          <w:bCs/>
          <w:kern w:val="0"/>
          <w:lang w:eastAsia="ru-RU"/>
          <w14:ligatures w14:val="none"/>
        </w:rPr>
        <w:t xml:space="preserve">testing of the ODK file. </w:t>
      </w:r>
      <w:r w:rsidRPr="00A25863">
        <w:rPr>
          <w:rFonts w:ascii="Times New Roman" w:eastAsia="Times New Roman" w:hAnsi="Times New Roman" w:cs="Times New Roman"/>
          <w:bCs/>
          <w:kern w:val="0"/>
          <w:lang w:eastAsia="ru-RU"/>
          <w14:ligatures w14:val="none"/>
        </w:rPr>
        <w:t>(the results are available in G</w:t>
      </w:r>
      <w:r>
        <w:rPr>
          <w:rFonts w:ascii="Times New Roman" w:eastAsia="Times New Roman" w:hAnsi="Times New Roman" w:cs="Times New Roman"/>
          <w:bCs/>
          <w:kern w:val="0"/>
          <w:lang w:eastAsia="ru-RU"/>
          <w14:ligatures w14:val="none"/>
        </w:rPr>
        <w:t>i</w:t>
      </w:r>
      <w:r w:rsidRPr="00A25863">
        <w:rPr>
          <w:rFonts w:ascii="Times New Roman" w:eastAsia="Times New Roman" w:hAnsi="Times New Roman" w:cs="Times New Roman"/>
          <w:bCs/>
          <w:kern w:val="0"/>
          <w:lang w:eastAsia="ru-RU"/>
          <w14:ligatures w14:val="none"/>
        </w:rPr>
        <w:t>thub)</w:t>
      </w:r>
    </w:p>
    <w:p w14:paraId="4F94EB83" w14:textId="77777777" w:rsidR="00C501B9" w:rsidRPr="00A25863" w:rsidRDefault="00C501B9" w:rsidP="00C501B9">
      <w:pPr>
        <w:numPr>
          <w:ilvl w:val="0"/>
          <w:numId w:val="20"/>
        </w:numPr>
        <w:spacing w:before="100" w:beforeAutospacing="1" w:after="100" w:afterAutospacing="1" w:line="240" w:lineRule="auto"/>
        <w:rPr>
          <w:rFonts w:ascii="Times New Roman" w:eastAsia="Times New Roman" w:hAnsi="Times New Roman" w:cs="Times New Roman"/>
          <w:kern w:val="0"/>
          <w:lang w:eastAsia="ru-RU"/>
          <w14:ligatures w14:val="none"/>
        </w:rPr>
      </w:pPr>
      <w:r>
        <w:rPr>
          <w:rFonts w:ascii="Times New Roman" w:eastAsia="Times New Roman" w:hAnsi="Times New Roman" w:cs="Times New Roman"/>
          <w:bCs/>
          <w:kern w:val="0"/>
          <w:lang w:eastAsia="ru-RU"/>
          <w14:ligatures w14:val="none"/>
        </w:rPr>
        <w:t xml:space="preserve">To </w:t>
      </w:r>
      <w:r w:rsidR="00A25863">
        <w:rPr>
          <w:rFonts w:ascii="Times New Roman" w:eastAsia="Times New Roman" w:hAnsi="Times New Roman" w:cs="Times New Roman"/>
          <w:bCs/>
          <w:kern w:val="0"/>
          <w:lang w:eastAsia="ru-RU"/>
          <w14:ligatures w14:val="none"/>
        </w:rPr>
        <w:t xml:space="preserve"> </w:t>
      </w:r>
      <w:r>
        <w:rPr>
          <w:rFonts w:ascii="Times New Roman" w:eastAsia="Times New Roman" w:hAnsi="Times New Roman" w:cs="Times New Roman"/>
          <w:bCs/>
          <w:kern w:val="0"/>
          <w:lang w:eastAsia="ru-RU"/>
          <w14:ligatures w14:val="none"/>
        </w:rPr>
        <w:t xml:space="preserve">avoid </w:t>
      </w:r>
      <w:r w:rsidRPr="00C501B9">
        <w:rPr>
          <w:rFonts w:ascii="Times New Roman" w:eastAsia="Times New Roman" w:hAnsi="Times New Roman" w:cs="Times New Roman"/>
          <w:bCs/>
          <w:kern w:val="0"/>
          <w:lang w:eastAsia="ru-RU"/>
          <w14:ligatures w14:val="none"/>
        </w:rPr>
        <w:t>Incorrect Empirical Treatment Recommendation</w:t>
      </w:r>
      <w:r>
        <w:rPr>
          <w:rFonts w:ascii="Times New Roman" w:eastAsia="Times New Roman" w:hAnsi="Times New Roman" w:cs="Times New Roman"/>
          <w:bCs/>
          <w:kern w:val="0"/>
          <w:lang w:eastAsia="ru-RU"/>
          <w14:ligatures w14:val="none"/>
        </w:rPr>
        <w:t xml:space="preserve"> were perfomed testing based on Usr Stories. </w:t>
      </w:r>
      <w:r w:rsidRPr="00A25863">
        <w:rPr>
          <w:rFonts w:ascii="Times New Roman" w:eastAsia="Times New Roman" w:hAnsi="Times New Roman" w:cs="Times New Roman"/>
          <w:bCs/>
          <w:kern w:val="0"/>
          <w:lang w:eastAsia="ru-RU"/>
          <w14:ligatures w14:val="none"/>
        </w:rPr>
        <w:t>(the results are available in G</w:t>
      </w:r>
      <w:r>
        <w:rPr>
          <w:rFonts w:ascii="Times New Roman" w:eastAsia="Times New Roman" w:hAnsi="Times New Roman" w:cs="Times New Roman"/>
          <w:bCs/>
          <w:kern w:val="0"/>
          <w:lang w:eastAsia="ru-RU"/>
          <w14:ligatures w14:val="none"/>
        </w:rPr>
        <w:t>i</w:t>
      </w:r>
      <w:r w:rsidRPr="00A25863">
        <w:rPr>
          <w:rFonts w:ascii="Times New Roman" w:eastAsia="Times New Roman" w:hAnsi="Times New Roman" w:cs="Times New Roman"/>
          <w:bCs/>
          <w:kern w:val="0"/>
          <w:lang w:eastAsia="ru-RU"/>
          <w14:ligatures w14:val="none"/>
        </w:rPr>
        <w:t>thub)</w:t>
      </w:r>
    </w:p>
    <w:p w14:paraId="41710FFF" w14:textId="77777777" w:rsidR="00C501B9" w:rsidRDefault="00C501B9" w:rsidP="00845CB7">
      <w:pPr>
        <w:spacing w:before="100" w:beforeAutospacing="1" w:after="100" w:afterAutospacing="1" w:line="240" w:lineRule="auto"/>
        <w:outlineLvl w:val="3"/>
        <w:rPr>
          <w:rFonts w:ascii="Times New Roman" w:eastAsia="Times New Roman" w:hAnsi="Times New Roman" w:cs="Times New Roman"/>
          <w:kern w:val="0"/>
          <w:lang w:val="en-US" w:eastAsia="ru-RU"/>
          <w14:ligatures w14:val="none"/>
        </w:rPr>
      </w:pPr>
    </w:p>
    <w:p w14:paraId="726D8E75" w14:textId="4FDF0AA7" w:rsidR="00C501B9" w:rsidRDefault="00C501B9" w:rsidP="000760BD">
      <w:pPr>
        <w:pStyle w:val="2"/>
        <w:rPr>
          <w:rFonts w:eastAsia="Times New Roman"/>
          <w:lang w:val="en-US" w:eastAsia="ru-RU"/>
        </w:rPr>
      </w:pPr>
      <w:r>
        <w:rPr>
          <w:rFonts w:eastAsia="Times New Roman"/>
          <w:lang w:val="en-US" w:eastAsia="ru-RU"/>
        </w:rPr>
        <w:t>Results</w:t>
      </w:r>
    </w:p>
    <w:p w14:paraId="186ED82D" w14:textId="4BD06A3E" w:rsidR="00C501B9" w:rsidRDefault="000760BD" w:rsidP="00845CB7">
      <w:pPr>
        <w:spacing w:before="100" w:beforeAutospacing="1" w:after="100" w:afterAutospacing="1" w:line="240" w:lineRule="auto"/>
        <w:outlineLvl w:val="3"/>
        <w:rPr>
          <w:rFonts w:ascii="Times New Roman" w:eastAsia="Times New Roman" w:hAnsi="Times New Roman" w:cs="Times New Roman"/>
          <w:kern w:val="0"/>
          <w:lang w:val="en-US" w:eastAsia="ru-RU"/>
          <w14:ligatures w14:val="none"/>
        </w:rPr>
      </w:pPr>
      <w:r>
        <w:t>Based on the test results, it was recommended to modify the application's algorithm to correct the identified errors and reduce the level of risks.</w:t>
      </w:r>
    </w:p>
    <w:p w14:paraId="00F7F007" w14:textId="77777777" w:rsidR="00C501B9" w:rsidRDefault="00C501B9" w:rsidP="00845CB7">
      <w:pPr>
        <w:spacing w:before="100" w:beforeAutospacing="1" w:after="100" w:afterAutospacing="1" w:line="240" w:lineRule="auto"/>
        <w:outlineLvl w:val="3"/>
        <w:rPr>
          <w:rFonts w:ascii="Times New Roman" w:eastAsia="Times New Roman" w:hAnsi="Times New Roman" w:cs="Times New Roman"/>
          <w:kern w:val="0"/>
          <w:lang w:val="en-US" w:eastAsia="ru-RU"/>
          <w14:ligatures w14:val="none"/>
        </w:rPr>
      </w:pPr>
    </w:p>
    <w:p w14:paraId="2389387D" w14:textId="0C9168E0" w:rsidR="00845CB7" w:rsidRPr="00845CB7" w:rsidRDefault="00845CB7" w:rsidP="00845CB7">
      <w:pPr>
        <w:spacing w:before="100" w:beforeAutospacing="1" w:after="100" w:afterAutospacing="1" w:line="240" w:lineRule="auto"/>
        <w:outlineLvl w:val="3"/>
        <w:rPr>
          <w:rFonts w:ascii="Times New Roman" w:eastAsia="Times New Roman" w:hAnsi="Times New Roman" w:cs="Times New Roman"/>
          <w:b/>
          <w:bCs/>
          <w:kern w:val="0"/>
          <w:lang w:eastAsia="ru-RU"/>
          <w14:ligatures w14:val="none"/>
        </w:rPr>
      </w:pPr>
      <w:r w:rsidRPr="00845CB7">
        <w:rPr>
          <w:rFonts w:ascii="Times New Roman" w:eastAsia="Times New Roman" w:hAnsi="Times New Roman" w:cs="Times New Roman"/>
          <w:b/>
          <w:bCs/>
          <w:kern w:val="0"/>
          <w:lang w:eastAsia="ru-RU"/>
          <w14:ligatures w14:val="none"/>
        </w:rPr>
        <w:t>References</w:t>
      </w:r>
    </w:p>
    <w:p w14:paraId="6248C888" w14:textId="77777777" w:rsidR="00845CB7" w:rsidRPr="00845CB7" w:rsidRDefault="00845CB7" w:rsidP="00845CB7">
      <w:pPr>
        <w:spacing w:before="100" w:beforeAutospacing="1" w:after="100" w:afterAutospacing="1" w:line="240" w:lineRule="auto"/>
        <w:rPr>
          <w:rFonts w:ascii="Times New Roman" w:eastAsia="Times New Roman" w:hAnsi="Times New Roman" w:cs="Times New Roman"/>
          <w:kern w:val="0"/>
          <w:lang w:eastAsia="ru-RU"/>
          <w14:ligatures w14:val="none"/>
        </w:rPr>
      </w:pPr>
      <w:r w:rsidRPr="00845CB7">
        <w:rPr>
          <w:rFonts w:ascii="Times New Roman" w:eastAsia="Times New Roman" w:hAnsi="Times New Roman" w:cs="Times New Roman"/>
          <w:kern w:val="0"/>
          <w:lang w:eastAsia="ru-RU"/>
          <w14:ligatures w14:val="none"/>
        </w:rPr>
        <w:t>Wijnia, Ype. (2012). Asset Risk Management: Issues in the Design and Use of the Risk Matrix. 10.1007/978-0-85729-493-7_81.</w:t>
      </w:r>
    </w:p>
    <w:p w14:paraId="78EC6D4C" w14:textId="77777777" w:rsidR="00845CB7" w:rsidRPr="00845CB7" w:rsidRDefault="00845CB7">
      <w:pPr>
        <w:rPr>
          <w:lang w:val="en-US"/>
        </w:rPr>
      </w:pPr>
    </w:p>
    <w:sectPr w:rsidR="00845CB7" w:rsidRPr="00845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2D"/>
    <w:multiLevelType w:val="multilevel"/>
    <w:tmpl w:val="A118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E1BEB"/>
    <w:multiLevelType w:val="multilevel"/>
    <w:tmpl w:val="53FA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17F44"/>
    <w:multiLevelType w:val="multilevel"/>
    <w:tmpl w:val="69429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C2BA9"/>
    <w:multiLevelType w:val="multilevel"/>
    <w:tmpl w:val="3F3E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5029B"/>
    <w:multiLevelType w:val="multilevel"/>
    <w:tmpl w:val="30DA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D6CFC"/>
    <w:multiLevelType w:val="multilevel"/>
    <w:tmpl w:val="B202A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440AA"/>
    <w:multiLevelType w:val="multilevel"/>
    <w:tmpl w:val="EDE4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E792B"/>
    <w:multiLevelType w:val="multilevel"/>
    <w:tmpl w:val="8A28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F5FE2"/>
    <w:multiLevelType w:val="multilevel"/>
    <w:tmpl w:val="51E8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D0203"/>
    <w:multiLevelType w:val="multilevel"/>
    <w:tmpl w:val="D454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E3721"/>
    <w:multiLevelType w:val="multilevel"/>
    <w:tmpl w:val="76F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03ADA"/>
    <w:multiLevelType w:val="multilevel"/>
    <w:tmpl w:val="16D8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41061"/>
    <w:multiLevelType w:val="multilevel"/>
    <w:tmpl w:val="34CC0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977BAA"/>
    <w:multiLevelType w:val="multilevel"/>
    <w:tmpl w:val="008C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594D49"/>
    <w:multiLevelType w:val="multilevel"/>
    <w:tmpl w:val="54AA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73678"/>
    <w:multiLevelType w:val="multilevel"/>
    <w:tmpl w:val="34CC0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12092F"/>
    <w:multiLevelType w:val="multilevel"/>
    <w:tmpl w:val="1BDE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44008F"/>
    <w:multiLevelType w:val="multilevel"/>
    <w:tmpl w:val="3F3E8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E6115E"/>
    <w:multiLevelType w:val="multilevel"/>
    <w:tmpl w:val="E0002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3F0F3B"/>
    <w:multiLevelType w:val="multilevel"/>
    <w:tmpl w:val="01C2E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374114">
    <w:abstractNumId w:val="3"/>
  </w:num>
  <w:num w:numId="2" w16cid:durableId="854425227">
    <w:abstractNumId w:val="0"/>
  </w:num>
  <w:num w:numId="3" w16cid:durableId="1932740184">
    <w:abstractNumId w:val="13"/>
  </w:num>
  <w:num w:numId="4" w16cid:durableId="2049973">
    <w:abstractNumId w:val="16"/>
  </w:num>
  <w:num w:numId="5" w16cid:durableId="677121462">
    <w:abstractNumId w:val="5"/>
  </w:num>
  <w:num w:numId="6" w16cid:durableId="1382898456">
    <w:abstractNumId w:val="8"/>
  </w:num>
  <w:num w:numId="7" w16cid:durableId="2021925087">
    <w:abstractNumId w:val="19"/>
  </w:num>
  <w:num w:numId="8" w16cid:durableId="1944915923">
    <w:abstractNumId w:val="11"/>
  </w:num>
  <w:num w:numId="9" w16cid:durableId="893856692">
    <w:abstractNumId w:val="10"/>
  </w:num>
  <w:num w:numId="10" w16cid:durableId="1818255977">
    <w:abstractNumId w:val="12"/>
  </w:num>
  <w:num w:numId="11" w16cid:durableId="336659392">
    <w:abstractNumId w:val="6"/>
  </w:num>
  <w:num w:numId="12" w16cid:durableId="2081295136">
    <w:abstractNumId w:val="1"/>
  </w:num>
  <w:num w:numId="13" w16cid:durableId="1971932325">
    <w:abstractNumId w:val="18"/>
  </w:num>
  <w:num w:numId="14" w16cid:durableId="2146003856">
    <w:abstractNumId w:val="4"/>
  </w:num>
  <w:num w:numId="15" w16cid:durableId="1687362568">
    <w:abstractNumId w:val="7"/>
  </w:num>
  <w:num w:numId="16" w16cid:durableId="1721592743">
    <w:abstractNumId w:val="2"/>
  </w:num>
  <w:num w:numId="17" w16cid:durableId="131406277">
    <w:abstractNumId w:val="9"/>
  </w:num>
  <w:num w:numId="18" w16cid:durableId="1106195324">
    <w:abstractNumId w:val="14"/>
  </w:num>
  <w:num w:numId="19" w16cid:durableId="326828751">
    <w:abstractNumId w:val="17"/>
  </w:num>
  <w:num w:numId="20" w16cid:durableId="13205721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CB7"/>
    <w:rsid w:val="000760BD"/>
    <w:rsid w:val="000E6997"/>
    <w:rsid w:val="000F7050"/>
    <w:rsid w:val="001D707F"/>
    <w:rsid w:val="00214B84"/>
    <w:rsid w:val="00781825"/>
    <w:rsid w:val="00845CB7"/>
    <w:rsid w:val="008F62E3"/>
    <w:rsid w:val="00A25863"/>
    <w:rsid w:val="00C065F2"/>
    <w:rsid w:val="00C501B9"/>
    <w:rsid w:val="00D64EAB"/>
  </w:rsids>
  <m:mathPr>
    <m:mathFont m:val="Cambria Math"/>
    <m:brkBin m:val="before"/>
    <m:brkBinSub m:val="--"/>
    <m:smallFrac m:val="0"/>
    <m:dispDef/>
    <m:lMargin m:val="0"/>
    <m:rMargin m:val="0"/>
    <m:defJc m:val="centerGroup"/>
    <m:wrapIndent m:val="1440"/>
    <m:intLim m:val="subSup"/>
    <m:naryLim m:val="undOvr"/>
  </m:mathPr>
  <w:themeFontLang w:val="ru-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B197"/>
  <w15:chartTrackingRefBased/>
  <w15:docId w15:val="{55B3ED81-BE4E-1E48-B2FE-B307D192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45C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845C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845CB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845CB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45CB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45CB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45CB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45CB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45CB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45CB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845CB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845CB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sid w:val="00845CB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45CB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45CB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45CB7"/>
    <w:rPr>
      <w:rFonts w:eastAsiaTheme="majorEastAsia" w:cstheme="majorBidi"/>
      <w:color w:val="595959" w:themeColor="text1" w:themeTint="A6"/>
    </w:rPr>
  </w:style>
  <w:style w:type="character" w:customStyle="1" w:styleId="80">
    <w:name w:val="Заголовок 8 Знак"/>
    <w:basedOn w:val="a0"/>
    <w:link w:val="8"/>
    <w:uiPriority w:val="9"/>
    <w:semiHidden/>
    <w:rsid w:val="00845CB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45CB7"/>
    <w:rPr>
      <w:rFonts w:eastAsiaTheme="majorEastAsia" w:cstheme="majorBidi"/>
      <w:color w:val="272727" w:themeColor="text1" w:themeTint="D8"/>
    </w:rPr>
  </w:style>
  <w:style w:type="paragraph" w:styleId="a3">
    <w:name w:val="Title"/>
    <w:basedOn w:val="a"/>
    <w:next w:val="a"/>
    <w:link w:val="a4"/>
    <w:uiPriority w:val="10"/>
    <w:qFormat/>
    <w:rsid w:val="00845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45C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5CB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45CB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45CB7"/>
    <w:pPr>
      <w:spacing w:before="160"/>
      <w:jc w:val="center"/>
    </w:pPr>
    <w:rPr>
      <w:i/>
      <w:iCs/>
      <w:color w:val="404040" w:themeColor="text1" w:themeTint="BF"/>
    </w:rPr>
  </w:style>
  <w:style w:type="character" w:customStyle="1" w:styleId="22">
    <w:name w:val="Цитата 2 Знак"/>
    <w:basedOn w:val="a0"/>
    <w:link w:val="21"/>
    <w:uiPriority w:val="29"/>
    <w:rsid w:val="00845CB7"/>
    <w:rPr>
      <w:i/>
      <w:iCs/>
      <w:color w:val="404040" w:themeColor="text1" w:themeTint="BF"/>
    </w:rPr>
  </w:style>
  <w:style w:type="paragraph" w:styleId="a7">
    <w:name w:val="List Paragraph"/>
    <w:basedOn w:val="a"/>
    <w:uiPriority w:val="34"/>
    <w:qFormat/>
    <w:rsid w:val="00845CB7"/>
    <w:pPr>
      <w:ind w:left="720"/>
      <w:contextualSpacing/>
    </w:pPr>
  </w:style>
  <w:style w:type="character" w:styleId="a8">
    <w:name w:val="Intense Emphasis"/>
    <w:basedOn w:val="a0"/>
    <w:uiPriority w:val="21"/>
    <w:qFormat/>
    <w:rsid w:val="00845CB7"/>
    <w:rPr>
      <w:i/>
      <w:iCs/>
      <w:color w:val="0F4761" w:themeColor="accent1" w:themeShade="BF"/>
    </w:rPr>
  </w:style>
  <w:style w:type="paragraph" w:styleId="a9">
    <w:name w:val="Intense Quote"/>
    <w:basedOn w:val="a"/>
    <w:next w:val="a"/>
    <w:link w:val="aa"/>
    <w:uiPriority w:val="30"/>
    <w:qFormat/>
    <w:rsid w:val="00845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45CB7"/>
    <w:rPr>
      <w:i/>
      <w:iCs/>
      <w:color w:val="0F4761" w:themeColor="accent1" w:themeShade="BF"/>
    </w:rPr>
  </w:style>
  <w:style w:type="character" w:styleId="ab">
    <w:name w:val="Intense Reference"/>
    <w:basedOn w:val="a0"/>
    <w:uiPriority w:val="32"/>
    <w:qFormat/>
    <w:rsid w:val="00845CB7"/>
    <w:rPr>
      <w:b/>
      <w:bCs/>
      <w:smallCaps/>
      <w:color w:val="0F4761" w:themeColor="accent1" w:themeShade="BF"/>
      <w:spacing w:val="5"/>
    </w:rPr>
  </w:style>
  <w:style w:type="paragraph" w:styleId="ac">
    <w:name w:val="Normal (Web)"/>
    <w:basedOn w:val="a"/>
    <w:uiPriority w:val="99"/>
    <w:semiHidden/>
    <w:unhideWhenUsed/>
    <w:rsid w:val="00845CB7"/>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d">
    <w:name w:val="Strong"/>
    <w:basedOn w:val="a0"/>
    <w:uiPriority w:val="22"/>
    <w:qFormat/>
    <w:rsid w:val="00845CB7"/>
    <w:rPr>
      <w:b/>
      <w:bCs/>
    </w:rPr>
  </w:style>
  <w:style w:type="table" w:styleId="ae">
    <w:name w:val="Table Grid"/>
    <w:basedOn w:val="a1"/>
    <w:uiPriority w:val="39"/>
    <w:rsid w:val="008F6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
    <w:next w:val="a"/>
    <w:uiPriority w:val="35"/>
    <w:unhideWhenUsed/>
    <w:qFormat/>
    <w:rsid w:val="00214B84"/>
    <w:pPr>
      <w:spacing w:after="200" w:line="240" w:lineRule="auto"/>
    </w:pPr>
    <w:rPr>
      <w:i/>
      <w:iCs/>
      <w:color w:val="0E2841" w:themeColor="text2"/>
      <w:sz w:val="18"/>
      <w:szCs w:val="18"/>
    </w:rPr>
  </w:style>
  <w:style w:type="paragraph" w:styleId="af0">
    <w:name w:val="TOC Heading"/>
    <w:basedOn w:val="1"/>
    <w:next w:val="a"/>
    <w:uiPriority w:val="39"/>
    <w:unhideWhenUsed/>
    <w:qFormat/>
    <w:rsid w:val="00C065F2"/>
    <w:pPr>
      <w:spacing w:before="480" w:after="0" w:line="276" w:lineRule="auto"/>
      <w:outlineLvl w:val="9"/>
    </w:pPr>
    <w:rPr>
      <w:b/>
      <w:bCs/>
      <w:kern w:val="0"/>
      <w:sz w:val="28"/>
      <w:szCs w:val="28"/>
      <w:lang w:eastAsia="ru-RU"/>
      <w14:ligatures w14:val="none"/>
    </w:rPr>
  </w:style>
  <w:style w:type="paragraph" w:styleId="31">
    <w:name w:val="toc 3"/>
    <w:basedOn w:val="a"/>
    <w:next w:val="a"/>
    <w:autoRedefine/>
    <w:uiPriority w:val="39"/>
    <w:unhideWhenUsed/>
    <w:rsid w:val="00C065F2"/>
    <w:pPr>
      <w:spacing w:after="0"/>
    </w:pPr>
    <w:rPr>
      <w:smallCaps/>
      <w:sz w:val="22"/>
      <w:szCs w:val="22"/>
    </w:rPr>
  </w:style>
  <w:style w:type="paragraph" w:styleId="23">
    <w:name w:val="toc 2"/>
    <w:basedOn w:val="a"/>
    <w:next w:val="a"/>
    <w:autoRedefine/>
    <w:uiPriority w:val="39"/>
    <w:unhideWhenUsed/>
    <w:rsid w:val="00C065F2"/>
    <w:pPr>
      <w:spacing w:after="0"/>
    </w:pPr>
    <w:rPr>
      <w:b/>
      <w:bCs/>
      <w:smallCaps/>
      <w:sz w:val="22"/>
      <w:szCs w:val="22"/>
    </w:rPr>
  </w:style>
  <w:style w:type="character" w:styleId="af1">
    <w:name w:val="Hyperlink"/>
    <w:basedOn w:val="a0"/>
    <w:uiPriority w:val="99"/>
    <w:unhideWhenUsed/>
    <w:rsid w:val="00C065F2"/>
    <w:rPr>
      <w:color w:val="467886" w:themeColor="hyperlink"/>
      <w:u w:val="single"/>
    </w:rPr>
  </w:style>
  <w:style w:type="paragraph" w:styleId="11">
    <w:name w:val="toc 1"/>
    <w:basedOn w:val="a"/>
    <w:next w:val="a"/>
    <w:autoRedefine/>
    <w:uiPriority w:val="39"/>
    <w:semiHidden/>
    <w:unhideWhenUsed/>
    <w:rsid w:val="00C065F2"/>
    <w:pPr>
      <w:spacing w:before="360" w:after="360"/>
    </w:pPr>
    <w:rPr>
      <w:b/>
      <w:bCs/>
      <w:caps/>
      <w:sz w:val="22"/>
      <w:szCs w:val="22"/>
      <w:u w:val="single"/>
    </w:rPr>
  </w:style>
  <w:style w:type="paragraph" w:styleId="41">
    <w:name w:val="toc 4"/>
    <w:basedOn w:val="a"/>
    <w:next w:val="a"/>
    <w:autoRedefine/>
    <w:uiPriority w:val="39"/>
    <w:semiHidden/>
    <w:unhideWhenUsed/>
    <w:rsid w:val="00C065F2"/>
    <w:pPr>
      <w:spacing w:after="0"/>
    </w:pPr>
    <w:rPr>
      <w:sz w:val="22"/>
      <w:szCs w:val="22"/>
    </w:rPr>
  </w:style>
  <w:style w:type="paragraph" w:styleId="51">
    <w:name w:val="toc 5"/>
    <w:basedOn w:val="a"/>
    <w:next w:val="a"/>
    <w:autoRedefine/>
    <w:uiPriority w:val="39"/>
    <w:semiHidden/>
    <w:unhideWhenUsed/>
    <w:rsid w:val="00C065F2"/>
    <w:pPr>
      <w:spacing w:after="0"/>
    </w:pPr>
    <w:rPr>
      <w:sz w:val="22"/>
      <w:szCs w:val="22"/>
    </w:rPr>
  </w:style>
  <w:style w:type="paragraph" w:styleId="61">
    <w:name w:val="toc 6"/>
    <w:basedOn w:val="a"/>
    <w:next w:val="a"/>
    <w:autoRedefine/>
    <w:uiPriority w:val="39"/>
    <w:semiHidden/>
    <w:unhideWhenUsed/>
    <w:rsid w:val="00C065F2"/>
    <w:pPr>
      <w:spacing w:after="0"/>
    </w:pPr>
    <w:rPr>
      <w:sz w:val="22"/>
      <w:szCs w:val="22"/>
    </w:rPr>
  </w:style>
  <w:style w:type="paragraph" w:styleId="71">
    <w:name w:val="toc 7"/>
    <w:basedOn w:val="a"/>
    <w:next w:val="a"/>
    <w:autoRedefine/>
    <w:uiPriority w:val="39"/>
    <w:semiHidden/>
    <w:unhideWhenUsed/>
    <w:rsid w:val="00C065F2"/>
    <w:pPr>
      <w:spacing w:after="0"/>
    </w:pPr>
    <w:rPr>
      <w:sz w:val="22"/>
      <w:szCs w:val="22"/>
    </w:rPr>
  </w:style>
  <w:style w:type="paragraph" w:styleId="81">
    <w:name w:val="toc 8"/>
    <w:basedOn w:val="a"/>
    <w:next w:val="a"/>
    <w:autoRedefine/>
    <w:uiPriority w:val="39"/>
    <w:semiHidden/>
    <w:unhideWhenUsed/>
    <w:rsid w:val="00C065F2"/>
    <w:pPr>
      <w:spacing w:after="0"/>
    </w:pPr>
    <w:rPr>
      <w:sz w:val="22"/>
      <w:szCs w:val="22"/>
    </w:rPr>
  </w:style>
  <w:style w:type="paragraph" w:styleId="91">
    <w:name w:val="toc 9"/>
    <w:basedOn w:val="a"/>
    <w:next w:val="a"/>
    <w:autoRedefine/>
    <w:uiPriority w:val="39"/>
    <w:semiHidden/>
    <w:unhideWhenUsed/>
    <w:rsid w:val="00C065F2"/>
    <w:pPr>
      <w:spacing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17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195BD-1B4D-0D4D-A8F0-781ADA44A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2010</Words>
  <Characters>11459</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Erzhena Batorova (s)</dc:creator>
  <cp:keywords/>
  <dc:description/>
  <cp:lastModifiedBy>Erzhena Batorova (s)</cp:lastModifiedBy>
  <cp:revision>2</cp:revision>
  <dcterms:created xsi:type="dcterms:W3CDTF">2024-06-28T15:20:00Z</dcterms:created>
  <dcterms:modified xsi:type="dcterms:W3CDTF">2024-06-28T15:20:00Z</dcterms:modified>
</cp:coreProperties>
</file>