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đối tượng nghiên cứu của tâm lý học theo tài liệu Tâm lý học đại cương. (1.0 điểm)</w:t>
      </w:r>
    </w:p>
    <w:p>
      <w:r>
        <w:t>Câu 2: Giải thích bản chất của tâm lý theo quan điểm của chủ nghĩa duy vật biện chứng. (1.5 điểm)</w:t>
      </w:r>
    </w:p>
    <w:p>
      <w:r>
        <w:t>Câu 3: Hãy nêu ra và minh họa cách mà tâm lý học có thể được áp dụng trong lĩnh vực giáo dục để cải thiện hiệu quả học tập của học sinh. (2.0 điểm)</w:t>
      </w:r>
    </w:p>
    <w:p>
      <w:r>
        <w:t>Câu 4: Phân tích và so sánh mối quan hệ giữa tâm lý học với triết học và các khoa học tự nhiên trong việc nghiên cứu hiện tượng tâm lý của con người. (2.0 điểm)</w:t>
      </w:r>
    </w:p>
    <w:p>
      <w:r>
        <w:t>Câu 5: Đánh giá vai trò của tâm lý học trong việc giải thích các hiện tượng tâm lý của con người, và phê bình những quan điểm phản khoa học về tâm lý mà nó chống lại? (2.0 điểm)</w:t>
      </w:r>
    </w:p>
    <w:p>
      <w:r>
        <w:t>Câu 6: Đề xuất một mô hình tích hợp giữa tâm lý học và giáo dục để phát triển phương pháp giảng dạy hiệu quả hơn cho học sinh.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