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định nghĩa của tâm lý học theo đoạn văn 1. (0.5 điểm)</w:t>
      </w:r>
    </w:p>
    <w:p>
      <w:r>
        <w:t>Câu 2: Liệt kê các nhiệm vụ của tâm lý học được trình bày trong đoạn văn 1. (0.5 điểm)</w:t>
      </w:r>
    </w:p>
    <w:p>
      <w:r>
        <w:t>Câu 3: Giải thích vai trò và ý nghĩa của tâm lý học trong việc nghiên cứu các hiện tượng tâm lý của con người. (2.25 điểm)</w:t>
      </w:r>
    </w:p>
    <w:p>
      <w:r>
        <w:t>Câu 4: Hãy vận dụng kiến thức về đối tượng nghiên cứu của tâm lý học để phân loại các hiện tượng tâm lý mà bạn quan sát trong cuộc sống hàng ngày và giải thích cách chúng ảnh hưởng đến hành vi của con người. (2.25 điểm)</w:t>
      </w:r>
    </w:p>
    <w:p>
      <w:r>
        <w:t>Câu 5: Phân tích và giải thích mối quan hệ giữa bản chất xã hội của tâm lý con người và các hiện tượng tâm lý trong bối cảnh khoa học xã hội và nhân văn. (2.25 điểm)</w:t>
      </w:r>
    </w:p>
    <w:p>
      <w:r>
        <w:t>Câu 6: Đánh giá mối quan hệ giữa tâm lý học và triết học trong việc giải thích các hiện tượng tâm lý của con người, và phê bình những hạn chế trong cách tiếp cận này. (2.25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