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r>
        <w:t>Câu 1: Trích dẫn tên trường và khoa trong tài liệu giảng dạy hệ điều hành. (0.67 điểm)</w:t>
      </w:r>
    </w:p>
    <w:p>
      <w:r>
        <w:t>Câu 2: Giải thích vai trò của hệ điều hành trong việc quản lý tài nguyên máy tính. (1.33 điểm)</w:t>
      </w:r>
    </w:p>
    <w:p>
      <w:r>
        <w:t>Câu 3: Hãy trình bày cách vận dụng các kiến thức về hệ điều hành vào việc xây dựng một ứng dụng thực tiễn, nêu rõ các bước thực hiện và công nghệ sử dụng. (2.0 điểm)</w:t>
      </w:r>
    </w:p>
    <w:p>
      <w:r>
        <w:t>Câu 4: Phân tích và so sánh chi tiết mối quan hệ giữa các thành phần chính trong hệ điều hành cũng như vai trò của chúng trong việc quản lý tài nguyên máy tính. (2.67 điểm)</w:t>
      </w:r>
    </w:p>
    <w:p>
      <w:r>
        <w:t>Câu 5: Đánh giá sự cần thiết và hiệu quả của việc giảng dạy hệ điều hành trong chương trình đào tạo của Khoa Công nghệ tại Trường Đại học Nam Cần Thơ dựa trên nhu cầu thị trường lao động hiện nay. (3.33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