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12345</w:t>
        <w:br/>
        <w:t>Thời gian làm bài: 12345</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w:t>
      </w:r>
      <w:r>
        <w:rPr>
          <w:b/>
        </w:rPr>
        <w:t xml:space="preserve"> (0.48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ý nghĩa và vị trí của tâm lý học trong mối quan hệ với các ngành khoa học khác theo tài liệu đã nêu.</w:t>
      </w:r>
      <w:r>
        <w:rPr>
          <w:b/>
        </w:rPr>
        <w:t xml:space="preserve"> (0.95 điểm)</w:t>
      </w:r>
    </w:p>
    <w:p>
      <w:r>
        <w:rPr>
          <w:b/>
        </w:rPr>
        <w:t xml:space="preserve">Trả lời: </w:t>
      </w:r>
    </w:p>
    <w:p>
      <w:r>
        <w:t>Tâm lý học có vị trí quan trọng trong mối quan hệ với các ngành khoa học khác như sau:</w:t>
        <w:br/>
        <w:br/>
        <w:t>1. **Vị trí**:</w:t>
        <w:br/>
        <w:t xml:space="preserve">   - Tâm lý học có quan hệ chặt chẽ với Triết học.</w:t>
        <w:br/>
        <w:t xml:space="preserve">   - Tâm lý học có quan hệ chặt chẽ với các ngành khoa học tự nhiên.</w:t>
        <w:br/>
        <w:t xml:space="preserve">   - Tâm lý học gắn bó hữu cơ với các khoa học xã hội và nhân văn.</w:t>
        <w:br/>
        <w:br/>
        <w:t>2. **Ý nghĩa**:</w:t>
        <w:br/>
        <w:t xml:space="preserve">   - Góp phần đấu tranh chống lại các quan điểm phản khoa học về tâm lý con người.</w:t>
        <w:br/>
        <w:t xml:space="preserve">   - Phục vụ trực tiếp cho sự nghiệp giáo dục.</w:t>
        <w:br/>
        <w:t xml:space="preserve">   - Giải thích một cách khoa học các hiện tượng tâm lý của con người.</w:t>
        <w:br/>
        <w:t xml:space="preserve">   - Có ý nghĩa thực tiễn đối với nhiều lĩnh vực của đời sống.</w:t>
      </w:r>
    </w:p>
    <w:p>
      <w:pPr>
        <w:pStyle w:val="Heading2"/>
      </w:pPr>
      <w:r>
        <w:t>Cấp độ 3 - Áp dụng</w:t>
      </w:r>
    </w:p>
    <w:p>
      <w:r>
        <w:rPr>
          <w:b/>
        </w:rPr>
        <w:t xml:space="preserve">Câu 3: </w:t>
      </w:r>
      <w:r>
        <w:rPr>
          <w:b w:val="0"/>
        </w:rPr>
        <w:t>Hãy phân loại các hiện tượng tâm lý mà bạn đã quan sát trong cuộc sống hàng ngày và minh họa cách chúng ảnh hưởng đến hành vi của con người.</w:t>
      </w:r>
      <w:r>
        <w:rPr>
          <w:b/>
        </w:rPr>
        <w:t xml:space="preserve"> (1.43 điểm)</w:t>
      </w:r>
    </w:p>
    <w:p>
      <w:r>
        <w:rPr>
          <w:b/>
        </w:rPr>
        <w:t xml:space="preserve">Trả lời: </w:t>
      </w:r>
    </w:p>
    <w:p>
      <w:r>
        <w:t>Các hiện tượng tâm lý có thể được phân loại như sau:</w:t>
        <w:br/>
        <w:br/>
        <w:t xml:space="preserve">1. **Quá trình tâm lý**: </w:t>
        <w:br/>
        <w:t xml:space="preserve">   - **Quá trình nhận thức**: Ví dụ, khi một người nhận biết một bức tranh, họ sẽ phân tích màu sắc, hình dạng và nội dung của bức tranh, từ đó có thể quyết định có thích nó hay không.</w:t>
        <w:br/>
        <w:t xml:space="preserve">   - **Quá trình xúc cảm**: Khi nghe một bản nhạc buồn, người ta có thể cảm thấy buồn bã, điều này ảnh hưởng đến tâm trạng và hành vi của họ trong suốt ngày.</w:t>
        <w:br/>
        <w:t xml:space="preserve">   - **Quá trình ý chí**: Khi một sinh viên quyết định học bài thay vì đi chơi, đó là sự thể hiện của ý chí để đạt được mục tiêu học tập.</w:t>
        <w:br/>
        <w:br/>
        <w:t xml:space="preserve">2. **Trạng thái tâm lý**: </w:t>
        <w:br/>
        <w:t xml:space="preserve">   - Ví dụ, một người có thể ở trong trạng thái lo âu trước một kỳ thi, điều này có thể khiến họ khó tập trung và ảnh hưởng đến kết quả thi cử.</w:t>
        <w:br/>
        <w:br/>
        <w:t xml:space="preserve">3. **Thuộc tính tâm lý**: </w:t>
        <w:br/>
        <w:t xml:space="preserve">   - Một cá nhân có tính kiên nhẫn sẽ có khả năng chịu đựng và làm việc lâu dài mà không nản lòng, điều này ảnh hưởng đến hiệu suất làm việc của họ.</w:t>
        <w:br/>
        <w:br/>
        <w:t>Những hiện tượng tâm lý này ảnh hưởng trực tiếp đến hành vi của con người, từ việc ra quyết định đến cách thức tương tác với người khác trong cuộc sống hàng ngày.</w:t>
      </w:r>
    </w:p>
    <w:p>
      <w:pPr>
        <w:pStyle w:val="Heading2"/>
      </w:pPr>
      <w:r>
        <w:t>Cấp độ 4 - Phân tích</w:t>
      </w:r>
    </w:p>
    <w:p>
      <w:r>
        <w:rPr>
          <w:b/>
        </w:rPr>
        <w:t xml:space="preserve">Câu 4: </w:t>
      </w:r>
      <w:r>
        <w:rPr>
          <w:b w:val="0"/>
        </w:rPr>
        <w:t>Phân tích và đánh giá mối quan hệ giữa tâm lý học và các ngành khoa học khác như triết học, khoa học tự nhiên, và khoa học xã hội, từ đó nêu rõ ý nghĩa của sự liên kết này trong nghiên cứu hiện tượng tâm lý.</w:t>
      </w:r>
      <w:r>
        <w:rPr>
          <w:b/>
        </w:rPr>
        <w:t xml:space="preserve"> (1.9 điểm)</w:t>
      </w:r>
    </w:p>
    <w:p>
      <w:r>
        <w:rPr>
          <w:b/>
        </w:rPr>
        <w:t xml:space="preserve">Trả lời: </w:t>
      </w:r>
    </w:p>
    <w:p>
      <w:r>
        <w:t xml:space="preserve">Tâm lý học có mối quan hệ chặt chẽ với triết học, khoa học tự nhiên và các khoa học xã hội. </w:t>
        <w:br/>
        <w:br/>
        <w:t>1. **Với triết học**: Tâm lý học nghiên cứu các hiện tượng tâm lý từ góc độ khoa học, trong khi triết học cung cấp nền tảng lý thuyết và phương pháp luận cho việc hiểu biết về bản chất con người và tâm lý.</w:t>
        <w:br/>
        <w:br/>
        <w:t>2. **Với khoa học tự nhiên**: Tâm lý học liên kết với các ngành khoa học tự nhiên để nghiên cứu các hiện tượng tâm lý thông qua các cơ chế sinh học, thần kinh, từ đó giải thích sự hình thành và vận hành của các hoạt động tâm lý.</w:t>
        <w:br/>
        <w:br/>
        <w:t>3. **Với khoa học xã hội**: Tâm lý học gắn bó hữu cơ với các khoa học xã hội và nhân văn, nghiên cứu tâm lý con người trong bối cảnh các mối quan hệ xã hội, văn hóa và lịch sử, từ đó hiểu rõ hơn về bản chất xã hội và lịch sử của tâm lý.</w:t>
        <w:br/>
        <w:br/>
        <w:t>**Ý nghĩa của sự liên kết này**: Sự liên kết giữa tâm lý học và các ngành khoa học khác giúp cung cấp cái nhìn toàn diện về hiện tượng tâm lý, từ đó nâng cao khả năng giải thích và ứng dụng trong giáo dục, xã hội và các lĩnh vực khác. Nó cũng góp phần đấu tranh chống lại các quan điểm phản khoa học về tâm lý con người.</w:t>
      </w:r>
    </w:p>
    <w:p>
      <w:pPr>
        <w:pStyle w:val="Heading2"/>
      </w:pPr>
      <w:r>
        <w:t>Cấp độ 5 - Đánh giá</w:t>
      </w:r>
    </w:p>
    <w:p>
      <w:r>
        <w:rPr>
          <w:b/>
        </w:rPr>
        <w:t xml:space="preserve">Câu 5: </w:t>
      </w:r>
      <w:r>
        <w:rPr>
          <w:b w:val="0"/>
        </w:rPr>
        <w:t>Đánh giá sự liên kết giữa tâm lý học và các khoa học xã hội và nhân văn trong việc giải thích các hiện tượng tâm lý của con người.</w:t>
      </w:r>
      <w:r>
        <w:rPr>
          <w:b/>
        </w:rPr>
        <w:t xml:space="preserve"> (2.38 điểm)</w:t>
      </w:r>
    </w:p>
    <w:p>
      <w:r>
        <w:rPr>
          <w:b/>
        </w:rPr>
        <w:t xml:space="preserve">Trả lời: </w:t>
      </w:r>
    </w:p>
    <w:p>
      <w:r>
        <w:t>Tâm lý học có mối liên hệ chặt chẽ với các khoa học xã hội và nhân văn, vì tâm lý con người không chỉ chịu ảnh hưởng từ thế giới khách quan mà còn từ các mối quan hệ xã hội, văn hóa và lịch sử. Tâm lý học nghiên cứu sự hình thành, phát triển và vận hành của các hiện tượng tâm lý trong bối cảnh xã hội, cho thấy rằng bản chất tâm lý người là sản phẩm của hoạt động giao tiếp và các mối quan hệ xã hội. Điều này giúp giải thích các hiện tượng tâm lý một cách khoa học và có ý nghĩa thực tiễn đối với nhiều lĩnh vực của đời sống.</w:t>
      </w:r>
    </w:p>
    <w:p>
      <w:pPr>
        <w:pStyle w:val="Heading2"/>
      </w:pPr>
      <w:r>
        <w:t>Cấp độ 6 - Sáng tạo</w:t>
      </w:r>
    </w:p>
    <w:p>
      <w:r>
        <w:rPr>
          <w:b/>
        </w:rPr>
        <w:t xml:space="preserve">Câu 6: </w:t>
      </w:r>
      <w:r>
        <w:rPr>
          <w:b w:val="0"/>
        </w:rPr>
        <w:t>Đề xuất một phương pháp mới để tích hợp tâm lý học vào chương trình giáo dục nhằm phát triển toàn diện năng lực học sinh.</w:t>
      </w:r>
      <w:r>
        <w:rPr>
          <w:b/>
        </w:rPr>
        <w:t xml:space="preserve"> (2.86 điểm)</w:t>
      </w:r>
    </w:p>
    <w:p>
      <w:r>
        <w:rPr>
          <w:b/>
        </w:rPr>
        <w:t xml:space="preserve">Trả lời: </w:t>
      </w:r>
    </w:p>
    <w:p>
      <w:r>
        <w:t>Không có thông tin trong tài liệu.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