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1 - Nhớ</w:t>
        <w:br/>
        <w:t>- Đoạn văn 4: Cấp độ 1 - Nhớ</w:t>
        <w:br/>
        <w:t>- Đoạn văn 5: Cấp độ 2 - Hiểu</w:t>
        <w:br/>
        <w:t>- Đoạn văn 6: Cấp độ 2 - Hiểu</w:t>
        <w:br/>
        <w:t>- Đoạn văn 7: Cấp độ 2 - Hiểu</w:t>
      </w:r>
    </w:p>
    <w:p>
      <w:pPr>
        <w:pStyle w:val="Heading1"/>
      </w:pPr>
      <w:r>
        <w:t>CÂU HỎI VÀ CÂU TRẢ LỜI:</w:t>
      </w:r>
    </w:p>
    <w:p>
      <w:pPr>
        <w:pStyle w:val="Heading2"/>
      </w:pPr>
      <w:r>
        <w:t>Cấp độ 1 - Nhớ</w:t>
      </w:r>
    </w:p>
    <w:p>
      <w:r>
        <w:rPr>
          <w:b/>
        </w:rPr>
        <w:t xml:space="preserve">Câu 1: </w:t>
      </w:r>
      <w:r>
        <w:rPr>
          <w:b w:val="0"/>
        </w:rPr>
        <w:t>Câu 1: Kể lại nội dung chính của đoạn 1 về đối tượng, nhiệm vụ, vị trí và ý nghĩa của tâm lý học.</w:t>
      </w:r>
      <w:r>
        <w:rPr>
          <w:b/>
        </w:rPr>
        <w:t xml:space="preserve"> (1.0 điểm)</w:t>
      </w:r>
    </w:p>
    <w:p>
      <w:r>
        <w:rPr>
          <w:b/>
        </w:rPr>
        <w:t xml:space="preserve">Trả lời: </w:t>
      </w:r>
    </w:p>
    <w:p>
      <w:r>
        <w:t>Nội dung chính của đoạn 1 về đối tượng, nhiệm vụ, vị trí và ý nghĩa của tâm lý học như sau:</w:t>
        <w:br/>
        <w:br/>
        <w:t>1. Đối tượng nghiên cứu của tâm lý học là các hiện tượng tâm lý, cụ thể là các hoạt động tâm lý do thế giới khách quan tác động vào não con người. Tâm lý học nghiên cứu sự hình thành, vận hành và phát triển của hoạt động tâm lý.</w:t>
        <w:br/>
        <w:br/>
        <w:t>2. Nhiệm vụ của tâm lý học bao gồm: nghiên cứu bản chất của hoạt động tâm lý cả về mặt số lượng và chất lượng, phát hiện các quy luật hình thành và phát triển tâm lý, và tìm ra cơ chế của các hiện tượng tâm lý.</w:t>
        <w:br/>
        <w:br/>
        <w:t>3. Về vị trí, tâm lý học có quan hệ chặt chẽ với triết học, các ngành khoa học tự nhiên, và các khoa học xã hội và nhân văn.</w:t>
        <w:br/>
        <w:br/>
        <w:t>4. Ý nghĩa của tâm lý học là góp phần đấu tranh chống lại các quan điểm phản khoa học về tâm lý con người, phục vụ cho sự nghiệp giáo dục, giải thích một cách khoa học các hiện tượng tâm lý, và có ý nghĩa thực tiễn đối với nhiều lĩnh vực của đời sống.</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 Nhiệm vụ của tâm lý học: + Nghiên cứu bản chất của hoạt động tâm lý cả về mặt số lượng và chất lượng. Chẳng hạn, chất lượng tri giác của con người phụ thuộc vào độ chiếu sáng như thế nào, thời gian ghi nhớ một bài học. + Phát hiện các quy luật hình thành, phát triển tâm lý như quy luật hình thành và phát triển nhân cách, quy luật tư duy. + Tìm ra cơ chế của các hiện tượng tâm lý. Vị trí: - Tâm lý học có quan hệ chặt chẽ với Triết học. - Tâm lý học có quan hệ chặt chẽ với các ngành khoa học tự nhiên. - Tâm lý học có gắn bó hữu cơ với các khoa học xã hội và nhân văn. Ý nghĩa: - Góp phần đấu tranh chống lại các quan điểm phản khoa học về tâm lý con người. - Phục vụ trực tiếp cho sự nghiệp giáo dục. - Giải thích một cách khoa học các hiện tượng tâm lý của con người. - Có ý nghĩa thực tiễn đối với nhiều lĩnh vực của đời sống.”</w:t>
      </w:r>
    </w:p>
    <w:p>
      <w:pPr>
        <w:pStyle w:val="Heading2"/>
      </w:pPr>
      <w:r>
        <w:t>Cấp độ 2 - Hiểu</w:t>
      </w:r>
    </w:p>
    <w:p>
      <w:r>
        <w:rPr>
          <w:b/>
        </w:rPr>
        <w:t xml:space="preserve">Câu 2: </w:t>
      </w:r>
      <w:r>
        <w:rPr>
          <w:b w:val="0"/>
        </w:rPr>
        <w:t>Câu 2: Hãy phân loại các hiện tượng tâm lý theo ba loại chính được nêu trong đoạn văn và giải thích đặc điểm của từng loại.</w:t>
      </w:r>
      <w:r>
        <w:rPr>
          <w:b/>
        </w:rPr>
        <w:t xml:space="preserve"> (9.0 điểm)</w:t>
      </w:r>
    </w:p>
    <w:p>
      <w:r>
        <w:rPr>
          <w:b/>
        </w:rPr>
        <w:t xml:space="preserve">Trả lời: </w:t>
      </w:r>
    </w:p>
    <w:p>
      <w:r>
        <w:t>Các hiện tượng tâm lý được phân loại theo ba loại chính như sau:</w:t>
        <w:br/>
        <w:br/>
        <w:t>1. Các quá trình tâm lý: Đây là những hiện tượng tâm lý diễn ra trong thời gian tương đối ngắn, có mở đầu, diễn biến và kết thúc rõ ràng. Trong loại này có ba loại quá trình tâm lý cụ thể:</w:t>
        <w:br/>
        <w:t xml:space="preserve">   - Quá trình nhận thức: giúp ta nhận biết sự vật hiện tượng.</w:t>
        <w:br/>
        <w:t xml:space="preserve">   - Quá trình xúc cảm: giúp ta tỏ thái độ với sự vật hiện tượng.</w:t>
        <w:br/>
        <w:t xml:space="preserve">   - Quá trình ý chí: giúp ta nỗ lực cố gắng đạt mục đích đã đề ra.</w:t>
        <w:br/>
        <w:br/>
        <w:t>2. Các trạng thái tâm lý: Là những hiện tượng tâm lý diễn ra trong thời gian tương đối dài, việc mở đầu, diễn biến và kết thúc không rõ ràng.</w:t>
        <w:br/>
        <w:br/>
        <w:t>3. Các thuộc tính tâm lý: Là những hiện tượng tâm lý mang tính ổn định, khó hình thành, khó mất đi và đặc trưng cho nhân cách.</w:t>
        <w:br/>
        <w:br/>
        <w:t>Trích từ đoạn, trang 1: “3. Phân loại các hiện tượng tâm lý: a) Các quá trình tâm lý: là những hiện tượng tâm lý diễn ra trong thời gian tương đối ngắn, có mở đầu, diễn biến và kết thúc rõ ràng. Có 3 loại quá trình tâm lý: + Quá trình nhận thức: giúp ta nhận biết sự vật hiện tượng. + Quá trình xúc cảm: giúp ta tỏ thái độ với sự vật hiện tượng. + Quá trình ý chí: giúp ta nổ lực cố gắng đạt mục đích đã đề ra. b) Các trạng thái tâm lý: là những hiện tượng tâm lý diễn ra trong thời gian tương đối dài, việc mở đầu, diễn biến và kết thúc không rõ ràng. c) Các thuộc tính tâm lý: là những hiện tượng tâm lý mang tính ổn định, khó hình thành, khó mất đi và đặc trưng cho nhân cách.”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