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Hãy nêu rõ định nghĩa của tâm lý học theo nội dung trong đoạn 1. (1.0 điểm)</w:t>
      </w:r>
    </w:p>
    <w:p>
      <w:r>
        <w:t>Câu 2: Hãy giải thích tính chủ thể của tâm lý (TL) con người và nêu rõ cách mà tính chủ thể này ảnh hưởng đến việc hình thành hình ảnh tâm lý từ cùng một hiện thực khách quan (KQ) trong đoạn 3. (1.5 điểm)</w:t>
      </w:r>
    </w:p>
    <w:p>
      <w:r>
        <w:t>Câu 3: Hãy giải thích cách mà môi trường xã hội và nền văn hóa xã hội có thể ảnh hưởng đến việc hình thành và phát triển tư liệu của mỗi con người, và nêu ra các yếu tố cần thiết để tổ chức hiệu quả hoạt động dạy và học trong giáo dục. (2.0 điểm)</w:t>
      </w:r>
    </w:p>
    <w:p>
      <w:r>
        <w:t>Câu 4: Phân tích và phân loại các quá trình tâm lý được đề cập trong đoạn văn, hãy xác định sự khác biệt giữa quá trình nhận thức, quá trình xúc cảm và quá trình ý chí. (2.0 điểm)</w:t>
      </w:r>
    </w:p>
    <w:p>
      <w:r>
        <w:t>Câu 5: Hãy đánh giá hiệu quả của phương pháp thực nghiệm trong nghiên cứu tâm lý, nêu rõ các yếu tố cần thiết để xác lập công thức và đo đạc các hiện tượng cần nghiên cứu. (2.0 điểm)</w:t>
      </w:r>
    </w:p>
    <w:p>
      <w:r>
        <w:t>Câu 6: Đề xuất một phương pháp nghiên cứu tâm lý mới dựa trên các phương pháp đã nêu trong đoạn văn, và lập kế hoạch chi tiết để thiết kế và thực hiện phương pháp đó.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