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0DF2" w14:textId="77777777" w:rsidR="003F26A0" w:rsidRDefault="003F26A0" w:rsidP="003F26A0">
      <w:r>
        <w:t>Niết bàn, một khái niệm sâu sắc trong Phật giáo, thường được hiểu là trạng thái giải thoát tối thượng, nơi con người vượt qua mọi khổ đau, dục vọng và vòng luân hồi sinh tử. Từ "Niết bàn" xuất phát từ tiếng Phạn "Nirvana", mang nghĩa "dập tắt" – dập tắt ngọn lửa của tham, sân, si, những nguyên nhân chính dẫn đến đau khổ trong đời sống. Đây không phải là một nơi chốn cụ thể, cũng không phải sự hủy diệt hoàn toàn, mà là một trạng thái tâm linh thanh tịnh, an lạc, nơi bản ngã tan biến và con người hòa nhập vào chân lý tuyệt đối.</w:t>
      </w:r>
    </w:p>
    <w:p w14:paraId="11F7DA34" w14:textId="77777777" w:rsidR="003F26A0" w:rsidRDefault="003F26A0" w:rsidP="003F26A0"/>
    <w:p w14:paraId="6C7AB5D5" w14:textId="77777777" w:rsidR="003F26A0" w:rsidRDefault="003F26A0" w:rsidP="003F26A0">
      <w:r>
        <w:t>Trong giáo lý nhà Phật, Niết bàn được mô tả qua hai khía cạnh chính: Niết bàn hữu dư và Niết bàn vô dư. Niết bàn hữu dư là trạng thái giác ngộ đạt được khi còn sống, như Đức Phật Thích Ca Mâu Ni sau khi thành đạo dưới cội bồ đề. Dù đã dập tắt mọi phiền não, ngài vẫn tồn tại trong thân xác vật lý cho đến khi viên tịch. Ngược lại, Niết bàn vô dư là sự giải thoát hoàn toàn sau khi rời bỏ thân xác, không còn tái sinh trong luân hồi. Cả hai trạng thái đều biểu thị sự chấm dứt khổ đau, nhưng chúng khác nhau về thời điểm và hình thức biểu hiện.</w:t>
      </w:r>
    </w:p>
    <w:p w14:paraId="3A9EAE61" w14:textId="77777777" w:rsidR="003F26A0" w:rsidRDefault="003F26A0" w:rsidP="003F26A0"/>
    <w:p w14:paraId="74949EC5" w14:textId="77777777" w:rsidR="003F26A0" w:rsidRDefault="003F26A0" w:rsidP="003F26A0">
      <w:r>
        <w:t>Để đạt Niết bàn, con người cần tu tập theo Bát Chánh Đạo – con đường tám nhánh bao gồm chánh kiến, chánh tư duy, chánh ngữ, chánh nghiệp, chánh mạng, chánh tinh tấn, chánh niệm và chánh định. Đây là lộ trình giúp thanh lọc tâm hồn, đoạn trừ vô minh và nhận thức rõ bản chất vô thường, khổ, vô ngã của vạn vật. Thiền định đóng vai trò quan trọng, giúp hành giả quán chiếu sâu sắc về thực tại, vượt qua ảo tưởng của cái "tôi" để tiến tới giác ngộ. Niết bàn, vì vậy, không phải là phần thưởng từ bên ngoài, mà là kết quả của sự chuyển hóa nội tâm.</w:t>
      </w:r>
    </w:p>
    <w:p w14:paraId="049BDC1D" w14:textId="77777777" w:rsidR="003F26A0" w:rsidRDefault="003F26A0" w:rsidP="003F26A0"/>
    <w:p w14:paraId="6A57F16A" w14:textId="77777777" w:rsidR="003F26A0" w:rsidRDefault="003F26A0" w:rsidP="003F26A0">
      <w:r>
        <w:t>Tuy nhiên, Niết bàn không dễ dàng được diễn đạt bằng ngôn từ. Các bậc thánh nhân thường ví nó như "cơn gió mát lành không thể nắm bắt" hay "ánh sáng rực rỡ sau màn đêm". Với người thường, Niết bàn dường như xa vời, bởi tâm trí chúng ta bị trói buộc bởi dục vọng và chấp trước. Nhưng chính sự bí ẩn ấy lại khơi dậy khát vọng tìm kiếm chân lý trong mỗi người. Phật giáo nhấn mạnh rằng Niết bàn không dành riêng cho ai, mà là tiềm năng vốn có trong mọi chúng sinh, chỉ cần kiên trì tu tập và buông bỏ.</w:t>
      </w:r>
    </w:p>
    <w:p w14:paraId="4AD56824" w14:textId="77777777" w:rsidR="003F26A0" w:rsidRDefault="003F26A0" w:rsidP="003F26A0"/>
    <w:p w14:paraId="0322FF38" w14:textId="780917D9" w:rsidR="00393960" w:rsidRDefault="003F26A0" w:rsidP="003F26A0">
      <w:r>
        <w:t>Trong văn hóa hiện đại, Niết bàn đôi khi bị hiểu sai thành một trạng thái thụ động hay trốn tránh cuộc sống. Thực tế, nó không phải là sự xa rời thế giới, mà là cách sống hòa hợp với thế giới mà không bị thế giới chi phối. Người đạt Niết bàn vẫn có thể hành động, yêu thương và giúp đỡ người khác, nhưng với tâm từ bi và trí tuệ, không còn vướng bận bởi lợi ích cá nhân. Vì vậy, Niết bàn không chỉ là đích đến, mà còn là hành trình – hành trình khám phá bản thân và giải phóng tâm hồn khỏi những gông cùm vô hình của cuộc đời.</w:t>
      </w:r>
    </w:p>
    <w:sectPr w:rsidR="0039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A0"/>
    <w:rsid w:val="00393960"/>
    <w:rsid w:val="003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9468"/>
  <w15:chartTrackingRefBased/>
  <w15:docId w15:val="{43FF8E0C-9C0A-44BB-9A99-5ADB9C82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2025-03-20T09:47:00Z</dcterms:created>
  <dcterms:modified xsi:type="dcterms:W3CDTF">2025-03-20T09:47:00Z</dcterms:modified>
</cp:coreProperties>
</file>