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— SPEC F2: GƯƠNG BONG BÓNG LỌC (Filter Bubble Mirror)</w:t>
      </w:r>
    </w:p>
    <w:p>
      <w:pPr>
        <w:pStyle w:val="IntenseQuote"/>
      </w:pPr>
      <w:r>
        <w:t xml:space="preserve">Neo: nhận thức filter bubble yếu (X3/Z2, Level 4) · Tha hóa nhận thức (Marx, 1844; Lenin — lý luận phản ánh) · Bằng chứng: FeedVis (Eslami và cộng sự, 2015). </w:t>
      </w:r>
      <w:r>
        <w:rPr>
          <w:b/>
        </w:rPr>
        <w:t>Cảnh báo thiết kế bắt buộc:</w:t>
      </w:r>
      <w:r>
        <w:t xml:space="preserve"> hiển thị đa dạng THỰC, gồm cả phần do chính user chọn (Bakshy và cộng sự, 2015; Bruns, 2019) — không giả định "bong bóng bịt kín".</w:t>
      </w:r>
    </w:p>
    <w:p>
      <w:pPr>
        <w:pStyle w:val="Heading2"/>
      </w:pPr>
      <w:r>
        <w:t>1. Hành vi tổng thể</w:t>
      </w:r>
    </w:p>
    <w:p>
      <w:pPr>
        <w:jc w:val="both"/>
      </w:pPr>
      <w:r>
        <w:t xml:space="preserve">Extension </w:t>
      </w:r>
      <w:r>
        <w:rPr>
          <w:b/>
        </w:rPr>
        <w:t>âm thầm đếm nguồn</w:t>
      </w:r>
      <w:r>
        <w:t xml:space="preserve"> nội dung user đã xem (chỉ tên nguồn — không nội dung, không URL). Popup tab "Gương" hiển thị bức tranh 7 ngày: nguồn tin của bạn đa dạng đến đâu, bao nhiêu phần do bạn chọn vs do thuật toán đề xuất, kèm một gợi ý mở rộng góc nhìn khi độ đa dạng thấp.</w:t>
      </w:r>
    </w:p>
    <w:p>
      <w:pPr>
        <w:pStyle w:val="Heading2"/>
      </w:pPr>
      <w:r>
        <w:t>2. Thu thập dữ liệu (SourceTracker, content script)</w:t>
      </w:r>
    </w:p>
    <w:p>
      <w:pPr>
        <w:pStyle w:val="ListBullet"/>
      </w:pPr>
      <w:r>
        <w:t xml:space="preserve">Adapter phát hiện item "đã xem" và trích </w:t>
      </w:r>
      <w:r>
        <w:rPr>
          <w:rFonts w:ascii="Consolas" w:hAnsi="Consolas"/>
        </w:rPr>
        <w:t>FeedItemInfo</w:t>
      </w:r>
      <w:r>
        <w:t xml:space="preserve"> (xem </w:t>
      </w:r>
      <w:r>
        <w:rPr>
          <w:rFonts w:ascii="Consolas" w:hAnsi="Consolas"/>
        </w:rPr>
        <w:t>02 §2.2</w:t>
      </w:r>
      <w:r>
        <w:t>):</w:t>
      </w:r>
    </w:p>
    <w:p>
      <w:pPr>
        <w:pStyle w:val="ListBullet"/>
      </w:pPr>
      <w:r>
        <w:rPr>
          <w:b/>
        </w:rPr>
        <w:t>YouTube:</w:t>
      </w:r>
      <w:r>
        <w:t xml:space="preserve"> một video được tính "đã xem" khi ở trang watch ≥15s hoặc Shorts hiển thị ≥5s. </w:t>
      </w:r>
      <w:r>
        <w:rPr>
          <w:rFonts w:ascii="Consolas" w:hAnsi="Consolas"/>
        </w:rPr>
        <w:t>sourceName</w:t>
      </w:r>
      <w:r>
        <w:t xml:space="preserve"> = tên kênh. </w:t>
      </w:r>
      <w:r>
        <w:rPr>
          <w:rFonts w:ascii="Consolas" w:hAnsi="Consolas"/>
        </w:rPr>
        <w:t>origin</w:t>
      </w:r>
      <w:r>
        <w:t xml:space="preserve">: video từ trang Subscriptions = </w:t>
      </w:r>
      <w:r>
        <w:rPr>
          <w:rFonts w:ascii="Consolas" w:hAnsi="Consolas"/>
        </w:rPr>
        <w:t>self-selected</w:t>
      </w:r>
      <w:r>
        <w:t xml:space="preserve">; từ home/recommended/autoplay = </w:t>
      </w:r>
      <w:r>
        <w:rPr>
          <w:rFonts w:ascii="Consolas" w:hAnsi="Consolas"/>
        </w:rPr>
        <w:t>recommended</w:t>
      </w:r>
      <w:r>
        <w:t>.</w:t>
      </w:r>
    </w:p>
    <w:p>
      <w:pPr>
        <w:pStyle w:val="ListBullet"/>
      </w:pPr>
      <w:r>
        <w:rPr>
          <w:b/>
        </w:rPr>
        <w:t>Facebook:</w:t>
      </w:r>
      <w:r>
        <w:t xml:space="preserve"> một post tính "đã xem" khi nằm trong viewport ≥3s (IntersectionObserver). </w:t>
      </w:r>
      <w:r>
        <w:rPr>
          <w:rFonts w:ascii="Consolas" w:hAnsi="Consolas"/>
        </w:rPr>
        <w:t>sourceName</w:t>
      </w:r>
      <w:r>
        <w:t xml:space="preserve"> = tên page/group/bạn. </w:t>
      </w:r>
      <w:r>
        <w:rPr>
          <w:rFonts w:ascii="Consolas" w:hAnsi="Consolas"/>
        </w:rPr>
        <w:t>origin</w:t>
      </w:r>
      <w:r>
        <w:t xml:space="preserve">: từ bạn bè/nhóm đã tham gia = </w:t>
      </w:r>
      <w:r>
        <w:rPr>
          <w:rFonts w:ascii="Consolas" w:hAnsi="Consolas"/>
        </w:rPr>
        <w:t>self-selected</w:t>
      </w:r>
      <w:r>
        <w:t xml:space="preserve">; post "Gợi ý cho bạn"/quảng cáo = </w:t>
      </w:r>
      <w:r>
        <w:rPr>
          <w:rFonts w:ascii="Consolas" w:hAnsi="Consolas"/>
        </w:rPr>
        <w:t>recommended</w:t>
      </w:r>
      <w:r>
        <w:t>.</w:t>
      </w:r>
    </w:p>
    <w:p>
      <w:pPr>
        <w:pStyle w:val="ListBullet"/>
      </w:pPr>
      <w:r>
        <w:t xml:space="preserve">Gửi </w:t>
      </w:r>
      <w:r>
        <w:rPr>
          <w:rFonts w:ascii="Consolas" w:hAnsi="Consolas"/>
        </w:rPr>
        <w:t>FEED_ITEM_SEEN</w:t>
      </w:r>
      <w:r>
        <w:t xml:space="preserve"> về worker; worker cộng dồn vào </w:t>
      </w:r>
      <w:r>
        <w:rPr>
          <w:rFonts w:ascii="Consolas" w:hAnsi="Consolas"/>
        </w:rPr>
        <w:t>sourceLog</w:t>
      </w:r>
      <w:r>
        <w:t xml:space="preserve"> theo ngày:</w:t>
      </w:r>
    </w:p>
    <w:p>
      <w:r>
        <w:rPr>
          <w:rFonts w:ascii="Consolas" w:hAnsi="Consolas"/>
          <w:sz w:val="18"/>
        </w:rPr>
        <w:t>interface DaySourceLog {</w:t>
        <w:br/>
        <w:t xml:space="preserve">  date: string;                       // 'YYYY-MM-DD'</w:t>
        <w:br/>
        <w:t xml:space="preserve">  platform: Platform;</w:t>
        <w:br/>
        <w:t xml:space="preserve">  sources: Record&lt;string, {          // key = sourceName</w:t>
        <w:br/>
        <w:t xml:space="preserve">    count: number;</w:t>
        <w:br/>
        <w:t xml:space="preserve">    selfSelected: number;             // số item origin='self-selected'</w:t>
        <w:br/>
        <w:t xml:space="preserve">    recommended: number;</w:t>
        <w:br/>
        <w:t xml:space="preserve">  }&gt;;</w:t>
        <w:br/>
        <w:t>}</w:t>
      </w:r>
    </w:p>
    <w:p>
      <w:pPr>
        <w:jc w:val="both"/>
      </w:pPr>
      <w:r>
        <w:rPr>
          <w:b/>
        </w:rPr>
        <w:t>Tối thiểu hóa dữ liệu (NFR-5):</w:t>
      </w:r>
      <w:r>
        <w:t xml:space="preserve"> không lưu tiêu đề, không URL, không nội dung, không ảnh. Chỉ tên nguồn + đếm. Nguồn là tin nhắn/bạn bè cá nhân: hash tên (SHA-256, 8 ký tự đầu) trước khi lưu — chỉ số đa dạng vẫn tính được mà không lộ danh tính khi export.</w:t>
      </w:r>
    </w:p>
    <w:p>
      <w:pPr>
        <w:pStyle w:val="Heading2"/>
      </w:pPr>
      <w:r>
        <w:t>3. Chỉ số đa dạng (shared/metrics.ts — PURE functions, unit test bắt buộc)</w:t>
      </w:r>
    </w:p>
    <w:p>
      <w:pPr>
        <w:jc w:val="both"/>
      </w:pPr>
      <w:r>
        <w:t>Cửa sổ tính: 7 ngày gần nhất, gộp mọi nền tảng (và xem riêng từng nền tảng).</w:t>
      </w:r>
    </w:p>
    <w:p>
      <w:pPr>
        <w:pStyle w:val="ListNumber"/>
      </w:pPr>
      <w:r>
        <w:rPr>
          <w:b/>
        </w:rPr>
        <w:t>Unique-source ratio</w:t>
      </w:r>
      <w:r>
        <w:t xml:space="preserve"> </w:t>
      </w:r>
      <w:r>
        <w:rPr>
          <w:rFonts w:ascii="Consolas" w:hAnsi="Consolas"/>
        </w:rPr>
        <w:t>USR = số nguồn khác nhau / tổng item đã xem</w:t>
      </w:r>
      <w:r>
        <w:t xml:space="preserve"> — dễ hiểu với user ("100 video từ 8 kênh").</w:t>
      </w:r>
    </w:p>
    <w:p>
      <w:pPr>
        <w:pStyle w:val="ListNumber"/>
      </w:pPr>
      <w:r>
        <w:rPr>
          <w:b/>
        </w:rPr>
        <w:t>Shannon entropy chuẩn hóa</w:t>
      </w:r>
      <w:r>
        <w:t xml:space="preserve"> </w:t>
      </w:r>
      <w:r>
        <w:rPr>
          <w:rFonts w:ascii="Consolas" w:hAnsi="Consolas"/>
        </w:rPr>
        <w:t>H* = −Σ p_i·log2(p_i) / log2(S)</w:t>
      </w:r>
      <w:r>
        <w:t xml:space="preserve"> với </w:t>
      </w:r>
      <w:r>
        <w:rPr>
          <w:rFonts w:ascii="Consolas" w:hAnsi="Consolas"/>
        </w:rPr>
        <w:t>p_i</w:t>
      </w:r>
      <w:r>
        <w:t xml:space="preserve"> = tỷ trọng nguồn i, </w:t>
      </w:r>
      <w:r>
        <w:rPr>
          <w:rFonts w:ascii="Consolas" w:hAnsi="Consolas"/>
        </w:rPr>
        <w:t>S</w:t>
      </w:r>
      <w:r>
        <w:t xml:space="preserve"> = số nguồn. </w:t>
      </w:r>
      <w:r>
        <w:rPr>
          <w:rFonts w:ascii="Consolas" w:hAnsi="Consolas"/>
        </w:rPr>
        <w:t>H* ∈ [0,1]</w:t>
      </w:r>
      <w:r>
        <w:t xml:space="preserve">: 0 = một nguồn thống trị tuyệt đối, 1 = phân bố đều. Diễn giải hiển thị: </w:t>
      </w:r>
      <w:r>
        <w:rPr>
          <w:rFonts w:ascii="Consolas" w:hAnsi="Consolas"/>
        </w:rPr>
        <w:t>H* &lt; 0.4</w:t>
      </w:r>
      <w:r>
        <w:t xml:space="preserve"> → "rất tập trung"; </w:t>
      </w:r>
      <w:r>
        <w:rPr>
          <w:rFonts w:ascii="Consolas" w:hAnsi="Consolas"/>
        </w:rPr>
        <w:t>0.4–0.7</w:t>
      </w:r>
      <w:r>
        <w:t xml:space="preserve"> → "tập trung vừa"; </w:t>
      </w:r>
      <w:r>
        <w:rPr>
          <w:rFonts w:ascii="Consolas" w:hAnsi="Consolas"/>
        </w:rPr>
        <w:t>&gt; 0.7</w:t>
      </w:r>
      <w:r>
        <w:t xml:space="preserve"> → "khá đa dạng".</w:t>
      </w:r>
    </w:p>
    <w:p>
      <w:pPr>
        <w:pStyle w:val="ListNumber"/>
      </w:pPr>
      <w:r>
        <w:rPr>
          <w:b/>
        </w:rPr>
        <w:t>Tỷ lệ đề xuất</w:t>
      </w:r>
      <w:r>
        <w:t xml:space="preserve"> </w:t>
      </w:r>
      <w:r>
        <w:rPr>
          <w:rFonts w:ascii="Consolas" w:hAnsi="Consolas"/>
        </w:rPr>
        <w:t>RR = items recommended / tổng items</w:t>
      </w:r>
      <w:r>
        <w:t xml:space="preserve"> — cho phần "do thuật toán vs do bạn".</w:t>
      </w:r>
    </w:p>
    <w:p>
      <w:pPr>
        <w:jc w:val="both"/>
      </w:pPr>
      <w:r>
        <w:t>Trường hợp biên: S=1 → H*=0 theo quy ước (không chia log2(1)=0); &lt;10 items trong 7 ngày → hiển thị "chưa đủ dữ liệu để soi gương" thay vì con số gây hiểu lầm.</w:t>
      </w:r>
    </w:p>
    <w:p>
      <w:pPr>
        <w:pStyle w:val="Heading2"/>
      </w:pPr>
      <w:r>
        <w:t>4. UI popup — tab "Gương"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┌──────────────────────────────────────────┐</w:t>
        <w:br/>
        <w:t>│  Gương 7 ngày qua            [YT|FB|Tất cả]│</w:t>
        <w:br/>
        <w:t>│                                          │</w:t>
        <w:br/>
        <w:t>│  Độ đa dạng nguồn tin        0.38 ────── │</w:t>
        <w:br/>
        <w:t>│  ████████░░░░░░░░░░░░  "rất tập trung"   │</w:t>
        <w:br/>
        <w:t>│                                          │</w:t>
        <w:br/>
        <w:t>│  147 lượt xem · 12 nguồn                 │</w:t>
        <w:br/>
        <w:t>│  ● Do bạn chọn 34%   ● Thuật toán 66%    │</w:t>
        <w:br/>
        <w:t>│                                          │</w:t>
        <w:br/>
        <w:t>│  Top nguồn:                              │</w:t>
        <w:br/>
        <w:t>│  ▇▇▇▇▇▇▇▇ Kênh A            41%         │</w:t>
        <w:br/>
        <w:t>│  ▇▇▇▇ Kênh B                18%         │</w:t>
        <w:br/>
        <w:t>│  ▇▇▇ Kênh C                 12%         │</w:t>
        <w:br/>
        <w:t>│  ▂ 9 nguồn khác             29%         │</w:t>
        <w:br/>
        <w:t>│                                          │</w:t>
        <w:br/>
        <w:t>│  💡 5 ngày qua bạn chưa xem nguồn nào     │</w:t>
        <w:br/>
        <w:t>│     ngoài nhóm giải trí. Thử tìm một     │</w:t>
        <w:br/>
        <w:t>│     kênh học thuật/tin tức xem sao?      │</w:t>
        <w:br/>
        <w:t>│                                          │</w:t>
        <w:br/>
        <w:t>│         Vì sao tôi thấy thống kê này?     │</w:t>
        <w:br/>
        <w:t>└──────────────────────────────────────────┘</w:t>
      </w:r>
    </w:p>
    <w:p>
      <w:pPr>
        <w:jc w:val="both"/>
      </w:pPr>
      <w:r>
        <w:rPr>
          <w:b/>
        </w:rPr>
        <w:t>Yêu cầu:</w:t>
      </w:r>
    </w:p>
    <w:p>
      <w:pPr>
        <w:pStyle w:val="ListBullet"/>
      </w:pPr>
      <w:r>
        <w:t>Biểu đồ thanh ngang đơn giản (CSS thuần hoặc SVG tự vẽ — KHÔNG thêm thư viện chart nặng vào popup).</w:t>
      </w:r>
    </w:p>
    <w:p>
      <w:pPr>
        <w:pStyle w:val="ListBullet"/>
      </w:pPr>
      <w:r>
        <w:rPr>
          <w:b/>
        </w:rPr>
        <w:t>Phần "Do bạn chọn vs Thuật toán" là bắt buộc</w:t>
      </w:r>
      <w:r>
        <w:t xml:space="preserve"> — đây là điểm trung thực học thuật (Bakshy/Bruns): nếu RR thấp mà đa dạng vẫn thấp, "gương" phải để user thấy vai trò lựa chọn của chính mình.</w:t>
      </w:r>
    </w:p>
    <w:p>
      <w:pPr>
        <w:pStyle w:val="ListBullet"/>
      </w:pPr>
      <w:r>
        <w:t>Gợi ý (FR-6) chỉ hiện khi H</w:t>
      </w:r>
      <w:r>
        <w:rPr>
          <w:i/>
        </w:rPr>
        <w:t xml:space="preserve"> &lt; 0.4 liên tục ≥3 ngày; văn phong </w:t>
      </w:r>
      <w:r>
        <w:rPr>
          <w:i/>
        </w:rPr>
        <w:t>gợi mở, không phán xét</w:t>
      </w:r>
      <w:r>
        <w:t>* ("thử… xem sao?" — không "bạn đang nghiện!").</w:t>
      </w:r>
    </w:p>
    <w:p>
      <w:pPr>
        <w:pStyle w:val="ListBullet"/>
      </w:pPr>
      <w:r>
        <w:t>Link "Vì sao tôi thấy thống kê này?" → options giải thích cách đếm + cam kết không lưu nội dung.</w:t>
      </w:r>
    </w:p>
    <w:p>
      <w:pPr>
        <w:pStyle w:val="Heading2"/>
      </w:pPr>
      <w:r>
        <w:t>5. Dữ liệu → biến nghiên cứu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Dữ liệu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Biến</w:t>
            </w:r>
          </w:p>
        </w:tc>
      </w:tr>
      <w:tr>
        <w:tc>
          <w:tcPr>
            <w:tcW w:type="dxa" w:w="4320"/>
          </w:tcPr>
          <w:p>
            <w:r>
              <w:t>User mở tab Gương (đếm lượt)</w:t>
            </w:r>
          </w:p>
        </w:tc>
        <w:tc>
          <w:tcPr>
            <w:tcW w:type="dxa" w:w="4320"/>
          </w:tcPr>
          <w:p>
            <w:r>
              <w:t>X′2 (mức tiếp xúc can thiệp)</w:t>
            </w:r>
          </w:p>
        </w:tc>
      </w:tr>
      <w:tr>
        <w:tc>
          <w:tcPr>
            <w:tcW w:type="dxa" w:w="4320"/>
          </w:tcPr>
          <w:p>
            <w:r>
              <w:t>H*, USR, RR theo tuần</w:t>
            </w:r>
          </w:p>
        </w:tc>
        <w:tc>
          <w:tcPr>
            <w:tcW w:type="dxa" w:w="4320"/>
          </w:tcPr>
          <w:p>
            <w:r>
              <w:t>Dữ liệu mô tả bối cảnh cho M′2</w:t>
            </w:r>
          </w:p>
        </w:tc>
      </w:tr>
      <w:tr>
        <w:tc>
          <w:tcPr>
            <w:tcW w:type="dxa" w:w="4320"/>
          </w:tcPr>
          <w:p>
            <w:r>
              <w:t>Item D (Likert pre/post, BoCongCu)</w:t>
            </w:r>
          </w:p>
        </w:tc>
        <w:tc>
          <w:tcPr>
            <w:tcW w:type="dxa" w:w="4320"/>
          </w:tcPr>
          <w:p>
            <w:r>
              <w:t>M′2 (nhận thức bong bóng — đo chính)</w:t>
            </w:r>
          </w:p>
        </w:tc>
      </w:tr>
      <w:tr>
        <w:tc>
          <w:tcPr>
            <w:tcW w:type="dxa" w:w="4320"/>
          </w:tcPr>
          <w:p>
            <w:r>
              <w:t>Phỏng vấn câu 4–5 (mục G)</w:t>
            </w:r>
          </w:p>
        </w:tc>
        <w:tc>
          <w:tcPr>
            <w:tcW w:type="dxa" w:w="4320"/>
          </w:tcPr>
          <w:p>
            <w:r>
              <w:t>P2 — kiểm chứng định tính</w:t>
            </w:r>
          </w:p>
        </w:tc>
      </w:tr>
    </w:tbl>
    <w:p>
      <w:pPr>
        <w:pStyle w:val="Heading2"/>
      </w:pPr>
      <w:r>
        <w:t>6. Acceptance criteria</w:t>
      </w:r>
    </w:p>
    <w:p>
      <w:pPr>
        <w:pStyle w:val="ListBullet"/>
      </w:pPr>
      <w:r>
        <w:t>[ ] AC-1: Xem 5 video YouTube (2 từ subscription, 3 từ đề xuất) → sourceLog ghi đúng 5 items với origin đúng.</w:t>
      </w:r>
    </w:p>
    <w:p>
      <w:pPr>
        <w:pStyle w:val="ListBullet"/>
      </w:pPr>
      <w:r>
        <w:t xml:space="preserve">[ ] AC-2: Hàm entropy: fixture </w:t>
      </w:r>
      <w:r>
        <w:rPr>
          <w:rFonts w:ascii="Consolas" w:hAnsi="Consolas"/>
        </w:rPr>
        <w:t>{A:50,B:50}</w:t>
      </w:r>
      <w:r>
        <w:t xml:space="preserve"> → H</w:t>
      </w:r>
      <w:r>
        <w:rPr>
          <w:i/>
        </w:rPr>
        <w:t>=1.0; `{A:100}` → H</w:t>
      </w:r>
      <w:r>
        <w:t xml:space="preserve">=0; </w:t>
      </w:r>
      <w:r>
        <w:rPr>
          <w:rFonts w:ascii="Consolas" w:hAnsi="Consolas"/>
        </w:rPr>
        <w:t>{A:90,B:5,C:5}</w:t>
      </w:r>
      <w:r>
        <w:t xml:space="preserve"> → H*≈0.35 (unit test).</w:t>
      </w:r>
    </w:p>
    <w:p>
      <w:pPr>
        <w:pStyle w:val="ListBullet"/>
      </w:pPr>
      <w:r>
        <w:t>[ ] AC-3: Popup Gương hiển thị đúng USR/H*/RR khớp dữ liệu fixture bơm vào storage.</w:t>
      </w:r>
    </w:p>
    <w:p>
      <w:pPr>
        <w:pStyle w:val="ListBullet"/>
      </w:pPr>
      <w:r>
        <w:t>[ ] AC-4: &lt;10 items → hiện "chưa đủ dữ liệu", không hiện số.</w:t>
      </w:r>
    </w:p>
    <w:p>
      <w:pPr>
        <w:pStyle w:val="ListBullet"/>
      </w:pPr>
      <w:r>
        <w:t>[ ] AC-5: Export ra CSV: chỉ có tên nguồn (hoặc hash) + count — không URL/nội dung (review file thật).</w:t>
      </w:r>
    </w:p>
    <w:p>
      <w:pPr>
        <w:pStyle w:val="ListBullet"/>
      </w:pPr>
      <w:r>
        <w:t>[ ] AC-6: Gợi ý chỉ xuất hiện đúng điều kiện (H*&lt;0.4 ≥3 ngày) — test bằng fixture.</w:t>
      </w:r>
    </w:p>
    <w:p>
      <w:pPr>
        <w:pStyle w:val="ListBullet"/>
      </w:pPr>
      <w:r>
        <w:t xml:space="preserve">[ ] AC-7: Facebook: post bạn bè → origin </w:t>
      </w:r>
      <w:r>
        <w:rPr>
          <w:rFonts w:ascii="Consolas" w:hAnsi="Consolas"/>
        </w:rPr>
        <w:t>self-selected</w:t>
      </w:r>
      <w:r>
        <w:t xml:space="preserve">; post "Gợi ý cho bạn" → </w:t>
      </w:r>
      <w:r>
        <w:rPr>
          <w:rFonts w:ascii="Consolas" w:hAnsi="Consolas"/>
        </w:rPr>
        <w:t>recommended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