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6"/>
          <w:szCs w:val="26"/>
        </w:rPr>
      </w:pPr>
      <w:r w:rsidDel="00000000" w:rsidR="00000000" w:rsidRPr="00000000">
        <w:rPr>
          <w:b w:val="1"/>
          <w:bCs w:val="1"/>
          <w:color w:val="ff0000"/>
          <w:sz w:val="40"/>
          <w:szCs w:val="40"/>
          <w:rtl w:val="0"/>
        </w:rPr>
        <w:t xml:space="preserve">Đề trial</w: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qf0c5cpeagk" w:id="0"/>
      <w:bookmarkEnd w:id="0"/>
      <w:r w:rsidDel="00000000" w:rsidR="00000000" w:rsidRPr="00000000">
        <w:rPr>
          <w:b w:val="1"/>
          <w:bCs w:val="1"/>
          <w:color w:val="1f1f1f"/>
          <w:sz w:val="26"/>
          <w:szCs w:val="26"/>
          <w:rtl w:val="0"/>
        </w:rPr>
        <w:t xml:space="preserve">I. CASE STUDY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w:t>
      </w:r>
      <w:r w:rsidDel="00000000" w:rsidR="00000000" w:rsidRPr="00000000">
        <w:rPr>
          <w:b w:val="1"/>
          <w:bCs w:val="1"/>
          <w:color w:val="1f1f1f"/>
          <w:rtl w:val="0"/>
        </w:rPr>
        <w:t xml:space="preserve">Course Registration System</w:t>
      </w:r>
      <w:r w:rsidDel="00000000" w:rsidR="00000000" w:rsidRPr="00000000">
        <w:rPr>
          <w:color w:val="1f1f1f"/>
          <w:rtl w:val="0"/>
        </w:rPr>
        <w:t xml:space="preserve"> (CRS) to automate and streamline the entire workflow.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CRS is expected to serve four main groups of users. </w:t>
      </w:r>
      <w:r w:rsidDel="00000000" w:rsidR="00000000" w:rsidRPr="00000000">
        <w:rPr>
          <w:b w:val="1"/>
          <w:bCs w:val="1"/>
          <w:color w:val="1f1f1f"/>
          <w:rtl w:val="0"/>
        </w:rPr>
        <w:t xml:space="preserve">Students</w:t>
      </w:r>
      <w:r w:rsidDel="00000000" w:rsidR="00000000" w:rsidRPr="00000000">
        <w:rPr>
          <w:color w:val="1f1f1f"/>
          <w:rtl w:val="0"/>
        </w:rPr>
        <w:t xml:space="preserve"> need to </w:t>
      </w:r>
      <w:r w:rsidDel="00000000" w:rsidR="00000000" w:rsidRPr="00000000">
        <w:rPr>
          <w:b w:val="1"/>
          <w:bCs w:val="1"/>
          <w:color w:val="1f1f1f"/>
          <w:rtl w:val="0"/>
        </w:rPr>
        <w:t xml:space="preserve">browse the catalogue </w:t>
      </w:r>
      <w:r w:rsidDel="00000000" w:rsidR="00000000" w:rsidRPr="00000000">
        <w:rPr>
          <w:color w:val="1f1f1f"/>
          <w:rtl w:val="0"/>
        </w:rPr>
        <w:t xml:space="preserve">of available courses, check their eligibility based on completed prerequisites,</w:t>
      </w:r>
      <w:r w:rsidDel="00000000" w:rsidR="00000000" w:rsidRPr="00000000">
        <w:rPr>
          <w:b w:val="1"/>
          <w:bCs w:val="1"/>
          <w:color w:val="1f1f1f"/>
          <w:rtl w:val="0"/>
        </w:rPr>
        <w:t xml:space="preserve"> submit registration requests</w:t>
      </w:r>
      <w:r w:rsidDel="00000000" w:rsidR="00000000" w:rsidRPr="00000000">
        <w:rPr>
          <w:color w:val="1f1f1f"/>
          <w:rtl w:val="0"/>
        </w:rPr>
        <w:t xml:space="preserve">, and track the status of each request in real time. If a course is fully booked, a student may join an electronic waitlist; should a registered student later drop the course, the </w:t>
      </w:r>
      <w:r w:rsidDel="00000000" w:rsidR="00000000" w:rsidRPr="00000000">
        <w:rPr>
          <w:b w:val="1"/>
          <w:bCs w:val="1"/>
          <w:color w:val="1f1f1f"/>
          <w:rtl w:val="0"/>
        </w:rPr>
        <w:t xml:space="preserve">system automatically notifies</w:t>
      </w:r>
      <w:r w:rsidDel="00000000" w:rsidR="00000000" w:rsidRPr="00000000">
        <w:rPr>
          <w:color w:val="1f1f1f"/>
          <w:rtl w:val="0"/>
        </w:rPr>
        <w:t xml:space="preserve"> and enrolls the first eligible student on the waitlist. </w:t>
      </w:r>
      <w:r w:rsidDel="00000000" w:rsidR="00000000" w:rsidRPr="00000000">
        <w:rPr>
          <w:b w:val="1"/>
          <w:bCs w:val="1"/>
          <w:color w:val="1f1f1f"/>
          <w:rtl w:val="0"/>
        </w:rPr>
        <w:t xml:space="preserve">Lecturers</w:t>
      </w:r>
      <w:r w:rsidDel="00000000" w:rsidR="00000000" w:rsidRPr="00000000">
        <w:rPr>
          <w:color w:val="1f1f1f"/>
          <w:rtl w:val="0"/>
        </w:rPr>
        <w:t xml:space="preserve"> need to review the </w:t>
      </w:r>
      <w:r w:rsidDel="00000000" w:rsidR="00000000" w:rsidRPr="00000000">
        <w:rPr>
          <w:b w:val="1"/>
          <w:bCs w:val="1"/>
          <w:color w:val="1f1f1f"/>
          <w:rtl w:val="0"/>
        </w:rPr>
        <w:t xml:space="preserve">roster of students enrolled</w:t>
      </w:r>
      <w:r w:rsidDel="00000000" w:rsidR="00000000" w:rsidRPr="00000000">
        <w:rPr>
          <w:color w:val="1f1f1f"/>
          <w:rtl w:val="0"/>
        </w:rPr>
        <w:t xml:space="preserve"> in their courses, record midterm and final grades, and release grades to students once the grading period closes. </w:t>
      </w:r>
      <w:r w:rsidDel="00000000" w:rsidR="00000000" w:rsidRPr="00000000">
        <w:rPr>
          <w:b w:val="1"/>
          <w:bCs w:val="1"/>
          <w:color w:val="1f1f1f"/>
          <w:rtl w:val="0"/>
        </w:rPr>
        <w:t xml:space="preserve">Academic Staff</w:t>
      </w:r>
      <w:r w:rsidDel="00000000" w:rsidR="00000000" w:rsidRPr="00000000">
        <w:rPr>
          <w:color w:val="1f1f1f"/>
          <w:rtl w:val="0"/>
        </w:rPr>
        <w:t xml:space="preserve"> (administrators) are responsible for defining the semester timetable, setting and publishing course quotas, opening and closing the registration window, approving exceptional cases, and generating enrolment and grade-distribution reports. Finally, a </w:t>
      </w:r>
      <w:r w:rsidDel="00000000" w:rsidR="00000000" w:rsidRPr="00000000">
        <w:rPr>
          <w:b w:val="1"/>
          <w:bCs w:val="1"/>
          <w:color w:val="1f1f1f"/>
          <w:rtl w:val="0"/>
        </w:rPr>
        <w:t xml:space="preserve">System Administrator</w:t>
      </w:r>
      <w:r w:rsidDel="00000000" w:rsidR="00000000" w:rsidRPr="00000000">
        <w:rPr>
          <w:color w:val="1f1f1f"/>
          <w:rtl w:val="0"/>
        </w:rPr>
        <w:t xml:space="preserve"> manages user accounts, configures system parameters, and oversees scheduled data backups.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20ahd64mxkj" w:id="1"/>
      <w:bookmarkEnd w:id="1"/>
      <w:r w:rsidDel="00000000" w:rsidR="00000000" w:rsidRPr="00000000">
        <w:rPr>
          <w:b w:val="1"/>
          <w:bCs w:val="1"/>
          <w:color w:val="1f1f1f"/>
          <w:sz w:val="22"/>
          <w:szCs w:val="22"/>
          <w:rtl w:val="0"/>
        </w:rPr>
        <w:t xml:space="preserve">Question 2: UC Modeling (1.5 points)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Identify ALL actors in the Course Registration System. For each actor, state their primary goal and whether they are a primary or secondary actor. (0.3 points)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List at least EIGHT use cases for the CRS. For each use case, state the initiating actor(s) and a one-sentence description of the goal. (0.4 points)</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Draw a complete UML Use Case Diagram for the CRS. The diagram must include: (0.8 points)</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All identified actors, placed correctly inside or outside the system boundary</w:t>
      </w:r>
    </w:p>
    <w:p w:rsidR="00000000" w:rsidDel="00000000" w:rsidP="00000000" w:rsidRDefault="00000000" w:rsidRPr="00000000" w14:paraId="0000000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All major use cases inside the system boundary rectangle</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At least ONE &lt;&lt;include&gt;&gt; relationship — provide a brief written rationale</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At least ONE &lt;&lt;extend&gt;&gt; relationship — provide a brief written rationale</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color w:val="1f1f1f"/>
        </w:rPr>
      </w:pPr>
      <w:r w:rsidDel="00000000" w:rsidR="00000000" w:rsidRPr="00000000">
        <w:rPr>
          <w:color w:val="1f1f1f"/>
          <w:rtl w:val="0"/>
        </w:rPr>
        <w:t xml:space="preserve">Any actor-generalisation relationships that apply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color w:val="ff0000"/>
          <w:sz w:val="32"/>
          <w:szCs w:val="32"/>
        </w:rPr>
      </w:pPr>
      <w:r w:rsidDel="00000000" w:rsidR="00000000" w:rsidRPr="00000000">
        <w:rPr>
          <w:b w:val="1"/>
          <w:bCs w:val="1"/>
          <w:color w:val="ff0000"/>
          <w:sz w:val="32"/>
          <w:szCs w:val="32"/>
          <w:rtl w:val="0"/>
        </w:rPr>
        <w:t xml:space="preserve">Cách làm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4"/>
        </w:numPr>
        <w:ind w:left="720" w:hanging="360"/>
        <w:jc w:val="left"/>
        <w:rPr>
          <w:b w:val="1"/>
          <w:bCs w:val="1"/>
        </w:rPr>
      </w:pPr>
      <w:r w:rsidDel="00000000" w:rsidR="00000000" w:rsidRPr="00000000">
        <w:rPr>
          <w:b w:val="1"/>
          <w:bCs w:val="1"/>
          <w:rtl w:val="0"/>
        </w:rPr>
        <w:t xml:space="preserve">Identify All actors</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Students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courses, track status, join waitlist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Lecturers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View class roster, input grades and publish 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Academic Staff</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timetable, quotas, approve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System 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 manages user accounts, configures system, back up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Send automated notification for waitlist</w:t>
            </w:r>
          </w:p>
        </w:tc>
      </w:tr>
    </w:tbl>
    <w:p w:rsidR="00000000" w:rsidDel="00000000" w:rsidP="00000000" w:rsidRDefault="00000000" w:rsidRPr="00000000" w14:paraId="00000028">
      <w:pPr>
        <w:ind w:left="0" w:firstLine="0"/>
        <w:jc w:val="left"/>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p w:rsidR="00000000" w:rsidDel="00000000" w:rsidP="00000000" w:rsidRDefault="00000000" w:rsidRPr="00000000" w14:paraId="0000002A">
      <w:pPr>
        <w:ind w:left="720" w:firstLine="0"/>
        <w:jc w:val="left"/>
        <w:rPr/>
      </w:pPr>
      <w:r w:rsidDel="00000000" w:rsidR="00000000" w:rsidRPr="00000000">
        <w:rPr>
          <w:rtl w:val="0"/>
        </w:rPr>
      </w:r>
    </w:p>
    <w:p w:rsidR="00000000" w:rsidDel="00000000" w:rsidP="00000000" w:rsidRDefault="00000000" w:rsidRPr="00000000" w14:paraId="0000002B">
      <w:pPr>
        <w:ind w:left="720" w:firstLine="0"/>
        <w:jc w:val="left"/>
        <w:rPr/>
      </w:pPr>
      <w:r w:rsidDel="00000000" w:rsidR="00000000" w:rsidRPr="00000000">
        <w:rPr>
          <w:rtl w:val="0"/>
        </w:rPr>
        <w:t xml:space="preserve">2, Liet ke use case</w:t>
      </w:r>
    </w:p>
    <w:p w:rsidR="00000000" w:rsidDel="00000000" w:rsidP="00000000" w:rsidRDefault="00000000" w:rsidRPr="00000000" w14:paraId="0000002C">
      <w:pPr>
        <w:ind w:left="720" w:firstLine="0"/>
        <w:jc w:val="left"/>
        <w:rPr/>
      </w:pPr>
      <w:r w:rsidDel="00000000" w:rsidR="00000000" w:rsidRPr="00000000">
        <w:rPr>
          <w:rtl w:val="0"/>
        </w:rPr>
      </w:r>
    </w:p>
    <w:p w:rsidR="00000000" w:rsidDel="00000000" w:rsidP="00000000" w:rsidRDefault="00000000" w:rsidRPr="00000000" w14:paraId="0000002D">
      <w:pPr>
        <w:ind w:left="720" w:firstLine="0"/>
        <w:jc w:val="left"/>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940"/>
        <w:gridCol w:w="2160"/>
        <w:gridCol w:w="2160"/>
        <w:tblGridChange w:id="0">
          <w:tblGrid>
            <w:gridCol w:w="1380"/>
            <w:gridCol w:w="294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 course 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course list and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t>
            </w:r>
            <w:r w:rsidDel="00000000" w:rsidR="00000000" w:rsidRPr="00000000">
              <w:rPr>
                <w:color w:val="1f1f1f"/>
                <w:rtl w:val="0"/>
              </w:rPr>
              <w:t xml:space="preserve">prerequisites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condition before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registration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 specific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 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Register when the course is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 registration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enrolled 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the list student enrolled the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the midterm and final 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Release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 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Academic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update timetable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registration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Academic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open and close registration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Approve 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Academic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Manually approve special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Generate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Academic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registration and grade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Manage user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manages user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Send automated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Send email confirm</w:t>
            </w:r>
          </w:p>
        </w:tc>
      </w:tr>
    </w:tbl>
    <w:p w:rsidR="00000000" w:rsidDel="00000000" w:rsidP="00000000" w:rsidRDefault="00000000" w:rsidRPr="00000000" w14:paraId="0000006A">
      <w:pPr>
        <w:ind w:left="720" w:firstLine="0"/>
        <w:jc w:val="left"/>
        <w:rPr/>
      </w:pPr>
      <w:r w:rsidDel="00000000" w:rsidR="00000000" w:rsidRPr="00000000">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ff0000"/>
          <w:sz w:val="40"/>
          <w:szCs w:val="40"/>
        </w:rPr>
      </w:pPr>
      <w:r w:rsidDel="00000000" w:rsidR="00000000" w:rsidRPr="00000000">
        <w:rPr>
          <w:b w:val="1"/>
          <w:bCs w:val="1"/>
          <w:color w:val="ff0000"/>
          <w:sz w:val="40"/>
          <w:szCs w:val="40"/>
          <w:rtl w:val="0"/>
        </w:rPr>
        <w:t xml:space="preserve">Đề ôn tập</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a8bi17sgn4i" w:id="2"/>
      <w:bookmarkEnd w:id="2"/>
      <w:r w:rsidDel="00000000" w:rsidR="00000000" w:rsidRPr="00000000">
        <w:rPr>
          <w:b w:val="1"/>
          <w:bCs w:val="1"/>
          <w:color w:val="1f1f1f"/>
          <w:sz w:val="34"/>
          <w:szCs w:val="34"/>
          <w:rtl w:val="0"/>
        </w:rPr>
        <w:t xml:space="preserve">PRACTICE TEST 1: E-COMMERCE &amp; SMART LOGISTICS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"SwiftMart" is a rapidly growing online grocery platform currently struggling with a manual backend that leads to frequent delivery delays. The company has commissioned an </w:t>
      </w:r>
      <w:r w:rsidDel="00000000" w:rsidR="00000000" w:rsidRPr="00000000">
        <w:rPr>
          <w:b w:val="1"/>
          <w:bCs w:val="1"/>
          <w:color w:val="1f1f1f"/>
          <w:rtl w:val="0"/>
        </w:rPr>
        <w:t xml:space="preserve">"Integrated Fulfillment System" (IFS)</w:t>
      </w:r>
      <w:r w:rsidDel="00000000" w:rsidR="00000000" w:rsidRPr="00000000">
        <w:rPr>
          <w:color w:val="1f1f1f"/>
          <w:rtl w:val="0"/>
        </w:rPr>
        <w:t xml:space="preserve"> to digitize its operations. </w:t>
      </w:r>
      <w:r w:rsidDel="00000000" w:rsidR="00000000" w:rsidRPr="00000000">
        <w:rPr>
          <w:b w:val="1"/>
          <w:bCs w:val="1"/>
          <w:color w:val="1f1f1f"/>
          <w:rtl w:val="0"/>
        </w:rPr>
        <w:t xml:space="preserve">Customers</w:t>
      </w:r>
      <w:r w:rsidDel="00000000" w:rsidR="00000000" w:rsidRPr="00000000">
        <w:rPr>
          <w:color w:val="1f1f1f"/>
          <w:rtl w:val="0"/>
        </w:rPr>
        <w:t xml:space="preserve"> use the web and mobile platform to browse products, manage their shopping carts, and process payments. A unique feature is the "Subscription Mode," where customers can schedule recurring weekly deliveries; the system automatically generates these orders every Monday. </w:t>
      </w:r>
      <w:r w:rsidDel="00000000" w:rsidR="00000000" w:rsidRPr="00000000">
        <w:rPr>
          <w:b w:val="1"/>
          <w:bCs w:val="1"/>
          <w:color w:val="1f1f1f"/>
          <w:rtl w:val="0"/>
        </w:rPr>
        <w:t xml:space="preserve">Delivery Riders</w:t>
      </w:r>
      <w:r w:rsidDel="00000000" w:rsidR="00000000" w:rsidRPr="00000000">
        <w:rPr>
          <w:color w:val="1f1f1f"/>
          <w:rtl w:val="0"/>
        </w:rPr>
        <w:t xml:space="preserve"> use a dedicated mobile interface to </w:t>
      </w:r>
      <w:r w:rsidDel="00000000" w:rsidR="00000000" w:rsidRPr="00000000">
        <w:rPr>
          <w:b w:val="1"/>
          <w:bCs w:val="1"/>
          <w:color w:val="1f1f1f"/>
          <w:rtl w:val="0"/>
        </w:rPr>
        <w:t xml:space="preserve">accept delivery assignments</w:t>
      </w:r>
      <w:r w:rsidDel="00000000" w:rsidR="00000000" w:rsidRPr="00000000">
        <w:rPr>
          <w:color w:val="1f1f1f"/>
          <w:rtl w:val="0"/>
        </w:rPr>
        <w:t xml:space="preserve">, navigate to customer locations </w:t>
      </w:r>
      <w:r w:rsidDel="00000000" w:rsidR="00000000" w:rsidRPr="00000000">
        <w:rPr>
          <w:b w:val="1"/>
          <w:bCs w:val="1"/>
          <w:color w:val="1f1f1f"/>
          <w:rtl w:val="0"/>
        </w:rPr>
        <w:t xml:space="preserve">using integrated maps</w:t>
      </w:r>
      <w:r w:rsidDel="00000000" w:rsidR="00000000" w:rsidRPr="00000000">
        <w:rPr>
          <w:color w:val="1f1f1f"/>
          <w:rtl w:val="0"/>
        </w:rPr>
        <w:t xml:space="preserve">, and update the order status to "Delivered." </w:t>
      </w:r>
      <w:r w:rsidDel="00000000" w:rsidR="00000000" w:rsidRPr="00000000">
        <w:rPr>
          <w:b w:val="1"/>
          <w:bCs w:val="1"/>
          <w:color w:val="1f1f1f"/>
          <w:rtl w:val="0"/>
        </w:rPr>
        <w:t xml:space="preserve">Warehouse Staff</w:t>
      </w:r>
      <w:r w:rsidDel="00000000" w:rsidR="00000000" w:rsidRPr="00000000">
        <w:rPr>
          <w:color w:val="1f1f1f"/>
          <w:rtl w:val="0"/>
        </w:rPr>
        <w:t xml:space="preserve"> are responsible for inventory management, including updating stock levels and</w:t>
      </w:r>
      <w:r w:rsidDel="00000000" w:rsidR="00000000" w:rsidRPr="00000000">
        <w:rPr>
          <w:b w:val="1"/>
          <w:bCs w:val="1"/>
          <w:color w:val="1f1f1f"/>
          <w:rtl w:val="0"/>
        </w:rPr>
        <w:t xml:space="preserve"> marking items</w:t>
      </w:r>
      <w:r w:rsidDel="00000000" w:rsidR="00000000" w:rsidRPr="00000000">
        <w:rPr>
          <w:color w:val="1f1f1f"/>
          <w:rtl w:val="0"/>
        </w:rPr>
        <w:t xml:space="preserve"> as "Damaged" or "Out of Stock." When inventory for a high-demand item falls below a certain threshold, the system automatically triggers a "Restock Alert" to the </w:t>
      </w:r>
      <w:r w:rsidDel="00000000" w:rsidR="00000000" w:rsidRPr="00000000">
        <w:rPr>
          <w:b w:val="1"/>
          <w:bCs w:val="1"/>
          <w:color w:val="1f1f1f"/>
          <w:rtl w:val="0"/>
        </w:rPr>
        <w:t xml:space="preserve">Procurement Team</w:t>
      </w:r>
      <w:r w:rsidDel="00000000" w:rsidR="00000000" w:rsidRPr="00000000">
        <w:rPr>
          <w:color w:val="1f1f1f"/>
          <w:rtl w:val="0"/>
        </w:rPr>
        <w:t xml:space="preserve">. </w:t>
      </w:r>
      <w:r w:rsidDel="00000000" w:rsidR="00000000" w:rsidRPr="00000000">
        <w:rPr>
          <w:b w:val="1"/>
          <w:bCs w:val="1"/>
          <w:color w:val="1f1f1f"/>
          <w:rtl w:val="0"/>
        </w:rPr>
        <w:t xml:space="preserve">Managers</w:t>
      </w:r>
      <w:r w:rsidDel="00000000" w:rsidR="00000000" w:rsidRPr="00000000">
        <w:rPr>
          <w:color w:val="1f1f1f"/>
          <w:rtl w:val="0"/>
        </w:rPr>
        <w:t xml:space="preserve"> oversee the platform by viewing real-time </w:t>
      </w:r>
      <w:r w:rsidDel="00000000" w:rsidR="00000000" w:rsidRPr="00000000">
        <w:rPr>
          <w:b w:val="1"/>
          <w:bCs w:val="1"/>
          <w:color w:val="1f1f1f"/>
          <w:rtl w:val="0"/>
        </w:rPr>
        <w:t xml:space="preserve">sales analytics</w:t>
      </w:r>
      <w:r w:rsidDel="00000000" w:rsidR="00000000" w:rsidRPr="00000000">
        <w:rPr>
          <w:color w:val="1f1f1f"/>
          <w:rtl w:val="0"/>
        </w:rPr>
        <w:t xml:space="preserve">, managing promotional discount codes, and handling customer refund requests for missing items.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IFS must integrate with a third-party </w:t>
      </w:r>
      <w:r w:rsidDel="00000000" w:rsidR="00000000" w:rsidRPr="00000000">
        <w:rPr>
          <w:b w:val="1"/>
          <w:bCs w:val="1"/>
          <w:color w:val="1f1f1f"/>
          <w:rtl w:val="0"/>
        </w:rPr>
        <w:t xml:space="preserve">Payment Gateway</w:t>
      </w:r>
      <w:r w:rsidDel="00000000" w:rsidR="00000000" w:rsidRPr="00000000">
        <w:rPr>
          <w:color w:val="1f1f1f"/>
          <w:rtl w:val="0"/>
        </w:rPr>
        <w:t xml:space="preserve"> and a </w:t>
      </w:r>
      <w:r w:rsidDel="00000000" w:rsidR="00000000" w:rsidRPr="00000000">
        <w:rPr>
          <w:b w:val="1"/>
          <w:bCs w:val="1"/>
          <w:color w:val="1f1f1f"/>
          <w:rtl w:val="0"/>
        </w:rPr>
        <w:t xml:space="preserve">Mapping Service API</w:t>
      </w:r>
      <w:r w:rsidDel="00000000" w:rsidR="00000000" w:rsidRPr="00000000">
        <w:rPr>
          <w:color w:val="1f1f1f"/>
          <w:rtl w:val="0"/>
        </w:rPr>
        <w:t xml:space="preserve">. The system must handle up to 5,000 transactions per hour with a sub-2-second response time for checkout. Security is paramount; all payment data must be PCI-DSS compliant. If a payment fails, the system offers an optional "Retry Payment" path. The system must maintain 99.9% uptime, as any downtime directly results in lost revenue.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2: UC Modeling (1.5 points)</w:t>
      </w:r>
    </w:p>
    <w:p w:rsidR="00000000" w:rsidDel="00000000" w:rsidP="00000000" w:rsidRDefault="00000000" w:rsidRPr="00000000" w14:paraId="0000007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ALL</w:t>
      </w:r>
      <w:r w:rsidDel="00000000" w:rsidR="00000000" w:rsidRPr="00000000">
        <w:rPr>
          <w:color w:val="1f1f1f"/>
          <w:rtl w:val="0"/>
        </w:rPr>
        <w:t xml:space="preserve"> actors in the IFS. For each actor, state their primary goal and whether they are a primary or secondary actor. (0.3 points)</w:t>
      </w:r>
    </w:p>
    <w:p w:rsidR="00000000" w:rsidDel="00000000" w:rsidP="00000000" w:rsidRDefault="00000000" w:rsidRPr="00000000" w14:paraId="0000007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w:t>
      </w:r>
      <w:r w:rsidDel="00000000" w:rsidR="00000000" w:rsidRPr="00000000">
        <w:rPr>
          <w:color w:val="1f1f1f"/>
          <w:rtl w:val="0"/>
        </w:rPr>
        <w:t xml:space="preserve"> use cases for the IFS. For each use case, state the initiating actor(s) and a one-sentence description of the goal. (0.4 points)</w:t>
      </w:r>
    </w:p>
    <w:p w:rsidR="00000000" w:rsidDel="00000000" w:rsidP="00000000" w:rsidRDefault="00000000" w:rsidRPr="00000000" w14:paraId="0000007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IFS. The diagram must include: (0.8 points)</w:t>
      </w:r>
    </w:p>
    <w:p w:rsidR="00000000" w:rsidDel="00000000" w:rsidP="00000000" w:rsidRDefault="00000000" w:rsidRPr="00000000" w14:paraId="00000076">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actors and major use cases.</w:t>
      </w:r>
    </w:p>
    <w:p w:rsidR="00000000" w:rsidDel="00000000" w:rsidP="00000000" w:rsidRDefault="00000000" w:rsidRPr="00000000" w14:paraId="00000077">
      <w:pPr>
        <w:numPr>
          <w:ilvl w:val="1"/>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b w:val="1"/>
          <w:bCs w:val="1"/>
          <w:color w:val="1f1f1f"/>
          <w:rtl w:val="0"/>
        </w:rPr>
        <w:t xml:space="preserve">&lt;&lt;include&gt;&gt;</w:t>
      </w:r>
      <w:r w:rsidDel="00000000" w:rsidR="00000000" w:rsidRPr="00000000">
        <w:rPr>
          <w:color w:val="1f1f1f"/>
          <w:rtl w:val="0"/>
        </w:rPr>
        <w:t xml:space="preserve"> and ONE </w:t>
      </w:r>
      <w:r w:rsidDel="00000000" w:rsidR="00000000" w:rsidRPr="00000000">
        <w:rPr>
          <w:b w:val="1"/>
          <w:bCs w:val="1"/>
          <w:color w:val="1f1f1f"/>
          <w:rtl w:val="0"/>
        </w:rPr>
        <w:t xml:space="preserve">&lt;&lt;extend&gt;&gt;</w:t>
      </w:r>
      <w:r w:rsidDel="00000000" w:rsidR="00000000" w:rsidRPr="00000000">
        <w:rPr>
          <w:color w:val="1f1f1f"/>
          <w:rtl w:val="0"/>
        </w:rPr>
        <w:t xml:space="preserve"> relationship with rationales.</w:t>
      </w:r>
    </w:p>
    <w:p w:rsidR="00000000" w:rsidDel="00000000" w:rsidP="00000000" w:rsidRDefault="00000000" w:rsidRPr="00000000" w14:paraId="00000078">
      <w:pPr>
        <w:numPr>
          <w:ilvl w:val="1"/>
          <w:numId w:val="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actor-generalisation relationships that apply.</w:t>
      </w:r>
      <w:r w:rsidDel="00000000" w:rsidR="00000000" w:rsidRPr="00000000">
        <w:br w:type="page"/>
      </w:r>
      <w:r w:rsidDel="00000000" w:rsidR="00000000" w:rsidRPr="00000000">
        <w:rPr>
          <w:b w:val="1"/>
          <w:bCs w:val="1"/>
          <w:rtl w:val="0"/>
        </w:rPr>
        <w:t xml:space="preserve">Identify All actors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Customers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Browse products, place orders, manage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Delivery Riders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Accept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Warehouse Staff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Manage inventory levels and item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Managers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Sales analytics, managing promotional discount codes, and handle refund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color w:val="1f1f1f"/>
                <w:rtl w:val="0"/>
              </w:rPr>
              <w:t xml:space="preserve">Payment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Process payment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Mapping Service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Provide data to riders</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2, Liet ke use case</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940"/>
        <w:gridCol w:w="2160"/>
        <w:gridCol w:w="2160"/>
        <w:tblGridChange w:id="0">
          <w:tblGrid>
            <w:gridCol w:w="1380"/>
            <w:gridCol w:w="294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Initiating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Browse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Customers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Find item to add to cart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Manage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Customers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Add, remove , update quantities before check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Customers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Payment and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Manage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Customers</w:t>
            </w:r>
            <w:r w:rsidDel="00000000" w:rsidR="00000000" w:rsidRPr="00000000">
              <w:rPr>
                <w:color w:val="1f1f1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Schedule, modify, </w:t>
            </w:r>
            <w:r w:rsidDel="00000000" w:rsidR="00000000" w:rsidRPr="00000000">
              <w:rPr>
                <w:color w:val="1f1f1f"/>
                <w:rtl w:val="0"/>
              </w:rPr>
              <w:t xml:space="preserve">automatically generates these orders every Monday</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Accept delivery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Delivery Riders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View and accept assigned delivery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Use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Delivery Riders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To find the road and navigate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Update the order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Delivery Riders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Update the order status to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Manage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Warehouse Staff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Update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Mark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Warehouse Staff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marking items as "Damaged" or "Out of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View sale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Managers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 viewing real-time </w:t>
            </w:r>
            <w:r w:rsidDel="00000000" w:rsidR="00000000" w:rsidRPr="00000000">
              <w:rPr>
                <w:b w:val="1"/>
                <w:bCs w:val="1"/>
                <w:color w:val="1f1f1f"/>
                <w:rtl w:val="0"/>
              </w:rPr>
              <w:t xml:space="preserve">sales analytics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Manage discount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Managers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Managing promotional discount codes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Handle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b w:val="1"/>
                <w:bCs w:val="1"/>
                <w:color w:val="1f1f1f"/>
                <w:rtl w:val="0"/>
              </w:rPr>
              <w:t xml:space="preserve">Managers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color w:val="1f1f1f"/>
                <w:rtl w:val="0"/>
              </w:rPr>
              <w:t xml:space="preserve">Handling customer refund requests for missing items.</w:t>
            </w:r>
            <w:r w:rsidDel="00000000" w:rsidR="00000000" w:rsidRPr="00000000">
              <w:rPr>
                <w:rtl w:val="0"/>
              </w:rPr>
            </w:r>
          </w:p>
        </w:tc>
      </w:tr>
    </w:tbl>
    <w:p w:rsidR="00000000" w:rsidDel="00000000" w:rsidP="00000000" w:rsidRDefault="00000000" w:rsidRPr="00000000" w14:paraId="000000CA">
      <w:pPr>
        <w:ind w:left="720" w:firstLine="0"/>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CB">
      <w:pPr>
        <w:ind w:left="720" w:firstLine="0"/>
        <w:rPr>
          <w:color w:val="1f1f1f"/>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600" w:lineRule="auto"/>
        <w:ind w:left="1440" w:firstLine="0"/>
        <w:rPr>
          <w:color w:val="1f1f1f"/>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raqfrwb4a1c" w:id="3"/>
      <w:bookmarkEnd w:id="3"/>
      <w:r w:rsidDel="00000000" w:rsidR="00000000" w:rsidRPr="00000000">
        <w:rPr>
          <w:b w:val="1"/>
          <w:bCs w:val="1"/>
          <w:color w:val="1f1f1f"/>
          <w:sz w:val="34"/>
          <w:szCs w:val="34"/>
          <w:rtl w:val="0"/>
        </w:rPr>
        <w:t xml:space="preserve">PRACTICE TEST 2: HEALTHCARE MANAGEMENT SYSTEM</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"CityCare Hospital" is upgrading its legacy paper records to a digital "Patient Portal &amp; Clinic Management System" (PPCMS). </w:t>
      </w:r>
      <w:r w:rsidDel="00000000" w:rsidR="00000000" w:rsidRPr="00000000">
        <w:rPr>
          <w:b w:val="1"/>
          <w:bCs w:val="1"/>
          <w:color w:val="1f1f1f"/>
          <w:rtl w:val="0"/>
        </w:rPr>
        <w:t xml:space="preserve">Patients</w:t>
      </w:r>
      <w:r w:rsidDel="00000000" w:rsidR="00000000" w:rsidRPr="00000000">
        <w:rPr>
          <w:color w:val="1f1f1f"/>
          <w:rtl w:val="0"/>
        </w:rPr>
        <w:t xml:space="preserve"> utilize the portal to book appointments, view their digital prescriptions, and download lab results. If a patient is unable to attend, they can cancel their appointment; if done within 24 hours of the slot, the system automatically offers the opening to the next patient on a "Priority Waiting List." </w:t>
      </w:r>
      <w:r w:rsidDel="00000000" w:rsidR="00000000" w:rsidRPr="00000000">
        <w:rPr>
          <w:b w:val="1"/>
          <w:bCs w:val="1"/>
          <w:color w:val="1f1f1f"/>
          <w:rtl w:val="0"/>
        </w:rPr>
        <w:t xml:space="preserve">Doctors</w:t>
      </w:r>
      <w:r w:rsidDel="00000000" w:rsidR="00000000" w:rsidRPr="00000000">
        <w:rPr>
          <w:color w:val="1f1f1f"/>
          <w:rtl w:val="0"/>
        </w:rPr>
        <w:t xml:space="preserve"> use the system to review patient medical histories, record consultation notes, and issue electronic prescriptions directly to the hospital pharmacy. </w:t>
      </w:r>
      <w:r w:rsidDel="00000000" w:rsidR="00000000" w:rsidRPr="00000000">
        <w:rPr>
          <w:b w:val="1"/>
          <w:bCs w:val="1"/>
          <w:color w:val="1f1f1f"/>
          <w:rtl w:val="0"/>
        </w:rPr>
        <w:t xml:space="preserve">Nurses</w:t>
      </w:r>
      <w:r w:rsidDel="00000000" w:rsidR="00000000" w:rsidRPr="00000000">
        <w:rPr>
          <w:color w:val="1f1f1f"/>
          <w:rtl w:val="0"/>
        </w:rPr>
        <w:t xml:space="preserve"> are responsible for checking patients in upon arrival, recording vital signs (weight, blood pressure), and updating the room occupancy status. </w:t>
      </w:r>
      <w:r w:rsidDel="00000000" w:rsidR="00000000" w:rsidRPr="00000000">
        <w:rPr>
          <w:b w:val="1"/>
          <w:bCs w:val="1"/>
          <w:color w:val="1f1f1f"/>
          <w:rtl w:val="0"/>
        </w:rPr>
        <w:t xml:space="preserve">Medical Records Officers</w:t>
      </w:r>
      <w:r w:rsidDel="00000000" w:rsidR="00000000" w:rsidRPr="00000000">
        <w:rPr>
          <w:color w:val="1f1f1f"/>
          <w:rtl w:val="0"/>
        </w:rPr>
        <w:t xml:space="preserve"> manage the archiving of sensitive data and ensure all records comply with national health privacy laws. An external </w:t>
      </w:r>
      <w:r w:rsidDel="00000000" w:rsidR="00000000" w:rsidRPr="00000000">
        <w:rPr>
          <w:b w:val="1"/>
          <w:bCs w:val="1"/>
          <w:color w:val="1f1f1f"/>
          <w:rtl w:val="0"/>
        </w:rPr>
        <w:t xml:space="preserve">Insurance Provider System</w:t>
      </w:r>
      <w:r w:rsidDel="00000000" w:rsidR="00000000" w:rsidRPr="00000000">
        <w:rPr>
          <w:color w:val="1f1f1f"/>
          <w:rtl w:val="0"/>
        </w:rPr>
        <w:t xml:space="preserve"> is linked to the PPCMS to verify coverage and process billing claims automatically after a consultation.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PPCMS must be highly secure, utilizing Multi-Factor Authentication (MFA) for all staff logins. The system must support at least 200 concurrent medical staff users without performance degradation. As per legal requirements, the system must maintain a full audit log of every user who accesses a patient's file. The interface must be optimized for tablets, as doctors and nurses move frequently between wards.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2: UC Modeling (1.5 points)</w:t>
      </w:r>
    </w:p>
    <w:p w:rsidR="00000000" w:rsidDel="00000000" w:rsidP="00000000" w:rsidRDefault="00000000" w:rsidRPr="00000000" w14:paraId="000000D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ALL</w:t>
      </w:r>
      <w:r w:rsidDel="00000000" w:rsidR="00000000" w:rsidRPr="00000000">
        <w:rPr>
          <w:color w:val="1f1f1f"/>
          <w:rtl w:val="0"/>
        </w:rPr>
        <w:t xml:space="preserve"> actors in the PPCMS. For each actor, state their primary goal and whether they are a primary or secondary actor. (0.3 points)</w:t>
      </w:r>
    </w:p>
    <w:p w:rsidR="00000000" w:rsidDel="00000000" w:rsidP="00000000" w:rsidRDefault="00000000" w:rsidRPr="00000000" w14:paraId="000000D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w:t>
      </w:r>
      <w:r w:rsidDel="00000000" w:rsidR="00000000" w:rsidRPr="00000000">
        <w:rPr>
          <w:color w:val="1f1f1f"/>
          <w:rtl w:val="0"/>
        </w:rPr>
        <w:t xml:space="preserve"> use cases for the PPCMS. For each use case, state the initiating actor(s) and a one-sentence description of the goal. (0.4 points)</w:t>
      </w:r>
    </w:p>
    <w:p w:rsidR="00000000" w:rsidDel="00000000" w:rsidP="00000000" w:rsidRDefault="00000000" w:rsidRPr="00000000" w14:paraId="000000D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PPCMS. The diagram must include: (0.8 points)</w:t>
      </w:r>
    </w:p>
    <w:p w:rsidR="00000000" w:rsidDel="00000000" w:rsidP="00000000" w:rsidRDefault="00000000" w:rsidRPr="00000000" w14:paraId="000000D6">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actors and major use cases.</w:t>
      </w:r>
    </w:p>
    <w:p w:rsidR="00000000" w:rsidDel="00000000" w:rsidP="00000000" w:rsidRDefault="00000000" w:rsidRPr="00000000" w14:paraId="000000D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b w:val="1"/>
          <w:bCs w:val="1"/>
          <w:color w:val="1f1f1f"/>
          <w:rtl w:val="0"/>
        </w:rPr>
        <w:t xml:space="preserve">&lt;&lt;include&gt;&gt;</w:t>
      </w:r>
      <w:r w:rsidDel="00000000" w:rsidR="00000000" w:rsidRPr="00000000">
        <w:rPr>
          <w:color w:val="1f1f1f"/>
          <w:rtl w:val="0"/>
        </w:rPr>
        <w:t xml:space="preserve"> and ONE </w:t>
      </w:r>
      <w:r w:rsidDel="00000000" w:rsidR="00000000" w:rsidRPr="00000000">
        <w:rPr>
          <w:b w:val="1"/>
          <w:bCs w:val="1"/>
          <w:color w:val="1f1f1f"/>
          <w:rtl w:val="0"/>
        </w:rPr>
        <w:t xml:space="preserve">&lt;&lt;extend&gt;&gt;</w:t>
      </w:r>
      <w:r w:rsidDel="00000000" w:rsidR="00000000" w:rsidRPr="00000000">
        <w:rPr>
          <w:color w:val="1f1f1f"/>
          <w:rtl w:val="0"/>
        </w:rPr>
        <w:t xml:space="preserve"> relationship with rationales.</w:t>
      </w:r>
    </w:p>
    <w:p w:rsidR="00000000" w:rsidDel="00000000" w:rsidP="00000000" w:rsidRDefault="00000000" w:rsidRPr="00000000" w14:paraId="000000D8">
      <w:pPr>
        <w:numPr>
          <w:ilvl w:val="1"/>
          <w:numId w:val="1"/>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actor-generalisation relationships that apply.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2k3x1t3kfi7" w:id="4"/>
      <w:bookmarkEnd w:id="4"/>
      <w:r w:rsidDel="00000000" w:rsidR="00000000" w:rsidRPr="00000000">
        <w:rPr>
          <w:b w:val="1"/>
          <w:bCs w:val="1"/>
          <w:color w:val="1f1f1f"/>
          <w:sz w:val="34"/>
          <w:szCs w:val="34"/>
          <w:rtl w:val="0"/>
        </w:rPr>
        <w:t xml:space="preserve">PRACTICE TEST 3: SMART GYM &amp; FACILITY MANAGEMENT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"IronTemple Gym" is transitioning to a "Smart Facility Management System" (SFMS) to handle its 3,000 members. </w:t>
      </w:r>
      <w:r w:rsidDel="00000000" w:rsidR="00000000" w:rsidRPr="00000000">
        <w:rPr>
          <w:b w:val="1"/>
          <w:bCs w:val="1"/>
          <w:color w:val="1f1f1f"/>
          <w:rtl w:val="0"/>
        </w:rPr>
        <w:t xml:space="preserve">Members</w:t>
      </w:r>
      <w:r w:rsidDel="00000000" w:rsidR="00000000" w:rsidRPr="00000000">
        <w:rPr>
          <w:color w:val="1f1f1f"/>
          <w:rtl w:val="0"/>
        </w:rPr>
        <w:t xml:space="preserve"> access the gym by scanning a QR code generated by the app, book slots for group classes (like Yoga or HIIT), and track their personal workout logs. If a member reaches a 30-day "Attendance Streak," the system generates a "Free Protein Shake" voucher. </w:t>
      </w:r>
      <w:r w:rsidDel="00000000" w:rsidR="00000000" w:rsidRPr="00000000">
        <w:rPr>
          <w:b w:val="1"/>
          <w:bCs w:val="1"/>
          <w:color w:val="1f1f1f"/>
          <w:rtl w:val="0"/>
        </w:rPr>
        <w:t xml:space="preserve">Personal Trainers</w:t>
      </w:r>
      <w:r w:rsidDel="00000000" w:rsidR="00000000" w:rsidRPr="00000000">
        <w:rPr>
          <w:color w:val="1f1f1f"/>
          <w:rtl w:val="0"/>
        </w:rPr>
        <w:t xml:space="preserve"> manage their client rosters, design custom workout plans, and schedule 1-on-1 coaching sessions. If a session is booked, the system sends an automated reminder via an external </w:t>
      </w:r>
      <w:r w:rsidDel="00000000" w:rsidR="00000000" w:rsidRPr="00000000">
        <w:rPr>
          <w:b w:val="1"/>
          <w:bCs w:val="1"/>
          <w:color w:val="1f1f1f"/>
          <w:rtl w:val="0"/>
        </w:rPr>
        <w:t xml:space="preserve">SMS Gateway</w:t>
      </w:r>
      <w:r w:rsidDel="00000000" w:rsidR="00000000" w:rsidRPr="00000000">
        <w:rPr>
          <w:color w:val="1f1f1f"/>
          <w:rtl w:val="0"/>
        </w:rPr>
        <w:t xml:space="preserve">. </w:t>
      </w:r>
      <w:r w:rsidDel="00000000" w:rsidR="00000000" w:rsidRPr="00000000">
        <w:rPr>
          <w:b w:val="1"/>
          <w:bCs w:val="1"/>
          <w:color w:val="1f1f1f"/>
          <w:rtl w:val="0"/>
        </w:rPr>
        <w:t xml:space="preserve">Front Desk Staff</w:t>
      </w:r>
      <w:r w:rsidDel="00000000" w:rsidR="00000000" w:rsidRPr="00000000">
        <w:rPr>
          <w:color w:val="1f1f1f"/>
          <w:rtl w:val="0"/>
        </w:rPr>
        <w:t xml:space="preserve"> handle new membership registrations, process monthly fee payments, and sell gym merchandise. </w:t>
      </w:r>
      <w:r w:rsidDel="00000000" w:rsidR="00000000" w:rsidRPr="00000000">
        <w:rPr>
          <w:b w:val="1"/>
          <w:bCs w:val="1"/>
          <w:color w:val="1f1f1f"/>
          <w:rtl w:val="0"/>
        </w:rPr>
        <w:t xml:space="preserve">Maintenance Technicians</w:t>
      </w:r>
      <w:r w:rsidDel="00000000" w:rsidR="00000000" w:rsidRPr="00000000">
        <w:rPr>
          <w:color w:val="1f1f1f"/>
          <w:rtl w:val="0"/>
        </w:rPr>
        <w:t xml:space="preserve"> monitor the status of cardio machines; the machines are equipped with sensors that automatically send "Error Reports" to the SFMS if a mechanical failure is detected.</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SFMS must ensure that all staff actions are governed by a Role-Based Access Control (RBAC) system. To ensure safety, the system must limit the number of active QR code entries to the gym's maximum capacity (150 people). The mobile app must be accessible for visually impaired users (WCAG 2.1 compliance). Data backups must occur every 24 hours to an off-site cloud server to prevent data loss.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2: UC Modeling (1.5 points)</w:t>
      </w:r>
    </w:p>
    <w:p w:rsidR="00000000" w:rsidDel="00000000" w:rsidP="00000000" w:rsidRDefault="00000000" w:rsidRPr="00000000" w14:paraId="000000D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ALL</w:t>
      </w:r>
      <w:r w:rsidDel="00000000" w:rsidR="00000000" w:rsidRPr="00000000">
        <w:rPr>
          <w:color w:val="1f1f1f"/>
          <w:rtl w:val="0"/>
        </w:rPr>
        <w:t xml:space="preserve"> actors in the SFMS. For each actor, state their primary goal and whether they are a primary or secondary actor. (0.3 points)</w:t>
      </w:r>
    </w:p>
    <w:p w:rsidR="00000000" w:rsidDel="00000000" w:rsidP="00000000" w:rsidRDefault="00000000" w:rsidRPr="00000000" w14:paraId="000000E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w:t>
      </w:r>
      <w:r w:rsidDel="00000000" w:rsidR="00000000" w:rsidRPr="00000000">
        <w:rPr>
          <w:color w:val="1f1f1f"/>
          <w:rtl w:val="0"/>
        </w:rPr>
        <w:t xml:space="preserve"> use cases for the SFMS. For each use case, state the initiating actor(s) and a one-sentence description of the goal. (0.4 points)</w:t>
      </w:r>
    </w:p>
    <w:p w:rsidR="00000000" w:rsidDel="00000000" w:rsidP="00000000" w:rsidRDefault="00000000" w:rsidRPr="00000000" w14:paraId="000000E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SFMS. The diagram must include: (0.8 points)</w:t>
      </w:r>
    </w:p>
    <w:p w:rsidR="00000000" w:rsidDel="00000000" w:rsidP="00000000" w:rsidRDefault="00000000" w:rsidRPr="00000000" w14:paraId="000000E2">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actors and major use cases.</w:t>
      </w:r>
    </w:p>
    <w:p w:rsidR="00000000" w:rsidDel="00000000" w:rsidP="00000000" w:rsidRDefault="00000000" w:rsidRPr="00000000" w14:paraId="000000E3">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b w:val="1"/>
          <w:bCs w:val="1"/>
          <w:color w:val="1f1f1f"/>
          <w:rtl w:val="0"/>
        </w:rPr>
        <w:t xml:space="preserve">&lt;&lt;include&gt;&gt;</w:t>
      </w:r>
      <w:r w:rsidDel="00000000" w:rsidR="00000000" w:rsidRPr="00000000">
        <w:rPr>
          <w:color w:val="1f1f1f"/>
          <w:rtl w:val="0"/>
        </w:rPr>
        <w:t xml:space="preserve"> and ONE </w:t>
      </w:r>
      <w:r w:rsidDel="00000000" w:rsidR="00000000" w:rsidRPr="00000000">
        <w:rPr>
          <w:b w:val="1"/>
          <w:bCs w:val="1"/>
          <w:color w:val="1f1f1f"/>
          <w:rtl w:val="0"/>
        </w:rPr>
        <w:t xml:space="preserve">&lt;&lt;extend&gt;&gt;</w:t>
      </w:r>
      <w:r w:rsidDel="00000000" w:rsidR="00000000" w:rsidRPr="00000000">
        <w:rPr>
          <w:color w:val="1f1f1f"/>
          <w:rtl w:val="0"/>
        </w:rPr>
        <w:t xml:space="preserve"> relationship with rationales.</w:t>
      </w:r>
    </w:p>
    <w:p w:rsidR="00000000" w:rsidDel="00000000" w:rsidP="00000000" w:rsidRDefault="00000000" w:rsidRPr="00000000" w14:paraId="000000E4">
      <w:pPr>
        <w:numPr>
          <w:ilvl w:val="1"/>
          <w:numId w:val="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actor-generalisation relationships that apply.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o9zp83ms1il" w:id="5"/>
      <w:bookmarkEnd w:id="5"/>
      <w:r w:rsidDel="00000000" w:rsidR="00000000" w:rsidRPr="00000000">
        <w:rPr>
          <w:b w:val="1"/>
          <w:bCs w:val="1"/>
          <w:color w:val="1f1f1f"/>
          <w:sz w:val="34"/>
          <w:szCs w:val="34"/>
          <w:rtl w:val="0"/>
        </w:rPr>
        <w:t xml:space="preserve">PRACTICE TEST 4: AIRPORT PASSENGER SERVICE SYSTEM</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"SkyPath International Airport" requires a new "Passenger Service System" (PSS) to handle the surge in holiday travelers. </w:t>
      </w:r>
      <w:r w:rsidDel="00000000" w:rsidR="00000000" w:rsidRPr="00000000">
        <w:rPr>
          <w:b w:val="1"/>
          <w:bCs w:val="1"/>
          <w:color w:val="1f1f1f"/>
          <w:rtl w:val="0"/>
        </w:rPr>
        <w:t xml:space="preserve">Passengers</w:t>
      </w:r>
      <w:r w:rsidDel="00000000" w:rsidR="00000000" w:rsidRPr="00000000">
        <w:rPr>
          <w:color w:val="1f1f1f"/>
          <w:rtl w:val="0"/>
        </w:rPr>
        <w:t xml:space="preserve"> use the PSS kiosks or mobile app to check-in for flights, select seats, and generate digital boarding passes. During check-in, passengers may optionally "Purchase Extra Baggage" if their luggage exceeds the standard limit. </w:t>
      </w:r>
      <w:r w:rsidDel="00000000" w:rsidR="00000000" w:rsidRPr="00000000">
        <w:rPr>
          <w:b w:val="1"/>
          <w:bCs w:val="1"/>
          <w:color w:val="1f1f1f"/>
          <w:rtl w:val="0"/>
        </w:rPr>
        <w:t xml:space="preserve">Check-in Agents</w:t>
      </w:r>
      <w:r w:rsidDel="00000000" w:rsidR="00000000" w:rsidRPr="00000000">
        <w:rPr>
          <w:color w:val="1f1f1f"/>
          <w:rtl w:val="0"/>
        </w:rPr>
        <w:t xml:space="preserve"> (staff) use the system to verify travel documents, tag checked luggage, and handle special assistance requests (e.g., wheelchair access). </w:t>
      </w:r>
      <w:r w:rsidDel="00000000" w:rsidR="00000000" w:rsidRPr="00000000">
        <w:rPr>
          <w:b w:val="1"/>
          <w:bCs w:val="1"/>
          <w:color w:val="1f1f1f"/>
          <w:rtl w:val="0"/>
        </w:rPr>
        <w:t xml:space="preserve">Gate Agents</w:t>
      </w:r>
      <w:r w:rsidDel="00000000" w:rsidR="00000000" w:rsidRPr="00000000">
        <w:rPr>
          <w:color w:val="1f1f1f"/>
          <w:rtl w:val="0"/>
        </w:rPr>
        <w:t xml:space="preserve"> manage the boarding process, scanning boarding passes and updating the flight status to "Departed." </w:t>
      </w:r>
      <w:r w:rsidDel="00000000" w:rsidR="00000000" w:rsidRPr="00000000">
        <w:rPr>
          <w:b w:val="1"/>
          <w:bCs w:val="1"/>
          <w:color w:val="1f1f1f"/>
          <w:rtl w:val="0"/>
        </w:rPr>
        <w:t xml:space="preserve">Flight Coordinators</w:t>
      </w:r>
      <w:r w:rsidDel="00000000" w:rsidR="00000000" w:rsidRPr="00000000">
        <w:rPr>
          <w:color w:val="1f1f1f"/>
          <w:rtl w:val="0"/>
        </w:rPr>
        <w:t xml:space="preserve"> (administrators) are responsible for assigning gate numbers to incoming aircraft, updating delay information, and managing the daily flight schedule. The PSS must synchronize data in real-time with an external </w:t>
      </w:r>
      <w:r w:rsidDel="00000000" w:rsidR="00000000" w:rsidRPr="00000000">
        <w:rPr>
          <w:b w:val="1"/>
          <w:bCs w:val="1"/>
          <w:color w:val="1f1f1f"/>
          <w:rtl w:val="0"/>
        </w:rPr>
        <w:t xml:space="preserve">Global Distribution System (GDS)</w:t>
      </w:r>
      <w:r w:rsidDel="00000000" w:rsidR="00000000" w:rsidRPr="00000000">
        <w:rPr>
          <w:color w:val="1f1f1f"/>
          <w:rtl w:val="0"/>
        </w:rPr>
        <w:t xml:space="preserve"> which holds worldwide flight and seat inventory.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PSS is a mission-critical system requiring 99.99% availability; even 10 minutes of downtime can cause terminal-wide chaos. The system must process boarding pass scans in under 500 milliseconds to prevent queues. Security protocols require that all staff must perform a biometric scan (linked to an external </w:t>
      </w:r>
      <w:r w:rsidDel="00000000" w:rsidR="00000000" w:rsidRPr="00000000">
        <w:rPr>
          <w:b w:val="1"/>
          <w:bCs w:val="1"/>
          <w:color w:val="1f1f1f"/>
          <w:rtl w:val="0"/>
        </w:rPr>
        <w:t xml:space="preserve">Biometric Database</w:t>
      </w:r>
      <w:r w:rsidDel="00000000" w:rsidR="00000000" w:rsidRPr="00000000">
        <w:rPr>
          <w:color w:val="1f1f1f"/>
          <w:rtl w:val="0"/>
        </w:rPr>
        <w:t xml:space="preserve">) to log into the terminal. The architecture must be redundant, with failover servers located in a separate physical building.</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2: UC Modeling (1.5 points)</w:t>
      </w:r>
    </w:p>
    <w:p w:rsidR="00000000" w:rsidDel="00000000" w:rsidP="00000000" w:rsidRDefault="00000000" w:rsidRPr="00000000" w14:paraId="000000E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w:t>
      </w:r>
      <w:r w:rsidDel="00000000" w:rsidR="00000000" w:rsidRPr="00000000">
        <w:rPr>
          <w:b w:val="1"/>
          <w:bCs w:val="1"/>
          <w:color w:val="1f1f1f"/>
          <w:rtl w:val="0"/>
        </w:rPr>
        <w:t xml:space="preserve">ALL</w:t>
      </w:r>
      <w:r w:rsidDel="00000000" w:rsidR="00000000" w:rsidRPr="00000000">
        <w:rPr>
          <w:color w:val="1f1f1f"/>
          <w:rtl w:val="0"/>
        </w:rPr>
        <w:t xml:space="preserve"> actors in the PSS. For each actor, state their primary goal and whether they are a primary or secondary actor. (0.3 points)</w:t>
      </w:r>
    </w:p>
    <w:p w:rsidR="00000000" w:rsidDel="00000000" w:rsidP="00000000" w:rsidRDefault="00000000" w:rsidRPr="00000000" w14:paraId="000000EC">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w:t>
      </w:r>
      <w:r w:rsidDel="00000000" w:rsidR="00000000" w:rsidRPr="00000000">
        <w:rPr>
          <w:color w:val="1f1f1f"/>
          <w:rtl w:val="0"/>
        </w:rPr>
        <w:t xml:space="preserve"> use cases for the PSS. For each use case, state the initiating actor(s) and a one-sentence description of the goal. (0.4 points)</w:t>
      </w:r>
    </w:p>
    <w:p w:rsidR="00000000" w:rsidDel="00000000" w:rsidP="00000000" w:rsidRDefault="00000000" w:rsidRPr="00000000" w14:paraId="000000ED">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UML Use Case Diagram for the PSS. The diagram must include: (0.8 points)</w:t>
      </w:r>
    </w:p>
    <w:p w:rsidR="00000000" w:rsidDel="00000000" w:rsidP="00000000" w:rsidRDefault="00000000" w:rsidRPr="00000000" w14:paraId="000000EE">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identified actors and major use cases.</w:t>
      </w:r>
    </w:p>
    <w:p w:rsidR="00000000" w:rsidDel="00000000" w:rsidP="00000000" w:rsidRDefault="00000000" w:rsidRPr="00000000" w14:paraId="000000EF">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b w:val="1"/>
          <w:bCs w:val="1"/>
          <w:color w:val="1f1f1f"/>
          <w:rtl w:val="0"/>
        </w:rPr>
        <w:t xml:space="preserve">&lt;&lt;include&gt;&gt;</w:t>
      </w:r>
      <w:r w:rsidDel="00000000" w:rsidR="00000000" w:rsidRPr="00000000">
        <w:rPr>
          <w:color w:val="1f1f1f"/>
          <w:rtl w:val="0"/>
        </w:rPr>
        <w:t xml:space="preserve"> and ONE </w:t>
      </w:r>
      <w:r w:rsidDel="00000000" w:rsidR="00000000" w:rsidRPr="00000000">
        <w:rPr>
          <w:b w:val="1"/>
          <w:bCs w:val="1"/>
          <w:color w:val="1f1f1f"/>
          <w:rtl w:val="0"/>
        </w:rPr>
        <w:t xml:space="preserve">&lt;&lt;extend&gt;&gt;</w:t>
      </w:r>
      <w:r w:rsidDel="00000000" w:rsidR="00000000" w:rsidRPr="00000000">
        <w:rPr>
          <w:color w:val="1f1f1f"/>
          <w:rtl w:val="0"/>
        </w:rPr>
        <w:t xml:space="preserve"> relationship with rationales.</w:t>
      </w:r>
    </w:p>
    <w:p w:rsidR="00000000" w:rsidDel="00000000" w:rsidP="00000000" w:rsidRDefault="00000000" w:rsidRPr="00000000" w14:paraId="000000F0">
      <w:pPr>
        <w:numPr>
          <w:ilvl w:val="1"/>
          <w:numId w:val="6"/>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actor-generalisation relationships that apply.</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