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color w:val="4472c4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72"/>
          <w:szCs w:val="72"/>
          <w:rtl w:val="0"/>
        </w:rPr>
        <w:t xml:space="preserve">TÀI LIỆU CODING 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color w:val="4472c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color w:val="4472c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4472c4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72"/>
          <w:szCs w:val="72"/>
          <w:rtl w:val="0"/>
        </w:rPr>
        <w:t xml:space="preserve">CHO 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color w:val="4472c4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72"/>
          <w:szCs w:val="72"/>
          <w:rtl w:val="0"/>
        </w:rPr>
        <w:t xml:space="preserve">Phần mềm quản lý 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color w:val="4472c4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color w:val="4472c4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72"/>
          <w:szCs w:val="72"/>
          <w:rtl w:val="0"/>
        </w:rPr>
        <w:t xml:space="preserve">phòng khám Răng Hàm Mặt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4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4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4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4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4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4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Version 1.0 approved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Thực hiện bởi nhóm 9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4"/>
        </w:numPr>
        <w:ind w:left="720" w:hanging="36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CODING PROCESS (Quá trình viết mã)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42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tích và thiết kế: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80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đích:Lên kế hoạch và xác định được kiến trúc phần mềm sử dụng thích hợp cho dự án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800" w:hanging="42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bước thực hiện:</w:t>
      </w:r>
    </w:p>
    <w:p w:rsidR="00000000" w:rsidDel="00000000" w:rsidP="00000000" w:rsidRDefault="00000000" w:rsidRPr="00000000" w14:paraId="0000001D">
      <w:pPr>
        <w:ind w:left="420" w:firstLine="288.661417322834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-Phân tích đặc tả yêu cầu</w:t>
      </w:r>
    </w:p>
    <w:p w:rsidR="00000000" w:rsidDel="00000000" w:rsidP="00000000" w:rsidRDefault="00000000" w:rsidRPr="00000000" w14:paraId="0000001E">
      <w:pPr>
        <w:ind w:left="420" w:firstLine="288.661417322834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-Sử dụng mô hình 3-Layer</w:t>
      </w:r>
    </w:p>
    <w:p w:rsidR="00000000" w:rsidDel="00000000" w:rsidP="00000000" w:rsidRDefault="00000000" w:rsidRPr="00000000" w14:paraId="0000001F">
      <w:pPr>
        <w:ind w:left="420" w:firstLine="288.661417322834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-Chia ra namespace của mô hình 3-Layer: GUI, BLL, DAO,DTO</w:t>
      </w:r>
    </w:p>
    <w:p w:rsidR="00000000" w:rsidDel="00000000" w:rsidP="00000000" w:rsidRDefault="00000000" w:rsidRPr="00000000" w14:paraId="00000020">
      <w:pPr>
        <w:ind w:left="420" w:firstLine="288.661417322834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-Nghiên cứu các framework của .NET để áp dụng vào phần mềm.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42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code: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80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đích: xây dựng mã nguồn cho dự án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800" w:hanging="42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bước thực hiện:</w:t>
      </w:r>
    </w:p>
    <w:p w:rsidR="00000000" w:rsidDel="00000000" w:rsidP="00000000" w:rsidRDefault="00000000" w:rsidRPr="00000000" w14:paraId="00000025">
      <w:pPr>
        <w:ind w:left="850.3937007874017" w:hanging="15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-Xây dựng các namespace, module, phương thức đã xác định.</w:t>
      </w:r>
    </w:p>
    <w:p w:rsidR="00000000" w:rsidDel="00000000" w:rsidP="00000000" w:rsidRDefault="00000000" w:rsidRPr="00000000" w14:paraId="00000026">
      <w:pPr>
        <w:ind w:left="850.3937007874017" w:hanging="15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-Sử dụng các Singleton đối với các class thuộc DAO và một số class khác khi cần thiết.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42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800" w:hanging="42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đích:Kiểm qua sơ lược ,debug lại quá trình vận hành của code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800" w:hanging="42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bước thực hiện:</w:t>
      </w:r>
    </w:p>
    <w:p w:rsidR="00000000" w:rsidDel="00000000" w:rsidP="00000000" w:rsidRDefault="00000000" w:rsidRPr="00000000" w14:paraId="0000002A">
      <w:pPr>
        <w:ind w:left="992.1259842519685" w:hanging="28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-Sử dụng tính năng debug để chạy thử và kiểm tra sơ lượt mỗi khi xong một chức năng.</w:t>
      </w:r>
    </w:p>
    <w:p w:rsidR="00000000" w:rsidDel="00000000" w:rsidP="00000000" w:rsidRDefault="00000000" w:rsidRPr="00000000" w14:paraId="0000002B">
      <w:pPr>
        <w:ind w:left="992.1259842519685" w:hanging="28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-Thảo luận với designer và các thành viên liên quan để đảm bảo logic phần mềm.</w:t>
      </w:r>
    </w:p>
    <w:p w:rsidR="00000000" w:rsidDel="00000000" w:rsidP="00000000" w:rsidRDefault="00000000" w:rsidRPr="00000000" w14:paraId="0000002C">
      <w:pPr>
        <w:ind w:left="992.1259842519685" w:hanging="28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-Sửa các lỗi được tìm thấy trong quá trình debug và kiểm thử</w:t>
      </w:r>
    </w:p>
    <w:p w:rsidR="00000000" w:rsidDel="00000000" w:rsidP="00000000" w:rsidRDefault="00000000" w:rsidRPr="00000000" w14:paraId="0000002D">
      <w:pPr>
        <w:ind w:left="992.1259842519685" w:hanging="28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-Sau khi hoàn thành chức năng và kiểm thử thì thực hiện tối ưu hóa mã nguồn</w:t>
      </w:r>
    </w:p>
    <w:p w:rsidR="00000000" w:rsidDel="00000000" w:rsidP="00000000" w:rsidRDefault="00000000" w:rsidRPr="00000000" w14:paraId="0000002E">
      <w:pPr>
        <w:ind w:left="992.1259842519685" w:hanging="28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-Kiểm lại lần cuối trước khi bàn giao lại cho Tester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Bàn giao lại cho Tester: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992.1259842519685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đích: Luân chuyển các gói phần mềm.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850.3937007874017" w:hanging="28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bước thực hiện: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-Tạo các chú thích cần thiết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-Chuyển giao các gói tài nguyên phần mềm cho bộ phận Test kiểm thử.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4"/>
        </w:numPr>
        <w:ind w:left="720" w:hanging="36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CODING CONVENTION(Quy chuẩn viết mã)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163227</wp:posOffset>
            </wp:positionV>
            <wp:extent cx="4572000" cy="480631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06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42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Cú pháp đặt tên: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80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biến, tên hàm: sử dụng quy tắc camelCase. Ex: firstName, lastName....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80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class: sử dụng PascalCase. Ex: LogIn, Account, Employee,...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42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Nguyên tắt đặt tên: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80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biến, tên lớp: sử dụng danh từ hoặc cụm danh từ. 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80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hàm: sử dụng động từ mô tả chức năng của hàm.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80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phải có nghĩa, tránh đặt tên không rõ ràng như: temp, test, a,b,c....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80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Tránh đặt tên chung chung, tối nghĩa hoặc trùm tên với hàm hệ thống.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42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Bố cục: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80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khoảng cách và lùi để làm cho mã nguồn dễ đọc.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80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cấu trúc bố cục phù hợp cho mỗi lớp và phương thức.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80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lớp liên quan đến giao diện như Form phải đặt trong namespace GUI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80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lớp liên quan đến việc xử lí logic hoặc quy trình nghiệp vụ đặt trong namespace BUL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80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lớp liên quan đến việc xử lý các yêu cầu truy vấn đến database đặt trong namespace DAO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80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lớp mapping với database đặt trong namespace DTO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42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Một số quy chuẩn khác: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80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Đảm bảo code “clean and clear”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80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Early return trong trường hợp cần thiết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80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Đảm bảo một dòng code không quá 80 ký tự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80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Đảm bảo một hàm không quá 5 tham số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80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 lạm dụng comment, chỉ sử dụng đối với một vài trường hợp quá phức tạp.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800" w:hanging="4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try-catch để bắt và xử lý các ngoại lệ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64" w:before="240" w:line="320" w:lineRule="auto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/>
    </w:rPr>
  </w:style>
  <w:style w:type="paragraph" w:styleId="Heading1">
    <w:name w:val="heading 1"/>
    <w:basedOn w:val="Normal"/>
    <w:qFormat w:val="1"/>
    <w:rsid w:val="00454B23"/>
    <w:pPr>
      <w:keepNext w:val="1"/>
      <w:keepLines w:val="1"/>
      <w:spacing w:after="330" w:before="340" w:line="578" w:lineRule="auto"/>
      <w:outlineLvl w:val="0"/>
    </w:pPr>
    <w:rPr>
      <w:bCs w:val="1"/>
      <w:kern w:val="44"/>
      <w:sz w:val="32"/>
      <w:szCs w:val="44"/>
    </w:rPr>
  </w:style>
  <w:style w:type="paragraph" w:styleId="Heading2">
    <w:name w:val="heading 2"/>
    <w:basedOn w:val="Normal"/>
    <w:next w:val="Normal"/>
    <w:semiHidden w:val="1"/>
    <w:unhideWhenUsed w:val="1"/>
    <w:qFormat w:val="1"/>
    <w:pPr>
      <w:keepNext w:val="1"/>
      <w:keepLines w:val="1"/>
      <w:spacing w:after="260" w:before="260" w:line="416" w:lineRule="auto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Normal"/>
    <w:next w:val="Normal"/>
    <w:semiHidden w:val="1"/>
    <w:unhideWhenUsed w:val="1"/>
    <w:qFormat w:val="1"/>
    <w:pPr>
      <w:keepNext w:val="1"/>
      <w:keepLines w:val="1"/>
      <w:spacing w:after="260" w:before="260" w:line="416" w:lineRule="auto"/>
      <w:outlineLvl w:val="2"/>
    </w:pPr>
    <w:rPr>
      <w:b w:val="1"/>
      <w:bCs w:val="1"/>
      <w:sz w:val="32"/>
      <w:szCs w:val="32"/>
    </w:rPr>
  </w:style>
  <w:style w:type="paragraph" w:styleId="Heading4">
    <w:name w:val="heading 4"/>
    <w:basedOn w:val="Normal"/>
    <w:next w:val="Normal"/>
    <w:semiHidden w:val="1"/>
    <w:unhideWhenUsed w:val="1"/>
    <w:qFormat w:val="1"/>
    <w:pPr>
      <w:keepNext w:val="1"/>
      <w:keepLines w:val="1"/>
      <w:spacing w:after="290" w:before="280" w:line="376" w:lineRule="auto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semiHidden w:val="1"/>
    <w:unhideWhenUsed w:val="1"/>
    <w:qFormat w:val="1"/>
    <w:pPr>
      <w:keepNext w:val="1"/>
      <w:keepLines w:val="1"/>
      <w:spacing w:after="290" w:before="280" w:line="376" w:lineRule="auto"/>
      <w:outlineLvl w:val="4"/>
    </w:pPr>
    <w:rPr>
      <w:b w:val="1"/>
      <w:bCs w:val="1"/>
      <w:sz w:val="28"/>
      <w:szCs w:val="28"/>
    </w:rPr>
  </w:style>
  <w:style w:type="paragraph" w:styleId="Heading6">
    <w:name w:val="heading 6"/>
    <w:basedOn w:val="Normal"/>
    <w:next w:val="Normal"/>
    <w:semiHidden w:val="1"/>
    <w:unhideWhenUsed w:val="1"/>
    <w:qFormat w:val="1"/>
    <w:pPr>
      <w:keepNext w:val="1"/>
      <w:keepLines w:val="1"/>
      <w:spacing w:after="64" w:before="240" w:line="320" w:lineRule="auto"/>
      <w:outlineLvl w:val="5"/>
    </w:pPr>
    <w:rPr>
      <w:b w:val="1"/>
      <w:bCs w:val="1"/>
      <w:sz w:val="24"/>
      <w:szCs w:val="24"/>
    </w:rPr>
  </w:style>
  <w:style w:type="paragraph" w:styleId="Heading7">
    <w:name w:val="heading 7"/>
    <w:basedOn w:val="Normal"/>
    <w:next w:val="Normal"/>
    <w:semiHidden w:val="1"/>
    <w:unhideWhenUsed w:val="1"/>
    <w:qFormat w:val="1"/>
    <w:pPr>
      <w:keepNext w:val="1"/>
      <w:keepLines w:val="1"/>
      <w:spacing w:after="64" w:before="240" w:line="320" w:lineRule="auto"/>
      <w:outlineLvl w:val="6"/>
    </w:pPr>
    <w:rPr>
      <w:b w:val="1"/>
      <w:bCs w:val="1"/>
      <w:sz w:val="24"/>
      <w:szCs w:val="24"/>
    </w:rPr>
  </w:style>
  <w:style w:type="paragraph" w:styleId="Heading8">
    <w:name w:val="heading 8"/>
    <w:basedOn w:val="Normal"/>
    <w:next w:val="Normal"/>
    <w:semiHidden w:val="1"/>
    <w:unhideWhenUsed w:val="1"/>
    <w:qFormat w:val="1"/>
    <w:pPr>
      <w:keepNext w:val="1"/>
      <w:keepLines w:val="1"/>
      <w:spacing w:after="64" w:before="240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 w:val="1"/>
    <w:unhideWhenUsed w:val="1"/>
    <w:qFormat w:val="1"/>
    <w:pPr>
      <w:keepNext w:val="1"/>
      <w:keepLines w:val="1"/>
      <w:spacing w:after="64" w:before="240" w:line="320" w:lineRule="auto"/>
      <w:outlineLvl w:val="8"/>
    </w:pPr>
    <w:rPr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="1440" w:right="1440" w:leftChars="700" w:rightChars="70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420" w:firstLineChars="100"/>
    </w:pPr>
  </w:style>
  <w:style w:type="paragraph" w:styleId="BodyTextIndent">
    <w:name w:val="Body Text Indent"/>
    <w:basedOn w:val="Normal"/>
    <w:pPr>
      <w:spacing w:after="120"/>
      <w:ind w:left="420" w:leftChars="200"/>
    </w:pPr>
  </w:style>
  <w:style w:type="paragraph" w:styleId="BodyTextFirstIndent2">
    <w:name w:val="Body Text First Indent 2"/>
    <w:basedOn w:val="BodyTextIndent"/>
    <w:pPr>
      <w:ind w:firstLine="420" w:firstLineChars="200"/>
    </w:pPr>
  </w:style>
  <w:style w:type="paragraph" w:styleId="BodyTextIndent2">
    <w:name w:val="Body Text Indent 2"/>
    <w:basedOn w:val="Normal"/>
    <w:qFormat w:val="1"/>
    <w:pPr>
      <w:spacing w:after="120" w:line="480" w:lineRule="auto"/>
      <w:ind w:left="420" w:leftChars="200"/>
    </w:pPr>
  </w:style>
  <w:style w:type="paragraph" w:styleId="BodyTextIndent3">
    <w:name w:val="Body Text Indent 3"/>
    <w:basedOn w:val="Normal"/>
    <w:pPr>
      <w:spacing w:after="120"/>
      <w:ind w:left="420" w:leftChars="200"/>
    </w:pPr>
    <w:rPr>
      <w:sz w:val="16"/>
      <w:szCs w:val="16"/>
    </w:rPr>
  </w:style>
  <w:style w:type="paragraph" w:styleId="Caption">
    <w:name w:val="caption"/>
    <w:basedOn w:val="Normal"/>
    <w:next w:val="Normal"/>
    <w:semiHidden w:val="1"/>
    <w:unhideWhenUsed w:val="1"/>
    <w:qFormat w:val="1"/>
    <w:rPr>
      <w:rFonts w:ascii="Arial" w:cs="Arial" w:eastAsia="SimHei" w:hAnsi="Arial"/>
    </w:rPr>
  </w:style>
  <w:style w:type="paragraph" w:styleId="Closing">
    <w:name w:val="Closing"/>
    <w:basedOn w:val="Normal"/>
    <w:pPr>
      <w:ind w:left="100" w:leftChars="2100"/>
    </w:pPr>
  </w:style>
  <w:style w:type="character" w:styleId="CommentReference">
    <w:name w:val="annotation reference"/>
    <w:basedOn w:val="DefaultParagraphFont"/>
    <w:qFormat w:val="1"/>
    <w:rPr>
      <w:sz w:val="21"/>
      <w:szCs w:val="21"/>
    </w:rPr>
  </w:style>
  <w:style w:type="paragraph" w:styleId="CommentText">
    <w:name w:val="annotation text"/>
    <w:basedOn w:val="Normal"/>
    <w:qFormat w:val="1"/>
  </w:style>
  <w:style w:type="paragraph" w:styleId="CommentSubject">
    <w:name w:val="annotation subject"/>
    <w:basedOn w:val="CommentText"/>
    <w:next w:val="CommentText"/>
    <w:rPr>
      <w:b w:val="1"/>
      <w:bCs w:val="1"/>
    </w:rPr>
  </w:style>
  <w:style w:type="paragraph" w:styleId="Date">
    <w:name w:val="Date"/>
    <w:basedOn w:val="Normal"/>
    <w:next w:val="Normal"/>
    <w:pPr>
      <w:ind w:left="100" w:leftChars="2500"/>
    </w:pPr>
  </w:style>
  <w:style w:type="paragraph" w:styleId="DocumentMap">
    <w:name w:val="Document Map"/>
    <w:basedOn w:val="Normal"/>
    <w:pPr>
      <w:shd w:color="auto" w:fill="000080" w:val="clear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 w:val="1"/>
    <w:rPr>
      <w:i w:val="1"/>
      <w:iCs w:val="1"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lines="0" w:w="7920" w:h="1980" w:hSpace="180" w:wrap="auto" w:hAnchor="page" w:xAlign="center" w:yAlign="bottom" w:hRule="exact"/>
      <w:snapToGrid w:val="0"/>
      <w:ind w:left="100" w:leftChars="1400"/>
    </w:pPr>
    <w:rPr>
      <w:rFonts w:ascii="Arial" w:cs="Arial" w:hAnsi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cs="Arial" w:hAnsi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 w:val="1"/>
      <w:iCs w:val="1"/>
    </w:rPr>
  </w:style>
  <w:style w:type="character" w:styleId="HTMLCite">
    <w:name w:val="HTML Cite"/>
    <w:basedOn w:val="DefaultParagraphFont"/>
    <w:rPr>
      <w:i w:val="1"/>
      <w:iCs w:val="1"/>
    </w:rPr>
  </w:style>
  <w:style w:type="character" w:styleId="HTMLCode">
    <w:name w:val="HTML Code"/>
    <w:basedOn w:val="DefaultParagraphFont"/>
    <w:rPr>
      <w:rFonts w:ascii="Courier New" w:cs="Courier New" w:hAnsi="Courier New"/>
      <w:sz w:val="20"/>
      <w:szCs w:val="20"/>
    </w:rPr>
  </w:style>
  <w:style w:type="character" w:styleId="HTMLDefinition">
    <w:name w:val="HTML Definition"/>
    <w:basedOn w:val="DefaultParagraphFont"/>
    <w:qFormat w:val="1"/>
    <w:rPr>
      <w:i w:val="1"/>
      <w:iCs w:val="1"/>
    </w:rPr>
  </w:style>
  <w:style w:type="character" w:styleId="HTMLKeyboard">
    <w:name w:val="HTML Keyboard"/>
    <w:basedOn w:val="DefaultParagraphFont"/>
    <w:rPr>
      <w:rFonts w:ascii="Courier New" w:cs="Courier New" w:hAnsi="Courier New"/>
      <w:sz w:val="20"/>
      <w:szCs w:val="20"/>
    </w:rPr>
  </w:style>
  <w:style w:type="paragraph" w:styleId="HTMLPreformatted">
    <w:name w:val="HTML Preformatted"/>
    <w:basedOn w:val="Normal"/>
    <w:rPr>
      <w:rFonts w:ascii="Courier New" w:cs="Courier New" w:hAnsi="Courier New"/>
    </w:rPr>
  </w:style>
  <w:style w:type="character" w:styleId="HTMLSample">
    <w:name w:val="HTML Sample"/>
    <w:basedOn w:val="DefaultParagraphFont"/>
    <w:rPr>
      <w:rFonts w:ascii="Courier New" w:cs="Courier New" w:hAnsi="Courier New"/>
    </w:rPr>
  </w:style>
  <w:style w:type="character" w:styleId="HTMLTypewriter">
    <w:name w:val="HTML Typewriter"/>
    <w:basedOn w:val="DefaultParagraphFont"/>
    <w:rPr>
      <w:rFonts w:ascii="Courier New" w:cs="Courier New" w:hAnsi="Courier New"/>
      <w:sz w:val="20"/>
      <w:szCs w:val="20"/>
    </w:rPr>
  </w:style>
  <w:style w:type="character" w:styleId="HTMLVariable">
    <w:name w:val="HTML Variable"/>
    <w:basedOn w:val="DefaultParagraphFont"/>
    <w:rPr>
      <w:i w:val="1"/>
      <w:iCs w:val="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="200" w:leftChars="200"/>
    </w:pPr>
  </w:style>
  <w:style w:type="paragraph" w:styleId="Index3">
    <w:name w:val="index 3"/>
    <w:basedOn w:val="Normal"/>
    <w:next w:val="Normal"/>
    <w:pPr>
      <w:ind w:left="400" w:leftChars="400"/>
    </w:pPr>
  </w:style>
  <w:style w:type="paragraph" w:styleId="Index4">
    <w:name w:val="index 4"/>
    <w:basedOn w:val="Normal"/>
    <w:next w:val="Normal"/>
    <w:pPr>
      <w:ind w:left="600" w:leftChars="600"/>
    </w:pPr>
  </w:style>
  <w:style w:type="paragraph" w:styleId="Index5">
    <w:name w:val="index 5"/>
    <w:basedOn w:val="Normal"/>
    <w:next w:val="Normal"/>
    <w:pPr>
      <w:ind w:left="800" w:leftChars="800"/>
    </w:pPr>
  </w:style>
  <w:style w:type="paragraph" w:styleId="Index6">
    <w:name w:val="index 6"/>
    <w:basedOn w:val="Normal"/>
    <w:next w:val="Normal"/>
    <w:pPr>
      <w:ind w:left="1000" w:leftChars="1000"/>
    </w:pPr>
  </w:style>
  <w:style w:type="paragraph" w:styleId="Index7">
    <w:name w:val="index 7"/>
    <w:basedOn w:val="Normal"/>
    <w:next w:val="Normal"/>
    <w:pPr>
      <w:ind w:left="1200" w:leftChars="1200"/>
    </w:pPr>
  </w:style>
  <w:style w:type="paragraph" w:styleId="Index8">
    <w:name w:val="index 8"/>
    <w:basedOn w:val="Normal"/>
    <w:next w:val="Normal"/>
    <w:qFormat w:val="1"/>
    <w:pPr>
      <w:ind w:left="1400" w:leftChars="1400"/>
    </w:pPr>
  </w:style>
  <w:style w:type="paragraph" w:styleId="Index9">
    <w:name w:val="index 9"/>
    <w:basedOn w:val="Normal"/>
    <w:next w:val="Normal"/>
    <w:pPr>
      <w:ind w:left="1600" w:leftChars="1600"/>
    </w:pPr>
  </w:style>
  <w:style w:type="paragraph" w:styleId="IndexHeading">
    <w:name w:val="index heading"/>
    <w:basedOn w:val="Normal"/>
    <w:next w:val="Index1"/>
    <w:qFormat w:val="1"/>
    <w:rPr>
      <w:rFonts w:ascii="Arial" w:cs="Arial" w:hAnsi="Arial"/>
      <w:b w:val="1"/>
      <w:bCs w:val="1"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="200" w:hangingChars="200"/>
    </w:pPr>
  </w:style>
  <w:style w:type="paragraph" w:styleId="List2">
    <w:name w:val="List 2"/>
    <w:basedOn w:val="Normal"/>
    <w:pPr>
      <w:ind w:left="100" w:leftChars="200" w:hanging="200" w:hangingChars="200"/>
    </w:pPr>
  </w:style>
  <w:style w:type="paragraph" w:styleId="List3">
    <w:name w:val="List 3"/>
    <w:basedOn w:val="Normal"/>
    <w:pPr>
      <w:ind w:left="100" w:leftChars="400" w:hanging="200" w:hangingChars="200"/>
    </w:pPr>
  </w:style>
  <w:style w:type="paragraph" w:styleId="List4">
    <w:name w:val="List 4"/>
    <w:basedOn w:val="Normal"/>
    <w:pPr>
      <w:ind w:left="100" w:leftChars="600" w:hanging="200" w:hangingChars="200"/>
    </w:pPr>
  </w:style>
  <w:style w:type="paragraph" w:styleId="List5">
    <w:name w:val="List 5"/>
    <w:basedOn w:val="Normal"/>
    <w:pPr>
      <w:ind w:left="100" w:leftChars="800" w:hanging="200" w:hangingChars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420" w:leftChars="200"/>
    </w:pPr>
  </w:style>
  <w:style w:type="paragraph" w:styleId="ListContinue2">
    <w:name w:val="List Continue 2"/>
    <w:basedOn w:val="Normal"/>
    <w:qFormat w:val="1"/>
    <w:pPr>
      <w:spacing w:after="120"/>
      <w:ind w:left="840" w:leftChars="400"/>
    </w:pPr>
  </w:style>
  <w:style w:type="paragraph" w:styleId="ListContinue3">
    <w:name w:val="List Continue 3"/>
    <w:basedOn w:val="Normal"/>
    <w:pPr>
      <w:spacing w:after="120"/>
      <w:ind w:left="1260" w:leftChars="600"/>
    </w:pPr>
  </w:style>
  <w:style w:type="paragraph" w:styleId="ListContinue4">
    <w:name w:val="List Continue 4"/>
    <w:basedOn w:val="Normal"/>
    <w:pPr>
      <w:spacing w:after="120"/>
      <w:ind w:left="1680" w:leftChars="800"/>
    </w:pPr>
  </w:style>
  <w:style w:type="paragraph" w:styleId="ListContinue5">
    <w:name w:val="List Continue 5"/>
    <w:basedOn w:val="Normal"/>
    <w:pPr>
      <w:spacing w:after="120"/>
      <w:ind w:left="2100" w:leftChars="10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qFormat w:val="1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qFormat w:val="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cs="Courier New" w:hAnsi="Courier New" w:eastAsiaTheme="minorEastAsia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 w:val="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leftChars="500" w:hanging="1080" w:hangingChars="500"/>
    </w:pPr>
    <w:rPr>
      <w:rFonts w:ascii="Arial" w:cs="Arial" w:hAnsi="Arial"/>
      <w:sz w:val="24"/>
      <w:szCs w:val="24"/>
    </w:rPr>
  </w:style>
  <w:style w:type="paragraph" w:styleId="NormalWeb">
    <w:name w:val="Normal (Web)"/>
    <w:pPr>
      <w:spacing w:afterAutospacing="1" w:before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pPr>
      <w:ind w:firstLine="420" w:firstLineChars="200"/>
    </w:pPr>
  </w:style>
  <w:style w:type="paragraph" w:styleId="NoteHeading">
    <w:name w:val="Note Heading"/>
    <w:basedOn w:val="Normal"/>
    <w:next w:val="Normal"/>
    <w:qFormat w:val="1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qFormat w:val="1"/>
    <w:rPr>
      <w:rFonts w:ascii="SimSun" w:cs="Courier New" w:hAnsi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100" w:leftChars="2100"/>
    </w:pPr>
  </w:style>
  <w:style w:type="character" w:styleId="Strong">
    <w:name w:val="Strong"/>
    <w:basedOn w:val="DefaultParagraphFont"/>
    <w:qFormat w:val="1"/>
    <w:rPr>
      <w:b w:val="1"/>
      <w:bCs w:val="1"/>
    </w:rPr>
  </w:style>
  <w:style w:type="paragraph" w:styleId="Subtitle">
    <w:name w:val="Subtitle"/>
    <w:basedOn w:val="Normal"/>
    <w:qFormat w:val="1"/>
    <w:pPr>
      <w:spacing w:after="60" w:before="240" w:line="312" w:lineRule="auto"/>
      <w:jc w:val="center"/>
      <w:outlineLvl w:val="1"/>
    </w:pPr>
    <w:rPr>
      <w:rFonts w:ascii="Arial" w:cs="Arial" w:hAnsi="Arial"/>
      <w:b w:val="1"/>
      <w:bCs w:val="1"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left w:color="808080" w:space="0" w:sz="6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ffffff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bottom w:color="ffffff" w:space="0" w:sz="6" w:val="single"/>
          <w:tl2br w:space="0" w:sz="0" w:val="nil"/>
          <w:tr2bl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  <w:tl2br w:space="0" w:sz="0" w:val="nil"/>
          <w:tr2bl w:space="0" w:sz="0" w:val="nil"/>
        </w:tcBorders>
      </w:tcPr>
    </w:tblStylePr>
    <w:tblStylePr w:type="nwCell">
      <w:tblPr/>
      <w:tcPr>
        <w:tcBorders>
          <w:left w:space="0" w:sz="0" w:val="nil"/>
          <w:right w:space="0" w:sz="0" w:val="nil"/>
          <w:tl2br w:space="0" w:sz="0" w:val="nil"/>
          <w:tr2bl w:space="0" w:sz="0" w:val="nil"/>
        </w:tcBorders>
      </w:tcPr>
    </w:tblStylePr>
    <w:tblStylePr w:type="seCell">
      <w:tblPr/>
      <w:tcPr>
        <w:tcBorders>
          <w:top w:space="0" w:sz="0" w:val="nil"/>
          <w:bottom w:space="0" w:sz="0" w:val="nil"/>
          <w:tl2br w:space="0" w:sz="0" w:val="nil"/>
          <w:tr2bl w:space="0" w:sz="0" w:val="nil"/>
        </w:tcBorders>
      </w:tcPr>
    </w:tblStylePr>
    <w:tblStylePr w:type="swCell">
      <w:rPr>
        <w:color w:val="000080"/>
      </w:rPr>
      <w:tblPr/>
      <w:tcPr>
        <w:tcBorders>
          <w:top w:space="0" w:sz="0" w:val="nil"/>
          <w:right w:space="0" w:sz="0" w:val="nil"/>
          <w:tl2br w:space="0" w:sz="0" w:val="nil"/>
          <w:tr2bl w:space="0" w:sz="0"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tblPr/>
      <w:tcPr>
        <w:tcBorders>
          <w:top w:space="0" w:sz="0" w:val="nil"/>
          <w:left w:space="0" w:sz="0" w:val="nil"/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right w:color="ffffff" w:space="0" w:sz="6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top w:color="808080" w:space="0" w:sz="6" w:val="single"/>
          <w:left w:color="ffffff" w:space="0" w:sz="6" w:val="singl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tblPr/>
      <w:tcPr>
        <w:tcBorders>
          <w:top w:space="0" w:sz="0" w:val="nil"/>
          <w:left w:space="0" w:sz="0" w:val="nil"/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right w:color="ffffff" w:space="0" w:sz="6" w:val="single"/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left w:color="ffffff" w:space="0" w:sz="6" w:val="singl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Classic1">
    <w:name w:val="Table Classic 1"/>
    <w:basedOn w:val="TableNormal"/>
    <w:qFormat w:val="1"/>
    <w:pPr>
      <w:widowControl w:val="0"/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tblPr/>
      <w:tcPr>
        <w:tcBorders>
          <w:right w:color="000000" w:space="0" w:sz="6" w:val="single"/>
          <w:tl2br w:space="0" w:sz="0" w:val="nil"/>
          <w:tr2bl w:space="0" w:sz="0" w:val="nil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space="0" w:sz="0" w:val="nil"/>
          <w:tr2bl w:space="0" w:sz="0" w:val="nil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space="0" w:sz="0" w:val="nil"/>
          <w:tr2bl w:space="0" w:sz="0" w:val="nil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Colorful1">
    <w:name w:val="Table Colorful 1"/>
    <w:basedOn w:val="TableNormal"/>
    <w:qFormat w:val="1"/>
    <w:pPr>
      <w:widowControl w:val="0"/>
      <w:jc w:val="both"/>
    </w:pPr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nwCell"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Colorful2">
    <w:name w:val="Table Colorful 2"/>
    <w:basedOn w:val="TableNormal"/>
    <w:qFormat w:val="1"/>
    <w:pPr>
      <w:widowControl w:val="0"/>
      <w:jc w:val="both"/>
    </w:p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8080" w:fill="ffffff" w:val="solid"/>
      </w:tcPr>
    </w:tblStylePr>
    <w:tblStylePr w:type="firstCol">
      <w:tblPr/>
      <w:tcPr>
        <w:tcBorders>
          <w:bottom w:color="000000" w:space="0" w:sz="36" w:val="single"/>
          <w:right w:color="000000" w:space="0" w:sz="6" w:val="single"/>
          <w:tl2br w:space="0" w:sz="0" w:val="nil"/>
          <w:tr2bl w:space="0" w:sz="0" w:val="nil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left w:color="000000" w:space="0" w:sz="6" w:val="double"/>
          <w:tl2br w:space="0" w:sz="0" w:val="nil"/>
          <w:tr2bl w:space="0" w:sz="0" w:val="nil"/>
        </w:tcBorders>
      </w:tcPr>
    </w:tblStylePr>
    <w:tblStylePr w:type="lastRow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Columns2">
    <w:name w:val="Table Columns 2"/>
    <w:basedOn w:val="TableNormal"/>
    <w:qFormat w:val="1"/>
    <w:pPr>
      <w:widowControl w:val="0"/>
      <w:jc w:val="both"/>
    </w:pPr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 w:val="1"/>
      <w:bCs w:val="1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left w:color="808080" w:space="0" w:sz="6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  <w:shd w:color="808080" w:fill="ffffff" w:val="solid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tl2br w:space="0" w:sz="0" w:val="nil"/>
          <w:tr2bl w:space="0" w:sz="0" w:val="nil"/>
        </w:tcBorders>
        <w:shd w:color="000000" w:fill="ffffff" w:val="pct25"/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left w:color="008000" w:space="0" w:sz="12" w:val="single"/>
          <w:tl2br w:space="0" w:sz="0" w:val="nil"/>
          <w:tr2bl w:space="0" w:sz="0" w:val="nil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  <w:tblStylePr w:type="band2Horz">
      <w:tblPr/>
      <w:tcPr>
        <w:tcBorders>
          <w:tl2br w:space="0" w:sz="0" w:val="nil"/>
          <w:tr2bl w:space="0" w:sz="0" w:val="nil"/>
        </w:tcBorders>
        <w:shd w:color="ffff00" w:fill="ffffff" w:val="pct25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ffff00" w:fill="ffffff" w:val="pct25"/>
      </w:tcPr>
    </w:tblStylePr>
    <w:tblStylePr w:type="band2Horz">
      <w:tblPr/>
      <w:tcPr>
        <w:tcBorders>
          <w:tl2br w:space="0" w:sz="0" w:val="nil"/>
          <w:tr2bl w:space="0" w:sz="0" w:val="nil"/>
        </w:tcBorders>
        <w:shd w:color="ff0000" w:fill="ffffff" w:val="pct50"/>
      </w:tcPr>
    </w:tblStylePr>
    <w:tblStylePr w:type="nwCell">
      <w:tblPr/>
      <w:tcPr>
        <w:tcBorders>
          <w:tl2br w:color="auto" w:space="0" w:sz="6" w:val="single"/>
          <w:tr2bl w:space="0" w:sz="0" w:val="nil"/>
        </w:tcBorders>
      </w:tcPr>
    </w:tblStylePr>
  </w:style>
  <w:style w:type="paragraph" w:styleId="TableofAuthorities">
    <w:name w:val="table of authorities"/>
    <w:basedOn w:val="Normal"/>
    <w:next w:val="Normal"/>
    <w:qFormat w:val="1"/>
    <w:pPr>
      <w:ind w:left="420" w:leftChars="200"/>
    </w:pPr>
  </w:style>
  <w:style w:type="paragraph" w:styleId="TableofFigures">
    <w:name w:val="table of figures"/>
    <w:basedOn w:val="Normal"/>
    <w:next w:val="Normal"/>
    <w:qFormat w:val="1"/>
    <w:pPr>
      <w:ind w:left="200" w:leftChars="200" w:hanging="200" w:hangingChars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TableSimple1">
    <w:name w:val="Table Simple 1"/>
    <w:basedOn w:val="TableNormal"/>
    <w:qFormat w:val="1"/>
    <w:pPr>
      <w:widowControl w:val="0"/>
      <w:jc w:val="both"/>
    </w:p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left w:color="008000" w:space="0" w:sz="6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8000" w:space="0" w:sz="6" w:val="single"/>
          <w:tl2br w:space="0" w:sz="0" w:val="nil"/>
          <w:tr2bl w:space="0" w:sz="0" w:val="nil"/>
        </w:tcBorders>
      </w:tcPr>
    </w:tblStylePr>
  </w:style>
  <w:style w:type="table" w:styleId="TableSimple2">
    <w:name w:val="Table Simple 2"/>
    <w:basedOn w:val="TableNormal"/>
    <w:qFormat w:val="1"/>
    <w:pPr>
      <w:widowControl w:val="0"/>
      <w:jc w:val="both"/>
    </w:pPr>
    <w:tblPr/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bottom w:color="000000" w:space="0" w:sz="6" w:val="single"/>
          <w:tl2br w:space="0" w:sz="0" w:val="nil"/>
          <w:tr2bl w:space="0" w:sz="0" w:val="nil"/>
        </w:tcBorders>
      </w:tcPr>
    </w:tblStylePr>
    <w:tblStylePr w:type="neCell">
      <w:rPr>
        <w:b w:val="1"/>
        <w:bCs w:val="1"/>
      </w:rPr>
      <w:tblPr/>
      <w:tcPr>
        <w:tcBorders>
          <w:bottom w:space="0" w:sz="0" w:val="nil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op w:space="0" w:sz="0" w:val="nil"/>
          <w:tl2br w:space="0" w:sz="0" w:val="nil"/>
          <w:tr2bl w:space="0" w:sz="0"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color="000000" w:space="0" w:sz="6" w:val="single"/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bottom w:color="000000" w:space="0" w:sz="12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Subtle2">
    <w:name w:val="Table Subtle 2"/>
    <w:basedOn w:val="TableNormal"/>
    <w:qFormat w:val="1"/>
    <w:pPr>
      <w:widowControl w:val="0"/>
      <w:jc w:val="both"/>
    </w:pPr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</w:tcPr>
    </w:tblStylePr>
    <w:tblStylePr w:type="firstCol">
      <w:tblPr/>
      <w:tcPr>
        <w:tcBorders>
          <w:right w:color="000000" w:space="0" w:sz="12" w:val="single"/>
          <w:tl2br w:space="0" w:sz="0" w:val="nil"/>
          <w:tr2bl w:space="0" w:sz="0" w:val="nil"/>
        </w:tcBorders>
        <w:shd w:color="008000" w:fill="ffffff" w:val="pct25"/>
      </w:tcPr>
    </w:tblStylePr>
    <w:tblStylePr w:type="lastCol">
      <w:tblPr/>
      <w:tcPr>
        <w:tcBorders>
          <w:bottom w:color="000000" w:space="0" w:sz="12" w:val="single"/>
          <w:tl2br w:space="0" w:sz="0" w:val="nil"/>
          <w:tr2bl w:space="0" w:sz="0" w:val="nil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qFormat w:val="1"/>
    <w:pPr>
      <w:widowControl w:val="0"/>
      <w:jc w:val="both"/>
    </w:p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TableWeb3">
    <w:name w:val="Table Web 3"/>
    <w:basedOn w:val="TableNormal"/>
    <w:qFormat w:val="1"/>
    <w:pPr>
      <w:widowControl w:val="0"/>
      <w:jc w:val="both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paragraph" w:styleId="Title">
    <w:name w:val="Title"/>
    <w:basedOn w:val="Normal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sz w:val="32"/>
      <w:szCs w:val="32"/>
    </w:rPr>
  </w:style>
  <w:style w:type="paragraph" w:styleId="TOAHeading">
    <w:name w:val="toa heading"/>
    <w:basedOn w:val="Normal"/>
    <w:next w:val="Normal"/>
    <w:qFormat w:val="1"/>
    <w:pPr>
      <w:spacing w:before="120"/>
    </w:pPr>
    <w:rPr>
      <w:rFonts w:ascii="Arial" w:cs="Arial" w:hAnsi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420" w:leftChars="200"/>
    </w:pPr>
  </w:style>
  <w:style w:type="paragraph" w:styleId="TOC3">
    <w:name w:val="toc 3"/>
    <w:basedOn w:val="Normal"/>
    <w:next w:val="Normal"/>
    <w:pPr>
      <w:ind w:left="840" w:leftChars="400"/>
    </w:pPr>
  </w:style>
  <w:style w:type="paragraph" w:styleId="TOC4">
    <w:name w:val="toc 4"/>
    <w:basedOn w:val="Normal"/>
    <w:next w:val="Normal"/>
    <w:pPr>
      <w:ind w:left="1260" w:leftChars="600"/>
    </w:pPr>
  </w:style>
  <w:style w:type="paragraph" w:styleId="TOC5">
    <w:name w:val="toc 5"/>
    <w:basedOn w:val="Normal"/>
    <w:next w:val="Normal"/>
    <w:qFormat w:val="1"/>
    <w:pPr>
      <w:ind w:left="1680" w:leftChars="800"/>
    </w:pPr>
  </w:style>
  <w:style w:type="paragraph" w:styleId="TOC6">
    <w:name w:val="toc 6"/>
    <w:basedOn w:val="Normal"/>
    <w:next w:val="Normal"/>
    <w:pPr>
      <w:ind w:left="2100" w:leftChars="1000"/>
    </w:pPr>
  </w:style>
  <w:style w:type="paragraph" w:styleId="TOC7">
    <w:name w:val="toc 7"/>
    <w:basedOn w:val="Normal"/>
    <w:next w:val="Normal"/>
    <w:pPr>
      <w:ind w:left="2520" w:leftChars="1200"/>
    </w:pPr>
  </w:style>
  <w:style w:type="paragraph" w:styleId="TOC8">
    <w:name w:val="toc 8"/>
    <w:basedOn w:val="Normal"/>
    <w:next w:val="Normal"/>
    <w:pPr>
      <w:ind w:left="2940" w:leftChars="1400"/>
    </w:pPr>
  </w:style>
  <w:style w:type="paragraph" w:styleId="TOC9">
    <w:name w:val="toc 9"/>
    <w:basedOn w:val="Normal"/>
    <w:next w:val="Normal"/>
    <w:qFormat w:val="1"/>
    <w:pPr>
      <w:ind w:left="3360" w:leftChars="160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color="4f81bd" w:space="0" w:sz="8" w:val="single"/>
        <w:bottom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color="c0504d" w:space="0" w:sz="8" w:val="single"/>
        <w:bottom w:color="c0504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color="9bbb59" w:space="0" w:sz="8" w:val="single"/>
        <w:bottom w:color="9bbb5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</w:style>
  <w:style w:type="table" w:styleId="LightShading-Accent4">
    <w:name w:val="Light Shading Accent 4"/>
    <w:basedOn w:val="TableNormal"/>
    <w:uiPriority w:val="60"/>
    <w:qFormat w:val="1"/>
    <w:rPr>
      <w:color w:val="5f497a"/>
    </w:rPr>
    <w:tblPr>
      <w:tblBorders>
        <w:top w:color="8064a2" w:space="0" w:sz="8" w:val="single"/>
        <w:bottom w:color="8064a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</w:style>
  <w:style w:type="table" w:styleId="LightShading-Accent5">
    <w:name w:val="Light Shading Accent 5"/>
    <w:basedOn w:val="TableNormal"/>
    <w:uiPriority w:val="60"/>
    <w:qFormat w:val="1"/>
    <w:rPr>
      <w:color w:val="31849b"/>
    </w:rPr>
    <w:tblPr>
      <w:tblBorders>
        <w:top w:color="4bacc6" w:space="0" w:sz="8" w:val="single"/>
        <w:bottom w:color="4bacc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color="f79646" w:space="0" w:sz="8" w:val="single"/>
        <w:bottom w:color="f7964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</w:style>
  <w:style w:type="table" w:styleId="LightList">
    <w:name w:val="Light List"/>
    <w:basedOn w:val="TableNormal"/>
    <w:uiPriority w:val="61"/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8064a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val="doub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type="table" w:styleId="LightList-Accent6">
    <w:name w:val="Light List Accent 6"/>
    <w:basedOn w:val="TableNormal"/>
    <w:uiPriority w:val="61"/>
    <w:qFormat w:val="1"/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f7964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val="doub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band1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</w:style>
  <w:style w:type="table" w:styleId="LightGrid">
    <w:name w:val="Light Grid"/>
    <w:basedOn w:val="TableNormal"/>
    <w:uiPriority w:val="62"/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000000" w:space="0" w:sz="8" w:val="single"/>
          <w:left w:color="000000" w:space="0" w:sz="18" w:val="single"/>
          <w:bottom w:color="000000" w:space="0" w:sz="8" w:val="single"/>
          <w:right w:color="000000" w:space="0" w:sz="8" w:val="single"/>
          <w:insideH w:space="0" w:sz="0" w:val="nil"/>
          <w:insideV w:color="auto"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space="0" w:sz="0" w:val="nil"/>
          <w:insideV w:color="auto"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auto" w:space="0" w:sz="8" w:val="single"/>
        </w:tcBorders>
        <w:shd w:color="auto" w:fill="c0c0c0" w:val="clear"/>
      </w:tcPr>
    </w:tblStylePr>
    <w:tblStylePr w:type="band2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auto" w:space="0" w:sz="8" w:val="single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f81bd" w:space="0" w:sz="8" w:val="single"/>
          <w:left w:color="4f81bd" w:space="0" w:sz="18" w:val="single"/>
          <w:bottom w:color="4f81bd" w:space="0" w:sz="8" w:val="single"/>
          <w:right w:color="4f81bd" w:space="0" w:sz="8" w:val="single"/>
          <w:insideH w:space="0" w:sz="0" w:val="nil"/>
          <w:insideV w:color="auto"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space="0" w:sz="0" w:val="nil"/>
          <w:insideV w:color="auto"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auto" w:space="0" w:sz="8" w:val="single"/>
        </w:tcBorders>
        <w:shd w:color="auto" w:fill="d3dfee" w:val="clear"/>
      </w:tcPr>
    </w:tblStylePr>
    <w:tblStylePr w:type="band2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auto" w:space="0" w:sz="8" w:val="single"/>
        </w:tcBorders>
      </w:tcPr>
    </w:tblStylePr>
  </w:style>
  <w:style w:type="table" w:styleId="LightGrid-Accent2">
    <w:name w:val="Light Grid Accent 2"/>
    <w:basedOn w:val="TableNormal"/>
    <w:uiPriority w:val="62"/>
    <w:qFormat w:val="1"/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c0504d" w:space="0" w:sz="8" w:val="single"/>
          <w:left w:color="c0504d" w:space="0" w:sz="18" w:val="single"/>
          <w:bottom w:color="c0504d" w:space="0" w:sz="8" w:val="single"/>
          <w:right w:color="c0504d" w:space="0" w:sz="8" w:val="single"/>
          <w:insideH w:space="0" w:sz="0" w:val="nil"/>
          <w:insideV w:color="auto"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space="0" w:sz="0" w:val="nil"/>
          <w:insideV w:color="auto"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auto" w:space="0" w:sz="8" w:val="single"/>
        </w:tcBorders>
        <w:shd w:color="auto" w:fill="efd3d2" w:val="clear"/>
      </w:tcPr>
    </w:tblStylePr>
    <w:tblStylePr w:type="band2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auto" w:space="0" w:sz="8" w:val="single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9bbb59" w:space="0" w:sz="8" w:val="single"/>
          <w:left w:color="9bbb59" w:space="0" w:sz="18" w:val="single"/>
          <w:bottom w:color="9bbb59" w:space="0" w:sz="8" w:val="single"/>
          <w:right w:color="9bbb59" w:space="0" w:sz="8" w:val="single"/>
          <w:insideH w:space="0" w:sz="0" w:val="nil"/>
          <w:insideV w:color="auto"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space="0" w:sz="0" w:val="nil"/>
          <w:insideV w:color="auto"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auto" w:space="0" w:sz="8" w:val="single"/>
        </w:tcBorders>
        <w:shd w:color="auto" w:fill="e6eed5" w:val="clear"/>
      </w:tcPr>
    </w:tblStylePr>
    <w:tblStylePr w:type="band2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auto" w:space="0" w:sz="8" w:val="single"/>
        </w:tcBorders>
      </w:tcPr>
    </w:tblStylePr>
  </w:style>
  <w:style w:type="table" w:styleId="LightGrid-Accent4">
    <w:name w:val="Light Grid Accent 4"/>
    <w:basedOn w:val="TableNormal"/>
    <w:uiPriority w:val="62"/>
    <w:qFormat w:val="1"/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  <w:insideH w:color="8064a2" w:space="0" w:sz="8" w:val="single"/>
        <w:insideV w:color="8064a2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8064a2" w:space="0" w:sz="8" w:val="single"/>
          <w:left w:color="8064a2" w:space="0" w:sz="18" w:val="single"/>
          <w:bottom w:color="8064a2" w:space="0" w:sz="8" w:val="single"/>
          <w:right w:color="8064a2" w:space="0" w:sz="8" w:val="single"/>
          <w:insideH w:space="0" w:sz="0" w:val="nil"/>
          <w:insideV w:color="auto"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8064a2" w:space="0" w:sz="6" w:val="double"/>
          <w:left w:color="8064a2" w:space="0" w:sz="8" w:val="single"/>
          <w:bottom w:color="8064a2" w:space="0" w:sz="8" w:val="single"/>
          <w:right w:color="8064a2" w:space="0" w:sz="8" w:val="single"/>
          <w:insideH w:space="0" w:sz="0" w:val="nil"/>
          <w:insideV w:color="auto"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color="auto" w:fill="dfd8e8" w:val="clear"/>
      </w:tcPr>
    </w:tblStylePr>
    <w:tblStylePr w:type="band1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auto" w:space="0" w:sz="8" w:val="single"/>
        </w:tcBorders>
        <w:shd w:color="auto" w:fill="dfd8e8" w:val="clear"/>
      </w:tcPr>
    </w:tblStylePr>
    <w:tblStylePr w:type="band2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auto" w:space="0" w:sz="8" w:val="single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bacc6" w:space="0" w:sz="8" w:val="single"/>
          <w:left w:color="4bacc6" w:space="0" w:sz="18" w:val="single"/>
          <w:bottom w:color="4bacc6" w:space="0" w:sz="8" w:val="single"/>
          <w:right w:color="4bacc6" w:space="0" w:sz="8" w:val="single"/>
          <w:insideH w:space="0" w:sz="0" w:val="nil"/>
          <w:insideV w:color="auto"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  <w:insideH w:space="0" w:sz="0" w:val="nil"/>
          <w:insideV w:color="auto"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Vert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shd w:color="auto" w:fill="d2eaf1" w:val="clear"/>
      </w:tcPr>
    </w:tblStylePr>
    <w:tblStylePr w:type="band1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auto" w:space="0" w:sz="8" w:val="single"/>
        </w:tcBorders>
        <w:shd w:color="auto" w:fill="d2eaf1" w:val="clear"/>
      </w:tcPr>
    </w:tblStylePr>
    <w:tblStylePr w:type="band2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auto" w:space="0" w:sz="8" w:val="single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  <w:insideH w:color="f79646" w:space="0" w:sz="8" w:val="single"/>
        <w:insideV w:color="f79646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f79646" w:space="0" w:sz="8" w:val="single"/>
          <w:left w:color="f79646" w:space="0" w:sz="18" w:val="single"/>
          <w:bottom w:color="f79646" w:space="0" w:sz="8" w:val="single"/>
          <w:right w:color="f79646" w:space="0" w:sz="8" w:val="single"/>
          <w:insideH w:space="0" w:sz="0" w:val="nil"/>
          <w:insideV w:color="auto"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f79646" w:space="0" w:sz="6" w:val="double"/>
          <w:left w:color="f79646" w:space="0" w:sz="8" w:val="single"/>
          <w:bottom w:color="f79646" w:space="0" w:sz="8" w:val="single"/>
          <w:right w:color="f79646" w:space="0" w:sz="8" w:val="single"/>
          <w:insideH w:space="0" w:sz="0" w:val="nil"/>
          <w:insideV w:color="auto"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band1Vert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  <w:shd w:color="auto" w:fill="fde4d0" w:val="clear"/>
      </w:tcPr>
    </w:tblStylePr>
    <w:tblStylePr w:type="band1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color="auto" w:space="0" w:sz="8" w:val="single"/>
        </w:tcBorders>
        <w:shd w:color="auto" w:fill="fde4d0" w:val="clear"/>
      </w:tcPr>
    </w:tblStylePr>
    <w:tblStylePr w:type="band2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color="auto" w:space="0" w:sz="8" w:val="single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val="doub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val="doub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qFormat w:val="1"/>
    <w:tblPr>
      <w:tblBorders>
        <w:top w:color="cf7b79" w:space="0" w:sz="8" w:val="single"/>
        <w:left w:color="cf7b79" w:space="0" w:sz="8" w:val="single"/>
        <w:bottom w:color="cf7b79" w:space="0" w:sz="8" w:val="single"/>
        <w:right w:color="cf7b79" w:space="0" w:sz="8" w:val="single"/>
        <w:insideH w:color="cf7b7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cf7b79" w:space="0" w:sz="8" w:val="single"/>
          <w:left w:color="cf7b79" w:space="0" w:sz="8" w:val="single"/>
          <w:bottom w:color="cf7b79" w:space="0" w:sz="8" w:val="single"/>
          <w:right w:color="cf7b79" w:space="0" w:sz="8" w:val="single"/>
          <w:insideH w:space="0" w:sz="0" w:val="nil"/>
          <w:insideV w:space="0" w:sz="0" w:val="nil"/>
        </w:tcBorders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val="double"/>
          <w:left w:color="cf7b79" w:space="0" w:sz="8" w:val="single"/>
          <w:bottom w:color="cf7b79" w:space="0" w:sz="8" w:val="single"/>
          <w:right w:color="cf7b79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b3cc82" w:space="0" w:sz="8" w:val="sing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val="doub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color="9f8ab9" w:space="0" w:sz="8" w:val="single"/>
        <w:left w:color="9f8ab9" w:space="0" w:sz="8" w:val="single"/>
        <w:bottom w:color="9f8ab9" w:space="0" w:sz="8" w:val="single"/>
        <w:right w:color="9f8ab9" w:space="0" w:sz="8" w:val="single"/>
        <w:insideH w:color="9f8ab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9f8ab9" w:space="0" w:sz="8" w:val="single"/>
          <w:left w:color="9f8ab9" w:space="0" w:sz="8" w:val="single"/>
          <w:bottom w:color="9f8ab9" w:space="0" w:sz="8" w:val="single"/>
          <w:right w:color="9f8ab9" w:space="0" w:sz="8" w:val="single"/>
          <w:insideH w:space="0" w:sz="0" w:val="nil"/>
          <w:insideV w:space="0" w:sz="0" w:val="nil"/>
        </w:tcBorders>
        <w:shd w:color="auto" w:fill="8064a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val="double"/>
          <w:left w:color="9f8ab9" w:space="0" w:sz="8" w:val="single"/>
          <w:bottom w:color="9f8ab9" w:space="0" w:sz="8" w:val="single"/>
          <w:right w:color="9f8ab9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val="doub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qFormat w:val="1"/>
    <w:tblPr>
      <w:tblBorders>
        <w:top w:color="f9b074" w:space="0" w:sz="8" w:val="single"/>
        <w:left w:color="f9b074" w:space="0" w:sz="8" w:val="single"/>
        <w:bottom w:color="f9b074" w:space="0" w:sz="8" w:val="single"/>
        <w:right w:color="f9b074" w:space="0" w:sz="8" w:val="single"/>
        <w:insideH w:color="f9b074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f9b074" w:space="0" w:sz="8" w:val="single"/>
          <w:left w:color="f9b074" w:space="0" w:sz="8" w:val="single"/>
          <w:bottom w:color="f9b074" w:space="0" w:sz="8" w:val="single"/>
          <w:right w:color="f9b074" w:space="0" w:sz="8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val="double"/>
          <w:left w:color="f9b074" w:space="0" w:sz="8" w:val="single"/>
          <w:bottom w:color="f9b074" w:space="0" w:sz="8" w:val="single"/>
          <w:right w:color="f9b07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color="000000" w:space="0" w:sz="8" w:val="single"/>
        <w:bottom w:color="000000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000000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000000" w:space="0" w:sz="8" w:val="single"/>
          <w:left w:color="000000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</w:tcBorders>
      </w:tcPr>
    </w:tblStylePr>
    <w:tblStylePr w:type="band1Vert">
      <w:tblPr/>
      <w:tcPr>
        <w:shd w:color="auto" w:fill="c0c0c0" w:val="clear"/>
      </w:tcPr>
    </w:tblStylePr>
    <w:tblStylePr w:type="band1Horz">
      <w:tblPr/>
      <w:tcPr>
        <w:shd w:color="auto" w:fill="c0c0c0" w:val="clear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color="4f81bd" w:space="0" w:sz="8" w:val="single"/>
        <w:bottom w:color="4f81bd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4f81bd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f81bd" w:space="0" w:sz="8" w:val="single"/>
          <w:lef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</w:tcBorders>
      </w:tcPr>
    </w:tblStylePr>
    <w:tblStylePr w:type="band1Vert">
      <w:tblPr/>
      <w:tcPr>
        <w:shd w:color="auto" w:fill="d3dfee" w:val="clear"/>
      </w:tcPr>
    </w:tblStylePr>
    <w:tblStylePr w:type="band1Horz">
      <w:tblPr/>
      <w:tcPr>
        <w:shd w:color="auto" w:fill="d3dfee" w:val="clear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color="c0504d" w:space="0" w:sz="8" w:val="single"/>
        <w:bottom w:color="c0504d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c0504d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c0504d" w:space="0" w:sz="8" w:val="single"/>
          <w:left w:color="c0504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</w:tcBorders>
      </w:tcPr>
    </w:tblStylePr>
    <w:tblStylePr w:type="band1Vert">
      <w:tblPr/>
      <w:tcPr>
        <w:shd w:color="auto" w:fill="efd3d2" w:val="clear"/>
      </w:tcPr>
    </w:tblStylePr>
    <w:tblStylePr w:type="band1Horz">
      <w:tblPr/>
      <w:tcPr>
        <w:shd w:color="auto" w:fill="efd3d2" w:val="clear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color="9bbb59" w:space="0" w:sz="8" w:val="single"/>
        <w:bottom w:color="9bbb59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9bbb59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9bbb59" w:space="0" w:sz="8" w:val="single"/>
          <w:left w:color="9bbb59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</w:tcBorders>
      </w:tcPr>
    </w:tblStylePr>
    <w:tblStylePr w:type="band1Vert">
      <w:tblPr/>
      <w:tcPr>
        <w:shd w:color="auto" w:fill="e6eed5" w:val="clear"/>
      </w:tcPr>
    </w:tblStylePr>
    <w:tblStylePr w:type="band1Horz">
      <w:tblPr/>
      <w:tcPr>
        <w:shd w:color="auto" w:fill="e6eed5" w:val="clear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color="8064a2" w:space="0" w:sz="8" w:val="single"/>
        <w:bottom w:color="8064a2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8064a2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8064a2" w:space="0" w:sz="8" w:val="single"/>
          <w:left w:color="8064a2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</w:tcBorders>
      </w:tcPr>
    </w:tblStylePr>
    <w:tblStylePr w:type="band1Vert">
      <w:tblPr/>
      <w:tcPr>
        <w:shd w:color="auto" w:fill="dfd8e8" w:val="clear"/>
      </w:tcPr>
    </w:tblStylePr>
    <w:tblStylePr w:type="band1Horz">
      <w:tblPr/>
      <w:tcPr>
        <w:shd w:color="auto" w:fill="dfd8e8" w:val="clear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color="4bacc6" w:space="0" w:sz="8" w:val="single"/>
        <w:bottom w:color="4bacc6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4bacc6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bacc6" w:space="0" w:sz="8" w:val="single"/>
          <w:left w:color="4bacc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</w:tcBorders>
      </w:tcPr>
    </w:tblStylePr>
    <w:tblStylePr w:type="band1Vert">
      <w:tblPr/>
      <w:tcPr>
        <w:shd w:color="auto" w:fill="d2eaf1" w:val="clear"/>
      </w:tcPr>
    </w:tblStylePr>
    <w:tblStylePr w:type="band1Horz">
      <w:tblPr/>
      <w:tcPr>
        <w:shd w:color="auto" w:fill="d2eaf1" w:val="clear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color="f79646" w:space="0" w:sz="8" w:val="single"/>
        <w:bottom w:color="f79646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f79646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f79646" w:space="0" w:sz="8" w:val="single"/>
          <w:left w:color="f7964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</w:tcBorders>
      </w:tcPr>
    </w:tblStylePr>
    <w:tblStylePr w:type="band1Vert">
      <w:tblPr/>
      <w:tcPr>
        <w:shd w:color="auto" w:fill="fde4d0" w:val="clear"/>
      </w:tcPr>
    </w:tblStylePr>
    <w:tblStylePr w:type="band1Horz">
      <w:tblPr/>
      <w:tcPr>
        <w:shd w:color="auto" w:fill="fde4d0" w:val="clear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000000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000000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4f81b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f81b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c0504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c0504d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9bbb59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9bbb59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9bbb59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8064a2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8064a2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8064a2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4bacc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bacc6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4bacc6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f7964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f79646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f79646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  <w:insideV w:color="404040" w:space="0" w:sz="8" w:val="single"/>
      </w:tblBorders>
    </w:tblPr>
    <w:tcPr>
      <w:shd w:color="auto" w:fill="c0c0c0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val="clear"/>
      </w:tcPr>
    </w:tblStylePr>
    <w:tblStylePr w:type="band1Horz">
      <w:tblPr/>
      <w:tcPr>
        <w:shd w:color="auto" w:fill="808080" w:val="clear"/>
      </w:tcPr>
    </w:tblStylePr>
  </w:style>
  <w:style w:type="table" w:styleId="MediumGrid1-Accent1">
    <w:name w:val="Medium Grid 1 Accent 1"/>
    <w:basedOn w:val="TableNormal"/>
    <w:uiPriority w:val="67"/>
    <w:tblPr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  <w:insideV w:color="7ba0cd" w:space="0" w:sz="8" w:val="single"/>
      </w:tblBorders>
    </w:tblPr>
    <w:tcPr>
      <w:shd w:color="auto" w:fill="d3dfee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val="clear"/>
      </w:tcPr>
    </w:tblStylePr>
    <w:tblStylePr w:type="band1Horz">
      <w:tblPr/>
      <w:tcPr>
        <w:shd w:color="auto" w:fill="a7bfde" w:val="clear"/>
      </w:tcPr>
    </w:tblStylePr>
  </w:style>
  <w:style w:type="table" w:styleId="MediumGrid1-Accent2">
    <w:name w:val="Medium Grid 1 Accent 2"/>
    <w:basedOn w:val="TableNormal"/>
    <w:uiPriority w:val="67"/>
    <w:tblPr>
      <w:tblBorders>
        <w:top w:color="cf7b79" w:space="0" w:sz="8" w:val="single"/>
        <w:left w:color="cf7b79" w:space="0" w:sz="8" w:val="single"/>
        <w:bottom w:color="cf7b79" w:space="0" w:sz="8" w:val="single"/>
        <w:right w:color="cf7b79" w:space="0" w:sz="8" w:val="single"/>
        <w:insideH w:color="cf7b79" w:space="0" w:sz="8" w:val="single"/>
        <w:insideV w:color="cf7b79" w:space="0" w:sz="8" w:val="single"/>
      </w:tblBorders>
    </w:tblPr>
    <w:tcPr>
      <w:shd w:color="auto" w:fill="efd3d2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val="clear"/>
      </w:tcPr>
    </w:tblStylePr>
    <w:tblStylePr w:type="band1Horz">
      <w:tblPr/>
      <w:tcPr>
        <w:shd w:color="auto" w:fill="dfa7a6" w:val="clear"/>
      </w:tcPr>
    </w:tblStylePr>
  </w:style>
  <w:style w:type="table" w:styleId="MediumGrid1-Accent3">
    <w:name w:val="Medium Grid 1 Accent 3"/>
    <w:basedOn w:val="TableNormal"/>
    <w:uiPriority w:val="67"/>
    <w:tblPr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  <w:insideV w:color="b3cc82" w:space="0" w:sz="8" w:val="single"/>
      </w:tblBorders>
    </w:tblPr>
    <w:tcPr>
      <w:shd w:color="auto" w:fill="e6eed5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val="clear"/>
      </w:tcPr>
    </w:tblStylePr>
    <w:tblStylePr w:type="band1Horz">
      <w:tblPr/>
      <w:tcPr>
        <w:shd w:color="auto" w:fill="cdddac" w:val="clear"/>
      </w:tcPr>
    </w:tblStylePr>
  </w:style>
  <w:style w:type="table" w:styleId="MediumGrid1-Accent4">
    <w:name w:val="Medium Grid 1 Accent 4"/>
    <w:basedOn w:val="TableNormal"/>
    <w:uiPriority w:val="67"/>
    <w:tblPr>
      <w:tblBorders>
        <w:top w:color="9f8ab9" w:space="0" w:sz="8" w:val="single"/>
        <w:left w:color="9f8ab9" w:space="0" w:sz="8" w:val="single"/>
        <w:bottom w:color="9f8ab9" w:space="0" w:sz="8" w:val="single"/>
        <w:right w:color="9f8ab9" w:space="0" w:sz="8" w:val="single"/>
        <w:insideH w:color="9f8ab9" w:space="0" w:sz="8" w:val="single"/>
        <w:insideV w:color="9f8ab9" w:space="0" w:sz="8" w:val="single"/>
      </w:tblBorders>
    </w:tblPr>
    <w:tcPr>
      <w:shd w:color="auto" w:fill="dfd8e8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val="clear"/>
      </w:tcPr>
    </w:tblStylePr>
    <w:tblStylePr w:type="band1Horz">
      <w:tblPr/>
      <w:tcPr>
        <w:shd w:color="auto" w:fill="bfb1d0" w:val="clear"/>
      </w:tcPr>
    </w:tblStylePr>
  </w:style>
  <w:style w:type="table" w:styleId="MediumGrid1-Accent5">
    <w:name w:val="Medium Grid 1 Accent 5"/>
    <w:basedOn w:val="TableNormal"/>
    <w:uiPriority w:val="67"/>
    <w:tblPr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  <w:insideV w:color="78c0d4" w:space="0" w:sz="8" w:val="single"/>
      </w:tblBorders>
    </w:tblPr>
    <w:tcPr>
      <w:shd w:color="auto" w:fill="d2eaf1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val="clear"/>
      </w:tcPr>
    </w:tblStylePr>
    <w:tblStylePr w:type="band1Horz">
      <w:tblPr/>
      <w:tcPr>
        <w:shd w:color="auto" w:fill="a5d5e2" w:val="clear"/>
      </w:tcPr>
    </w:tblStylePr>
  </w:style>
  <w:style w:type="table" w:styleId="MediumGrid1-Accent6">
    <w:name w:val="Medium Grid 1 Accent 6"/>
    <w:basedOn w:val="TableNormal"/>
    <w:uiPriority w:val="67"/>
    <w:tblPr>
      <w:tblBorders>
        <w:top w:color="f9b074" w:space="0" w:sz="8" w:val="single"/>
        <w:left w:color="f9b074" w:space="0" w:sz="8" w:val="single"/>
        <w:bottom w:color="f9b074" w:space="0" w:sz="8" w:val="single"/>
        <w:right w:color="f9b074" w:space="0" w:sz="8" w:val="single"/>
        <w:insideH w:color="f9b074" w:space="0" w:sz="8" w:val="single"/>
        <w:insideV w:color="f9b074" w:space="0" w:sz="8" w:val="single"/>
      </w:tblBorders>
    </w:tblPr>
    <w:tcPr>
      <w:shd w:color="auto" w:fill="fde4d0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val="clear"/>
      </w:tcPr>
    </w:tblStylePr>
    <w:tblStylePr w:type="band1Horz">
      <w:tblPr/>
      <w:tcPr>
        <w:shd w:color="auto" w:fill="fbcaa2" w:val="clear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cPr>
      <w:shd w:color="auto" w:fill="c0c0c0" w:val="clear"/>
    </w:tcPr>
    <w:tblStylePr w:type="firstRow">
      <w:rPr>
        <w:b w:val="1"/>
        <w:bCs w:val="1"/>
        <w:color w:val="000000"/>
      </w:rPr>
      <w:tblPr/>
      <w:tcPr>
        <w:shd w:color="auto" w:fill="e6e6e6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val="clear"/>
      </w:tcPr>
    </w:tblStylePr>
    <w:tblStylePr w:type="band1Vert">
      <w:tblPr/>
      <w:tcPr>
        <w:shd w:color="auto" w:fill="808080" w:val="clear"/>
      </w:tcPr>
    </w:tblStylePr>
    <w:tblStylePr w:type="band1Horz">
      <w:tblPr/>
      <w:tcPr>
        <w:tcBorders>
          <w:insideH w:color="auto" w:space="0" w:sz="6" w:val="single"/>
          <w:insideV w:color="auto" w:space="0" w:sz="6" w:val="single"/>
        </w:tcBorders>
        <w:shd w:color="auto" w:fill="808080" w:val="clear"/>
      </w:tcPr>
    </w:tblStylePr>
    <w:tblStylePr w:type="nwCell">
      <w:tblPr/>
      <w:tcPr>
        <w:shd w:color="auto" w:fill="ffffff" w:val="clear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cPr>
      <w:shd w:color="auto" w:fill="d3dfee" w:val="clear"/>
    </w:tcPr>
    <w:tblStylePr w:type="firstRow">
      <w:rPr>
        <w:b w:val="1"/>
        <w:bCs w:val="1"/>
        <w:color w:val="000000"/>
      </w:rPr>
      <w:tblPr/>
      <w:tcPr>
        <w:shd w:color="auto" w:fill="edf2f8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val="clear"/>
      </w:tcPr>
    </w:tblStylePr>
    <w:tblStylePr w:type="band1Vert">
      <w:tblPr/>
      <w:tcPr>
        <w:shd w:color="auto" w:fill="a7bfde" w:val="clear"/>
      </w:tcPr>
    </w:tblStylePr>
    <w:tblStylePr w:type="band1Horz">
      <w:tblPr/>
      <w:tcPr>
        <w:tcBorders>
          <w:insideH w:color="auto" w:space="0" w:sz="6" w:val="single"/>
          <w:insideV w:color="auto" w:space="0" w:sz="6" w:val="single"/>
        </w:tcBorders>
        <w:shd w:color="auto" w:fill="a7bfde" w:val="clear"/>
      </w:tcPr>
    </w:tblStylePr>
    <w:tblStylePr w:type="nwCell">
      <w:tblPr/>
      <w:tcPr>
        <w:shd w:color="auto" w:fill="ffffff" w:val="clear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</w:tblPr>
    <w:tcPr>
      <w:shd w:color="auto" w:fill="efd3d2" w:val="clear"/>
    </w:tcPr>
    <w:tblStylePr w:type="firstRow">
      <w:rPr>
        <w:b w:val="1"/>
        <w:bCs w:val="1"/>
        <w:color w:val="000000"/>
      </w:rPr>
      <w:tblPr/>
      <w:tcPr>
        <w:shd w:color="auto" w:fill="f8eded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val="clear"/>
      </w:tcPr>
    </w:tblStylePr>
    <w:tblStylePr w:type="band1Vert">
      <w:tblPr/>
      <w:tcPr>
        <w:shd w:color="auto" w:fill="dfa7a6" w:val="clear"/>
      </w:tcPr>
    </w:tblStylePr>
    <w:tblStylePr w:type="band1Horz">
      <w:tblPr/>
      <w:tcPr>
        <w:tcBorders>
          <w:insideH w:color="auto" w:space="0" w:sz="6" w:val="single"/>
          <w:insideV w:color="auto" w:space="0" w:sz="6" w:val="single"/>
        </w:tcBorders>
        <w:shd w:color="auto" w:fill="dfa7a6" w:val="clear"/>
      </w:tcPr>
    </w:tblStylePr>
    <w:tblStylePr w:type="nwCell">
      <w:tblPr/>
      <w:tcPr>
        <w:shd w:color="auto" w:fill="ffffff" w:val="clear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</w:tblPr>
    <w:tcPr>
      <w:shd w:color="auto" w:fill="e6eed5" w:val="clear"/>
    </w:tcPr>
    <w:tblStylePr w:type="firstRow">
      <w:rPr>
        <w:b w:val="1"/>
        <w:bCs w:val="1"/>
        <w:color w:val="000000"/>
      </w:rPr>
      <w:tblPr/>
      <w:tcPr>
        <w:shd w:color="auto" w:fill="f5f8ee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val="clear"/>
      </w:tcPr>
    </w:tblStylePr>
    <w:tblStylePr w:type="band1Vert">
      <w:tblPr/>
      <w:tcPr>
        <w:shd w:color="auto" w:fill="cdddac" w:val="clear"/>
      </w:tcPr>
    </w:tblStylePr>
    <w:tblStylePr w:type="band1Horz">
      <w:tblPr/>
      <w:tcPr>
        <w:tcBorders>
          <w:insideH w:color="auto" w:space="0" w:sz="6" w:val="single"/>
          <w:insideV w:color="auto" w:space="0" w:sz="6" w:val="single"/>
        </w:tcBorders>
        <w:shd w:color="auto" w:fill="cdddac" w:val="clear"/>
      </w:tcPr>
    </w:tblStylePr>
    <w:tblStylePr w:type="nwCell">
      <w:tblPr/>
      <w:tcPr>
        <w:shd w:color="auto" w:fill="ffffff" w:val="clear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  <w:insideH w:color="8064a2" w:space="0" w:sz="8" w:val="single"/>
        <w:insideV w:color="8064a2" w:space="0" w:sz="8" w:val="single"/>
      </w:tblBorders>
    </w:tblPr>
    <w:tcPr>
      <w:shd w:color="auto" w:fill="dfd8e8" w:val="clear"/>
    </w:tcPr>
    <w:tblStylePr w:type="firstRow">
      <w:rPr>
        <w:b w:val="1"/>
        <w:bCs w:val="1"/>
        <w:color w:val="000000"/>
      </w:rPr>
      <w:tblPr/>
      <w:tcPr>
        <w:shd w:color="auto" w:fill="f2eff6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val="clear"/>
      </w:tcPr>
    </w:tblStylePr>
    <w:tblStylePr w:type="band1Vert">
      <w:tblPr/>
      <w:tcPr>
        <w:shd w:color="auto" w:fill="bfb1d0" w:val="clear"/>
      </w:tcPr>
    </w:tblStylePr>
    <w:tblStylePr w:type="band1Horz">
      <w:tblPr/>
      <w:tcPr>
        <w:tcBorders>
          <w:insideH w:color="auto" w:space="0" w:sz="6" w:val="single"/>
          <w:insideV w:color="auto" w:space="0" w:sz="6" w:val="single"/>
        </w:tcBorders>
        <w:shd w:color="auto" w:fill="bfb1d0" w:val="clear"/>
      </w:tcPr>
    </w:tblStylePr>
    <w:tblStylePr w:type="nwCell">
      <w:tblPr/>
      <w:tcPr>
        <w:shd w:color="auto" w:fill="ffffff" w:val="clear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</w:tblPr>
    <w:tcPr>
      <w:shd w:color="auto" w:fill="d2eaf1" w:val="clear"/>
    </w:tcPr>
    <w:tblStylePr w:type="firstRow">
      <w:rPr>
        <w:b w:val="1"/>
        <w:bCs w:val="1"/>
        <w:color w:val="000000"/>
      </w:rPr>
      <w:tblPr/>
      <w:tcPr>
        <w:shd w:color="auto" w:fill="edf6f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val="clear"/>
      </w:tcPr>
    </w:tblStylePr>
    <w:tblStylePr w:type="band1Vert">
      <w:tblPr/>
      <w:tcPr>
        <w:shd w:color="auto" w:fill="a5d5e2" w:val="clear"/>
      </w:tcPr>
    </w:tblStylePr>
    <w:tblStylePr w:type="band1Horz">
      <w:tblPr/>
      <w:tcPr>
        <w:tcBorders>
          <w:insideH w:color="auto" w:space="0" w:sz="6" w:val="single"/>
          <w:insideV w:color="auto" w:space="0" w:sz="6" w:val="single"/>
        </w:tcBorders>
        <w:shd w:color="auto" w:fill="a5d5e2" w:val="clear"/>
      </w:tcPr>
    </w:tblStylePr>
    <w:tblStylePr w:type="nwCell">
      <w:tblPr/>
      <w:tcPr>
        <w:shd w:color="auto" w:fill="ffffff" w:val="clear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  <w:insideH w:color="f79646" w:space="0" w:sz="8" w:val="single"/>
        <w:insideV w:color="f79646" w:space="0" w:sz="8" w:val="single"/>
      </w:tblBorders>
    </w:tblPr>
    <w:tcPr>
      <w:shd w:color="auto" w:fill="fde4d0" w:val="clear"/>
    </w:tcPr>
    <w:tblStylePr w:type="firstRow">
      <w:rPr>
        <w:b w:val="1"/>
        <w:bCs w:val="1"/>
        <w:color w:val="000000"/>
      </w:rPr>
      <w:tblPr/>
      <w:tcPr>
        <w:shd w:color="auto" w:fill="fef4ec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val="clear"/>
      </w:tcPr>
    </w:tblStylePr>
    <w:tblStylePr w:type="band1Vert">
      <w:tblPr/>
      <w:tcPr>
        <w:shd w:color="auto" w:fill="fbcaa2" w:val="clear"/>
      </w:tcPr>
    </w:tblStylePr>
    <w:tblStylePr w:type="band1Horz">
      <w:tblPr/>
      <w:tcPr>
        <w:tcBorders>
          <w:insideH w:color="auto" w:space="0" w:sz="6" w:val="single"/>
          <w:insideV w:color="auto" w:space="0" w:sz="6" w:val="single"/>
        </w:tcBorders>
        <w:shd w:color="auto" w:fill="fbcaa2" w:val="clear"/>
      </w:tcPr>
    </w:tblStylePr>
    <w:tblStylePr w:type="nwCell">
      <w:tblPr/>
      <w:tcPr>
        <w:shd w:color="auto" w:fill="ffffff" w:val="clear"/>
      </w:tcPr>
    </w:tblStylePr>
  </w:style>
  <w:style w:type="table" w:styleId="MediumGrid3">
    <w:name w:val="Medium Grid 3"/>
    <w:basedOn w:val="TableNormal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c0c0c0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color="auto" w:space="0" w:sz="8" w:val="single"/>
        </w:tcBorders>
        <w:shd w:color="auto" w:fill="000000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auto" w:space="0" w:sz="8" w:val="single"/>
        </w:tcBorders>
        <w:shd w:color="auto" w:fill="000000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80808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auto" w:space="0" w:sz="8" w:val="single"/>
          <w:insideV w:color="auto" w:space="0" w:sz="8" w:val="single"/>
        </w:tcBorders>
        <w:shd w:color="auto" w:fill="808080" w:val="clear"/>
      </w:tcPr>
    </w:tblStylePr>
  </w:style>
  <w:style w:type="table" w:styleId="MediumGrid3-Accent1">
    <w:name w:val="Medium Grid 3 Accent 1"/>
    <w:basedOn w:val="TableNormal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3dfee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color="auto" w:space="0" w:sz="8" w:val="single"/>
        </w:tcBorders>
        <w:shd w:color="auto" w:fill="4f81bd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auto" w:space="0" w:sz="8" w:val="single"/>
        </w:tcBorders>
        <w:shd w:color="auto" w:fill="4f81bd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a7bfde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auto" w:space="0" w:sz="8" w:val="single"/>
          <w:insideV w:color="auto" w:space="0" w:sz="8" w:val="single"/>
        </w:tcBorders>
        <w:shd w:color="auto" w:fill="a7bfde" w:val="clear"/>
      </w:tcPr>
    </w:tblStylePr>
  </w:style>
  <w:style w:type="table" w:styleId="MediumGrid3-Accent2">
    <w:name w:val="Medium Grid 3 Accent 2"/>
    <w:basedOn w:val="TableNormal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efd3d2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color="auto" w:space="0" w:sz="8" w:val="single"/>
        </w:tcBorders>
        <w:shd w:color="auto" w:fill="c0504d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auto" w:space="0" w:sz="8" w:val="single"/>
        </w:tcBorders>
        <w:shd w:color="auto" w:fill="c0504d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c0504d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dfa7a6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auto" w:space="0" w:sz="8" w:val="single"/>
          <w:insideV w:color="auto" w:space="0" w:sz="8" w:val="single"/>
        </w:tcBorders>
        <w:shd w:color="auto" w:fill="dfa7a6" w:val="clear"/>
      </w:tcPr>
    </w:tblStylePr>
  </w:style>
  <w:style w:type="table" w:styleId="MediumGrid3-Accent3">
    <w:name w:val="Medium Grid 3 Accent 3"/>
    <w:basedOn w:val="TableNormal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e6eed5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color="auto" w:space="0" w:sz="8" w:val="single"/>
        </w:tcBorders>
        <w:shd w:color="auto" w:fill="9bbb59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auto" w:space="0" w:sz="8" w:val="single"/>
        </w:tcBorders>
        <w:shd w:color="auto" w:fill="9bbb59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cdddac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auto" w:space="0" w:sz="8" w:val="single"/>
          <w:insideV w:color="auto" w:space="0" w:sz="8" w:val="single"/>
        </w:tcBorders>
        <w:shd w:color="auto" w:fill="cdddac" w:val="clear"/>
      </w:tcPr>
    </w:tblStylePr>
  </w:style>
  <w:style w:type="table" w:styleId="MediumGrid3-Accent4">
    <w:name w:val="Medium Grid 3 Accent 4"/>
    <w:basedOn w:val="TableNormal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fd8e8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color="auto" w:space="0" w:sz="8" w:val="single"/>
        </w:tcBorders>
        <w:shd w:color="auto" w:fill="8064a2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auto" w:space="0" w:sz="8" w:val="single"/>
        </w:tcBorders>
        <w:shd w:color="auto" w:fill="8064a2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8064a2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bfb1d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auto" w:space="0" w:sz="8" w:val="single"/>
          <w:insideV w:color="auto" w:space="0" w:sz="8" w:val="single"/>
        </w:tcBorders>
        <w:shd w:color="auto" w:fill="bfb1d0" w:val="clear"/>
      </w:tcPr>
    </w:tblStylePr>
  </w:style>
  <w:style w:type="table" w:styleId="MediumGrid3-Accent5">
    <w:name w:val="Medium Grid 3 Accent 5"/>
    <w:basedOn w:val="TableNormal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2eaf1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color="auto" w:space="0" w:sz="8" w:val="single"/>
        </w:tcBorders>
        <w:shd w:color="auto" w:fill="4bacc6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auto" w:space="0" w:sz="8" w:val="single"/>
        </w:tcBorders>
        <w:shd w:color="auto" w:fill="4bacc6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a5d5e2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auto" w:space="0" w:sz="8" w:val="single"/>
          <w:insideV w:color="auto" w:space="0" w:sz="8" w:val="single"/>
        </w:tcBorders>
        <w:shd w:color="auto" w:fill="a5d5e2" w:val="clear"/>
      </w:tcPr>
    </w:tblStylePr>
  </w:style>
  <w:style w:type="table" w:styleId="MediumGrid3-Accent6">
    <w:name w:val="Medium Grid 3 Accent 6"/>
    <w:basedOn w:val="TableNormal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fde4d0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color="auto" w:space="0" w:sz="8" w:val="single"/>
        </w:tcBorders>
        <w:shd w:color="auto" w:fill="f79646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auto" w:space="0" w:sz="8" w:val="single"/>
        </w:tcBorders>
        <w:shd w:color="auto" w:fill="f79646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fbcaa2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auto" w:space="0" w:sz="8" w:val="single"/>
          <w:insideV w:color="auto" w:space="0" w:sz="8" w:val="single"/>
        </w:tcBorders>
        <w:shd w:color="auto" w:fill="fbcaa2" w:val="clear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color="auto" w:fill="000000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color="auto" w:fill="4f81b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365f91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color="auto" w:fill="c0504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943634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color="auto" w:fill="9bbb59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76923c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color="auto" w:fill="8064a2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5f497a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color="auto" w:fill="4bacc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31849b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color="auto" w:fill="f7964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e36c0a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color="c0504d" w:space="0" w:sz="24" w:val="single"/>
        <w:left w:color="000000" w:space="0" w:sz="4" w:val="single"/>
        <w:bottom w:color="000000" w:space="0" w:sz="4" w:val="single"/>
        <w:right w:color="000000" w:space="0" w:sz="4" w:val="single"/>
        <w:insideH w:color="ffffff" w:space="0" w:sz="4" w:val="single"/>
        <w:insideV w:color="ffffff" w:space="0" w:sz="4" w:val="single"/>
      </w:tblBorders>
    </w:tblPr>
    <w:tcPr>
      <w:shd w:color="auto" w:fill="e6e6e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000000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</w:tcBorders>
        <w:shd w:color="auto" w:fill="000000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shd w:color="auto" w:fill="999999" w:val="clear"/>
      </w:tcPr>
    </w:tblStylePr>
    <w:tblStylePr w:type="band1Horz">
      <w:tblPr/>
      <w:tcPr>
        <w:shd w:color="auto" w:fill="808080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color="c0504d" w:space="0" w:sz="24" w:val="single"/>
        <w:left w:color="4f81bd" w:space="0" w:sz="4" w:val="single"/>
        <w:bottom w:color="4f81bd" w:space="0" w:sz="4" w:val="single"/>
        <w:right w:color="4f81bd" w:space="0" w:sz="4" w:val="single"/>
        <w:insideH w:color="ffffff" w:space="0" w:sz="4" w:val="single"/>
        <w:insideV w:color="ffffff" w:space="0" w:sz="4" w:val="single"/>
      </w:tblBorders>
    </w:tblPr>
    <w:tcPr>
      <w:shd w:color="auto" w:fill="edf2f8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2c4c74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</w:tcBorders>
        <w:shd w:color="auto" w:fill="2c4c74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val="clear"/>
      </w:tcPr>
    </w:tblStylePr>
    <w:tblStylePr w:type="band1Vert">
      <w:tblPr/>
      <w:tcPr>
        <w:shd w:color="auto" w:fill="b8cce4" w:val="clear"/>
      </w:tcPr>
    </w:tblStylePr>
    <w:tblStylePr w:type="band1Horz">
      <w:tblPr/>
      <w:tcPr>
        <w:shd w:color="auto" w:fill="a7bfde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color="c0504d" w:space="0" w:sz="24" w:val="single"/>
        <w:left w:color="c0504d" w:space="0" w:sz="4" w:val="single"/>
        <w:bottom w:color="c0504d" w:space="0" w:sz="4" w:val="single"/>
        <w:right w:color="c0504d" w:space="0" w:sz="4" w:val="single"/>
        <w:insideH w:color="ffffff" w:space="0" w:sz="4" w:val="single"/>
        <w:insideV w:color="ffffff" w:space="0" w:sz="4" w:val="single"/>
      </w:tblBorders>
    </w:tblPr>
    <w:tcPr>
      <w:shd w:color="auto" w:fill="f8ede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772c2a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</w:tcBorders>
        <w:shd w:color="auto" w:fill="772c2a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val="clear"/>
      </w:tcPr>
    </w:tblStylePr>
    <w:tblStylePr w:type="band1Vert">
      <w:tblPr/>
      <w:tcPr>
        <w:shd w:color="auto" w:fill="e5b8b7" w:val="clear"/>
      </w:tcPr>
    </w:tblStylePr>
    <w:tblStylePr w:type="band1Horz">
      <w:tblPr/>
      <w:tcPr>
        <w:shd w:color="auto" w:fill="dfa7a6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color="8064a2" w:space="0" w:sz="24" w:val="single"/>
        <w:left w:color="9bbb59" w:space="0" w:sz="4" w:val="single"/>
        <w:bottom w:color="9bbb59" w:space="0" w:sz="4" w:val="single"/>
        <w:right w:color="9bbb59" w:space="0" w:sz="4" w:val="single"/>
        <w:insideH w:color="ffffff" w:space="0" w:sz="4" w:val="single"/>
        <w:insideV w:color="ffffff" w:space="0" w:sz="4" w:val="single"/>
      </w:tblBorders>
    </w:tblPr>
    <w:tcPr>
      <w:shd w:color="auto" w:fill="f5f8ee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8064a2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5e7530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</w:tcBorders>
        <w:shd w:color="auto" w:fill="5e7530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cdddac" w:val="clear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color="9bbb59" w:space="0" w:sz="24" w:val="single"/>
        <w:left w:color="8064a2" w:space="0" w:sz="4" w:val="single"/>
        <w:bottom w:color="8064a2" w:space="0" w:sz="4" w:val="single"/>
        <w:right w:color="8064a2" w:space="0" w:sz="4" w:val="single"/>
        <w:insideH w:color="ffffff" w:space="0" w:sz="4" w:val="single"/>
        <w:insideV w:color="ffffff" w:space="0" w:sz="4" w:val="single"/>
      </w:tblBorders>
    </w:tblPr>
    <w:tcPr>
      <w:shd w:color="auto" w:fill="f2eff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9bbb59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4c3b62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</w:tcBorders>
        <w:shd w:color="auto" w:fill="4c3b62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val="clear"/>
      </w:tcPr>
    </w:tblStylePr>
    <w:tblStylePr w:type="band1Vert">
      <w:tblPr/>
      <w:tcPr>
        <w:shd w:color="auto" w:fill="ccc0d9" w:val="clear"/>
      </w:tcPr>
    </w:tblStylePr>
    <w:tblStylePr w:type="band1Horz">
      <w:tblPr/>
      <w:tcPr>
        <w:shd w:color="auto" w:fill="bfb1d0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color="f79646" w:space="0" w:sz="24" w:val="single"/>
        <w:left w:color="4bacc6" w:space="0" w:sz="4" w:val="single"/>
        <w:bottom w:color="4bacc6" w:space="0" w:sz="4" w:val="single"/>
        <w:right w:color="4bacc6" w:space="0" w:sz="4" w:val="single"/>
        <w:insideH w:color="ffffff" w:space="0" w:sz="4" w:val="single"/>
        <w:insideV w:color="ffffff" w:space="0" w:sz="4" w:val="single"/>
      </w:tblBorders>
    </w:tblPr>
    <w:tcPr>
      <w:shd w:color="auto" w:fill="edf6f9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7964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276a7c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</w:tcBorders>
        <w:shd w:color="auto" w:fill="276a7c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val="clear"/>
      </w:tcPr>
    </w:tblStylePr>
    <w:tblStylePr w:type="band1Vert">
      <w:tblPr/>
      <w:tcPr>
        <w:shd w:color="auto" w:fill="b6dde8" w:val="clear"/>
      </w:tcPr>
    </w:tblStylePr>
    <w:tblStylePr w:type="band1Horz">
      <w:tblPr/>
      <w:tcPr>
        <w:shd w:color="auto" w:fill="a5d5e2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color="4bacc6" w:space="0" w:sz="24" w:val="single"/>
        <w:left w:color="f79646" w:space="0" w:sz="4" w:val="single"/>
        <w:bottom w:color="f79646" w:space="0" w:sz="4" w:val="single"/>
        <w:right w:color="f79646" w:space="0" w:sz="4" w:val="single"/>
        <w:insideH w:color="ffffff" w:space="0" w:sz="4" w:val="single"/>
        <w:insideV w:color="ffffff" w:space="0" w:sz="4" w:val="single"/>
      </w:tblBorders>
    </w:tblPr>
    <w:tcPr>
      <w:shd w:color="auto" w:fill="fef4ec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4bacc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b65608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</w:tcBorders>
        <w:shd w:color="auto" w:fill="b65608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val="clear"/>
      </w:tcPr>
    </w:tblStylePr>
    <w:tblStylePr w:type="band1Vert">
      <w:tblPr/>
      <w:tcPr>
        <w:shd w:color="auto" w:fill="fbd4b4" w:val="clear"/>
      </w:tcPr>
    </w:tblStylePr>
    <w:tblStylePr w:type="band1Horz">
      <w:tblPr/>
      <w:tcPr>
        <w:shd w:color="auto" w:fill="fbcaa2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color="auto" w:fill="e6e6e6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shd w:color="auto" w:fill="cccccc" w:val="clear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color="auto" w:fill="edf2f8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shd w:color="auto" w:fill="dbe5f1" w:val="clear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color="auto" w:fill="f8eded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shd w:color="auto" w:fill="f2dbdb" w:val="clear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color="auto" w:fill="f5f8ee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664e82" w:val="clear"/>
      </w:tcPr>
    </w:tblStylePr>
    <w:tblStylePr w:type="lastRow">
      <w:rPr>
        <w:b w:val="1"/>
        <w:bCs w:val="1"/>
        <w:color w:val="664e82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shd w:color="auto" w:fill="eaf1dd" w:val="clear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color="auto" w:fill="f2eff6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7e9c40" w:val="clear"/>
      </w:tcPr>
    </w:tblStylePr>
    <w:tblStylePr w:type="lastRow">
      <w:rPr>
        <w:b w:val="1"/>
        <w:bCs w:val="1"/>
        <w:color w:val="7e9c40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shd w:color="auto" w:fill="e5dfec" w:val="clear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color="auto" w:fill="edf6f9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f2730a" w:val="clear"/>
      </w:tcPr>
    </w:tblStylePr>
    <w:tblStylePr w:type="lastRow">
      <w:rPr>
        <w:b w:val="1"/>
        <w:bCs w:val="1"/>
        <w:color w:val="f2730a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shd w:color="auto" w:fill="daeef3" w:val="clear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color="auto" w:fill="fef4ec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348da5" w:val="clear"/>
      </w:tcPr>
    </w:tblStylePr>
    <w:tblStylePr w:type="lastRow">
      <w:rPr>
        <w:b w:val="1"/>
        <w:bCs w:val="1"/>
        <w:color w:val="348da5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shd w:color="auto" w:fill="fde9d9" w:val="clear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cccccc" w:val="clear"/>
    </w:tcPr>
    <w:tblStylePr w:type="firstRow">
      <w:rPr>
        <w:b w:val="1"/>
        <w:bCs w:val="1"/>
      </w:rPr>
      <w:tblPr/>
      <w:tcPr>
        <w:shd w:color="auto" w:fill="999999" w:val="clear"/>
      </w:tcPr>
    </w:tblStylePr>
    <w:tblStylePr w:type="lastRow">
      <w:rPr>
        <w:b w:val="1"/>
        <w:bCs w:val="1"/>
        <w:color w:val="000000"/>
      </w:rPr>
      <w:tblPr/>
      <w:tcPr>
        <w:shd w:color="auto" w:fill="999999" w:val="clear"/>
      </w:tcPr>
    </w:tblStylePr>
    <w:tblStylePr w:type="firstCol">
      <w:rPr>
        <w:color w:val="ffffff"/>
      </w:rPr>
      <w:tblPr/>
      <w:tcPr>
        <w:shd w:color="auto" w:fill="000000" w:val="clear"/>
      </w:tcPr>
    </w:tblStylePr>
    <w:tblStylePr w:type="lastCol">
      <w:rPr>
        <w:color w:val="ffffff"/>
      </w:rPr>
      <w:tblPr/>
      <w:tcPr>
        <w:shd w:color="auto" w:fill="000000" w:val="clear"/>
      </w:tcPr>
    </w:tblStylePr>
    <w:tblStylePr w:type="band1Vert">
      <w:tblPr/>
      <w:tcPr>
        <w:shd w:color="auto" w:fill="808080" w:val="clear"/>
      </w:tcPr>
    </w:tblStylePr>
    <w:tblStylePr w:type="band1Horz">
      <w:tblPr/>
      <w:tcPr>
        <w:shd w:color="auto" w:fill="808080" w:val="clear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dbe5f1" w:val="clear"/>
    </w:tcPr>
    <w:tblStylePr w:type="firstRow">
      <w:rPr>
        <w:b w:val="1"/>
        <w:bCs w:val="1"/>
      </w:rPr>
      <w:tblPr/>
      <w:tcPr>
        <w:shd w:color="auto" w:fill="b8cce4" w:val="clear"/>
      </w:tcPr>
    </w:tblStylePr>
    <w:tblStylePr w:type="lastRow">
      <w:rPr>
        <w:b w:val="1"/>
        <w:bCs w:val="1"/>
        <w:color w:val="000000"/>
      </w:rPr>
      <w:tblPr/>
      <w:tcPr>
        <w:shd w:color="auto" w:fill="b8cce4" w:val="clear"/>
      </w:tcPr>
    </w:tblStylePr>
    <w:tblStylePr w:type="firstCol">
      <w:rPr>
        <w:color w:val="ffffff"/>
      </w:rPr>
      <w:tblPr/>
      <w:tcPr>
        <w:shd w:color="auto" w:fill="365f91" w:val="clear"/>
      </w:tcPr>
    </w:tblStylePr>
    <w:tblStylePr w:type="lastCol">
      <w:rPr>
        <w:color w:val="ffffff"/>
      </w:rPr>
      <w:tblPr/>
      <w:tcPr>
        <w:shd w:color="auto" w:fill="365f91" w:val="clear"/>
      </w:tcPr>
    </w:tblStylePr>
    <w:tblStylePr w:type="band1Vert">
      <w:tblPr/>
      <w:tcPr>
        <w:shd w:color="auto" w:fill="a7bfde" w:val="clear"/>
      </w:tcPr>
    </w:tblStylePr>
    <w:tblStylePr w:type="band1Horz">
      <w:tblPr/>
      <w:tcPr>
        <w:shd w:color="auto" w:fill="a7bfde" w:val="clear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f2dbdb" w:val="clear"/>
    </w:tcPr>
    <w:tblStylePr w:type="firstRow">
      <w:rPr>
        <w:b w:val="1"/>
        <w:bCs w:val="1"/>
      </w:rPr>
      <w:tblPr/>
      <w:tcPr>
        <w:shd w:color="auto" w:fill="e5b8b7" w:val="clear"/>
      </w:tcPr>
    </w:tblStylePr>
    <w:tblStylePr w:type="lastRow">
      <w:rPr>
        <w:b w:val="1"/>
        <w:bCs w:val="1"/>
        <w:color w:val="000000"/>
      </w:rPr>
      <w:tblPr/>
      <w:tcPr>
        <w:shd w:color="auto" w:fill="e5b8b7" w:val="clear"/>
      </w:tcPr>
    </w:tblStylePr>
    <w:tblStylePr w:type="firstCol">
      <w:rPr>
        <w:color w:val="ffffff"/>
      </w:rPr>
      <w:tblPr/>
      <w:tcPr>
        <w:shd w:color="auto" w:fill="943634" w:val="clear"/>
      </w:tcPr>
    </w:tblStylePr>
    <w:tblStylePr w:type="lastCol">
      <w:rPr>
        <w:color w:val="ffffff"/>
      </w:rPr>
      <w:tblPr/>
      <w:tcPr>
        <w:shd w:color="auto" w:fill="943634" w:val="clear"/>
      </w:tcPr>
    </w:tblStylePr>
    <w:tblStylePr w:type="band1Vert">
      <w:tblPr/>
      <w:tcPr>
        <w:shd w:color="auto" w:fill="dfa7a6" w:val="clear"/>
      </w:tcPr>
    </w:tblStylePr>
    <w:tblStylePr w:type="band1Horz">
      <w:tblPr/>
      <w:tcPr>
        <w:shd w:color="auto" w:fill="dfa7a6" w:val="clear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eaf1dd" w:val="clear"/>
    </w:tcPr>
    <w:tblStylePr w:type="firstRow">
      <w:rPr>
        <w:b w:val="1"/>
        <w:bCs w:val="1"/>
      </w:rPr>
      <w:tblPr/>
      <w:tcPr>
        <w:shd w:color="auto" w:fill="d6e3bc" w:val="clear"/>
      </w:tcPr>
    </w:tblStylePr>
    <w:tblStylePr w:type="lastRow">
      <w:rPr>
        <w:b w:val="1"/>
        <w:bCs w:val="1"/>
        <w:color w:val="000000"/>
      </w:rPr>
      <w:tblPr/>
      <w:tcPr>
        <w:shd w:color="auto" w:fill="d6e3bc" w:val="clear"/>
      </w:tcPr>
    </w:tblStylePr>
    <w:tblStylePr w:type="firstCol">
      <w:rPr>
        <w:color w:val="ffffff"/>
      </w:rPr>
      <w:tblPr/>
      <w:tcPr>
        <w:shd w:color="auto" w:fill="76923c" w:val="clear"/>
      </w:tcPr>
    </w:tblStylePr>
    <w:tblStylePr w:type="lastCol">
      <w:rPr>
        <w:color w:val="ffffff"/>
      </w:rPr>
      <w:tblPr/>
      <w:tcPr>
        <w:shd w:color="auto" w:fill="76923c" w:val="clear"/>
      </w:tcPr>
    </w:tblStylePr>
    <w:tblStylePr w:type="band1Vert">
      <w:tblPr/>
      <w:tcPr>
        <w:shd w:color="auto" w:fill="cdddac" w:val="clear"/>
      </w:tcPr>
    </w:tblStylePr>
    <w:tblStylePr w:type="band1Horz">
      <w:tblPr/>
      <w:tcPr>
        <w:shd w:color="auto" w:fill="cdddac" w:val="clear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e5dfec" w:val="clear"/>
    </w:tcPr>
    <w:tblStylePr w:type="firstRow">
      <w:rPr>
        <w:b w:val="1"/>
        <w:bCs w:val="1"/>
      </w:rPr>
      <w:tblPr/>
      <w:tcPr>
        <w:shd w:color="auto" w:fill="ccc0d9" w:val="clear"/>
      </w:tcPr>
    </w:tblStylePr>
    <w:tblStylePr w:type="lastRow">
      <w:rPr>
        <w:b w:val="1"/>
        <w:bCs w:val="1"/>
        <w:color w:val="000000"/>
      </w:rPr>
      <w:tblPr/>
      <w:tcPr>
        <w:shd w:color="auto" w:fill="ccc0d9" w:val="clear"/>
      </w:tcPr>
    </w:tblStylePr>
    <w:tblStylePr w:type="firstCol">
      <w:rPr>
        <w:color w:val="ffffff"/>
      </w:rPr>
      <w:tblPr/>
      <w:tcPr>
        <w:shd w:color="auto" w:fill="5f497a" w:val="clear"/>
      </w:tcPr>
    </w:tblStylePr>
    <w:tblStylePr w:type="lastCol">
      <w:rPr>
        <w:color w:val="ffffff"/>
      </w:rPr>
      <w:tblPr/>
      <w:tcPr>
        <w:shd w:color="auto" w:fill="5f497a" w:val="clear"/>
      </w:tcPr>
    </w:tblStylePr>
    <w:tblStylePr w:type="band1Vert">
      <w:tblPr/>
      <w:tcPr>
        <w:shd w:color="auto" w:fill="bfb1d0" w:val="clear"/>
      </w:tcPr>
    </w:tblStylePr>
    <w:tblStylePr w:type="band1Horz">
      <w:tblPr/>
      <w:tcPr>
        <w:shd w:color="auto" w:fill="bfb1d0" w:val="clear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daeef3" w:val="clear"/>
    </w:tcPr>
    <w:tblStylePr w:type="firstRow">
      <w:rPr>
        <w:b w:val="1"/>
        <w:bCs w:val="1"/>
      </w:rPr>
      <w:tblPr/>
      <w:tcPr>
        <w:shd w:color="auto" w:fill="b6dde8" w:val="clear"/>
      </w:tcPr>
    </w:tblStylePr>
    <w:tblStylePr w:type="lastRow">
      <w:rPr>
        <w:b w:val="1"/>
        <w:bCs w:val="1"/>
        <w:color w:val="000000"/>
      </w:rPr>
      <w:tblPr/>
      <w:tcPr>
        <w:shd w:color="auto" w:fill="b6dde8" w:val="clear"/>
      </w:tcPr>
    </w:tblStylePr>
    <w:tblStylePr w:type="firstCol">
      <w:rPr>
        <w:color w:val="ffffff"/>
      </w:rPr>
      <w:tblPr/>
      <w:tcPr>
        <w:shd w:color="auto" w:fill="31849b" w:val="clear"/>
      </w:tcPr>
    </w:tblStylePr>
    <w:tblStylePr w:type="lastCol">
      <w:rPr>
        <w:color w:val="ffffff"/>
      </w:rPr>
      <w:tblPr/>
      <w:tcPr>
        <w:shd w:color="auto" w:fill="31849b" w:val="clear"/>
      </w:tcPr>
    </w:tblStylePr>
    <w:tblStylePr w:type="band1Vert">
      <w:tblPr/>
      <w:tcPr>
        <w:shd w:color="auto" w:fill="a5d5e2" w:val="clear"/>
      </w:tcPr>
    </w:tblStylePr>
    <w:tblStylePr w:type="band1Horz">
      <w:tblPr/>
      <w:tcPr>
        <w:shd w:color="auto" w:fill="a5d5e2" w:val="clear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fde9d9" w:val="clear"/>
    </w:tcPr>
    <w:tblStylePr w:type="firstRow">
      <w:rPr>
        <w:b w:val="1"/>
        <w:bCs w:val="1"/>
      </w:rPr>
      <w:tblPr/>
      <w:tcPr>
        <w:shd w:color="auto" w:fill="fbd4b4" w:val="clear"/>
      </w:tcPr>
    </w:tblStylePr>
    <w:tblStylePr w:type="lastRow">
      <w:rPr>
        <w:b w:val="1"/>
        <w:bCs w:val="1"/>
        <w:color w:val="000000"/>
      </w:rPr>
      <w:tblPr/>
      <w:tcPr>
        <w:shd w:color="auto" w:fill="fbd4b4" w:val="clear"/>
      </w:tcPr>
    </w:tblStylePr>
    <w:tblStylePr w:type="firstCol">
      <w:rPr>
        <w:color w:val="ffffff"/>
      </w:rPr>
      <w:tblPr/>
      <w:tcPr>
        <w:shd w:color="auto" w:fill="e36c0a" w:val="clear"/>
      </w:tcPr>
    </w:tblStylePr>
    <w:tblStylePr w:type="lastCol">
      <w:rPr>
        <w:color w:val="ffffff"/>
      </w:rPr>
      <w:tblPr/>
      <w:tcPr>
        <w:shd w:color="auto" w:fill="e36c0a" w:val="clear"/>
      </w:tcPr>
    </w:tblStylePr>
    <w:tblStylePr w:type="band1Vert">
      <w:tblPr/>
      <w:tcPr>
        <w:shd w:color="auto" w:fill="fbcaa2" w:val="clear"/>
      </w:tcPr>
    </w:tblStylePr>
    <w:tblStylePr w:type="band1Horz">
      <w:tblPr/>
      <w:tcPr>
        <w:shd w:color="auto" w:fill="fbcaa2" w:val="clear"/>
      </w:tcPr>
    </w:tblStylePr>
  </w:style>
  <w:style w:type="paragraph" w:styleId="Bng" w:customStyle="1">
    <w:name w:val="Bảng"/>
    <w:basedOn w:val="Normal"/>
    <w:pPr>
      <w:spacing w:line="360" w:lineRule="auto"/>
      <w:ind w:firstLine="720"/>
      <w:jc w:val="center"/>
    </w:pPr>
    <w:rPr>
      <w:rFonts w:ascii="Times New Roman" w:cs="Times New Roman" w:eastAsia="Times New Roman" w:hAnsi="Times New Roman"/>
      <w:b w:val="1"/>
      <w:bCs w:val="1"/>
      <w:i w:val="1"/>
      <w:iCs w:val="1"/>
      <w:sz w:val="26"/>
      <w:szCs w:val="26"/>
      <w:lang w:eastAsia="en-US"/>
    </w:rPr>
  </w:style>
  <w:style w:type="paragraph" w:styleId="Hnh" w:customStyle="1">
    <w:name w:val="Hình"/>
    <w:basedOn w:val="Normal"/>
    <w:pPr>
      <w:spacing w:line="360" w:lineRule="auto"/>
      <w:ind w:firstLine="720"/>
      <w:jc w:val="center"/>
    </w:pPr>
    <w:rPr>
      <w:rFonts w:ascii="Times New Roman" w:cs="Times New Roman" w:eastAsia="Times New Roman" w:hAnsi="Times New Roman"/>
      <w:b w:val="1"/>
      <w:bCs w:val="1"/>
      <w:i w:val="1"/>
      <w:iCs w:val="1"/>
      <w:sz w:val="26"/>
      <w:szCs w:val="26"/>
      <w:lang w:eastAsia="en-US" w:val="vi-VN"/>
    </w:rPr>
  </w:style>
  <w:style w:type="paragraph" w:styleId="Level1" w:customStyle="1">
    <w:name w:val="Level1"/>
    <w:basedOn w:val="Normal"/>
    <w:pPr>
      <w:tabs>
        <w:tab w:val="center" w:pos="6379"/>
      </w:tabs>
      <w:spacing w:line="360" w:lineRule="auto"/>
    </w:pPr>
    <w:rPr>
      <w:rFonts w:ascii="Times New Roman" w:cs="Times New Roman" w:eastAsia="Times New Roman" w:hAnsi="Times New Roman"/>
      <w:b w:val="1"/>
      <w:sz w:val="32"/>
      <w:szCs w:val="32"/>
      <w:lang w:eastAsia="en-US"/>
    </w:rPr>
  </w:style>
  <w:style w:type="paragraph" w:styleId="Level2" w:customStyle="1">
    <w:name w:val="Level2"/>
    <w:basedOn w:val="Normal"/>
    <w:pPr>
      <w:tabs>
        <w:tab w:val="center" w:pos="6379"/>
      </w:tabs>
      <w:spacing w:line="360" w:lineRule="auto"/>
    </w:pPr>
    <w:rPr>
      <w:rFonts w:ascii="Times New Roman" w:cs="Times New Roman" w:eastAsia="Times New Roman" w:hAnsi="Times New Roman"/>
      <w:b w:val="1"/>
      <w:sz w:val="28"/>
      <w:szCs w:val="28"/>
      <w:lang w:eastAsia="en-US"/>
    </w:rPr>
  </w:style>
  <w:style w:type="paragraph" w:styleId="Loicamon" w:customStyle="1">
    <w:name w:val="Loicamon"/>
    <w:basedOn w:val="Normal"/>
    <w:pPr>
      <w:tabs>
        <w:tab w:val="center" w:pos="6379"/>
      </w:tabs>
      <w:spacing w:after="200" w:line="276" w:lineRule="auto"/>
      <w:jc w:val="center"/>
    </w:pPr>
    <w:rPr>
      <w:rFonts w:ascii="Times New Roman" w:cs="Times New Roman" w:eastAsia="Times New Roman" w:hAnsi="Times New Roman"/>
      <w:b w:val="1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spacing w:after="60" w:before="240" w:line="312" w:lineRule="auto"/>
      <w:jc w:val="center"/>
    </w:pPr>
    <w:rPr>
      <w:rFonts w:ascii="Arial" w:cs="Arial" w:eastAsia="Arial" w:hAnsi="Arial"/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G+jrrO91jujQ/uCxzah2VD+vvQ==">CgMxLjA4AHIhMXF1VGlSOXNGQmlSRmNTS0dVMVJMZmJ2SnVyQ1NlbUFI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2024-04-15T07:47:00Z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29EABC9791724E1B8102515306C313A4_11</vt:lpwstr>
  </property>
</Properties>
</file>