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HƯỚNG DẪN SỬ DỤNG GIAO DIỆN TƯƠNG TÁC HỆ THỐNG MEDSTAND</w:t>
      </w:r>
    </w:p>
    <w:p>
      <w:pPr>
        <w:pStyle w:val="Heading1"/>
      </w:pPr>
      <w:r>
        <w:t>CHƯƠNG 1: TỔNG QUAN HỆ THỐNG VÀ TRA CỨU DANH MỤC</w:t>
      </w:r>
    </w:p>
    <w:p>
      <w:pPr>
        <w:pStyle w:val="Heading2"/>
      </w:pPr>
      <w:r>
        <w:t>1.1 Chức năng: Tra cứu Danh mục hệ thống (@danh_muc)</w:t>
      </w:r>
    </w:p>
    <w:p>
      <w:r>
        <w:t>Chức năng cho phép người dùng khởi tạo các dropdown tìm kiếm danh mục (Khách hàng, Hàng hóa, Nhân viên,...) bằng giao diện thẻ tìm kiếm động.</w:t>
      </w:r>
    </w:p>
    <w:p>
      <w:r>
        <w:t>- Bước 1: Người dùng nhập lệnh tìm kiếm danh mục. Hệ thống lấy cấu hình tương ứng.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1.1 - Giao diện Form yêu cầu nhập thông tin tìm kiếm @danh_muc</w:t>
      </w:r>
    </w:p>
    <w:p>
      <w:r>
        <w:t>- Bước 2: Người dùng chọn các giá trị thả xuống (Dropdown) để lọc loại danh mục (Type).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1.2 - Giao diện hiển thị danh sách thả xuống của DataSource</w:t>
      </w:r>
    </w:p>
    <w:p>
      <w:r>
        <w:t>- Bước 3: Người dùng nhấn chọn Item. Hệ thống nạp Dữ liệu vào bộ thẻ hiển thị (Card).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1.3 - Kết quả hiển thị dữ liệu chi tiết cho Danh Mục</w:t>
      </w:r>
    </w:p>
    <w:p>
      <w:pPr>
        <w:pStyle w:val="Heading2"/>
      </w:pPr>
      <w:r>
        <w:t>1.2 Chức năng: Xem Thông báo hệ thống (@thong_bao)</w:t>
      </w:r>
    </w:p>
    <w:p>
      <w:r>
        <w:t>Chức năng giúp người dùng xem nhanh các cảnh báo hoặc thông báo từ quản trị viên.</w:t>
      </w:r>
    </w:p>
    <w:p>
      <w:r>
        <w:t>- Bước 1: Người dùng chọc vào lệnh thông báo.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1.4 - Chức năng kích hoạt thông báo</w:t>
      </w:r>
    </w:p>
    <w:p>
      <w:r>
        <w:t>- Bước 2: Bảng thông báo dạng lưới danh sách tải về hiển thị dữ liệu.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1.5 - Giao diện lưới đổ dữ liệu Thông Báo</w:t>
      </w:r>
    </w:p>
    <w:p>
      <w:pPr>
        <w:pStyle w:val="Heading1"/>
      </w:pPr>
      <w:r>
        <w:t>CHƯƠNG 2: BÁO CÁO KINH DOANH VÀ CÔNG NỢ</w:t>
      </w:r>
    </w:p>
    <w:p>
      <w:pPr>
        <w:pStyle w:val="Heading2"/>
      </w:pPr>
      <w:r>
        <w:t>2.1 Chức năng: Báo cáo Doanh số (@doanh_so)</w:t>
      </w:r>
    </w:p>
    <w:p>
      <w:r>
        <w:t>Chức năng cho phép người dùng tra cứu doanh số nhân viên, doanh số cửa hàng và mặt hàng bán chạy dựa theo trường thời gian.</w:t>
      </w:r>
    </w:p>
    <w:p>
      <w:r>
        <w:t>- Bước 1: Khởi tạo bảng tùy chỉnh tham số thời gian.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2.1 - Form nhập tham số thời gian @doanh_so</w:t>
      </w:r>
    </w:p>
    <w:p>
      <w:r>
        <w:t>- Bước 2: Đổ dữ liệu DataGrid Báo Cáo Doanh Số (Có phân trang/tổng cộng).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2.2 - Giao diện Grid báo cáo doanh số tổng quát</w:t>
      </w:r>
    </w:p>
    <w:p>
      <w:pPr>
        <w:pStyle w:val="Heading2"/>
      </w:pPr>
      <w:r>
        <w:t>2.2 Chức năng: Tra cứu Hóa đơn (@hoa_don)</w:t>
      </w:r>
    </w:p>
    <w:p>
      <w:r>
        <w:t>Tìm kiếm thông tin hóa đơn bán ra (Revenue) từng ngày.</w:t>
      </w:r>
    </w:p>
    <w:p>
      <w:r>
        <w:t>- Bước 1: Nhập ngày giờ tra cứu hóa đơn.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2.3 - Giao diện Config Param hóa đơn</w:t>
      </w:r>
    </w:p>
    <w:p>
      <w:r>
        <w:t>- Bước 2: Hiển thị các Row hóa đơn chi tiết (DocumentID, Tiền HĐ, Nhân viên thực hiện).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2.4 - Giao diện báo cáo lưới Hóa đơn bán lẻ</w:t>
      </w:r>
    </w:p>
    <w:p>
      <w:pPr>
        <w:pStyle w:val="Heading2"/>
      </w:pPr>
      <w:r>
        <w:t>2.3 Chức năng: Công nợ khách hàng tổng quát (@cong_no_khach_hang)</w:t>
      </w:r>
    </w:p>
    <w:p>
      <w:r>
        <w:t>Theo dõi tổng nợ của toàn bộ khách hàng trên hệ thống tính đến ngày hiện tại.</w:t>
      </w:r>
    </w:p>
    <w:p>
      <w:r>
        <w:t>- Bước 1: Điền mốc thời gian chốt nợ.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2.5 - Cấu hình tham số mốc nợ @cong_no_khach_hang</w:t>
      </w:r>
    </w:p>
    <w:p>
      <w:r>
        <w:t>- Bước 2: Hệ thống xả lưới Data nợ tổng.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2.6 - Giao diện thống kê công nợ tổng toàn hệ thống</w:t>
      </w:r>
    </w:p>
    <w:p>
      <w:pPr>
        <w:pStyle w:val="Heading2"/>
      </w:pPr>
      <w:r>
        <w:t>2.4 Chức năng: Công nợ chi tiết theo Khách (@cong_no_chi_tiet)</w:t>
      </w:r>
    </w:p>
    <w:p>
      <w:r>
        <w:t>Đào sâu công nợ của một tệp khách hàng cá nhân cụ thể theo chứng từ.</w:t>
      </w:r>
    </w:p>
    <w:p>
      <w:r>
        <w:t>- Bước 1: Hệ thống yêu cầu cung cấp ID Khách hàng từ thanh sổ xuống.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2.7 - Tiện ích tìm kiếm mã khách hàng cho chức năng đối chiếu nợ</w:t>
      </w:r>
    </w:p>
    <w:p>
      <w:r>
        <w:t>- Bước 2: Giao diện thẻ "Chi tiết nợ cấn trừ" hiện ra với thông tin số hóa đơn chậm trả.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2.8 - Giao diện chứng từ nợ của một Khách</w:t>
      </w:r>
    </w:p>
    <w:p>
      <w:pPr>
        <w:pStyle w:val="Heading2"/>
      </w:pPr>
      <w:r>
        <w:t>2.5 Chức năng: Tra cứu Tổng hợp đa vùng (@tra_cuu_tong_hop)</w:t>
      </w:r>
    </w:p>
    <w:p>
      <w:r>
        <w:t>- Bước 1: Khởi động bộ lọc nâng cao.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2.9 - Cấu hình bộ lọc đa vùng @tra_cuu_tong_hop</w:t>
      </w:r>
    </w:p>
    <w:p>
      <w:r>
        <w:t>- Bước 2: Kết quả hiển thị sau tra cứu.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2.10 - Giao diện Data lưới dữ liệu tổng hợp</w:t>
      </w:r>
    </w:p>
    <w:p>
      <w:pPr>
        <w:pStyle w:val="Heading1"/>
      </w:pPr>
      <w:r>
        <w:t>CHƯƠNG 3: QUẢN LÝ ĐƠN HÀNG VÀ TỒN KHO</w:t>
      </w:r>
    </w:p>
    <w:p>
      <w:pPr>
        <w:pStyle w:val="Heading2"/>
      </w:pPr>
      <w:r>
        <w:t>3.1 Chức năng: Tra cứu Đơn hàng bán (@don_hang)</w:t>
      </w:r>
    </w:p>
    <w:p>
      <w:r>
        <w:t>- Bước 1: Khởi tạo điều kiện lọc tìm đơn hàng theo thời gian và người lập.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3.1 - Giao diện lọc Config param Đơn hàng</w:t>
      </w:r>
    </w:p>
    <w:p>
      <w:r>
        <w:t>- Bước 2: Lấy dữ liệu lưới hiển thị trình trạng đơn (Nhận đơn, Hủy, Hoàn thành).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3.2 - Giao diện theo dõi trình trạng tổng quát Order</w:t>
      </w:r>
    </w:p>
    <w:p>
      <w:pPr>
        <w:pStyle w:val="Heading2"/>
      </w:pPr>
      <w:r>
        <w:t>3.2 Chức năng: Lập đơn hàng mới (@don_hang_chi_tiet_insert)</w:t>
      </w:r>
    </w:p>
    <w:p>
      <w:r>
        <w:t>LƯU Ý: Đây là form thao tác Insert/Thêm Mới tương tác trực tiếp lên Database.</w:t>
      </w:r>
    </w:p>
    <w:p>
      <w:r>
        <w:t>- Bước 1: Người dùng mở form nhập liệu (Nhập hàng hóa, Chiết khấu, Kho xuất).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3.3 - Giao diện khung Smart Form thêm Đơn hàng</w:t>
      </w:r>
    </w:p>
    <w:p>
      <w:r>
        <w:t>- Bước 2: Kiểm tra chức năng thả xuống (Dropdown) để rà soát hàng trong kho.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3.4 - Chức năng gợi ý (Autocomplete) khi làm đơn</w:t>
      </w:r>
    </w:p>
    <w:p>
      <w:pPr>
        <w:pStyle w:val="Heading2"/>
      </w:pPr>
      <w:r>
        <w:t>3.3 Chức năng: Tra cứu danh sách Tồn kho (@danh_sach_tonkho)</w:t>
      </w:r>
    </w:p>
    <w:p>
      <w:r>
        <w:t>Tra soát lượng hàng tồn ảo và tồn thực tế trên chi nhánh MB/MN.</w:t>
      </w:r>
    </w:p>
    <w:p>
      <w:r>
        <w:t>- Bước 1: Xin lệnh truy xuất báo cáo tồn kho.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3.5 - Cấu trúc lệnh tra Tồn Kho</w:t>
      </w:r>
    </w:p>
    <w:p>
      <w:r>
        <w:t>- Bước 2: Giao diện xả bảng (Mã lô, Hạn dùng, Nhập, Xuất, Tồn ròng).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3.6 - Giao diện danh mục tồn kho trực tuyến</w:t>
      </w:r>
    </w:p>
    <w:p>
      <w:pPr>
        <w:pStyle w:val="Heading1"/>
      </w:pPr>
      <w:r>
        <w:t>CHƯƠNG 4: CHĂM SÓC KHÁCH HÀNG VÀ TÍCH LŨY THƯỞNG</w:t>
      </w:r>
    </w:p>
    <w:p>
      <w:pPr>
        <w:pStyle w:val="Heading2"/>
      </w:pPr>
      <w:r>
        <w:t>4.1 Chức năng: Chấm điểm Phân loại khách hàng (@cham_diem_kh)</w:t>
      </w:r>
    </w:p>
    <w:p>
      <w:r>
        <w:t>- Bước 1: Gọi tính năng AI phân phối nhóm KH (A, B, C...).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4.1 - Gọi chức năng chạy Background phân nhóm Khách</w:t>
      </w:r>
    </w:p>
    <w:p>
      <w:r>
        <w:t>- Bước 2: Trả về kết quả phân nhóm kèm Nhãn Cảnh Báo từ AI.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4.2 - Giao diện Grid tích hợp Cảnh Báo Phân Tích của Dữ liệu AI</w:t>
      </w:r>
    </w:p>
    <w:p>
      <w:pPr>
        <w:pStyle w:val="Heading2"/>
      </w:pPr>
      <w:r>
        <w:t>4.2 Chức năng: Thêm mới Khách hàng (@khach_hang_insert)</w:t>
      </w:r>
    </w:p>
    <w:p>
      <w:r>
        <w:t>LƯU Ý: Giao diện Form ghi đè Database.</w:t>
      </w:r>
    </w:p>
    <w:p>
      <w:r>
        <w:t>- Bước 1: Khởi động Smart Form thêm Mới KH (Địa chỉ, Số điện thoại, Mã vùng).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4.3 - Giao diện Add New Customer</w:t>
      </w:r>
    </w:p>
    <w:p>
      <w:pPr>
        <w:pStyle w:val="Heading2"/>
      </w:pPr>
      <w:r>
        <w:t>4.3 Chức năng: Tra cứu Tích Lũy Thưởng Đầu Tháng (@tich_luy)</w:t>
      </w:r>
    </w:p>
    <w:p>
      <w:r>
        <w:t>- Bước 1: Nhập mã KH cần tra soát (Dropdown quét mã Khách).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4.4 - Giao diện chọn nhà thuốc tra tích lũy</w:t>
      </w:r>
    </w:p>
    <w:p>
      <w:r>
        <w:t>- Bước 2: Xuất Template Hiển thị "Tích Lũy Bằng Hiện Vật" (Hộp que thử...).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4.5 - Giao diện biểu đồ Tích lũy (Template: TICH_LUY)</w:t>
      </w:r>
    </w:p>
    <w:p>
      <w:pPr>
        <w:pStyle w:val="Heading2"/>
      </w:pPr>
      <w:r>
        <w:t>4.4 Chức năng: Xem lịch Tuyến Nhắc Khách (@tuyen_ban_hang)</w:t>
      </w:r>
    </w:p>
    <w:p>
      <w:r>
        <w:t>- Bước 1: Nhập lệnh tra tuyến sale của mình ngày hôm nay.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4.6 - Giao diện tra cứu danh sách đi thị trường</w:t>
      </w:r>
    </w:p>
    <w:p>
      <w:r>
        <w:t>- Bước 2: Hiện danh sách KH bị "Rụng tuyến" cùng Nguyên nhân AI dự đoán.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4.7 - Giao diện quản lý Tuyến bán hàng và Churn Risk</w:t>
      </w:r>
    </w:p>
    <w:p>
      <w:pPr>
        <w:pStyle w:val="Heading1"/>
      </w:pPr>
      <w:r>
        <w:t>CHƯƠNG 5: UPSELL, GỢI Ý VÀ CHIẾN LƯỢC KHUYẾN MÃI</w:t>
      </w:r>
    </w:p>
    <w:p>
      <w:pPr>
        <w:pStyle w:val="Heading2"/>
      </w:pPr>
      <w:r>
        <w:t>5.1 Gợi ý Đơn Hàng Market Basket (@goi_ydon_hang)</w:t>
      </w:r>
    </w:p>
    <w:p>
      <w:r>
        <w:t>- Bước 1: UI gửi lệnh xin AI tính toán giỏ hàng mua chung tiềm năng.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5.1 - Chức năng phân tích giỏ hàng mua chung</w:t>
      </w:r>
    </w:p>
    <w:p>
      <w:r>
        <w:t>- Bước 2: Xuất Grid mặt hàng hay đi cặp kèm tỉ lệ mua.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5.2 - Giao diện Gợi ý Bán Chéo Cross-sell</w:t>
      </w:r>
    </w:p>
    <w:p>
      <w:pPr>
        <w:pStyle w:val="Heading2"/>
      </w:pPr>
      <w:r>
        <w:t>5.2 Gợi ý Đơn Thuốc &amp; Gợi ý Triệu Chứng (@upsell_goi_y | @tim_san_pham_theo_trieu_chung)</w:t>
      </w:r>
    </w:p>
    <w:p>
      <w:r>
        <w:t>- Bước 1: Người dùng tìm kiếm bằng từ khoá y khoa thông thường (ví dụ: "buồn nôn").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5.3 - Trải nghiệm Search triệu chứng Y khoa NLP</w:t>
      </w:r>
    </w:p>
    <w:p>
      <w:r>
        <w:t>- Bước 2: Load ra UI Card thông tin thuốc điều trị khớp mã.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5.4 - Giao diện Thẻ Sản phẩm điều trị (Đính kèm TonKho Cảnh báo)</w:t>
      </w:r>
    </w:p>
    <w:p>
      <w:pPr>
        <w:pStyle w:val="Heading2"/>
      </w:pPr>
      <w:r>
        <w:t>5.3 Tra Cứu Toàn Diện Sản phẩm (@tra_cuu_san_pham)</w:t>
      </w:r>
    </w:p>
    <w:p>
      <w:r>
        <w:t>- Bước 1: Dùng Barcode hoặc Keyword quét hệ thống tìm SP.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5.5 - Tiện ích Lookup Product Database</w:t>
      </w:r>
    </w:p>
    <w:p>
      <w:r>
        <w:t>- Bước 2: Hiển thị bảng mô tả Thông số sản phẩm chi tiết.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5.6 - Bảng Datasheet / Catalog Thuốc chuyên nghiệp</w:t>
      </w:r>
    </w:p>
    <w:p>
      <w:pPr>
        <w:pStyle w:val="Heading2"/>
      </w:pPr>
      <w:r>
        <w:t>5.4 Sản Phẩm Trọng Tâm Cần Đẩy (@san_pham_trong_tam)</w:t>
      </w:r>
    </w:p>
    <w:p>
      <w:r>
        <w:t>- Bước 1: Chức năng kích hoạt tìm các Deal và chiến lược SP "đỉnh".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5.7 - Giao diện Import / Load SP theo chỉ đạo Kinh doanh</w:t>
      </w:r>
    </w:p>
    <w:p>
      <w:r>
        <w:t>- Bước 2: Xả Grid Hiển thị các sản phẩm phải clear.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5.8 - Giao diện Grid chiến dịch Đẩy mạnh sản phẩm cốt lõi</w:t>
      </w:r>
    </w:p>
    <w:p>
      <w:pPr>
        <w:pStyle w:val="Heading2"/>
      </w:pPr>
      <w:r>
        <w:t>5.5 Đề xuất Xả Hàng Khuyến Mãi Nguy Cơ (@de_xuat_khuyen_mai)</w:t>
      </w:r>
    </w:p>
    <w:p>
      <w:r>
        <w:t>- Bước 1: Gửi lệnh yêu cầu soi hạn sử dụng tự động trong Kho lớn.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5.9 - Giao diện Audit kho bãi hàng lụi</w:t>
      </w:r>
    </w:p>
    <w:p>
      <w:r>
        <w:t>- Bước 2: Bảng đổ về hiện đèn ĐỎ báo cận date.</w:t>
      </w:r>
    </w:p>
    <w:p>
      <w:pPr>
        <w:ind w:firstLine="0"/>
        <w:jc w:val="center"/>
      </w:pPr>
      <w:r>
        <w:t>[....................................................................................................]</w:t>
        <w:br/>
        <w:t>[.......................... CHỖ NÀY ĐỂ DÁN HÌNH GIAO DIỆN ..........................]</w:t>
        <w:br/>
        <w:t>[....................................................................................................]</w:t>
      </w:r>
    </w:p>
    <w:p>
      <w:pPr>
        <w:ind w:firstLine="0"/>
        <w:jc w:val="center"/>
      </w:pPr>
      <w:r>
        <w:rPr>
          <w:i/>
        </w:rPr>
        <w:t>Hình 5.10 - Ghi nhận danh sách Xả kho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2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