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A375E"/>
          <w:sz w:val="26"/>
        </w:rPr>
        <w:t>CÔNG TY CỔ PHẦN DƯỢC PHẨM MEDSTAND</w:t>
      </w:r>
    </w:p>
    <w:p>
      <w:pPr>
        <w:jc w:val="center"/>
      </w:pPr>
      <w:r>
        <w:rPr>
          <w:color w:val="1F6BA5"/>
          <w:sz w:val="22"/>
        </w:rPr>
        <w:t>─────────────────────────────────────────</w:t>
      </w:r>
    </w:p>
    <w:p/>
    <w:p/>
    <w:p/>
    <w:p>
      <w:pPr>
        <w:jc w:val="center"/>
      </w:pPr>
      <w:r>
        <w:rPr>
          <w:rFonts w:ascii="Times New Roman" w:hAnsi="Times New Roman" w:eastAsia="Times New Roman"/>
          <w:b/>
          <w:color w:val="1A375E"/>
          <w:sz w:val="40"/>
        </w:rPr>
        <w:t>BÁO CÁO PHÂN TÍCH NGHIỆP VỤ</w:t>
      </w:r>
    </w:p>
    <w:p>
      <w:pPr>
        <w:jc w:val="center"/>
      </w:pPr>
      <w:r>
        <w:rPr>
          <w:rFonts w:ascii="Times New Roman" w:hAnsi="Times New Roman" w:eastAsia="Times New Roman"/>
          <w:b/>
          <w:color w:val="1F6BA5"/>
          <w:sz w:val="32"/>
        </w:rPr>
        <w:t>DỰ ÁN TRIỂN KHAI HỆ THỐNG TRỢ LÝ THÔNG MINH</w:t>
      </w:r>
    </w:p>
    <w:p>
      <w:pPr>
        <w:jc w:val="center"/>
      </w:pPr>
      <w:r>
        <w:rPr>
          <w:rFonts w:ascii="Times New Roman" w:hAnsi="Times New Roman" w:eastAsia="Times New Roman"/>
          <w:b/>
          <w:color w:val="276EBD"/>
          <w:sz w:val="28"/>
        </w:rPr>
        <w:t>MEDSTAND AI ASSISTANT</w:t>
      </w:r>
    </w:p>
    <w:p/>
    <w:p/>
    <w:p/>
    <w:p/>
    <w:tbl>
      <w:tblPr>
        <w:tblStyle w:val="TableGrid"/>
        <w:tblW w:type="auto" w:w="0"/>
        <w:jc w:val="center"/>
        <w:tblLook w:firstColumn="1" w:firstRow="1" w:lastColumn="0" w:lastRow="0" w:noHBand="0" w:noVBand="1" w:val="04A0"/>
      </w:tblPr>
      <w:tblGrid>
        <w:gridCol w:w="4535"/>
        <w:gridCol w:w="4535"/>
      </w:tblGrid>
      <w:tr>
        <w:tc>
          <w:tcPr>
            <w:tcW w:type="dxa" w:w="2835"/>
            <w:shd w:val="clear" w:color="auto" w:fill="D6E4F0"/>
          </w:tcPr>
          <w:p>
            <w:r>
              <w:rPr>
                <w:rFonts w:ascii="Times New Roman" w:hAnsi="Times New Roman"/>
                <w:b/>
                <w:sz w:val="24"/>
              </w:rPr>
              <w:t>Mã dự án</w:t>
            </w:r>
          </w:p>
        </w:tc>
        <w:tc>
          <w:tcPr>
            <w:tcW w:type="dxa" w:w="5102"/>
            <w:shd w:val="clear" w:color="auto" w:fill="FFFFFF"/>
          </w:tcPr>
          <w:p>
            <w:r>
              <w:rPr>
                <w:rFonts w:ascii="Times New Roman" w:hAnsi="Times New Roman"/>
                <w:sz w:val="24"/>
              </w:rPr>
              <w:t>MED-AI-2026</w:t>
            </w:r>
          </w:p>
        </w:tc>
      </w:tr>
      <w:tr>
        <w:tc>
          <w:tcPr>
            <w:tcW w:type="dxa" w:w="2835"/>
            <w:shd w:val="clear" w:color="auto" w:fill="D6E4F0"/>
          </w:tcPr>
          <w:p>
            <w:r>
              <w:rPr>
                <w:rFonts w:ascii="Times New Roman" w:hAnsi="Times New Roman"/>
                <w:b/>
                <w:sz w:val="24"/>
              </w:rPr>
              <w:t>Phiên bản</w:t>
            </w:r>
          </w:p>
        </w:tc>
        <w:tc>
          <w:tcPr>
            <w:tcW w:type="dxa" w:w="5102"/>
            <w:shd w:val="clear" w:color="auto" w:fill="FFFFFF"/>
          </w:tcPr>
          <w:p>
            <w:r>
              <w:rPr>
                <w:rFonts w:ascii="Times New Roman" w:hAnsi="Times New Roman"/>
                <w:sz w:val="24"/>
              </w:rPr>
              <w:t>V38 — Phát hành lần đầu</w:t>
            </w:r>
          </w:p>
        </w:tc>
      </w:tr>
      <w:tr>
        <w:tc>
          <w:tcPr>
            <w:tcW w:type="dxa" w:w="2835"/>
            <w:shd w:val="clear" w:color="auto" w:fill="D6E4F0"/>
          </w:tcPr>
          <w:p>
            <w:r>
              <w:rPr>
                <w:rFonts w:ascii="Times New Roman" w:hAnsi="Times New Roman"/>
                <w:b/>
                <w:sz w:val="24"/>
              </w:rPr>
              <w:t>Ngày lập</w:t>
            </w:r>
          </w:p>
        </w:tc>
        <w:tc>
          <w:tcPr>
            <w:tcW w:type="dxa" w:w="5102"/>
            <w:shd w:val="clear" w:color="auto" w:fill="FFFFFF"/>
          </w:tcPr>
          <w:p>
            <w:r>
              <w:rPr>
                <w:rFonts w:ascii="Times New Roman" w:hAnsi="Times New Roman"/>
                <w:sz w:val="24"/>
              </w:rPr>
              <w:t>20/05/2026</w:t>
            </w:r>
          </w:p>
        </w:tc>
      </w:tr>
      <w:tr>
        <w:tc>
          <w:tcPr>
            <w:tcW w:type="dxa" w:w="2835"/>
            <w:shd w:val="clear" w:color="auto" w:fill="D6E4F0"/>
          </w:tcPr>
          <w:p>
            <w:r>
              <w:rPr>
                <w:rFonts w:ascii="Times New Roman" w:hAnsi="Times New Roman"/>
                <w:b/>
                <w:sz w:val="24"/>
              </w:rPr>
              <w:t>Đơn vị thực hiện</w:t>
            </w:r>
          </w:p>
        </w:tc>
        <w:tc>
          <w:tcPr>
            <w:tcW w:type="dxa" w:w="5102"/>
            <w:shd w:val="clear" w:color="auto" w:fill="FFFFFF"/>
          </w:tcPr>
          <w:p>
            <w:r>
              <w:rPr>
                <w:rFonts w:ascii="Times New Roman" w:hAnsi="Times New Roman"/>
                <w:sz w:val="24"/>
              </w:rPr>
              <w:t>Phòng Công nghệ Thông tin — Medstand</w:t>
            </w:r>
          </w:p>
        </w:tc>
      </w:tr>
      <w:tr>
        <w:tc>
          <w:tcPr>
            <w:tcW w:type="dxa" w:w="2835"/>
            <w:shd w:val="clear" w:color="auto" w:fill="D6E4F0"/>
          </w:tcPr>
          <w:p>
            <w:r>
              <w:rPr>
                <w:rFonts w:ascii="Times New Roman" w:hAnsi="Times New Roman"/>
                <w:b/>
                <w:sz w:val="24"/>
              </w:rPr>
              <w:t>Bảo mật</w:t>
            </w:r>
          </w:p>
        </w:tc>
        <w:tc>
          <w:tcPr>
            <w:tcW w:type="dxa" w:w="5102"/>
            <w:shd w:val="clear" w:color="auto" w:fill="FFFFFF"/>
          </w:tcPr>
          <w:p>
            <w:r>
              <w:rPr>
                <w:rFonts w:ascii="Times New Roman" w:hAnsi="Times New Roman"/>
                <w:sz w:val="24"/>
              </w:rPr>
              <w:t>NỘI BỘ — Không phát tán ra ngoài</w:t>
            </w:r>
          </w:p>
        </w:tc>
      </w:tr>
    </w:tbl>
    <w:p>
      <w:r>
        <w:br w:type="page"/>
      </w:r>
    </w:p>
    <w:p>
      <w:pPr>
        <w:spacing w:before="360" w:after="160" w:lineRule="auto" w:line="300"/>
        <w:jc w:val="left"/>
        <w:pBdr>
          <w:bottom w:val="single" w:sz="6" w:space="1" w:color="1A375E"/>
        </w:pBdr>
      </w:pPr>
      <w:r>
        <w:rPr>
          <w:rFonts w:ascii="Times New Roman" w:hAnsi="Times New Roman" w:eastAsia="Times New Roman"/>
          <w:b/>
          <w:color w:val="1A375E"/>
          <w:sz w:val="32"/>
        </w:rPr>
        <w:t>MỤC LỤC</w:t>
      </w:r>
    </w:p>
    <w:p>
      <w:pPr>
        <w:tabs>
          <w:tab w:pos="7654" w:val="left"/>
        </w:tabs>
        <w:spacing w:before="60" w:after="60"/>
        <w:ind w:left="0"/>
      </w:pPr>
      <w:r>
        <w:rPr>
          <w:rFonts w:ascii="Times New Roman" w:hAnsi="Times New Roman" w:eastAsia="Times New Roman"/>
          <w:b/>
          <w:sz w:val="25"/>
        </w:rPr>
        <w:t>I  Tóm tắt dự án</w:t>
      </w:r>
      <w:r>
        <w:rPr>
          <w:rFonts w:ascii="Times New Roman" w:hAnsi="Times New Roman" w:eastAsia="Times New Roman"/>
          <w:sz w:val="25"/>
        </w:rPr>
        <w:tab/>
        <w:t>3</w:t>
      </w:r>
    </w:p>
    <w:p>
      <w:pPr>
        <w:tabs>
          <w:tab w:pos="7654" w:val="left"/>
        </w:tabs>
        <w:spacing w:before="60" w:after="60"/>
        <w:ind w:left="0"/>
      </w:pPr>
      <w:r>
        <w:rPr>
          <w:rFonts w:ascii="Times New Roman" w:hAnsi="Times New Roman" w:eastAsia="Times New Roman"/>
          <w:sz w:val="25"/>
        </w:rPr>
        <w:t>II  Mô tả quy trình nghiệp vụ</w:t>
      </w:r>
      <w:r>
        <w:rPr>
          <w:rFonts w:ascii="Times New Roman" w:hAnsi="Times New Roman" w:eastAsia="Times New Roman"/>
          <w:sz w:val="25"/>
        </w:rPr>
        <w:tab/>
        <w:t>5</w:t>
      </w:r>
    </w:p>
    <w:p>
      <w:pPr>
        <w:tabs>
          <w:tab w:pos="7654" w:val="left"/>
        </w:tabs>
        <w:spacing w:before="60" w:after="60"/>
        <w:ind w:left="680"/>
      </w:pPr>
      <w:r>
        <w:rPr>
          <w:rFonts w:ascii="Times New Roman" w:hAnsi="Times New Roman" w:eastAsia="Times New Roman"/>
          <w:sz w:val="25"/>
        </w:rPr>
        <w:t xml:space="preserve">    2.1  Quy trình hiện tại (Trước khi có hệ thống)</w:t>
      </w:r>
      <w:r>
        <w:rPr>
          <w:rFonts w:ascii="Times New Roman" w:hAnsi="Times New Roman" w:eastAsia="Times New Roman"/>
          <w:sz w:val="25"/>
        </w:rPr>
        <w:tab/>
        <w:t>5</w:t>
      </w:r>
    </w:p>
    <w:p>
      <w:pPr>
        <w:tabs>
          <w:tab w:pos="7654" w:val="left"/>
        </w:tabs>
        <w:spacing w:before="60" w:after="60"/>
        <w:ind w:left="680"/>
      </w:pPr>
      <w:r>
        <w:rPr>
          <w:rFonts w:ascii="Times New Roman" w:hAnsi="Times New Roman" w:eastAsia="Times New Roman"/>
          <w:sz w:val="25"/>
        </w:rPr>
        <w:t xml:space="preserve">    2.2  Quy trình mới (Sau khi triển khai hệ thống)</w:t>
      </w:r>
      <w:r>
        <w:rPr>
          <w:rFonts w:ascii="Times New Roman" w:hAnsi="Times New Roman" w:eastAsia="Times New Roman"/>
          <w:sz w:val="25"/>
        </w:rPr>
        <w:tab/>
        <w:t>6</w:t>
      </w:r>
    </w:p>
    <w:p>
      <w:pPr>
        <w:tabs>
          <w:tab w:pos="7654" w:val="left"/>
        </w:tabs>
        <w:spacing w:before="60" w:after="60"/>
        <w:ind w:left="0"/>
      </w:pPr>
      <w:r>
        <w:rPr>
          <w:rFonts w:ascii="Times New Roman" w:hAnsi="Times New Roman" w:eastAsia="Times New Roman"/>
          <w:sz w:val="25"/>
        </w:rPr>
        <w:t>III  Danh mục chức năng hệ thống</w:t>
      </w:r>
      <w:r>
        <w:rPr>
          <w:rFonts w:ascii="Times New Roman" w:hAnsi="Times New Roman" w:eastAsia="Times New Roman"/>
          <w:sz w:val="25"/>
        </w:rPr>
        <w:tab/>
        <w:t>8</w:t>
      </w:r>
    </w:p>
    <w:p>
      <w:pPr>
        <w:tabs>
          <w:tab w:pos="7654" w:val="left"/>
        </w:tabs>
        <w:spacing w:before="60" w:after="60"/>
        <w:ind w:left="680"/>
      </w:pPr>
      <w:r>
        <w:rPr>
          <w:rFonts w:ascii="Times New Roman" w:hAnsi="Times New Roman" w:eastAsia="Times New Roman"/>
          <w:sz w:val="25"/>
        </w:rPr>
        <w:t xml:space="preserve">    3.1  Chức năng chính (Đang hoạt động)</w:t>
      </w:r>
      <w:r>
        <w:rPr>
          <w:rFonts w:ascii="Times New Roman" w:hAnsi="Times New Roman" w:eastAsia="Times New Roman"/>
          <w:sz w:val="25"/>
        </w:rPr>
        <w:tab/>
        <w:t>8</w:t>
      </w:r>
    </w:p>
    <w:p>
      <w:pPr>
        <w:tabs>
          <w:tab w:pos="7654" w:val="left"/>
        </w:tabs>
        <w:spacing w:before="60" w:after="60"/>
        <w:ind w:left="680"/>
      </w:pPr>
      <w:r>
        <w:rPr>
          <w:rFonts w:ascii="Times New Roman" w:hAnsi="Times New Roman" w:eastAsia="Times New Roman"/>
          <w:sz w:val="25"/>
        </w:rPr>
        <w:t xml:space="preserve">    3.2  Chức năng mở rộng (Đang phát triển)</w:t>
      </w:r>
      <w:r>
        <w:rPr>
          <w:rFonts w:ascii="Times New Roman" w:hAnsi="Times New Roman" w:eastAsia="Times New Roman"/>
          <w:sz w:val="25"/>
        </w:rPr>
        <w:tab/>
        <w:t>12</w:t>
      </w:r>
    </w:p>
    <w:p>
      <w:pPr>
        <w:tabs>
          <w:tab w:pos="7654" w:val="left"/>
        </w:tabs>
        <w:spacing w:before="60" w:after="60"/>
        <w:ind w:left="680"/>
      </w:pPr>
      <w:r>
        <w:rPr>
          <w:rFonts w:ascii="Times New Roman" w:hAnsi="Times New Roman" w:eastAsia="Times New Roman"/>
          <w:sz w:val="25"/>
        </w:rPr>
        <w:t xml:space="preserve">    3.3  Tiêu chuẩn vận hành hệ thống</w:t>
      </w:r>
      <w:r>
        <w:rPr>
          <w:rFonts w:ascii="Times New Roman" w:hAnsi="Times New Roman" w:eastAsia="Times New Roman"/>
          <w:sz w:val="25"/>
        </w:rPr>
        <w:tab/>
        <w:t>14</w:t>
      </w:r>
    </w:p>
    <w:p>
      <w:pPr>
        <w:tabs>
          <w:tab w:pos="7654" w:val="left"/>
        </w:tabs>
        <w:spacing w:before="60" w:after="60"/>
        <w:ind w:left="0"/>
      </w:pPr>
      <w:r>
        <w:rPr>
          <w:rFonts w:ascii="Times New Roman" w:hAnsi="Times New Roman" w:eastAsia="Times New Roman"/>
          <w:sz w:val="25"/>
        </w:rPr>
        <w:t>IV  Quy trình sử dụng và luồng màn hình</w:t>
      </w:r>
      <w:r>
        <w:rPr>
          <w:rFonts w:ascii="Times New Roman" w:hAnsi="Times New Roman" w:eastAsia="Times New Roman"/>
          <w:sz w:val="25"/>
        </w:rPr>
        <w:tab/>
        <w:t>15</w:t>
      </w:r>
    </w:p>
    <w:p>
      <w:pPr>
        <w:tabs>
          <w:tab w:pos="7654" w:val="left"/>
        </w:tabs>
        <w:spacing w:before="60" w:after="60"/>
        <w:ind w:left="0"/>
      </w:pPr>
      <w:r>
        <w:rPr>
          <w:rFonts w:ascii="Times New Roman" w:hAnsi="Times New Roman" w:eastAsia="Times New Roman"/>
          <w:b/>
          <w:sz w:val="25"/>
        </w:rPr>
        <w:t>V  Thực thể dữ liệu và phạm vi thông tin</w:t>
      </w:r>
      <w:r>
        <w:rPr>
          <w:rFonts w:ascii="Times New Roman" w:hAnsi="Times New Roman" w:eastAsia="Times New Roman"/>
          <w:sz w:val="25"/>
        </w:rPr>
        <w:tab/>
        <w:t>17</w:t>
      </w:r>
    </w:p>
    <w:p>
      <w:pPr>
        <w:tabs>
          <w:tab w:pos="7654" w:val="left"/>
        </w:tabs>
        <w:spacing w:before="60" w:after="60"/>
        <w:ind w:left="0"/>
      </w:pPr>
      <w:r>
        <w:rPr>
          <w:rFonts w:ascii="Times New Roman" w:hAnsi="Times New Roman" w:eastAsia="Times New Roman"/>
          <w:sz w:val="25"/>
        </w:rPr>
        <w:t>VI  Kế hoạch kiểm thử nghiệm thu</w:t>
      </w:r>
      <w:r>
        <w:rPr>
          <w:rFonts w:ascii="Times New Roman" w:hAnsi="Times New Roman" w:eastAsia="Times New Roman"/>
          <w:sz w:val="25"/>
        </w:rPr>
        <w:tab/>
        <w:t>18</w:t>
      </w:r>
    </w:p>
    <w:p>
      <w:r>
        <w:br w:type="page"/>
      </w:r>
    </w:p>
    <w:p>
      <w:pPr>
        <w:spacing w:before="360" w:after="160" w:lineRule="auto" w:line="300"/>
        <w:jc w:val="left"/>
        <w:pBdr>
          <w:bottom w:val="single" w:sz="6" w:space="1" w:color="1A375E"/>
        </w:pBdr>
      </w:pPr>
      <w:r>
        <w:rPr>
          <w:rFonts w:ascii="Times New Roman" w:hAnsi="Times New Roman" w:eastAsia="Times New Roman"/>
          <w:b/>
          <w:color w:val="1A375E"/>
          <w:sz w:val="32"/>
        </w:rPr>
        <w:t>I.  TÓM TẮT DỰ ÁN</w:t>
      </w:r>
    </w:p>
    <w:p>
      <w:pPr>
        <w:spacing w:before="280" w:after="120"/>
        <w:jc w:val="left"/>
      </w:pPr>
      <w:r>
        <w:rPr>
          <w:rFonts w:ascii="Times New Roman" w:hAnsi="Times New Roman" w:eastAsia="Times New Roman"/>
          <w:b/>
          <w:color w:val="1F6BA5"/>
          <w:sz w:val="28"/>
        </w:rPr>
        <w:t>1.1  Bối cảnh và Vấn đề Cần Giải Quyết</w:t>
      </w:r>
    </w:p>
    <w:p>
      <w:pPr>
        <w:spacing w:lineRule="auto" w:line="300" w:before="80" w:after="80"/>
        <w:ind w:firstLine="397"/>
        <w:jc w:val="both"/>
      </w:pPr>
      <w:r>
        <w:rPr>
          <w:rFonts w:ascii="Times New Roman" w:hAnsi="Times New Roman" w:eastAsia="Times New Roman"/>
          <w:b w:val="0"/>
          <w:i w:val="0"/>
          <w:sz w:val="26"/>
        </w:rPr>
        <w:t>Medstand hiện là một doanh nghiệp phân phối dược phẩm có mạng lưới hơn 200 nhân viên kinh doanh trải dài trên ba miền Bắc — Trung — Nam, phục vụ hàng chục nghìn nhà thuốc và điểm bán trên toàn quốc. Với quy mô ngày càng mở rộng, đội ngũ kinh doanh đang gặp phải nhiều khó khăn trong việc tiếp cận thông tin kịp thời để phục vụ khách hàng hiệu quả.</w:t>
      </w:r>
    </w:p>
    <w:p>
      <w:pPr>
        <w:spacing w:lineRule="auto" w:line="300" w:before="80" w:after="80"/>
        <w:ind w:firstLine="397"/>
        <w:jc w:val="both"/>
      </w:pPr>
      <w:r>
        <w:rPr>
          <w:rFonts w:ascii="Times New Roman" w:hAnsi="Times New Roman" w:eastAsia="Times New Roman"/>
          <w:b w:val="0"/>
          <w:i w:val="0"/>
          <w:sz w:val="26"/>
        </w:rPr>
        <w:t>Các vấn đề nổi bật trước khi triển khai hệ thống bao gồm:</w:t>
      </w:r>
    </w:p>
    <w:p>
      <w:pPr>
        <w:spacing w:before="40" w:after="40" w:lineRule="auto" w:line="300"/>
        <w:ind w:left="340" w:hanging="227"/>
        <w:jc w:val="both"/>
      </w:pPr>
      <w:r>
        <w:rPr>
          <w:rFonts w:ascii="Times New Roman" w:hAnsi="Times New Roman" w:eastAsia="Times New Roman"/>
          <w:sz w:val="26"/>
        </w:rPr>
        <w:t>–  Nhân viên phải tra cứu đơn hàng, doanh số qua nhiều màn hình phần mềm khác nhau, tốn thời gian và dễ xảy ra nhầm lẫn.</w:t>
      </w:r>
    </w:p>
    <w:p>
      <w:pPr>
        <w:spacing w:before="40" w:after="40" w:lineRule="auto" w:line="300"/>
        <w:ind w:left="340" w:hanging="227"/>
        <w:jc w:val="both"/>
      </w:pPr>
      <w:r>
        <w:rPr>
          <w:rFonts w:ascii="Times New Roman" w:hAnsi="Times New Roman" w:eastAsia="Times New Roman"/>
          <w:sz w:val="26"/>
        </w:rPr>
        <w:t>–  Quản lý vùng phải tổng hợp báo cáo thủ công từ nhiều nhân viên trước mỗi cuộc họp.</w:t>
      </w:r>
    </w:p>
    <w:p>
      <w:pPr>
        <w:spacing w:before="40" w:after="40" w:lineRule="auto" w:line="300"/>
        <w:ind w:left="340" w:hanging="227"/>
        <w:jc w:val="both"/>
      </w:pPr>
      <w:r>
        <w:rPr>
          <w:rFonts w:ascii="Times New Roman" w:hAnsi="Times New Roman" w:eastAsia="Times New Roman"/>
          <w:sz w:val="26"/>
        </w:rPr>
        <w:t>–  Việc gợi ý sản phẩm phù hợp cho từng nhà thuốc phụ thuộc hoàn toàn vào kinh nghiệm cá nhân của nhân viên, không có công cụ hỗ trợ.</w:t>
      </w:r>
    </w:p>
    <w:p>
      <w:pPr>
        <w:spacing w:before="40" w:after="40" w:lineRule="auto" w:line="300"/>
        <w:ind w:left="340" w:hanging="227"/>
        <w:jc w:val="both"/>
      </w:pPr>
      <w:r>
        <w:rPr>
          <w:rFonts w:ascii="Times New Roman" w:hAnsi="Times New Roman" w:eastAsia="Times New Roman"/>
          <w:sz w:val="26"/>
        </w:rPr>
        <w:t>–  Tạo đơn hàng yêu cầu điền nhiều trường thông tin trên form, không thể thực hiện nhanh chóng khi đang gặp khách ngoài thị trường.</w:t>
      </w:r>
    </w:p>
    <w:p>
      <w:pPr>
        <w:spacing w:before="40" w:after="40" w:lineRule="auto" w:line="300"/>
        <w:ind w:left="340" w:hanging="227"/>
        <w:jc w:val="both"/>
      </w:pPr>
      <w:r>
        <w:rPr>
          <w:rFonts w:ascii="Times New Roman" w:hAnsi="Times New Roman" w:eastAsia="Times New Roman"/>
          <w:sz w:val="26"/>
        </w:rPr>
        <w:t>–  Nhân viên mới mất nhiều thời gian để học cách sử dụng hệ thống do giao diện phức tạp.</w:t>
      </w:r>
    </w:p>
    <w:p>
      <w:pPr>
        <w:spacing w:before="280" w:after="120"/>
        <w:jc w:val="left"/>
      </w:pPr>
      <w:r>
        <w:rPr>
          <w:rFonts w:ascii="Times New Roman" w:hAnsi="Times New Roman" w:eastAsia="Times New Roman"/>
          <w:b/>
          <w:color w:val="1F6BA5"/>
          <w:sz w:val="28"/>
        </w:rPr>
        <w:t>1.2  Mục Tiêu Cốt Lõi của Dự Án</w:t>
      </w:r>
    </w:p>
    <w:p>
      <w:pPr>
        <w:spacing w:lineRule="auto" w:line="300" w:before="80" w:after="80"/>
        <w:ind w:firstLine="397"/>
        <w:jc w:val="both"/>
      </w:pPr>
      <w:r>
        <w:rPr>
          <w:rFonts w:ascii="Times New Roman" w:hAnsi="Times New Roman" w:eastAsia="Times New Roman"/>
          <w:b w:val="0"/>
          <w:i w:val="0"/>
          <w:sz w:val="26"/>
        </w:rPr>
        <w:t>Dự án Medstand AI Assistant được triển khai nhằm xây dựng một trợ lý thông minh tích hợp trực tiếp vào ứng dụng làm việc hàng ngày của đội ngũ kinh doanh. Trợ lý này cho phép nhân viên hỏi và nhận thông tin kinh doanh bằng tiếng Việt thông thường — giống như nhắn tin cho một đồng nghiệp có đầy đủ dữ liệu trong tay.</w:t>
      </w:r>
    </w:p>
    <w:p>
      <w:pPr>
        <w:spacing w:before="200" w:after="80"/>
        <w:jc w:val="center"/>
      </w:pPr>
      <w:r>
        <w:rPr>
          <w:rFonts w:ascii="Times New Roman" w:hAnsi="Times New Roman" w:eastAsia="Times New Roman"/>
          <w:b/>
          <w:sz w:val="23"/>
        </w:rPr>
        <w:t>Bảng 1: Mục tiêu cốt lõi của dự án Medstand AI Assistant</w:t>
      </w:r>
    </w:p>
    <w:tbl>
      <w:tblPr>
        <w:tblStyle w:val="TableGrid"/>
        <w:tblW w:type="auto" w:w="0"/>
        <w:jc w:val="center"/>
        <w:tblLook w:firstColumn="1" w:firstRow="1" w:lastColumn="0" w:lastRow="0" w:noHBand="0" w:noVBand="1" w:val="04A0"/>
      </w:tblPr>
      <w:tblGrid>
        <w:gridCol w:w="4535"/>
        <w:gridCol w:w="4535"/>
      </w:tblGrid>
      <w:tr>
        <w:trPr>
          <w:trHeight w:val="510"/>
        </w:trPr>
        <w:tc>
          <w:tcPr>
            <w:tcW w:type="dxa" w:w="255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Mục tiêu</w:t>
            </w:r>
          </w:p>
        </w:tc>
        <w:tc>
          <w:tcPr>
            <w:tcW w:type="dxa" w:w="6236"/>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Mô tả chi tiết</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Tăng tốc độ xử lý</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có thể tra cứu thông tin, tạo đơn hàng trong vòng dưới 30 giây thay vì phải qua 4 – 5 bước thao tác như trước.</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Hỗ trợ ra quyết định</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Hệ thống phân tích lịch sử mua hàng để gợi ý sản phẩm và khách hàng cần ưu tiên liên hệ trong ngày — giúp nhân viên tập trung đúng vào cơ hội bán hàng tốt nhất.</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Đảm bảo bảo mật thông tin</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Mỗi nhân viên chỉ nhìn thấy dữ liệu trong phạm vi vùng và nhóm của mình. Hệ thống tự động ngăn chặn việc truy cập thông tin của nhóm khác.</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Đơn giản hóa thao tác</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không cần học nhiều phím tắt hay menu phức tạp. Chỉ cần nhắn tin bằng tiếng Việt tự nhiên, hệ thống sẽ hiểu và thực hiện.</w:t>
            </w:r>
          </w:p>
        </w:tc>
      </w:tr>
    </w:tbl>
    <w:p>
      <w:pPr>
        <w:spacing w:after="120"/>
      </w:pPr>
    </w:p>
    <w:p>
      <w:pPr>
        <w:spacing w:before="280" w:after="120"/>
        <w:jc w:val="left"/>
      </w:pPr>
      <w:r>
        <w:rPr>
          <w:rFonts w:ascii="Times New Roman" w:hAnsi="Times New Roman" w:eastAsia="Times New Roman"/>
          <w:b/>
          <w:color w:val="1F6BA5"/>
          <w:sz w:val="28"/>
        </w:rPr>
        <w:t>1.3  Phạm Vi Dự Án</w:t>
      </w:r>
    </w:p>
    <w:p>
      <w:pPr>
        <w:spacing w:lineRule="auto" w:line="300" w:before="80" w:after="80"/>
        <w:ind w:firstLine="397"/>
        <w:jc w:val="both"/>
      </w:pPr>
      <w:r>
        <w:rPr>
          <w:rFonts w:ascii="Times New Roman" w:hAnsi="Times New Roman" w:eastAsia="Times New Roman"/>
          <w:b w:val="0"/>
          <w:i w:val="0"/>
          <w:sz w:val="26"/>
        </w:rPr>
        <w:t>Giai đoạn triển khai đầu tiên (V38) tập trung vào 19 nhóm chức năng nghiệp vụ, trong đó 10 chức năng đã hoàn thiện và sẵn sàng đưa vào sử dụng, 9 chức năng còn lại đang trong quá trình phát triển và sẽ bổ sung ở các phiên bản kế tiếp.</w:t>
      </w:r>
    </w:p>
    <w:p>
      <w:pPr>
        <w:spacing w:before="200" w:after="80"/>
        <w:jc w:val="center"/>
      </w:pPr>
      <w:r>
        <w:rPr>
          <w:rFonts w:ascii="Times New Roman" w:hAnsi="Times New Roman" w:eastAsia="Times New Roman"/>
          <w:b/>
          <w:sz w:val="23"/>
        </w:rPr>
        <w:t>Bảng 2: Phạm vi triển khai giai đoạn đầu</w:t>
      </w:r>
    </w:p>
    <w:tbl>
      <w:tblPr>
        <w:tblStyle w:val="TableGrid"/>
        <w:tblW w:type="auto" w:w="0"/>
        <w:jc w:val="center"/>
        <w:tblLook w:firstColumn="1" w:firstRow="1" w:lastColumn="0" w:lastRow="0" w:noHBand="0" w:noVBand="1" w:val="04A0"/>
      </w:tblPr>
      <w:tblGrid>
        <w:gridCol w:w="4535"/>
        <w:gridCol w:w="4535"/>
      </w:tblGrid>
      <w:tr>
        <w:trPr>
          <w:trHeight w:val="510"/>
        </w:trPr>
        <w:tc>
          <w:tcPr>
            <w:tcW w:type="dxa" w:w="255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Hạng mục</w:t>
            </w:r>
          </w:p>
        </w:tc>
        <w:tc>
          <w:tcPr>
            <w:tcW w:type="dxa" w:w="6236"/>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Chi tiết</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Đối tượng sử dụng</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Toàn bộ đội ngũ kinh doanh và quản lý vùng (Miền Bắc, Trung, Nam)</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Khu vực áp dụng</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Toàn quốc — 3 vùng kinh doanh</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Môi trường vận hành</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Ứng dụng web trên máy tính và điện thoại — truy cập qua trình duyệt</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Ngôn ngữ giao tiếp</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Tiếng Việt (câu hỏi và câu trả lời đều bằng tiếng Việt)</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Dữ liệu vận hành</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Dữ liệu thật từ hệ thống quản lý doanh nghiệp hiện có của Medstand</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Ngoài phạm vi V38</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Quản lý kho chi tiết, kế toán, nhân sự — sẽ bổ sung ở phiên bản sau</w:t>
            </w:r>
          </w:p>
        </w:tc>
      </w:tr>
    </w:tbl>
    <w:p>
      <w:pPr>
        <w:spacing w:after="120"/>
      </w:pPr>
    </w:p>
    <w:p>
      <w:pPr>
        <w:spacing w:before="280" w:after="120"/>
        <w:jc w:val="left"/>
      </w:pPr>
      <w:r>
        <w:rPr>
          <w:rFonts w:ascii="Times New Roman" w:hAnsi="Times New Roman" w:eastAsia="Times New Roman"/>
          <w:b/>
          <w:color w:val="1F6BA5"/>
          <w:sz w:val="28"/>
        </w:rPr>
        <w:t>1.4  Lợi Ích Mang Lại</w:t>
      </w:r>
    </w:p>
    <w:p>
      <w:pPr>
        <w:spacing w:lineRule="auto" w:line="300" w:before="80" w:after="80"/>
        <w:ind w:firstLine="397"/>
        <w:jc w:val="both"/>
      </w:pPr>
      <w:r>
        <w:rPr>
          <w:rFonts w:ascii="Times New Roman" w:hAnsi="Times New Roman" w:eastAsia="Times New Roman"/>
          <w:b w:val="0"/>
          <w:i w:val="0"/>
          <w:sz w:val="26"/>
        </w:rPr>
        <w:t>Sau khi hệ thống được triển khai đầy đủ, doanh nghiệp kỳ vọng đạt được:</w:t>
      </w:r>
    </w:p>
    <w:p>
      <w:pPr>
        <w:spacing w:before="40" w:after="40" w:lineRule="auto" w:line="300"/>
        <w:ind w:left="340" w:hanging="227"/>
        <w:jc w:val="both"/>
      </w:pPr>
      <w:r>
        <w:rPr>
          <w:rFonts w:ascii="Times New Roman" w:hAnsi="Times New Roman" w:eastAsia="Times New Roman"/>
          <w:sz w:val="26"/>
        </w:rPr>
        <w:t>–  Tiết kiệm từ 30 – 45 phút mỗi nhân viên mỗi ngày dành cho các thao tác tra cứu và lập báo cáo.</w:t>
      </w:r>
    </w:p>
    <w:p>
      <w:pPr>
        <w:spacing w:before="40" w:after="40" w:lineRule="auto" w:line="300"/>
        <w:ind w:left="340" w:hanging="227"/>
        <w:jc w:val="both"/>
      </w:pPr>
      <w:r>
        <w:rPr>
          <w:rFonts w:ascii="Times New Roman" w:hAnsi="Times New Roman" w:eastAsia="Times New Roman"/>
          <w:sz w:val="26"/>
        </w:rPr>
        <w:t>–  Tỷ lệ bán thêm sản phẩm (upsell) tăng do hệ thống gợi ý dựa trên phân tích dữ liệu thực tế.</w:t>
      </w:r>
    </w:p>
    <w:p>
      <w:pPr>
        <w:spacing w:before="40" w:after="40" w:lineRule="auto" w:line="300"/>
        <w:ind w:left="340" w:hanging="227"/>
        <w:jc w:val="both"/>
      </w:pPr>
      <w:r>
        <w:rPr>
          <w:rFonts w:ascii="Times New Roman" w:hAnsi="Times New Roman" w:eastAsia="Times New Roman"/>
          <w:sz w:val="26"/>
        </w:rPr>
        <w:t>–  Giảm sai sót khi tạo đơn hàng nhờ hệ thống tự động điền thông tin khách hàng và sản phẩm.</w:t>
      </w:r>
    </w:p>
    <w:p>
      <w:pPr>
        <w:spacing w:before="40" w:after="40" w:lineRule="auto" w:line="300"/>
        <w:ind w:left="340" w:hanging="227"/>
        <w:jc w:val="both"/>
      </w:pPr>
      <w:r>
        <w:rPr>
          <w:rFonts w:ascii="Times New Roman" w:hAnsi="Times New Roman" w:eastAsia="Times New Roman"/>
          <w:sz w:val="26"/>
        </w:rPr>
        <w:t>–  Quản lý vùng có được báo cáo tức thì mà không cần yêu cầu nhân viên tổng hợp thủ công.</w:t>
      </w:r>
    </w:p>
    <w:p>
      <w:pPr>
        <w:spacing w:before="40" w:after="40" w:lineRule="auto" w:line="300"/>
        <w:ind w:left="340" w:hanging="227"/>
        <w:jc w:val="both"/>
      </w:pPr>
      <w:r>
        <w:rPr>
          <w:rFonts w:ascii="Times New Roman" w:hAnsi="Times New Roman" w:eastAsia="Times New Roman"/>
          <w:sz w:val="26"/>
        </w:rPr>
        <w:t>–  Giảm rủi ro rò rỉ thông tin giữa các vùng nhờ cơ chế phân quyền tự động.</w:t>
      </w:r>
    </w:p>
    <w:p>
      <w:r>
        <w:br w:type="page"/>
      </w:r>
    </w:p>
    <w:p>
      <w:pPr>
        <w:spacing w:before="360" w:after="160" w:lineRule="auto" w:line="300"/>
        <w:jc w:val="left"/>
        <w:pBdr>
          <w:bottom w:val="single" w:sz="6" w:space="1" w:color="1A375E"/>
        </w:pBdr>
      </w:pPr>
      <w:r>
        <w:rPr>
          <w:rFonts w:ascii="Times New Roman" w:hAnsi="Times New Roman" w:eastAsia="Times New Roman"/>
          <w:b/>
          <w:color w:val="1A375E"/>
          <w:sz w:val="32"/>
        </w:rPr>
        <w:t>II.  MÔ TẢ QUY TRÌNH NGHIỆP VỤ</w:t>
      </w:r>
    </w:p>
    <w:p>
      <w:pPr>
        <w:spacing w:before="280" w:after="120"/>
        <w:jc w:val="left"/>
      </w:pPr>
      <w:r>
        <w:rPr>
          <w:rFonts w:ascii="Times New Roman" w:hAnsi="Times New Roman" w:eastAsia="Times New Roman"/>
          <w:b/>
          <w:color w:val="1F6BA5"/>
          <w:sz w:val="28"/>
        </w:rPr>
        <w:t>2.1  Quy Trình Hiện Tại — Trước Khi Có Hệ Thống (As-Is)</w:t>
      </w:r>
    </w:p>
    <w:p>
      <w:pPr>
        <w:spacing w:lineRule="auto" w:line="300" w:before="80" w:after="80"/>
        <w:ind w:firstLine="397"/>
        <w:jc w:val="both"/>
      </w:pPr>
      <w:r>
        <w:rPr>
          <w:rFonts w:ascii="Times New Roman" w:hAnsi="Times New Roman" w:eastAsia="Times New Roman"/>
          <w:b w:val="0"/>
          <w:i w:val="0"/>
          <w:sz w:val="26"/>
        </w:rPr>
        <w:t>Dưới đây là mô tả cách đội ngũ kinh doanh Medstand đang thực hiện các công việc hàng ngày trước khi triển khai hệ thống Trợ lý AI. Quy trình hiện tại có nhiều bước thủ công, phụ thuộc vào kỹ năng cá nhân và thiếu sự nhất quán giữa các vùng.</w:t>
      </w:r>
    </w:p>
    <w:p>
      <w:pPr>
        <w:spacing w:before="200" w:after="80"/>
        <w:jc w:val="center"/>
      </w:pPr>
      <w:r>
        <w:rPr>
          <w:rFonts w:ascii="Times New Roman" w:hAnsi="Times New Roman" w:eastAsia="Times New Roman"/>
          <w:b/>
          <w:sz w:val="23"/>
        </w:rPr>
        <w:t>Bảng 3: Quy trình nghiệp vụ hiện tại (As-Is) — Trước khi có hệ thống</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397"/>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STT</w:t>
            </w:r>
          </w:p>
        </w:tc>
        <w:tc>
          <w:tcPr>
            <w:tcW w:type="dxa" w:w="170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Công việc</w:t>
            </w:r>
          </w:p>
        </w:tc>
        <w:tc>
          <w:tcPr>
            <w:tcW w:type="dxa" w:w="4819"/>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Các bước thực hiện</w:t>
            </w:r>
          </w:p>
        </w:tc>
        <w:tc>
          <w:tcPr>
            <w:tcW w:type="dxa" w:w="1984"/>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Thời gian ước tính</w:t>
            </w:r>
          </w:p>
        </w:tc>
      </w:tr>
      <w:tr>
        <w:tc>
          <w:tcPr>
            <w:tcW w:type="dxa" w:w="39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1</w:t>
            </w:r>
          </w:p>
        </w:tc>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Xem doanh số</w:t>
            </w:r>
          </w:p>
        </w:tc>
        <w:tc>
          <w:tcPr>
            <w:tcW w:type="dxa" w:w="4819"/>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mở phần mềm ERP → chọn mục báo cáo → lọc theo ngày → chờ tải → xuất Excel → tự tính tổng.</w:t>
            </w:r>
          </w:p>
        </w:tc>
        <w:tc>
          <w:tcPr>
            <w:tcW w:type="dxa" w:w="198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5 – 10 phút / lần tra cứu</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Tạo đơn hàng</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Gọi điện hỏi khách cần gì → ghi tay → về văn phòng mở ERP → tìm mã khách → tìm mã sản phẩm → nhập từng dòng → lưu đơn.</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15 – 20 phút / đơn</w:t>
            </w:r>
          </w:p>
        </w:tc>
      </w:tr>
      <w:tr>
        <w:tc>
          <w:tcPr>
            <w:tcW w:type="dxa" w:w="39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3</w:t>
            </w:r>
          </w:p>
        </w:tc>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Tra cứu đơn hàng</w:t>
            </w:r>
          </w:p>
        </w:tc>
        <w:tc>
          <w:tcPr>
            <w:tcW w:type="dxa" w:w="4819"/>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Mở ERP → tìm kiếm theo nhiều điều kiện → đọc từng dòng kết quả → không có tóm tắt.</w:t>
            </w:r>
          </w:p>
        </w:tc>
        <w:tc>
          <w:tcPr>
            <w:tcW w:type="dxa" w:w="198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5 – 8 phút / lần</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Gợi ý sản phẩm cho khách</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dựa vào kinh nghiệm cá nhân. Một số tra Excel lịch sử. Không có chuẩn chung.</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Không nhất quán — phụ thuộc kinh nghiệm</w:t>
            </w:r>
          </w:p>
        </w:tc>
      </w:tr>
      <w:tr>
        <w:tc>
          <w:tcPr>
            <w:tcW w:type="dxa" w:w="39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5</w:t>
            </w:r>
          </w:p>
        </w:tc>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Lập báo cáo vùng</w:t>
            </w:r>
          </w:p>
        </w:tc>
        <w:tc>
          <w:tcPr>
            <w:tcW w:type="dxa" w:w="4819"/>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Trưởng vùng gửi form Excel cho từng nhân viên → chờ nhân viên điền → tổng hợp thủ công → gửi lên Ban Giám đốc.</w:t>
            </w:r>
          </w:p>
        </w:tc>
        <w:tc>
          <w:tcPr>
            <w:tcW w:type="dxa" w:w="198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2 – 4 giờ / tuần</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Kiểm tra công nợ</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Kế toán xuất danh sách → gửi email cho nhân viên → nhân viên tra từng khách một.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30 phút – 1 giờ / tuần</w:t>
            </w:r>
          </w:p>
        </w:tc>
      </w:tr>
    </w:tbl>
    <w:p>
      <w:pPr>
        <w:spacing w:after="120"/>
      </w:pPr>
    </w:p>
    <w:p>
      <w:pPr>
        <w:spacing w:lineRule="auto" w:line="300" w:before="80" w:after="80"/>
        <w:ind w:firstLine="397"/>
        <w:jc w:val="both"/>
      </w:pPr>
      <w:r>
        <w:rPr>
          <w:rFonts w:ascii="Times New Roman" w:hAnsi="Times New Roman" w:eastAsia="Times New Roman"/>
          <w:b w:val="0"/>
          <w:i/>
          <w:color w:val="555555"/>
          <w:sz w:val="26"/>
        </w:rPr>
        <w:t>Nhận xét: Các quy trình trên tốn nhiều thời gian, dễ sai sót và không cho phép nhân viên ngoài thị trường truy cập thông tin ngay lập tức. Điều này ảnh hưởng trực tiếp đến tốc độ phục vụ khách hàng và cơ hội bán hàng.</w:t>
      </w:r>
    </w:p>
    <w:p>
      <w:pPr>
        <w:spacing w:before="280" w:after="120"/>
        <w:jc w:val="left"/>
      </w:pPr>
      <w:r>
        <w:rPr>
          <w:rFonts w:ascii="Times New Roman" w:hAnsi="Times New Roman" w:eastAsia="Times New Roman"/>
          <w:b/>
          <w:color w:val="1F6BA5"/>
          <w:sz w:val="28"/>
        </w:rPr>
        <w:t>2.2  Quy Trình Mới — Sau Khi Triển Khai Hệ Thống (To-Be)</w:t>
      </w:r>
    </w:p>
    <w:p>
      <w:pPr>
        <w:spacing w:lineRule="auto" w:line="300" w:before="80" w:after="80"/>
        <w:ind w:firstLine="397"/>
        <w:jc w:val="both"/>
      </w:pPr>
      <w:r>
        <w:rPr>
          <w:rFonts w:ascii="Times New Roman" w:hAnsi="Times New Roman" w:eastAsia="Times New Roman"/>
          <w:b w:val="0"/>
          <w:i w:val="0"/>
          <w:sz w:val="26"/>
        </w:rPr>
        <w:t>Với hệ thống Trợ lý AI, toàn bộ các công việc trên được thực hiện bằng cách nhắn tin tiếng Việt vào ứng dụng. Nhân viên không cần nhớ quy trình nhiều bước — hệ thống tự động hiểu yêu cầu và trả kết quả ngay lập tức.</w:t>
      </w:r>
    </w:p>
    <w:p>
      <w:pPr>
        <w:spacing w:before="200" w:after="80"/>
        <w:jc w:val="center"/>
      </w:pPr>
      <w:r>
        <w:rPr>
          <w:rFonts w:ascii="Times New Roman" w:hAnsi="Times New Roman" w:eastAsia="Times New Roman"/>
          <w:b/>
          <w:sz w:val="23"/>
        </w:rPr>
        <w:t>Bảng 4: Quy trình nghiệp vụ mới (To-Be) — Sau khi có hệ thống</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397"/>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STT</w:t>
            </w:r>
          </w:p>
        </w:tc>
        <w:tc>
          <w:tcPr>
            <w:tcW w:type="dxa" w:w="170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Công việc</w:t>
            </w:r>
          </w:p>
        </w:tc>
        <w:tc>
          <w:tcPr>
            <w:tcW w:type="dxa" w:w="5102"/>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Thao tác với hệ thống mới</w:t>
            </w:r>
          </w:p>
        </w:tc>
        <w:tc>
          <w:tcPr>
            <w:tcW w:type="dxa" w:w="153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Thời gian</w:t>
            </w:r>
          </w:p>
        </w:tc>
      </w:tr>
      <w:tr>
        <w:tc>
          <w:tcPr>
            <w:tcW w:type="dxa" w:w="39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1</w:t>
            </w:r>
          </w:p>
        </w:tc>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Xem doanh số</w:t>
            </w:r>
          </w:p>
        </w:tc>
        <w:tc>
          <w:tcPr>
            <w:tcW w:type="dxa" w:w="5102"/>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gõ: "Doanh số của tôi tháng này" → Hệ thống hiển thị ngay kết quả có biểu đồ và con số.</w:t>
            </w:r>
          </w:p>
        </w:tc>
        <w:tc>
          <w:tcPr>
            <w:tcW w:type="dxa" w:w="153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Dưới 5 giây</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Tạo đơn hàng</w:t>
            </w:r>
          </w:p>
        </w:tc>
        <w:tc>
          <w:tcPr>
            <w:tcW w:type="dxa" w:w="5102"/>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gõ: "Lên 5 hộp Antrinano cho Quầy Thuốc Thu Thủy" → Hệ thống tự điền và tạo đơn.</w:t>
            </w:r>
          </w:p>
        </w:tc>
        <w:tc>
          <w:tcPr>
            <w:tcW w:type="dxa" w:w="153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Dưới 30 giây</w:t>
            </w:r>
          </w:p>
        </w:tc>
      </w:tr>
      <w:tr>
        <w:tc>
          <w:tcPr>
            <w:tcW w:type="dxa" w:w="39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3</w:t>
            </w:r>
          </w:p>
        </w:tc>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Tra cứu đơn hàng</w:t>
            </w:r>
          </w:p>
        </w:tc>
        <w:tc>
          <w:tcPr>
            <w:tcW w:type="dxa" w:w="5102"/>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gõ: "Đơn hàng đang chờ duyệt của nhóm tôi" → Danh sách hiển thị ngay.</w:t>
            </w:r>
          </w:p>
        </w:tc>
        <w:tc>
          <w:tcPr>
            <w:tcW w:type="dxa" w:w="153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Dưới 5 giây</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Gợi ý sản phẩm</w:t>
            </w:r>
          </w:p>
        </w:tc>
        <w:tc>
          <w:tcPr>
            <w:tcW w:type="dxa" w:w="5102"/>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gõ: "Gợi ý đặt hàng cho Quầy Thuốc Thu Thủy" → AI phân tích lịch sử và đề xuất danh sách.</w:t>
            </w:r>
          </w:p>
        </w:tc>
        <w:tc>
          <w:tcPr>
            <w:tcW w:type="dxa" w:w="153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Dưới 10 giây</w:t>
            </w:r>
          </w:p>
        </w:tc>
      </w:tr>
      <w:tr>
        <w:tc>
          <w:tcPr>
            <w:tcW w:type="dxa" w:w="39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5</w:t>
            </w:r>
          </w:p>
        </w:tc>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Báo cáo vùng</w:t>
            </w:r>
          </w:p>
        </w:tc>
        <w:tc>
          <w:tcPr>
            <w:tcW w:type="dxa" w:w="5102"/>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Trưởng vùng gõ: "Báo cáo doanh số toàn nhóm tuần này" → Bảng tổng hợp hiển thị ngay, không cần Excel.</w:t>
            </w:r>
          </w:p>
        </w:tc>
        <w:tc>
          <w:tcPr>
            <w:tcW w:type="dxa" w:w="153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Dưới 10 giây</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Kiểm tra công nợ</w:t>
            </w:r>
          </w:p>
        </w:tc>
        <w:tc>
          <w:tcPr>
            <w:tcW w:type="dxa" w:w="5102"/>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gõ: "Nhà thuốc nào trong nhóm tôi còn nợ nhiều nhất?" → Danh sách sắp xếp theo số tiền nợ.</w:t>
            </w:r>
          </w:p>
        </w:tc>
        <w:tc>
          <w:tcPr>
            <w:tcW w:type="dxa" w:w="153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Dưới 5 giây</w:t>
            </w:r>
          </w:p>
        </w:tc>
      </w:tr>
    </w:tbl>
    <w:p>
      <w:pPr>
        <w:spacing w:after="120"/>
      </w:pPr>
    </w:p>
    <w:p>
      <w:pPr>
        <w:spacing w:lineRule="auto" w:line="300" w:before="80" w:after="80"/>
        <w:ind w:firstLine="397"/>
        <w:jc w:val="both"/>
      </w:pPr>
      <w:r>
        <w:rPr>
          <w:rFonts w:ascii="Times New Roman" w:hAnsi="Times New Roman" w:eastAsia="Times New Roman"/>
          <w:b w:val="0"/>
          <w:i/>
          <w:color w:val="1A6B1A"/>
          <w:sz w:val="26"/>
        </w:rPr>
        <w:t>So sánh: Thời gian trung bình thực hiện mỗi công việc giảm hơn 90%. Quan trọng hơn, nhân viên có thể thực hiện các tra cứu này ngay trên điện thoại khi đang ở ngoài thị trường — không cần về văn phòng hay mở máy tính.</w:t>
      </w:r>
    </w:p>
    <w:p>
      <w:r>
        <w:br w:type="page"/>
      </w:r>
    </w:p>
    <w:p>
      <w:pPr>
        <w:spacing w:before="360" w:after="160" w:lineRule="auto" w:line="300"/>
        <w:jc w:val="left"/>
        <w:pBdr>
          <w:bottom w:val="single" w:sz="6" w:space="1" w:color="1A375E"/>
        </w:pBdr>
      </w:pPr>
      <w:r>
        <w:rPr>
          <w:rFonts w:ascii="Times New Roman" w:hAnsi="Times New Roman" w:eastAsia="Times New Roman"/>
          <w:b/>
          <w:color w:val="1A375E"/>
          <w:sz w:val="32"/>
        </w:rPr>
        <w:t>III.  DANH MỤC CHỨC NĂNG HỆ THỐNG</w:t>
      </w:r>
    </w:p>
    <w:p>
      <w:pPr>
        <w:spacing w:lineRule="auto" w:line="300" w:before="80" w:after="80"/>
        <w:ind w:firstLine="397"/>
        <w:jc w:val="both"/>
      </w:pPr>
      <w:r>
        <w:rPr>
          <w:rFonts w:ascii="Times New Roman" w:hAnsi="Times New Roman" w:eastAsia="Times New Roman"/>
          <w:b w:val="0"/>
          <w:i w:val="0"/>
          <w:sz w:val="26"/>
        </w:rPr>
        <w:t>Phần này mô tả chi tiết từng chức năng của hệ thống Trợ lý AI, bao gồm: mục đích sử dụng, đối tượng sử dụng, quy trình thực hiện và kết quả mang lại. Các mô tả được viết theo ngôn ngữ nghiệp vụ, không sử dụng thuật ngữ kỹ thuật.</w:t>
      </w:r>
    </w:p>
    <w:p>
      <w:pPr>
        <w:spacing w:before="280" w:after="120"/>
        <w:jc w:val="left"/>
      </w:pPr>
      <w:r>
        <w:rPr>
          <w:rFonts w:ascii="Times New Roman" w:hAnsi="Times New Roman" w:eastAsia="Times New Roman"/>
          <w:b/>
          <w:color w:val="1F6BA5"/>
          <w:sz w:val="28"/>
        </w:rPr>
        <w:t>3.1  Các Chức Năng Đang Hoạt Động (Sẵn Sàng Sử Dụng)</w:t>
      </w:r>
    </w:p>
    <w:p>
      <w:pPr>
        <w:spacing w:before="200" w:after="80"/>
        <w:jc w:val="left"/>
      </w:pPr>
      <w:r>
        <w:rPr>
          <w:rFonts w:ascii="Times New Roman" w:hAnsi="Times New Roman" w:eastAsia="Times New Roman"/>
          <w:b/>
          <w:i/>
          <w:color w:val="175E7C"/>
          <w:sz w:val="26"/>
        </w:rPr>
        <w:t>CN-01 — Xem Báo Cáo Doanh Số</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kinh doanh, Quản lý vùng</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Cho phép xem ngay tổng doanh số bán hàng của cá nhân hoặc cả nhóm trong bất kỳ khoảng thời gian nào, chỉ bằng cách hỏi bằng tiếng Việt thông thường.</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gõ câu hỏi vào ô chat — ví dụ: "Doanh số của tôi tháng này". Hệ thống tìm kiếm và tổng hợp dữ liệu trong vòng vài giây, sau đó hiển thị kết quả dưới dạng bảng số liệu và biểu đồ trực quan.</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Màn hình hiển thị tổng doanh thu (số tiền), số đơn hàng đã xử lý, phân tách theo từng nhân viên trong nhóm nếu là quản lý.</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Lưu ý</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Hệ thống tự động giới hạn dữ liệu theo vùng — quản lý Miền Bắc chỉ xem được số liệu của vùng Miền Bắc, không thể xem số liệu của vùng khác.</w:t>
            </w:r>
          </w:p>
        </w:tc>
      </w:tr>
    </w:tbl>
    <w:p>
      <w:pPr>
        <w:spacing w:after="80"/>
      </w:pPr>
    </w:p>
    <w:p>
      <w:pPr>
        <w:spacing w:before="200" w:after="80"/>
        <w:jc w:val="left"/>
      </w:pPr>
      <w:r>
        <w:rPr>
          <w:rFonts w:ascii="Times New Roman" w:hAnsi="Times New Roman" w:eastAsia="Times New Roman"/>
          <w:b/>
          <w:i/>
          <w:color w:val="175E7C"/>
          <w:sz w:val="26"/>
        </w:rPr>
        <w:t>CN-02 — Tra Cứu Đơn Hàng</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kinh doanh, Quản lý vùng</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Tìm kiếm và xem thông tin các đơn hàng của nhóm theo nhiều tiêu chí: trạng thái đơn, tên nhà thuốc, mã đơn hàng, hoặc tên nhân viên phụ trách.</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hỏi bằng tiếng Việt, ví dụ: "Đơn hàng đang chờ duyệt của nhóm tôi", "Đơn hàng của Quầy Thuốc Thu Thủy tháng này", "Tìm đơn DMB0526/7186". Hệ thống tìm kiếm và hiển thị danh sách kết quả phù hợp.</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Danh sách đơn hàng với đầy đủ thông tin: mã đơn, tên nhà thuốc, nhân viên phụ trách, ngày đặt hàng, trạng thái hiện tại, tổng giá trị đơn.</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Lưu ý</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thường chỉ nhìn thấy đơn hàng của mình. Quản lý vùng nhìn thấy toàn bộ đơn hàng trong nhóm.</w:t>
            </w:r>
          </w:p>
        </w:tc>
      </w:tr>
    </w:tbl>
    <w:p>
      <w:pPr>
        <w:spacing w:after="80"/>
      </w:pPr>
    </w:p>
    <w:p>
      <w:pPr>
        <w:spacing w:before="200" w:after="80"/>
        <w:jc w:val="left"/>
      </w:pPr>
      <w:r>
        <w:rPr>
          <w:rFonts w:ascii="Times New Roman" w:hAnsi="Times New Roman" w:eastAsia="Times New Roman"/>
          <w:b/>
          <w:i/>
          <w:color w:val="175E7C"/>
          <w:sz w:val="26"/>
        </w:rPr>
        <w:t>CN-03 — Tạo Đơn Hàng Bằng Nhắn Tin</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kinh doanh</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Đặt đơn hàng mới hoàn toàn bằng câu nhắn tin — không cần điền form hay nhớ mã sản phẩm. Tính năng này giúp nhân viên đặt đơn ngay khi đang gặp khách tại nhà thuốc.</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nhắn tin mô tả đơn hàng bằng tiếng Việt tự nhiên: "Lên 5 hộp Antrinano và 2 lọ Argelomag cho Quầy Thuốc Thu Thủy". Hệ thống tự động nhận diện tên sản phẩm, số lượng và tên khách hàng, điền vào đơn hàng và yêu cầu nhân viên xác nhận trước khi gửi.</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Đơn hàng được tạo thành công trong hệ thống, có mã đơn riêng. Nhân viên nhận xác nhận ngay lập tức qua màn hình chat.</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Lưu ý</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Nếu tên nhà thuốc hoặc sản phẩm không rõ ràng, hệ thống sẽ hỏi lại để xác nhận trước khi tạo đơn.</w:t>
            </w:r>
          </w:p>
        </w:tc>
      </w:tr>
    </w:tbl>
    <w:p>
      <w:pPr>
        <w:spacing w:after="80"/>
      </w:pPr>
    </w:p>
    <w:p>
      <w:pPr>
        <w:spacing w:before="200" w:after="80"/>
        <w:jc w:val="left"/>
      </w:pPr>
      <w:r>
        <w:rPr>
          <w:rFonts w:ascii="Times New Roman" w:hAnsi="Times New Roman" w:eastAsia="Times New Roman"/>
          <w:b/>
          <w:i/>
          <w:color w:val="175E7C"/>
          <w:sz w:val="26"/>
        </w:rPr>
        <w:t>CN-04 — Gợi Ý Sản Phẩm Cho Khách Hàng</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kinh doanh</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Hệ thống phân tích lịch sử mua hàng của từng nhà thuốc để đề xuất danh sách sản phẩm phù hợp nên chào bán trong chuyến thăm tiếp theo.</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hỏi: "Gợi ý sản phẩm cho Quầy Thuốc Thu Thủy". Hệ thống đối chiếu lịch sử mua hàng của nhà thuốc đó với chu kỳ nhập hàng thông thường và đề xuất danh sách sản phẩm nên chào.</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Danh sách sản phẩm gợi ý kèm lý do: "Nhà thuốc này thường nhập hàng mỗi 3 tuần, lần nhập cuối cách đây 20 ngày, nên cần nhập thêm Antrinano Plus..."</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Lưu ý</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Gợi ý dựa hoàn toàn trên dữ liệu thực tế của nhà thuốc đó, không phải dữ liệu chung chung.</w:t>
            </w:r>
          </w:p>
        </w:tc>
      </w:tr>
    </w:tbl>
    <w:p>
      <w:pPr>
        <w:spacing w:after="80"/>
      </w:pPr>
    </w:p>
    <w:p>
      <w:pPr>
        <w:spacing w:before="200" w:after="80"/>
        <w:jc w:val="left"/>
      </w:pPr>
      <w:r>
        <w:rPr>
          <w:rFonts w:ascii="Times New Roman" w:hAnsi="Times New Roman" w:eastAsia="Times New Roman"/>
          <w:b/>
          <w:i/>
          <w:color w:val="175E7C"/>
          <w:sz w:val="26"/>
        </w:rPr>
        <w:t>CN-05 — Gợi Ý Bán Thêm Sản Phẩm Kèm (Upsell)</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kinh doanh</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Khi nhân viên đang tạo đơn hoặc hỏi về một sản phẩm, hệ thống tự động gợi ý thêm các sản phẩm thường được mua kết hợp — giúp tăng giá trị mỗi đơn hàng.</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hỏi: "Có sản phẩm nào bán kèm với Antrinano không?" Hệ thống phân tích các đơn hàng trước đó để tìm ra sản phẩm thường được đặt cùng.</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Danh sách 2 – 4 sản phẩm bổ trợ phù hợp kèm giải thích ngắn gọn.</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Lưu ý</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Gợi ý được cá nhân hóa theo từng nhà thuốc — không giống nhau giữa các khách hàng khác nhau.</w:t>
            </w:r>
          </w:p>
        </w:tc>
      </w:tr>
    </w:tbl>
    <w:p>
      <w:pPr>
        <w:spacing w:after="80"/>
      </w:pPr>
    </w:p>
    <w:p>
      <w:pPr>
        <w:spacing w:before="200" w:after="80"/>
        <w:jc w:val="left"/>
      </w:pPr>
      <w:r>
        <w:rPr>
          <w:rFonts w:ascii="Times New Roman" w:hAnsi="Times New Roman" w:eastAsia="Times New Roman"/>
          <w:b/>
          <w:i/>
          <w:color w:val="175E7C"/>
          <w:sz w:val="26"/>
        </w:rPr>
        <w:t>CN-06 — Tra Cứu Thông Tin Sản Phẩm</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Tất cả người dùng</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có thể tra cứu thông tin chi tiết về bất kỳ sản phẩm nào trong danh mục (898 sản phẩm) ngay trong lúc tư vấn khách hàng.</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hỏi: "Thông tin sản phẩm Antrinano Plus", "Argelomag dùng để làm gì?", "Giá bán Topalpha là bao nhiêu?". Hệ thống trả về thông tin từ cơ sở dữ liệu sản phẩm.</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Thông tin đầy đủ: tên sản phẩm, thành phần, công dụng, cách dùng, liều lượng, đơn vị tính, giá bán.</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Lưu ý</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Toàn bộ 898 sản phẩm Medstand đều có sẵn trong hệ thống.</w:t>
            </w:r>
          </w:p>
        </w:tc>
      </w:tr>
    </w:tbl>
    <w:p>
      <w:pPr>
        <w:spacing w:after="80"/>
      </w:pPr>
    </w:p>
    <w:p>
      <w:pPr>
        <w:spacing w:before="200" w:after="80"/>
        <w:jc w:val="left"/>
      </w:pPr>
      <w:r>
        <w:rPr>
          <w:rFonts w:ascii="Times New Roman" w:hAnsi="Times New Roman" w:eastAsia="Times New Roman"/>
          <w:b/>
          <w:i/>
          <w:color w:val="175E7C"/>
          <w:sz w:val="26"/>
        </w:rPr>
        <w:t>CN-07 — Xem Tổng Công Nợ Theo Vùng</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Quản lý vùng</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Xem ngay tổng số tiền các nhà thuốc trong vùng đang còn nợ, sắp xếp theo mức nợ để ưu tiên thu hồi công nợ hiệu quả.</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Quản lý hỏi: "Tổng công nợ của vùng tôi tháng 5 là bao nhiêu?", "Nhà thuốc nào đang nợ nhiều nhất?". Hệ thống tổng hợp từ dữ liệu hóa đơn thực tế.</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Tổng số tiền công nợ, danh sách nhà thuốc sắp xếp theo số tiền nợ từ cao xuống thấp.</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Lưu ý</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Dữ liệu thực tế: tháng 5/2026 hệ thống quản lý 1,636 hóa đơn với tổng doanh thu hơn 4 tỷ đồng.</w:t>
            </w:r>
          </w:p>
        </w:tc>
      </w:tr>
    </w:tbl>
    <w:p>
      <w:pPr>
        <w:spacing w:after="80"/>
      </w:pPr>
    </w:p>
    <w:p>
      <w:pPr>
        <w:spacing w:before="200" w:after="80"/>
        <w:jc w:val="left"/>
      </w:pPr>
      <w:r>
        <w:rPr>
          <w:rFonts w:ascii="Times New Roman" w:hAnsi="Times New Roman" w:eastAsia="Times New Roman"/>
          <w:b/>
          <w:i/>
          <w:color w:val="175E7C"/>
          <w:sz w:val="26"/>
        </w:rPr>
        <w:t>CN-08 — Xem Chi Tiết Công Nợ Từng Khách</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kinh doanh, Quản lý vùng</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Xem từng hóa đơn còn chưa được thanh toán của một nhà thuốc cụ thể.</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hỏi: "Nhà Thuốc Lê Hùng 2 còn nợ những hóa đơn nào?". Hệ thống liệt kê từng hóa đơn chưa thanh toán.</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Danh sách hóa đơn: số hóa đơn, ngày lập, ngày đến hạn thanh toán, số tiền còn nợ.</w:t>
            </w:r>
          </w:p>
        </w:tc>
      </w:tr>
    </w:tbl>
    <w:p>
      <w:pPr>
        <w:spacing w:after="80"/>
      </w:pPr>
    </w:p>
    <w:p>
      <w:pPr>
        <w:spacing w:before="200" w:after="80"/>
        <w:jc w:val="left"/>
      </w:pPr>
      <w:r>
        <w:rPr>
          <w:rFonts w:ascii="Times New Roman" w:hAnsi="Times New Roman" w:eastAsia="Times New Roman"/>
          <w:b/>
          <w:i/>
          <w:color w:val="175E7C"/>
          <w:sz w:val="26"/>
        </w:rPr>
        <w:t>CN-09 — Tra Cứu Hóa Đơn</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kinh doanh, Quản lý vùng</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Xem chi tiết nội dung một hóa đơn cụ thể: hàng hóa gì, số lượng, đơn giá, thành tiền.</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hỏi: "Hóa đơn của Nhà Thuốc Hồng Mai tháng 5", "Xem chi tiết hóa đơn số DMT0526/8647".</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Bảng chi tiết hóa đơn: từng dòng sản phẩm, số lượng, đơn giá, thành tiền — giống hóa đơn bán hàng.</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Lưu ý</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Có hơn 190,000 hóa đơn trong hệ thống.</w:t>
            </w:r>
          </w:p>
        </w:tc>
      </w:tr>
    </w:tbl>
    <w:p>
      <w:pPr>
        <w:spacing w:after="80"/>
      </w:pPr>
    </w:p>
    <w:p>
      <w:pPr>
        <w:spacing w:before="200" w:after="80"/>
        <w:jc w:val="left"/>
      </w:pPr>
      <w:r>
        <w:rPr>
          <w:rFonts w:ascii="Times New Roman" w:hAnsi="Times New Roman" w:eastAsia="Times New Roman"/>
          <w:b/>
          <w:i/>
          <w:color w:val="175E7C"/>
          <w:sz w:val="26"/>
        </w:rPr>
        <w:t>CN-10 — Xem Điểm Tích Lũy Khách Hàng</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Đối tượng sử dụng</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Tất cả người dùng</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Mục đích</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Tra cứu số điểm thưởng hiện tại của một nhà thuốc — điểm được tích lũy dựa trên mỗi đơn hàng đã đặt.</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Cách thực hiện</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Nhân viên hỏi: "Quầy Thuốc Thu Thủy đang có bao nhiêu điểm tích lũy?".</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Kết quả nhận được</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Tổng số điểm hiện tại, điểm từ các đơn hàng gần đây.</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b/>
                <w:sz w:val="22"/>
              </w:rPr>
              <w:t>Lưu ý</w:t>
            </w:r>
          </w:p>
        </w:tc>
        <w:tc>
          <w:tcPr>
            <w:tcW w:type="dxa" w:w="6520"/>
            <w:shd w:val="clear" w:color="auto" w:fill="F8FBFF"/>
            <w:tcBorders>
              <w:top w:val="single" w:sz="4" w:space="0" w:color="AAAAAA"/>
              <w:left w:val="single" w:sz="4" w:space="0" w:color="AAAAAA"/>
              <w:bottom w:val="single" w:sz="4" w:space="0" w:color="AAAAAA"/>
              <w:right w:val="single" w:sz="4" w:space="0" w:color="AAAAAA"/>
            </w:tcBorders>
          </w:tcPr>
          <w:p>
            <w:pPr>
              <w:spacing w:lineRule="auto" w:line="300"/>
            </w:pPr>
            <w:r>
              <w:rPr>
                <w:rFonts w:ascii="Times New Roman" w:hAnsi="Times New Roman" w:eastAsia="Times New Roman"/>
                <w:sz w:val="22"/>
              </w:rPr>
              <w:t>Thông tin này giúp nhân viên tư vấn khách về các ưu đãi đổi điểm.</w:t>
            </w:r>
          </w:p>
        </w:tc>
      </w:tr>
    </w:tbl>
    <w:p>
      <w:pPr>
        <w:spacing w:after="80"/>
      </w:pPr>
    </w:p>
    <w:p>
      <w:pPr>
        <w:spacing w:before="280" w:after="120"/>
        <w:jc w:val="left"/>
      </w:pPr>
      <w:r>
        <w:rPr>
          <w:rFonts w:ascii="Times New Roman" w:hAnsi="Times New Roman" w:eastAsia="Times New Roman"/>
          <w:b/>
          <w:color w:val="1F6BA5"/>
          <w:sz w:val="28"/>
        </w:rPr>
        <w:t>3.2  Các Chức Năng Đang Phát Triển (Sẽ Bổ Sung Ở Phiên Bản Tiếp Theo)</w:t>
      </w:r>
    </w:p>
    <w:p>
      <w:pPr>
        <w:spacing w:lineRule="auto" w:line="300" w:before="80" w:after="80"/>
        <w:ind w:firstLine="397"/>
        <w:jc w:val="both"/>
      </w:pPr>
      <w:r>
        <w:rPr>
          <w:rFonts w:ascii="Times New Roman" w:hAnsi="Times New Roman" w:eastAsia="Times New Roman"/>
          <w:b w:val="0"/>
          <w:i w:val="0"/>
          <w:sz w:val="26"/>
        </w:rPr>
        <w:t>Các chức năng dưới đây đã được lên kế hoạch và thiết kế, hiện đang trong quá trình phát triển kỹ thuật và sẽ được triển khai theo lộ trình đã thống nhất.</w:t>
      </w:r>
    </w:p>
    <w:p>
      <w:pPr>
        <w:spacing w:before="200" w:after="80"/>
        <w:jc w:val="center"/>
      </w:pPr>
      <w:r>
        <w:rPr>
          <w:rFonts w:ascii="Times New Roman" w:hAnsi="Times New Roman" w:eastAsia="Times New Roman"/>
          <w:b/>
          <w:sz w:val="23"/>
        </w:rPr>
        <w:t>Bảng 5: Danh mục chức năng đang phát triển và lộ trình triển khai</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850"/>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Mã CN</w:t>
            </w:r>
          </w:p>
        </w:tc>
        <w:tc>
          <w:tcPr>
            <w:tcW w:type="dxa" w:w="2268"/>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Tên chức năng</w:t>
            </w:r>
          </w:p>
        </w:tc>
        <w:tc>
          <w:tcPr>
            <w:tcW w:type="dxa" w:w="4819"/>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Mô tả mục đích</w:t>
            </w:r>
          </w:p>
        </w:tc>
        <w:tc>
          <w:tcPr>
            <w:tcW w:type="dxa" w:w="964"/>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Dự kiến</w:t>
            </w:r>
          </w:p>
        </w:tc>
      </w:tr>
      <w:tr>
        <w:tc>
          <w:tcPr>
            <w:tcW w:type="dxa" w:w="85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CN-11</w:t>
            </w:r>
          </w:p>
        </w:tc>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Xem Tuyến Bán Hàng</w:t>
            </w:r>
          </w:p>
        </w:tc>
        <w:tc>
          <w:tcPr>
            <w:tcW w:type="dxa" w:w="4819"/>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xem danh sách nhà thuốc cần thăm trong ngày, sắp xếp theo lộ trình địa lý tối ưu.</w:t>
            </w:r>
          </w:p>
        </w:tc>
        <w:tc>
          <w:tcPr>
            <w:tcW w:type="dxa" w:w="96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Q3/2026</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CN-12</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Gợi Ý Thuốc Theo Triệu Chứng</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mô tả triệu chứng bệnh bằng tiếng Việt, hệ thống gợi ý sản phẩm Medstand phù hợp.</w:t>
            </w:r>
          </w:p>
        </w:tc>
        <w:tc>
          <w:tcPr>
            <w:tcW w:type="dxa" w:w="96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Q3/2026</w:t>
            </w:r>
          </w:p>
        </w:tc>
      </w:tr>
      <w:tr>
        <w:tc>
          <w:tcPr>
            <w:tcW w:type="dxa" w:w="85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CN-13</w:t>
            </w:r>
          </w:p>
        </w:tc>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Xem Chương Trình Khuyến Mãi</w:t>
            </w:r>
          </w:p>
        </w:tc>
        <w:tc>
          <w:tcPr>
            <w:tcW w:type="dxa" w:w="4819"/>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Tra cứu các chương trình chiết khấu, tặng kèm đang áp dụng theo từng sản phẩm hoặc nhóm khách.</w:t>
            </w:r>
          </w:p>
        </w:tc>
        <w:tc>
          <w:tcPr>
            <w:tcW w:type="dxa" w:w="96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Q3/2026</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CN-14</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Sản Phẩm Trọng Tâm Tháng</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Ban Giám đốc chỉ định sản phẩm cần đẩy mạnh, nhân viên xem và nhận mục tiêu qua hệ thống.</w:t>
            </w:r>
          </w:p>
        </w:tc>
        <w:tc>
          <w:tcPr>
            <w:tcW w:type="dxa" w:w="96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Q3/2026</w:t>
            </w:r>
          </w:p>
        </w:tc>
      </w:tr>
      <w:tr>
        <w:tc>
          <w:tcPr>
            <w:tcW w:type="dxa" w:w="85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CN-15</w:t>
            </w:r>
          </w:p>
        </w:tc>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Tra Cứu Danh Mục Phân Loại</w:t>
            </w:r>
          </w:p>
        </w:tc>
        <w:tc>
          <w:tcPr>
            <w:tcW w:type="dxa" w:w="4819"/>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Xem các nhóm phân loại sản phẩm, nhóm khách hàng theo tiêu chuẩn Medstand.</w:t>
            </w:r>
          </w:p>
        </w:tc>
        <w:tc>
          <w:tcPr>
            <w:tcW w:type="dxa" w:w="96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Q4/2026</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CN-16</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Đánh Giá Mức Độ Tin Cậy Khách Hàng</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Hệ thống chấm điểm nhà thuốc dựa trên lịch sử thanh toán, hỗ trợ quyết định cấp tín dụng.</w:t>
            </w:r>
          </w:p>
        </w:tc>
        <w:tc>
          <w:tcPr>
            <w:tcW w:type="dxa" w:w="96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Q4/2026</w:t>
            </w:r>
          </w:p>
        </w:tc>
      </w:tr>
      <w:tr>
        <w:tc>
          <w:tcPr>
            <w:tcW w:type="dxa" w:w="85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CN-17</w:t>
            </w:r>
          </w:p>
        </w:tc>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Kiểm Tra Tồn Kho</w:t>
            </w:r>
          </w:p>
        </w:tc>
        <w:tc>
          <w:tcPr>
            <w:tcW w:type="dxa" w:w="4819"/>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Nhân viên kiểm tra số lượng sản phẩm còn trong kho trước khi nhận đơn — tránh bán khống.</w:t>
            </w:r>
          </w:p>
        </w:tc>
        <w:tc>
          <w:tcPr>
            <w:tcW w:type="dxa" w:w="96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Q4/2026</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CN-18</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Gửi Khảo Sát Chăm Sóc Khách Hàng</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Quản trị viên phát động chiến dịch gửi tin nhắn khảo sát tự động đến nhóm khách hàng.</w:t>
            </w:r>
          </w:p>
        </w:tc>
        <w:tc>
          <w:tcPr>
            <w:tcW w:type="dxa" w:w="96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Q4/2026</w:t>
            </w:r>
          </w:p>
        </w:tc>
      </w:tr>
      <w:tr>
        <w:tc>
          <w:tcPr>
            <w:tcW w:type="dxa" w:w="85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CN-19</w:t>
            </w:r>
          </w:p>
        </w:tc>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Báo Cáo Phân Tích Nâng Cao</w:t>
            </w:r>
          </w:p>
        </w:tc>
        <w:tc>
          <w:tcPr>
            <w:tcW w:type="dxa" w:w="4819"/>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Biểu đồ phân tích xu hướng bán hàng, dự báo doanh số, so sánh giữa các vùng.</w:t>
            </w:r>
          </w:p>
        </w:tc>
        <w:tc>
          <w:tcPr>
            <w:tcW w:type="dxa" w:w="96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Q1/2027</w:t>
            </w:r>
          </w:p>
        </w:tc>
      </w:tr>
    </w:tbl>
    <w:p>
      <w:pPr>
        <w:spacing w:after="120"/>
      </w:pPr>
    </w:p>
    <w:p>
      <w:pPr>
        <w:spacing w:before="280" w:after="120"/>
        <w:jc w:val="left"/>
      </w:pPr>
      <w:r>
        <w:rPr>
          <w:rFonts w:ascii="Times New Roman" w:hAnsi="Times New Roman" w:eastAsia="Times New Roman"/>
          <w:b/>
          <w:color w:val="1F6BA5"/>
          <w:sz w:val="28"/>
        </w:rPr>
        <w:t>3.3  Tiêu Chuẩn Vận Hành Hệ Thống</w:t>
      </w:r>
    </w:p>
    <w:p>
      <w:pPr>
        <w:spacing w:lineRule="auto" w:line="300" w:before="80" w:after="80"/>
        <w:ind w:firstLine="397"/>
        <w:jc w:val="both"/>
      </w:pPr>
      <w:r>
        <w:rPr>
          <w:rFonts w:ascii="Times New Roman" w:hAnsi="Times New Roman" w:eastAsia="Times New Roman"/>
          <w:b w:val="0"/>
          <w:i w:val="0"/>
          <w:sz w:val="26"/>
        </w:rPr>
        <w:t>Ngoài các chức năng nghiệp vụ, hệ thống cần đáp ứng các tiêu chuẩn vận hành sau để đảm bảo trải nghiệm sử dụng ổn định và an toàn:</w:t>
      </w:r>
    </w:p>
    <w:p>
      <w:pPr>
        <w:spacing w:before="200" w:after="80"/>
        <w:jc w:val="center"/>
      </w:pPr>
      <w:r>
        <w:rPr>
          <w:rFonts w:ascii="Times New Roman" w:hAnsi="Times New Roman" w:eastAsia="Times New Roman"/>
          <w:b/>
          <w:sz w:val="23"/>
        </w:rPr>
        <w:t>Bảng 6: Tiêu chuẩn vận hành hệ thống (Non-Functional Requirements)</w:t>
      </w:r>
    </w:p>
    <w:tbl>
      <w:tblPr>
        <w:tblStyle w:val="TableGrid"/>
        <w:tblW w:type="auto" w:w="0"/>
        <w:jc w:val="center"/>
        <w:tblLook w:firstColumn="1" w:firstRow="1" w:lastColumn="0" w:lastRow="0" w:noHBand="0" w:noVBand="1" w:val="04A0"/>
      </w:tblPr>
      <w:tblGrid>
        <w:gridCol w:w="4535"/>
        <w:gridCol w:w="4535"/>
      </w:tblGrid>
      <w:tr>
        <w:trPr>
          <w:trHeight w:val="510"/>
        </w:trPr>
        <w:tc>
          <w:tcPr>
            <w:tcW w:type="dxa" w:w="2268"/>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Tiêu chuẩn</w:t>
            </w:r>
          </w:p>
        </w:tc>
        <w:tc>
          <w:tcPr>
            <w:tcW w:type="dxa" w:w="6520"/>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Mô tả yêu cầu</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Tốc độ phản hồi</w:t>
            </w:r>
          </w:p>
        </w:tc>
        <w:tc>
          <w:tcPr>
            <w:tcW w:type="dxa" w:w="652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Hệ thống trả kết quả trong vòng 5 giây với các truy vấn thông thường, tối đa 15 giây với báo cáo phức tạp.</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Khả dụng</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Hệ thống hoạt động liên tục 24/7. Thời gian bảo trì không quá 2 tiếng/tháng, thông báo trước ít nhất 24 giờ.</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Phân quyền và bảo mật</w:t>
            </w:r>
          </w:p>
        </w:tc>
        <w:tc>
          <w:tcPr>
            <w:tcW w:type="dxa" w:w="652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Mỗi nhân viên chỉ nhìn thấy dữ liệu trong phạm vi vùng và nhóm được phân công. Mọi thao tác đăng nhập và truy vấn đều được ghi nhật ký.</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Hỗ trợ thiết bị</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Hoạt động trên máy tính (Windows/Mac) và điện thoại (Android/iOS) thông qua trình duyệt web — không cần cài thêm phần mềm.</w:t>
            </w:r>
          </w:p>
        </w:tc>
      </w:tr>
      <w:tr>
        <w:tc>
          <w:tcPr>
            <w:tcW w:type="dxa" w:w="2268"/>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Ngôn ngữ</w:t>
            </w:r>
          </w:p>
        </w:tc>
        <w:tc>
          <w:tcPr>
            <w:tcW w:type="dxa" w:w="652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Giao tiếp hoàn toàn bằng tiếng Việt. Hệ thống hiểu câu hỏi viết không dấu, viết tắt hoặc sai chính tả thông thường.</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Sao lưu dữ liệu</w:t>
            </w:r>
          </w:p>
        </w:tc>
        <w:tc>
          <w:tcPr>
            <w:tcW w:type="dxa" w:w="6520"/>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Dữ liệu được sao lưu tự động hàng ngày. Khả năng phục hồi trong vòng 4 giờ khi xảy ra sự cố.</w:t>
            </w:r>
          </w:p>
        </w:tc>
      </w:tr>
    </w:tbl>
    <w:p>
      <w:pPr>
        <w:spacing w:after="120"/>
      </w:pPr>
    </w:p>
    <w:p>
      <w:r>
        <w:br w:type="page"/>
      </w:r>
    </w:p>
    <w:p>
      <w:pPr>
        <w:spacing w:before="360" w:after="160" w:lineRule="auto" w:line="300"/>
        <w:jc w:val="left"/>
        <w:pBdr>
          <w:bottom w:val="single" w:sz="6" w:space="1" w:color="1A375E"/>
        </w:pBdr>
      </w:pPr>
      <w:r>
        <w:rPr>
          <w:rFonts w:ascii="Times New Roman" w:hAnsi="Times New Roman" w:eastAsia="Times New Roman"/>
          <w:b/>
          <w:color w:val="1A375E"/>
          <w:sz w:val="32"/>
        </w:rPr>
        <w:t>IV.  QUY TRÌNH SỬ DỤNG VÀ LUỒNG MÀN HÌNH</w:t>
      </w:r>
    </w:p>
    <w:p>
      <w:pPr>
        <w:spacing w:before="280" w:after="120"/>
        <w:jc w:val="left"/>
      </w:pPr>
      <w:r>
        <w:rPr>
          <w:rFonts w:ascii="Times New Roman" w:hAnsi="Times New Roman" w:eastAsia="Times New Roman"/>
          <w:b/>
          <w:color w:val="1F6BA5"/>
          <w:sz w:val="28"/>
        </w:rPr>
        <w:t>4.1  Quy Trình Sử Dụng Tổng Quát</w:t>
      </w:r>
    </w:p>
    <w:p>
      <w:pPr>
        <w:spacing w:lineRule="auto" w:line="300" w:before="80" w:after="80"/>
        <w:ind w:firstLine="397"/>
        <w:jc w:val="both"/>
      </w:pPr>
      <w:r>
        <w:rPr>
          <w:rFonts w:ascii="Times New Roman" w:hAnsi="Times New Roman" w:eastAsia="Times New Roman"/>
          <w:b w:val="0"/>
          <w:i w:val="0"/>
          <w:sz w:val="26"/>
        </w:rPr>
        <w:t>Dưới đây là quy trình người dùng thực hiện khi sử dụng hệ thống Trợ lý AI Medstand trong một ngày làm việc bình thường:</w:t>
      </w:r>
    </w:p>
    <w:p>
      <w:pPr>
        <w:spacing w:before="200" w:after="80"/>
        <w:jc w:val="center"/>
      </w:pPr>
      <w:r>
        <w:rPr>
          <w:rFonts w:ascii="Times New Roman" w:hAnsi="Times New Roman" w:eastAsia="Times New Roman"/>
          <w:b/>
          <w:sz w:val="23"/>
        </w:rPr>
        <w:t>Bảng 7: Quy trình sử dụng hệ thống Trợ lý AI trong ngày làm việc</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454"/>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Bước</w:t>
            </w:r>
          </w:p>
        </w:tc>
        <w:tc>
          <w:tcPr>
            <w:tcW w:type="dxa" w:w="1587"/>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Tên bước</w:t>
            </w:r>
          </w:p>
        </w:tc>
        <w:tc>
          <w:tcPr>
            <w:tcW w:type="dxa" w:w="4252"/>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Hành động của người dùng</w:t>
            </w:r>
          </w:p>
        </w:tc>
        <w:tc>
          <w:tcPr>
            <w:tcW w:type="dxa" w:w="255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Kết quả hiển thị</w:t>
            </w:r>
          </w:p>
        </w:tc>
      </w:tr>
      <w:tr>
        <w:tc>
          <w:tcPr>
            <w:tcW w:type="dxa" w:w="45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1</w:t>
            </w:r>
          </w:p>
        </w:tc>
        <w:tc>
          <w:tcPr>
            <w:tcW w:type="dxa" w:w="158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Đăng nhập</w:t>
            </w:r>
          </w:p>
        </w:tc>
        <w:tc>
          <w:tcPr>
            <w:tcW w:type="dxa" w:w="4252"/>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Mở trình duyệt trên máy tính hoặc điện thoại → Vào địa chỉ hệ thống → Nhập tài khoản và mật khẩu được cấp.</w:t>
            </w:r>
          </w:p>
        </w:tc>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Màn hình giao diện chính hiển thị.</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2</w:t>
            </w:r>
          </w:p>
        </w:tc>
        <w:tc>
          <w:tcPr>
            <w:tcW w:type="dxa" w:w="158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Mở Trợ lý AI</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Chọn biểu tượng chat ở góc màn hình hoặc chọn mục "Trợ lý AI" từ menu.</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Hộp chat mở ra, sẵn sàng nhận câu hỏi.</w:t>
            </w:r>
          </w:p>
        </w:tc>
      </w:tr>
      <w:tr>
        <w:tc>
          <w:tcPr>
            <w:tcW w:type="dxa" w:w="45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3</w:t>
            </w:r>
          </w:p>
        </w:tc>
        <w:tc>
          <w:tcPr>
            <w:tcW w:type="dxa" w:w="158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Đặt câu hỏi</w:t>
            </w:r>
          </w:p>
        </w:tc>
        <w:tc>
          <w:tcPr>
            <w:tcW w:type="dxa" w:w="4252"/>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Gõ câu hỏi bằng tiếng Việt vào ô nhập liệu → Nhấn Enter hoặc nút Gửi.</w:t>
            </w:r>
          </w:p>
        </w:tc>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Hệ thống xử lý và hiển thị kết quả trong vài giây.</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4</w:t>
            </w:r>
          </w:p>
        </w:tc>
        <w:tc>
          <w:tcPr>
            <w:tcW w:type="dxa" w:w="158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Xem và sử dụng kết quả</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Đọc kết quả. Có thể nhấn vào các đơn hàng trong danh sách để xem chi tiết. Có thể hỏi tiếp câu hỏi liên quan để khai thác sâu hơn.</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Chi tiết thông tin hoặc danh sách mở rộng.</w:t>
            </w:r>
          </w:p>
        </w:tc>
      </w:tr>
      <w:tr>
        <w:tc>
          <w:tcPr>
            <w:tcW w:type="dxa" w:w="45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5</w:t>
            </w:r>
          </w:p>
        </w:tc>
        <w:tc>
          <w:tcPr>
            <w:tcW w:type="dxa" w:w="158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Dùng menu lệnh nhanh (tùy chọn)</w:t>
            </w:r>
          </w:p>
        </w:tc>
        <w:tc>
          <w:tcPr>
            <w:tcW w:type="dxa" w:w="4252"/>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Gõ ký tự @ → Chọn lệnh từ danh sách gợi ý → Điền thêm thông tin nếu cần.</w:t>
            </w:r>
          </w:p>
        </w:tc>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Tương tự bước 3 nhưng có hướng dẫn từng bước rõ ràng hơn.</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6</w:t>
            </w:r>
          </w:p>
        </w:tc>
        <w:tc>
          <w:tcPr>
            <w:tcW w:type="dxa" w:w="158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Tạo đơn hàng (nếu cần)</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Gõ mô tả đơn hàng → Hệ thống hiển thị giỏ hàng để xác nhận → Nhấn "Đặt đơn".</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Đơn hàng được tạo thành công, xuất hiện mã đơn mới.</w:t>
            </w:r>
          </w:p>
        </w:tc>
      </w:tr>
      <w:tr>
        <w:tc>
          <w:tcPr>
            <w:tcW w:type="dxa" w:w="454"/>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7</w:t>
            </w:r>
          </w:p>
        </w:tc>
        <w:tc>
          <w:tcPr>
            <w:tcW w:type="dxa" w:w="158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Đăng xuất</w:t>
            </w:r>
          </w:p>
        </w:tc>
        <w:tc>
          <w:tcPr>
            <w:tcW w:type="dxa" w:w="4252"/>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Chọn biểu tượng tài khoản → Nhấn "Đăng xuất".</w:t>
            </w:r>
          </w:p>
        </w:tc>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Phiên làm việc kết thúc an toàn.</w:t>
            </w:r>
          </w:p>
        </w:tc>
      </w:tr>
    </w:tbl>
    <w:p>
      <w:pPr>
        <w:spacing w:after="120"/>
      </w:pPr>
    </w:p>
    <w:p>
      <w:pPr>
        <w:spacing w:before="280" w:after="120"/>
        <w:jc w:val="left"/>
      </w:pPr>
      <w:r>
        <w:rPr>
          <w:rFonts w:ascii="Times New Roman" w:hAnsi="Times New Roman" w:eastAsia="Times New Roman"/>
          <w:b/>
          <w:color w:val="1F6BA5"/>
          <w:sz w:val="28"/>
        </w:rPr>
        <w:t>4.2  Luồng Thực Hiện Một Số Nghiệp Vụ Quan Trọng</w:t>
      </w:r>
    </w:p>
    <w:p>
      <w:pPr>
        <w:spacing w:before="200" w:after="80"/>
        <w:jc w:val="left"/>
      </w:pPr>
      <w:r>
        <w:rPr>
          <w:rFonts w:ascii="Times New Roman" w:hAnsi="Times New Roman" w:eastAsia="Times New Roman"/>
          <w:b/>
          <w:i/>
          <w:color w:val="175E7C"/>
          <w:sz w:val="26"/>
        </w:rPr>
        <w:t>Luồng Tạo Đơn Hàng Bằng Chat</w:t>
      </w:r>
    </w:p>
    <w:p>
      <w:pPr>
        <w:spacing w:lineRule="auto" w:line="300" w:before="80" w:after="80"/>
        <w:ind w:firstLine="397"/>
        <w:jc w:val="both"/>
      </w:pPr>
      <w:r>
        <w:rPr>
          <w:rFonts w:ascii="Times New Roman" w:hAnsi="Times New Roman" w:eastAsia="Times New Roman"/>
          <w:b w:val="0"/>
          <w:i w:val="0"/>
          <w:sz w:val="26"/>
        </w:rPr>
        <w:t>Quy trình dưới đây mô tả từng bước khi nhân viên sử dụng chức năng tạo đơn hàng thông qua giao diện chat — không cần mở form đặt hàng truyền thống.</w:t>
      </w:r>
    </w:p>
    <w:p>
      <w:pPr>
        <w:spacing w:before="200" w:after="80"/>
        <w:jc w:val="center"/>
      </w:pPr>
      <w:r>
        <w:rPr>
          <w:rFonts w:ascii="Times New Roman" w:hAnsi="Times New Roman" w:eastAsia="Times New Roman"/>
          <w:b/>
          <w:sz w:val="23"/>
        </w:rPr>
        <w:t>Bảng 8: Luồng tạo đơn hàng bằng chat</w:t>
      </w:r>
    </w:p>
    <w:tbl>
      <w:tblPr>
        <w:tblStyle w:val="TableGrid"/>
        <w:tblW w:type="auto" w:w="0"/>
        <w:jc w:val="center"/>
        <w:tblLook w:firstColumn="1" w:firstRow="1" w:lastColumn="0" w:lastRow="0" w:noHBand="0" w:noVBand="1" w:val="04A0"/>
      </w:tblPr>
      <w:tblGrid>
        <w:gridCol w:w="4535"/>
        <w:gridCol w:w="4535"/>
      </w:tblGrid>
      <w:tr>
        <w:trPr>
          <w:trHeight w:val="510"/>
        </w:trPr>
        <w:tc>
          <w:tcPr>
            <w:tcW w:type="dxa" w:w="255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Bước</w:t>
            </w:r>
          </w:p>
        </w:tc>
        <w:tc>
          <w:tcPr>
            <w:tcW w:type="dxa" w:w="6236"/>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Mô tả</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Nhân viên gõ yêu cầu</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"Lên 5 hộp Antrinano và 2 lọ Argelomag cho Quầy Thuốc Thu Thủy"</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Hệ thống nhận diện</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Tự động xác định: Sản phẩm 1 = Antrinano Plus × 5 hộp | Sản phẩm 2 = Argelomag × 2 lọ | Khách hàng = Quầy Thuốc Thu Thủy</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Hệ thống hiển thị xác nhận</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Bảng giỏ hàng: Tên SP — Số lượng — Đơn giá — Thành tiền — Tên nhà thuốc</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Nhân viên xác nhận</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Kiểm tra thông tin → Nhấn "Xác nhận đặt đơn" nếu đúng</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Hệ thống tạo đơn</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Đơn hàng được lưu vào hệ thống. Mã đơn mới được cấp (ví dụ: DMB0526/9001)</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Thông báo thành công</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Màn hình hiển thị: "Đơn hàng DMB0526/9001 đã được tạo thành công"</w:t>
            </w:r>
          </w:p>
        </w:tc>
      </w:tr>
    </w:tbl>
    <w:p>
      <w:pPr>
        <w:spacing w:after="120"/>
      </w:pPr>
    </w:p>
    <w:p>
      <w:r>
        <w:br w:type="page"/>
      </w:r>
    </w:p>
    <w:p>
      <w:pPr>
        <w:spacing w:before="360" w:after="160" w:lineRule="auto" w:line="300"/>
        <w:jc w:val="left"/>
        <w:pBdr>
          <w:bottom w:val="single" w:sz="6" w:space="1" w:color="1A375E"/>
        </w:pBdr>
      </w:pPr>
      <w:r>
        <w:rPr>
          <w:rFonts w:ascii="Times New Roman" w:hAnsi="Times New Roman" w:eastAsia="Times New Roman"/>
          <w:b/>
          <w:color w:val="1A375E"/>
          <w:sz w:val="32"/>
        </w:rPr>
        <w:t>V.  THỰC THỂ DỮ LIỆU VÀ PHẠM VI THÔNG TIN</w:t>
      </w:r>
    </w:p>
    <w:p>
      <w:pPr>
        <w:spacing w:lineRule="auto" w:line="300" w:before="80" w:after="80"/>
        <w:ind w:firstLine="397"/>
        <w:jc w:val="both"/>
      </w:pPr>
      <w:r>
        <w:rPr>
          <w:rFonts w:ascii="Times New Roman" w:hAnsi="Times New Roman" w:eastAsia="Times New Roman"/>
          <w:b w:val="0"/>
          <w:i w:val="0"/>
          <w:sz w:val="26"/>
        </w:rPr>
        <w:t>Phần này mô tả các nhóm thông tin chính mà hệ thống quản lý và sử dụng. Mục đích là giúp người dùng hiểu hệ thống đang lưu trữ những loại dữ liệu gì và dữ liệu đó được sử dụng như thế nào trong từng chức năng.</w:t>
      </w:r>
    </w:p>
    <w:p>
      <w:pPr>
        <w:spacing w:before="200" w:after="80"/>
        <w:jc w:val="center"/>
      </w:pPr>
      <w:r>
        <w:rPr>
          <w:rFonts w:ascii="Times New Roman" w:hAnsi="Times New Roman" w:eastAsia="Times New Roman"/>
          <w:b/>
          <w:sz w:val="23"/>
        </w:rPr>
        <w:t>Bảng 9: Các nhóm thông tin chính trong hệ thống</w:t>
      </w:r>
    </w:p>
    <w:tbl>
      <w:tblPr>
        <w:tblStyle w:val="TableGrid"/>
        <w:tblW w:type="auto" w:w="0"/>
        <w:jc w:val="center"/>
        <w:tblLook w:firstColumn="1" w:firstRow="1" w:lastColumn="0" w:lastRow="0" w:noHBand="0" w:noVBand="1" w:val="04A0"/>
      </w:tblPr>
      <w:tblGrid>
        <w:gridCol w:w="3024"/>
        <w:gridCol w:w="3024"/>
        <w:gridCol w:w="3024"/>
      </w:tblGrid>
      <w:tr>
        <w:trPr>
          <w:trHeight w:val="510"/>
        </w:trPr>
        <w:tc>
          <w:tcPr>
            <w:tcW w:type="dxa" w:w="170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Nhóm thông tin</w:t>
            </w:r>
          </w:p>
        </w:tc>
        <w:tc>
          <w:tcPr>
            <w:tcW w:type="dxa" w:w="5386"/>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Mô tả nội dung</w:t>
            </w:r>
          </w:p>
        </w:tc>
        <w:tc>
          <w:tcPr>
            <w:tcW w:type="dxa" w:w="170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Quy mô hiện tại</w:t>
            </w:r>
          </w:p>
        </w:tc>
      </w:tr>
      <w:tr>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Đơn hàng</w:t>
            </w:r>
          </w:p>
        </w:tc>
        <w:tc>
          <w:tcPr>
            <w:tcW w:type="dxa" w:w="538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Toàn bộ đơn hàng từ đội kinh doanh Medstand. Mỗi đơn có: mã đơn, ngày đặt, tên nhà thuốc, nhân viên phụ trách, trạng thái (Chờ duyệt / Đã chuyển kho / Đã xuất hàng...), danh sách sản phẩm và tổng giá trị.</w:t>
            </w:r>
          </w:p>
        </w:tc>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94,319 đơn (tháng 5/2026: 24,102 đơn)</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Hóa đơn</w:t>
            </w:r>
          </w:p>
        </w:tc>
        <w:tc>
          <w:tcPr>
            <w:tcW w:type="dxa" w:w="538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Hóa đơn bán hàng được xuất sau khi giao hàng thành công. Ghi nhận doanh thu thực tế và cơ sở tính công nợ khách hàng.</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190,072 hóa đơn</w:t>
            </w:r>
          </w:p>
        </w:tc>
      </w:tr>
      <w:tr>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Sản phẩm</w:t>
            </w:r>
          </w:p>
        </w:tc>
        <w:tc>
          <w:tcPr>
            <w:tcW w:type="dxa" w:w="538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Danh mục toàn bộ sản phẩm Medstand đang kinh doanh: tên, thành phần, công dụng, cách dùng, đơn vị tính, giá bán.</w:t>
            </w:r>
          </w:p>
        </w:tc>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898 sản phẩm</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Khách hàng</w:t>
            </w:r>
          </w:p>
        </w:tc>
        <w:tc>
          <w:tcPr>
            <w:tcW w:type="dxa" w:w="538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Danh sách các nhà thuốc, quầy thuốc, hộ kinh doanh đang giao dịch với Medstand. Bao gồm thông tin liên hệ, địa chỉ, lịch sử mua hàng.</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49,558 khách hàng</w:t>
            </w:r>
          </w:p>
        </w:tc>
      </w:tr>
      <w:tr>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Người dùng hệ thống</w:t>
            </w:r>
          </w:p>
        </w:tc>
        <w:tc>
          <w:tcPr>
            <w:tcW w:type="dxa" w:w="538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Tài khoản đăng nhập của từng nhân viên và quản lý. Mỗi tài khoản được gán vùng và nhóm cụ thể để kiểm soát phạm vi dữ liệu có thể xem.</w:t>
            </w:r>
          </w:p>
        </w:tc>
        <w:tc>
          <w:tcPr>
            <w:tcW w:type="dxa" w:w="170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207 tài khoản đang hoạt động</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Điểm tích lũy</w:t>
            </w:r>
          </w:p>
        </w:tc>
        <w:tc>
          <w:tcPr>
            <w:tcW w:type="dxa" w:w="538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Điểm thưởng được ghi nhận theo từng đơn hàng của mỗi nhà thuốc. Được dùng để tư vấn đổi quà hoặc ưu đãi.</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Ghi nhận theo từng dòng sản phẩm trong đơn</w:t>
            </w:r>
          </w:p>
        </w:tc>
      </w:tr>
    </w:tbl>
    <w:p>
      <w:pPr>
        <w:spacing w:after="120"/>
      </w:pPr>
    </w:p>
    <w:p>
      <w:pPr>
        <w:spacing w:lineRule="auto" w:line="300" w:before="80" w:after="80"/>
        <w:ind w:firstLine="397"/>
        <w:jc w:val="both"/>
      </w:pPr>
      <w:r>
        <w:rPr>
          <w:rFonts w:ascii="Times New Roman" w:hAnsi="Times New Roman" w:eastAsia="Times New Roman"/>
          <w:b w:val="0"/>
          <w:i/>
          <w:color w:val="1A5276"/>
          <w:sz w:val="26"/>
        </w:rPr>
        <w:t>Ghi chú quan trọng về bảo mật dữ liệu: Toàn bộ dữ liệu trên được tổ chức theo cơ chế "phân vùng thông tin" — nghĩa là mỗi người dùng chỉ truy cập được phần dữ liệu trong phạm vi vùng và nhóm của mình. Hệ thống tự động áp dụng giới hạn này mà không cần nhân viên phải thao tác thêm.</w:t>
      </w:r>
    </w:p>
    <w:p>
      <w:r>
        <w:br w:type="page"/>
      </w:r>
    </w:p>
    <w:p>
      <w:pPr>
        <w:spacing w:before="360" w:after="160" w:lineRule="auto" w:line="300"/>
        <w:jc w:val="left"/>
        <w:pBdr>
          <w:bottom w:val="single" w:sz="6" w:space="1" w:color="1A375E"/>
        </w:pBdr>
      </w:pPr>
      <w:r>
        <w:rPr>
          <w:rFonts w:ascii="Times New Roman" w:hAnsi="Times New Roman" w:eastAsia="Times New Roman"/>
          <w:b/>
          <w:color w:val="1A375E"/>
          <w:sz w:val="32"/>
        </w:rPr>
        <w:t>VI.  KẾ HOẠCH KIỂM THỬ NGHIỆM THU</w:t>
      </w:r>
    </w:p>
    <w:p>
      <w:pPr>
        <w:spacing w:lineRule="auto" w:line="300" w:before="80" w:after="80"/>
        <w:ind w:firstLine="397"/>
        <w:jc w:val="both"/>
      </w:pPr>
      <w:r>
        <w:rPr>
          <w:rFonts w:ascii="Times New Roman" w:hAnsi="Times New Roman" w:eastAsia="Times New Roman"/>
          <w:b w:val="0"/>
          <w:i w:val="0"/>
          <w:sz w:val="26"/>
        </w:rPr>
        <w:t>Sau khi hệ thống được triển khai, đội ngũ kinh doanh sẽ thực hiện kiểm thử nghiệm thu để xác nhận từng chức năng hoạt động đúng như yêu cầu đã đặt ra. Bảng dưới đây tóm tắt kế hoạch kiểm thử cho giai đoạn V38.</w:t>
      </w:r>
    </w:p>
    <w:p>
      <w:pPr>
        <w:spacing w:before="200" w:after="80"/>
        <w:jc w:val="center"/>
      </w:pPr>
      <w:r>
        <w:rPr>
          <w:rFonts w:ascii="Times New Roman" w:hAnsi="Times New Roman" w:eastAsia="Times New Roman"/>
          <w:b/>
          <w:sz w:val="23"/>
        </w:rPr>
        <w:t>Bảng 10: Tóm tắt kế hoạch kiểm thử nghiệm thu</w:t>
      </w:r>
    </w:p>
    <w:tbl>
      <w:tblPr>
        <w:tblStyle w:val="TableGrid"/>
        <w:tblW w:type="auto" w:w="0"/>
        <w:jc w:val="center"/>
        <w:tblLook w:firstColumn="1" w:firstRow="1" w:lastColumn="0" w:lastRow="0" w:noHBand="0" w:noVBand="1" w:val="04A0"/>
      </w:tblPr>
      <w:tblGrid>
        <w:gridCol w:w="4535"/>
        <w:gridCol w:w="4535"/>
      </w:tblGrid>
      <w:tr>
        <w:trPr>
          <w:trHeight w:val="510"/>
        </w:trPr>
        <w:tc>
          <w:tcPr>
            <w:tcW w:type="dxa" w:w="2551"/>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Hạng mục</w:t>
            </w:r>
          </w:p>
        </w:tc>
        <w:tc>
          <w:tcPr>
            <w:tcW w:type="dxa" w:w="6236"/>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Nội dung</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Tài khoản kiểm thử</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Mai Anh Tuấn (QLBH013.MED) — Đại diện Miền Bắc — Có 6,229 đơn hàng để kiểm thử</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Nguyễn Văn Việt Anh (QLBH010.MED) — Đại diện Miền Trung — Có 8,012 đơn hàng</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Trần Văn Luân (QLMN2) — Đại diện Miền Nam — Có 800 đơn hàng</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Môi trường kiểm thử</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https://medtest.bms79.com — Dữ liệu thật tháng 5/2026</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Số kịch bản kiểm thử</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19 kịch bản (10 chức năng đang hoạt động + 9 chức năng đang phát triển)</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Tiêu chí nghiệm thu</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Tối thiểu 8/10 chức năng đang hoạt động đạt kết quả đúng mới được nghiệm thu</w:t>
            </w:r>
          </w:p>
        </w:tc>
      </w:tr>
      <w:tr>
        <w:tc>
          <w:tcPr>
            <w:tcW w:type="dxa" w:w="2551"/>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Thời gian dự kiến</w:t>
            </w:r>
          </w:p>
        </w:tc>
        <w:tc>
          <w:tcPr>
            <w:tcW w:type="dxa" w:w="6236"/>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1 ngày làm việc (khoảng 4 – 6 giờ cho toàn bộ 10 chức năng đang hoạt động)</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Tài liệu đính kèm</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Biên bản kiểm thử chi tiết (file Word riêng) — điền checkbox và ảnh chụp màn hình</w:t>
            </w:r>
          </w:p>
        </w:tc>
      </w:tr>
    </w:tbl>
    <w:p>
      <w:pPr>
        <w:spacing w:after="120"/>
      </w:pPr>
    </w:p>
    <w:p>
      <w:pPr>
        <w:spacing w:before="280" w:after="120"/>
        <w:jc w:val="left"/>
      </w:pPr>
      <w:r>
        <w:rPr>
          <w:rFonts w:ascii="Times New Roman" w:hAnsi="Times New Roman" w:eastAsia="Times New Roman"/>
          <w:b/>
          <w:color w:val="1F6BA5"/>
          <w:sz w:val="28"/>
        </w:rPr>
        <w:t>6.1  Tiêu Chí Đánh Giá Kết Quả</w:t>
      </w:r>
    </w:p>
    <w:p>
      <w:pPr>
        <w:spacing w:before="200" w:after="80"/>
        <w:jc w:val="center"/>
      </w:pPr>
      <w:r>
        <w:rPr>
          <w:rFonts w:ascii="Times New Roman" w:hAnsi="Times New Roman" w:eastAsia="Times New Roman"/>
          <w:b/>
          <w:sz w:val="23"/>
        </w:rPr>
        <w:t>Bảng 11: Tiêu chí đánh giá kết quả kiểm thử</w:t>
      </w:r>
    </w:p>
    <w:tbl>
      <w:tblPr>
        <w:tblStyle w:val="TableGrid"/>
        <w:tblW w:type="auto" w:w="0"/>
        <w:jc w:val="center"/>
        <w:tblLook w:firstColumn="1" w:firstRow="1" w:lastColumn="0" w:lastRow="0" w:noHBand="0" w:noVBand="1" w:val="04A0"/>
      </w:tblPr>
      <w:tblGrid>
        <w:gridCol w:w="4535"/>
        <w:gridCol w:w="4535"/>
      </w:tblGrid>
      <w:tr>
        <w:trPr>
          <w:trHeight w:val="510"/>
        </w:trPr>
        <w:tc>
          <w:tcPr>
            <w:tcW w:type="dxa" w:w="1417"/>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Ký hiệu</w:t>
            </w:r>
          </w:p>
        </w:tc>
        <w:tc>
          <w:tcPr>
            <w:tcW w:type="dxa" w:w="7370"/>
            <w:shd w:val="clear" w:color="auto" w:fill="1A375E"/>
            <w:tcBorders>
              <w:top w:val="single" w:sz="4" w:space="0" w:color="1A375E"/>
              <w:left w:val="single" w:sz="4" w:space="0" w:color="1A375E"/>
              <w:bottom w:val="single" w:sz="4" w:space="0" w:color="1A375E"/>
              <w:right w:val="single" w:sz="4" w:space="0" w:color="1A375E"/>
            </w:tcBorders>
          </w:tcPr>
          <w:p>
            <w:pPr>
              <w:spacing w:lineRule="auto" w:line="276"/>
              <w:jc w:val="center"/>
            </w:pPr>
            <w:r>
              <w:rPr>
                <w:rFonts w:ascii="Times New Roman" w:hAnsi="Times New Roman" w:eastAsia="Times New Roman"/>
                <w:b/>
                <w:color w:val="FFFFFF"/>
                <w:sz w:val="22"/>
              </w:rPr>
              <w:t>Ý nghĩa và hành động</w:t>
            </w:r>
          </w:p>
        </w:tc>
      </w:tr>
      <w:tr>
        <w:tc>
          <w:tcPr>
            <w:tcW w:type="dxa" w:w="141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 Đạt</w:t>
            </w:r>
          </w:p>
        </w:tc>
        <w:tc>
          <w:tcPr>
            <w:tcW w:type="dxa" w:w="737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Chức năng hoạt động đúng như mô tả trong tài liệu này. Kết quả hiển thị chính xác, đủ thông tin.</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 Không đạt</w:t>
            </w:r>
          </w:p>
        </w:tc>
        <w:tc>
          <w:tcPr>
            <w:tcW w:type="dxa" w:w="7370"/>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Chức năng có lỗi, hiển thị sai dữ liệu, không phản hồi, hoặc kết quả không nhất quán.</w:t>
            </w:r>
          </w:p>
        </w:tc>
      </w:tr>
      <w:tr>
        <w:tc>
          <w:tcPr>
            <w:tcW w:type="dxa" w:w="1417"/>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 Chưa có để test</w:t>
            </w:r>
          </w:p>
        </w:tc>
        <w:tc>
          <w:tcPr>
            <w:tcW w:type="dxa" w:w="7370"/>
            <w:shd w:val="clear" w:color="auto" w:fill="EAF2FB"/>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Chức năng đang trong quá trình phát triển — chưa có để kiểm thử lần này.</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center"/>
            </w:pPr>
            <w:r>
              <w:rPr>
                <w:rFonts w:ascii="Times New Roman" w:hAnsi="Times New Roman" w:eastAsia="Times New Roman"/>
                <w:sz w:val="22"/>
              </w:rPr>
              <w:t>📸 Yêu cầu</w:t>
            </w:r>
          </w:p>
        </w:tc>
        <w:tc>
          <w:tcPr>
            <w:tcW w:type="dxa" w:w="7370"/>
            <w:shd w:val="clear" w:color="auto" w:fill="FFFFFF"/>
            <w:tcBorders>
              <w:top w:val="single" w:sz="4" w:space="0" w:color="AAAAAA"/>
              <w:left w:val="single" w:sz="4" w:space="0" w:color="AAAAAA"/>
              <w:bottom w:val="single" w:sz="4" w:space="0" w:color="AAAAAA"/>
              <w:right w:val="single" w:sz="4" w:space="0" w:color="AAAAAA"/>
            </w:tcBorders>
          </w:tcPr>
          <w:p>
            <w:pPr>
              <w:spacing w:lineRule="auto" w:line="276"/>
              <w:jc w:val="left"/>
            </w:pPr>
            <w:r>
              <w:rPr>
                <w:rFonts w:ascii="Times New Roman" w:hAnsi="Times New Roman" w:eastAsia="Times New Roman"/>
                <w:sz w:val="22"/>
              </w:rPr>
              <w:t>Mỗi kịch bản kiểm thử cần có ảnh chụp màn hình kèm theo để lưu hồ sơ nghiệm thu.</w:t>
            </w:r>
          </w:p>
        </w:tc>
      </w:tr>
    </w:tbl>
    <w:p>
      <w:pPr>
        <w:spacing w:after="120"/>
      </w:pPr>
    </w:p>
    <w:p/>
    <w:p/>
    <w:p>
      <w:pPr>
        <w:jc w:val="center"/>
      </w:pPr>
      <w:r>
        <w:rPr>
          <w:rFonts w:ascii="Times New Roman" w:hAnsi="Times New Roman" w:eastAsia="Times New Roman"/>
          <w:b/>
          <w:sz w:val="24"/>
        </w:rPr>
        <w:t>ĐẠI DIỆN ĐƠN VỊ TRIỂN KHAI                                    ĐẠI DIỆN ĐƠN VỊ NGHIỆM THU</w:t>
      </w:r>
    </w:p>
    <w:p>
      <w:pPr>
        <w:jc w:val="center"/>
      </w:pPr>
      <w:r>
        <w:rPr>
          <w:rFonts w:ascii="Times New Roman" w:hAnsi="Times New Roman" w:eastAsia="Times New Roman"/>
          <w:i/>
          <w:sz w:val="22"/>
        </w:rPr>
        <w:t>(Ký và ghi rõ họ tên)                                                    (Ký và ghi rõ họ tên)</w:t>
      </w:r>
    </w:p>
    <w:p/>
    <w:p/>
    <w:p/>
    <w:p/>
    <w:p>
      <w:pPr>
        <w:jc w:val="center"/>
      </w:pPr>
      <w:r>
        <w:rPr>
          <w:rFonts w:ascii="Times New Roman" w:hAnsi="Times New Roman"/>
          <w:sz w:val="24"/>
        </w:rPr>
        <w:t>____________________________                                    ____________________________</w:t>
      </w:r>
    </w:p>
    <w:p>
      <w:pPr>
        <w:jc w:val="center"/>
      </w:pPr>
      <w:r>
        <w:rPr>
          <w:rFonts w:ascii="Times New Roman" w:hAnsi="Times New Roman" w:eastAsia="Times New Roman"/>
          <w:i/>
          <w:sz w:val="24"/>
        </w:rPr>
        <w:t>Ngày _____ tháng _____ năm 2026</w:t>
      </w:r>
    </w:p>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