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311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16000" cy="7026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7026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26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CÔNG TY CP LSP VIỆT NAM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Số 48, Phố Lạc Trung, Q. Hai Bà Trưng, Hà Nội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Tel: (024) 3204 9988  |  Fax: (024) 3215 1142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Email: info@santino.com.vn  |  Web: www.santino.com.vn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_________________________________________________________________________________</w:t>
      </w:r>
    </w:p>
    <w:p>
      <w:pPr>
        <w:spacing w:before="8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PHIẾU ĐẶT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680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{NgayLap}</w:t>
            </w:r>
          </w:p>
        </w:tc>
        <w:tc>
          <w:tcPr>
            <w:tcW w:type="dxa" w:w="374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Số: {SoPhieu}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6236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 xml:space="preserve">Khách hàng: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{TenKhachHang}</w:t>
            </w:r>
          </w:p>
        </w:tc>
        <w:tc>
          <w:tcPr>
            <w:tcW w:type="dxa" w:w="430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 xml:space="preserve">MKH: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{MaKH}</w:t>
            </w:r>
          </w:p>
        </w:tc>
      </w:tr>
      <w:tr>
        <w:tc>
          <w:tcPr>
            <w:tcW w:type="dxa" w:w="6236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 xml:space="preserve">Địa chỉ: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{DiaChi}</w:t>
            </w:r>
          </w:p>
        </w:tc>
        <w:tc>
          <w:tcPr>
            <w:tcW w:type="dxa" w:w="430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 xml:space="preserve">SĐT: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{SDT}</w:t>
            </w:r>
          </w:p>
        </w:tc>
      </w:tr>
      <w:tr>
        <w:tc>
          <w:tcPr>
            <w:tcW w:type="dxa" w:w="6236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 xml:space="preserve">Diễn giải: </w:t>
            </w: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{DienGiai}</w:t>
            </w:r>
          </w:p>
        </w:tc>
        <w:tc>
          <w:tcPr>
            <w:tcW w:type="dxa" w:w="430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3118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SẢN PHẨM</w:t>
            </w:r>
          </w:p>
        </w:tc>
        <w:tc>
          <w:tcPr>
            <w:tcW w:type="dxa" w:w="737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MÀU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38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39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40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41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42</w:t>
            </w:r>
          </w:p>
        </w:tc>
        <w:tc>
          <w:tcPr>
            <w:tcW w:type="dxa" w:w="754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43</w:t>
            </w:r>
          </w:p>
        </w:tc>
        <w:tc>
          <w:tcPr>
            <w:tcW w:type="dxa" w:w="737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TỔNG</w:t>
            </w:r>
          </w:p>
        </w:tc>
        <w:tc>
          <w:tcPr>
            <w:tcW w:type="dxa" w:w="1417"/>
            <w:vAlign w:val="center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THÀNH TIỀN</w:t>
            </w:r>
          </w:p>
        </w:tc>
      </w:tr>
      <w:t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{#ChiTietDonHang}{STT}</w:t>
            </w:r>
          </w:p>
        </w:tc>
        <w:tc>
          <w:tcPr>
            <w:tcW w:type="dxa" w:w="73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{mau}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{sz38}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{sz39}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{sz40}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{sz41}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{sz42}</w:t>
            </w:r>
          </w:p>
        </w:tc>
        <w:tc>
          <w:tcPr>
            <w:tcW w:type="dxa" w:w="7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{sz43}</w:t>
            </w:r>
          </w:p>
        </w:tc>
        <w:tc>
          <w:tcPr>
            <w:tcW w:type="dxa" w:w="73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{SoLuong}</w:t>
            </w:r>
          </w:p>
        </w:tc>
        <w:tc>
          <w:tcPr>
            <w:tcW w:type="dxa" w:w="141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{ThanhTien}{/ChiTietDonHang}</w:t>
            </w:r>
          </w:p>
        </w:tc>
      </w:tr>
    </w:tbl>
    <w:p>
      <w:pPr>
        <w:spacing w:after="4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40"/>
        <w:gridCol w:w="5440"/>
      </w:tblGrid>
      <w:tr>
        <w:tc>
          <w:tcPr>
            <w:tcW w:type="dxa" w:w="827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Tổng tiền hàng:</w:t>
            </w:r>
          </w:p>
        </w:tc>
        <w:tc>
          <w:tcPr>
            <w:tcW w:type="dxa" w:w="226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{TongTienHang}</w:t>
            </w:r>
          </w:p>
        </w:tc>
      </w:tr>
      <w:tr>
        <w:tc>
          <w:tcPr>
            <w:tcW w:type="dxa" w:w="827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Chiết khấu:</w:t>
            </w:r>
          </w:p>
        </w:tc>
        <w:tc>
          <w:tcPr>
            <w:tcW w:type="dxa" w:w="226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{TienChietKhau}</w:t>
            </w:r>
          </w:p>
        </w:tc>
      </w:tr>
      <w:tr>
        <w:tc>
          <w:tcPr>
            <w:tcW w:type="dxa" w:w="827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Chiết khấu khác:</w:t>
            </w:r>
          </w:p>
        </w:tc>
        <w:tc>
          <w:tcPr>
            <w:tcW w:type="dxa" w:w="226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{ChietKhauKhac}</w:t>
            </w:r>
          </w:p>
        </w:tc>
      </w:tr>
      <w:tr>
        <w:tc>
          <w:tcPr>
            <w:tcW w:type="dxa" w:w="827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Tổng thanh toán:</w:t>
            </w:r>
          </w:p>
        </w:tc>
        <w:tc>
          <w:tcPr>
            <w:tcW w:type="dxa" w:w="2267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{TongThanhToan}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6"/>
        <w:gridCol w:w="2176"/>
        <w:gridCol w:w="2176"/>
        <w:gridCol w:w="2176"/>
        <w:gridCol w:w="2176"/>
      </w:tblGrid>
      <w:tr>
        <w:tc>
          <w:tcPr>
            <w:tcW w:type="dxa" w:w="21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Người nhận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Người giao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Thủ kho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Kế toán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Thủ trưởng</w:t>
            </w:r>
          </w:p>
        </w:tc>
      </w:tr>
      <w:tr>
        <w:tc>
          <w:tcPr>
            <w:tcW w:type="dxa" w:w="2108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7"/>
              </w:rPr>
              <w:t>(Ký / họ tên)</w:t>
            </w:r>
          </w:p>
        </w:tc>
        <w:tc>
          <w:tcPr>
            <w:tcW w:type="dxa" w:w="2108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7"/>
              </w:rPr>
              <w:t>(Ký / họ tên)</w:t>
            </w:r>
          </w:p>
        </w:tc>
        <w:tc>
          <w:tcPr>
            <w:tcW w:type="dxa" w:w="2108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7"/>
              </w:rPr>
              <w:t>(Ký / họ tên)</w:t>
            </w:r>
          </w:p>
        </w:tc>
        <w:tc>
          <w:tcPr>
            <w:tcW w:type="dxa" w:w="2108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7"/>
              </w:rPr>
              <w:t>(Ký / họ tên)</w:t>
            </w:r>
          </w:p>
        </w:tc>
        <w:tc>
          <w:tcPr>
            <w:tcW w:type="dxa" w:w="2108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7"/>
              </w:rPr>
              <w:t>(Ký / họ tên)</w:t>
            </w:r>
          </w:p>
        </w:tc>
      </w:tr>
    </w:tbl>
    <w:sectPr w:rsidR="00FC693F" w:rsidRPr="0006063C" w:rsidSect="00034616">
      <w:pgSz w:w="12240" w:h="15840"/>
      <w:pgMar w:top="680" w:right="680" w:bottom="680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đặt hàng Santino</dc:title>
  <dc:subject>Mẫu DOCX chuẩn dùng cho Document Server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