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on"/>
          <w:sz w:val="36"/>
        </w:rPr>
        <w:t>BÁO CÁO TỔNG HỢP DOANH THU</w:t>
      </w:r>
    </w:p>
    <w:p>
      <w:r>
        <w:rPr>
          <w:b w:val="on"/>
          <w:sz w:val="28"/>
        </w:rPr>
        <w:t>1. Thống kê doanh thu theo tháng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Tháng/Năm</w:t>
            </w:r>
          </w:p>
        </w:tc>
        <w:tc>
          <w:p>
            <w:r>
              <w:t>Tổng doanh thu (VNĐ)</w:t>
            </w:r>
          </w:p>
        </w:tc>
      </w:tr>
      <w:tr>
        <w:tc>
          <w:p>
            <w:r>
              <w:t>5/2025</w:t>
            </w:r>
          </w:p>
        </w:tc>
        <w:tc>
          <w:p>
            <w:r>
              <w:t>250.000.000 ₫</w:t>
            </w:r>
          </w:p>
        </w:tc>
      </w:tr>
      <w:tr>
        <w:tc>
          <w:p>
            <w:r>
              <w:t>6/2025</w:t>
            </w:r>
          </w:p>
        </w:tc>
        <w:tc>
          <w:p>
            <w:r>
              <w:t>30.000.000 ₫</w:t>
            </w:r>
          </w:p>
        </w:tc>
      </w:tr>
      <w:tr>
        <w:tc>
          <w:p>
            <w:r>
              <w:t>7/2025</w:t>
            </w:r>
          </w:p>
        </w:tc>
        <w:tc>
          <w:p>
            <w:r>
              <w:t>27.000.000 ₫</w:t>
            </w:r>
          </w:p>
        </w:tc>
      </w:tr>
    </w:tbl>
    <w:p>
      <w:r>
        <w:rPr>
          <w:b w:val="on"/>
          <w:sz w:val="28"/>
        </w:rPr>
        <w:t>2. Sản phẩm bán chạy nhất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Tên sản phẩm</w:t>
            </w:r>
          </w:p>
        </w:tc>
        <w:tc>
          <w:p>
            <w:r>
              <w:t>Số lượng bán</w:t>
            </w:r>
          </w:p>
        </w:tc>
      </w:tr>
      <w:tr>
        <w:tc>
          <w:p>
            <w:r>
              <w:t>Giày ADIDAS</w:t>
            </w:r>
          </w:p>
        </w:tc>
        <w:tc>
          <w:p>
            <w:r>
              <w:t>4</w:t>
            </w:r>
          </w:p>
        </w:tc>
      </w:tr>
      <w:tr>
        <w:tc>
          <w:p>
            <w:r>
              <w:t>Quần áo asic</w:t>
            </w:r>
          </w:p>
        </w:tc>
        <w:tc>
          <w:p>
            <w:r>
              <w:t>3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2025-07-10T20:19:27Z</dcterms:created>
  <dc:creator>Apache POI</dc:creator>
</cp:coreProperties>
</file>