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CD628" w14:textId="63D458E0" w:rsidR="00A6762D" w:rsidRPr="00E23344" w:rsidRDefault="00A6762D" w:rsidP="00E23344">
      <w:pPr>
        <w:pStyle w:val="Heading1"/>
        <w:numPr>
          <w:ilvl w:val="0"/>
          <w:numId w:val="0"/>
        </w:numPr>
        <w:spacing w:line="360" w:lineRule="auto"/>
        <w:ind w:left="432" w:hanging="432"/>
        <w:jc w:val="center"/>
        <w:rPr>
          <w:rFonts w:ascii="Times New Roman" w:hAnsi="Times New Roman"/>
          <w:color w:val="000000" w:themeColor="text1"/>
          <w:sz w:val="32"/>
          <w:szCs w:val="32"/>
        </w:rPr>
      </w:pPr>
      <w:bookmarkStart w:id="0" w:name="_Toc305507213"/>
      <w:r w:rsidRPr="00E23344">
        <w:rPr>
          <w:rFonts w:ascii="Times New Roman" w:hAnsi="Times New Roman"/>
          <w:color w:val="000000" w:themeColor="text1"/>
          <w:sz w:val="32"/>
          <w:szCs w:val="32"/>
        </w:rPr>
        <w:t>HTML controls và Validation controls</w:t>
      </w:r>
      <w:bookmarkEnd w:id="0"/>
    </w:p>
    <w:p w14:paraId="646284A1" w14:textId="07F6D175" w:rsidR="00A6762D" w:rsidRPr="00E23344" w:rsidRDefault="00E23344" w:rsidP="00E23344">
      <w:pPr>
        <w:spacing w:after="0" w:line="240" w:lineRule="auto"/>
        <w:jc w:val="both"/>
        <w:rPr>
          <w:rFonts w:ascii="Times New Roman" w:hAnsi="Times New Roman"/>
          <w:b/>
          <w:bCs/>
        </w:rPr>
      </w:pPr>
      <w:r w:rsidRPr="00E23344">
        <w:rPr>
          <w:rFonts w:ascii="Times New Roman" w:hAnsi="Times New Roman" w:cs="Times New Roman"/>
          <w:b/>
          <w:bCs/>
          <w:color w:val="000000" w:themeColor="text1"/>
          <w:sz w:val="24"/>
          <w:szCs w:val="24"/>
          <w:lang w:eastAsia="zh-CN"/>
        </w:rPr>
        <w:t>1.</w:t>
      </w:r>
      <w:r w:rsidRPr="00E23344">
        <w:rPr>
          <w:rFonts w:ascii="Times New Roman" w:hAnsi="Times New Roman"/>
          <w:b/>
          <w:bCs/>
        </w:rPr>
        <w:t xml:space="preserve"> </w:t>
      </w:r>
      <w:r w:rsidRPr="00E23344">
        <w:rPr>
          <w:rFonts w:ascii="Times New Roman" w:hAnsi="Times New Roman"/>
          <w:b/>
          <w:bCs/>
        </w:rPr>
        <w:t>Tìm hiểu HTML controls</w:t>
      </w:r>
    </w:p>
    <w:p w14:paraId="71FD8B63" w14:textId="6B36A7A0" w:rsidR="00A6762D" w:rsidRPr="005F2624" w:rsidRDefault="00A6762D" w:rsidP="00E23344">
      <w:pPr>
        <w:pStyle w:val="Heading1"/>
        <w:numPr>
          <w:ilvl w:val="0"/>
          <w:numId w:val="2"/>
        </w:numPr>
        <w:shd w:val="clear" w:color="auto" w:fill="FFFFFF"/>
        <w:spacing w:before="300" w:after="150" w:line="360" w:lineRule="auto"/>
        <w:jc w:val="both"/>
        <w:rPr>
          <w:rFonts w:ascii="Times New Roman" w:hAnsi="Times New Roman"/>
          <w:b w:val="0"/>
          <w:bCs/>
          <w:color w:val="000000" w:themeColor="text1"/>
          <w:szCs w:val="24"/>
          <w:shd w:val="clear" w:color="auto" w:fill="FFFFFF"/>
        </w:rPr>
      </w:pPr>
      <w:r w:rsidRPr="005F2624">
        <w:rPr>
          <w:rFonts w:ascii="Times New Roman" w:hAnsi="Times New Roman"/>
          <w:color w:val="000000" w:themeColor="text1"/>
          <w:szCs w:val="24"/>
        </w:rPr>
        <w:t>RequiredFieldValidator</w:t>
      </w:r>
      <w:r w:rsidRPr="005F2624">
        <w:rPr>
          <w:rFonts w:ascii="Times New Roman" w:hAnsi="Times New Roman"/>
          <w:b w:val="0"/>
          <w:bCs/>
          <w:color w:val="000000" w:themeColor="text1"/>
          <w:szCs w:val="24"/>
        </w:rPr>
        <w:t xml:space="preserve">: </w:t>
      </w:r>
      <w:r w:rsidRPr="005F2624">
        <w:rPr>
          <w:rFonts w:ascii="Times New Roman" w:hAnsi="Times New Roman"/>
          <w:b w:val="0"/>
          <w:bCs/>
          <w:color w:val="000000" w:themeColor="text1"/>
          <w:szCs w:val="24"/>
          <w:shd w:val="clear" w:color="auto" w:fill="FFFFFF"/>
        </w:rPr>
        <w:t>Với điều khiển này bạn có thể yêu cầu người dùng phải nhập giá trị vào 1 trường chỉ định trên Form.</w:t>
      </w:r>
    </w:p>
    <w:p w14:paraId="0775EC07" w14:textId="77777777" w:rsidR="00A6762D" w:rsidRPr="005F2624" w:rsidRDefault="00A6762D" w:rsidP="00E23344">
      <w:pPr>
        <w:pStyle w:val="para"/>
        <w:numPr>
          <w:ilvl w:val="1"/>
          <w:numId w:val="2"/>
        </w:numPr>
        <w:shd w:val="clear" w:color="auto" w:fill="FFFFFF"/>
        <w:spacing w:before="120" w:beforeAutospacing="0" w:after="120" w:afterAutospacing="0" w:line="360" w:lineRule="auto"/>
        <w:jc w:val="both"/>
        <w:rPr>
          <w:color w:val="000000" w:themeColor="text1"/>
        </w:rPr>
      </w:pPr>
      <w:r w:rsidRPr="005F2624">
        <w:rPr>
          <w:color w:val="000000" w:themeColor="text1"/>
        </w:rPr>
        <w:t xml:space="preserve">Đưa điều khiển RequiredFieldValidator từ </w:t>
      </w:r>
      <w:proofErr w:type="gramStart"/>
      <w:r w:rsidRPr="005F2624">
        <w:rPr>
          <w:color w:val="000000" w:themeColor="text1"/>
        </w:rPr>
        <w:t>ToolBox(</w:t>
      </w:r>
      <w:proofErr w:type="gramEnd"/>
      <w:r w:rsidRPr="005F2624">
        <w:rPr>
          <w:color w:val="000000" w:themeColor="text1"/>
        </w:rPr>
        <w:t>trong phần Validation) vào trong Form và thêm vào cho nó 2 thuộc tính</w:t>
      </w:r>
    </w:p>
    <w:p w14:paraId="51EC7AF8" w14:textId="376F525E" w:rsidR="00A6762D" w:rsidRPr="005F2624" w:rsidRDefault="00C567B4" w:rsidP="00E23344">
      <w:pPr>
        <w:pStyle w:val="para"/>
        <w:shd w:val="clear" w:color="auto" w:fill="FFFFFF"/>
        <w:spacing w:before="120" w:beforeAutospacing="0" w:after="120" w:afterAutospacing="0" w:line="360" w:lineRule="auto"/>
        <w:ind w:left="2160"/>
        <w:jc w:val="both"/>
        <w:rPr>
          <w:color w:val="000000" w:themeColor="text1"/>
        </w:rPr>
      </w:pPr>
      <w:r w:rsidRPr="005F2624">
        <w:rPr>
          <w:color w:val="000000" w:themeColor="text1"/>
        </w:rPr>
        <w:t xml:space="preserve">+ </w:t>
      </w:r>
      <w:r w:rsidR="00A6762D" w:rsidRPr="005F2624">
        <w:rPr>
          <w:color w:val="000000" w:themeColor="text1"/>
        </w:rPr>
        <w:t xml:space="preserve">ControlToValidate: chỉ đến </w:t>
      </w:r>
      <w:r w:rsidR="00A6762D" w:rsidRPr="005F2624">
        <w:rPr>
          <w:color w:val="000000" w:themeColor="text1"/>
        </w:rPr>
        <w:t>control</w:t>
      </w:r>
      <w:r w:rsidR="00A6762D" w:rsidRPr="005F2624">
        <w:rPr>
          <w:color w:val="000000" w:themeColor="text1"/>
        </w:rPr>
        <w:t xml:space="preserve"> sẽ được kiểm tra</w:t>
      </w:r>
    </w:p>
    <w:p w14:paraId="44B7BA70" w14:textId="0BF2E788" w:rsidR="00C567B4" w:rsidRPr="005F2624" w:rsidRDefault="00C567B4" w:rsidP="00E23344">
      <w:pPr>
        <w:pStyle w:val="para"/>
        <w:shd w:val="clear" w:color="auto" w:fill="FFFFFF"/>
        <w:spacing w:before="120" w:beforeAutospacing="0" w:after="120" w:afterAutospacing="0" w:line="360" w:lineRule="auto"/>
        <w:ind w:left="2160"/>
        <w:jc w:val="both"/>
        <w:rPr>
          <w:color w:val="000000" w:themeColor="text1"/>
        </w:rPr>
      </w:pPr>
      <w:r w:rsidRPr="005F2624">
        <w:rPr>
          <w:color w:val="000000" w:themeColor="text1"/>
        </w:rPr>
        <w:t xml:space="preserve">+ </w:t>
      </w:r>
      <w:proofErr w:type="gramStart"/>
      <w:r w:rsidRPr="005F2624">
        <w:rPr>
          <w:color w:val="000000" w:themeColor="text1"/>
          <w:shd w:val="clear" w:color="auto" w:fill="FFFFFF"/>
        </w:rPr>
        <w:t>Text(</w:t>
      </w:r>
      <w:proofErr w:type="gramEnd"/>
      <w:r w:rsidRPr="005F2624">
        <w:rPr>
          <w:color w:val="000000" w:themeColor="text1"/>
          <w:shd w:val="clear" w:color="auto" w:fill="FFFFFF"/>
        </w:rPr>
        <w:t>hoặc ErrorMessage): Thông báo lỗi khi kiểm tra</w:t>
      </w:r>
    </w:p>
    <w:p w14:paraId="40516719" w14:textId="309A3505" w:rsidR="00C567B4" w:rsidRPr="005F2624" w:rsidRDefault="00C567B4" w:rsidP="00E23344">
      <w:pPr>
        <w:pStyle w:val="Heading1"/>
        <w:numPr>
          <w:ilvl w:val="0"/>
          <w:numId w:val="2"/>
        </w:numPr>
        <w:shd w:val="clear" w:color="auto" w:fill="FFFFFF"/>
        <w:spacing w:before="300" w:after="150" w:line="360" w:lineRule="auto"/>
        <w:jc w:val="both"/>
        <w:rPr>
          <w:rFonts w:ascii="Times New Roman" w:hAnsi="Times New Roman"/>
          <w:b w:val="0"/>
          <w:bCs/>
          <w:color w:val="000000" w:themeColor="text1"/>
          <w:szCs w:val="24"/>
        </w:rPr>
      </w:pPr>
      <w:r w:rsidRPr="005F2624">
        <w:rPr>
          <w:rFonts w:ascii="Times New Roman" w:hAnsi="Times New Roman"/>
          <w:color w:val="000000" w:themeColor="text1"/>
          <w:szCs w:val="24"/>
        </w:rPr>
        <w:t>CompareValidator</w:t>
      </w:r>
      <w:r w:rsidRPr="005F2624">
        <w:rPr>
          <w:rFonts w:ascii="Times New Roman" w:hAnsi="Times New Roman"/>
          <w:color w:val="000000" w:themeColor="text1"/>
          <w:szCs w:val="24"/>
        </w:rPr>
        <w:t xml:space="preserve">: </w:t>
      </w:r>
      <w:r w:rsidRPr="005F2624">
        <w:rPr>
          <w:rFonts w:ascii="Times New Roman" w:hAnsi="Times New Roman"/>
          <w:b w:val="0"/>
          <w:bCs/>
          <w:color w:val="000000" w:themeColor="text1"/>
          <w:szCs w:val="24"/>
          <w:shd w:val="clear" w:color="auto" w:fill="FFFFFF"/>
        </w:rPr>
        <w:t>để Kiểm tra giá trị nhập vào có nằm trong một khoảng nhỏ nhất và lớn nhất định trước hay không.</w:t>
      </w:r>
    </w:p>
    <w:p w14:paraId="2AC98A48" w14:textId="28549562" w:rsidR="00A6762D" w:rsidRPr="005F2624" w:rsidRDefault="00C567B4" w:rsidP="00E23344">
      <w:pPr>
        <w:pStyle w:val="ListParagraph"/>
        <w:numPr>
          <w:ilvl w:val="1"/>
          <w:numId w:val="2"/>
        </w:numPr>
        <w:spacing w:line="360" w:lineRule="auto"/>
        <w:jc w:val="both"/>
        <w:rPr>
          <w:rFonts w:ascii="Times New Roman" w:hAnsi="Times New Roman" w:cs="Times New Roman"/>
          <w:color w:val="000000" w:themeColor="text1"/>
          <w:sz w:val="24"/>
          <w:szCs w:val="24"/>
          <w:lang w:eastAsia="zh-CN"/>
        </w:rPr>
      </w:pPr>
      <w:r w:rsidRPr="005F2624">
        <w:rPr>
          <w:rFonts w:ascii="Times New Roman" w:hAnsi="Times New Roman" w:cs="Times New Roman"/>
          <w:color w:val="000000" w:themeColor="text1"/>
          <w:sz w:val="24"/>
          <w:szCs w:val="24"/>
          <w:shd w:val="clear" w:color="auto" w:fill="FFFFFF"/>
        </w:rPr>
        <w:t>Đ</w:t>
      </w:r>
      <w:r w:rsidRPr="005F2624">
        <w:rPr>
          <w:rFonts w:ascii="Times New Roman" w:hAnsi="Times New Roman" w:cs="Times New Roman"/>
          <w:color w:val="000000" w:themeColor="text1"/>
          <w:sz w:val="24"/>
          <w:szCs w:val="24"/>
          <w:shd w:val="clear" w:color="auto" w:fill="FFFFFF"/>
        </w:rPr>
        <w:t>ưa điều khiển CompareValidator từ hộp ToolBox vào Form và thiết lập cho nó một số thuộc tính sau:</w:t>
      </w:r>
    </w:p>
    <w:p w14:paraId="3F097F76" w14:textId="13C25BD1" w:rsidR="00C567B4" w:rsidRPr="005F2624" w:rsidRDefault="00C567B4" w:rsidP="00E23344">
      <w:pPr>
        <w:pStyle w:val="item"/>
        <w:numPr>
          <w:ilvl w:val="0"/>
          <w:numId w:val="4"/>
        </w:numPr>
        <w:shd w:val="clear" w:color="auto" w:fill="FFFFFF"/>
        <w:spacing w:line="360" w:lineRule="auto"/>
        <w:jc w:val="both"/>
        <w:rPr>
          <w:color w:val="000000" w:themeColor="text1"/>
        </w:rPr>
      </w:pPr>
      <w:r w:rsidRPr="005F2624">
        <w:rPr>
          <w:color w:val="000000" w:themeColor="text1"/>
        </w:rPr>
        <w:t xml:space="preserve"> </w:t>
      </w:r>
      <w:r w:rsidRPr="005F2624">
        <w:rPr>
          <w:color w:val="000000" w:themeColor="text1"/>
        </w:rPr>
        <w:t>ControlToValidate: chỉ đến điều khiển cần kiểm tra</w:t>
      </w:r>
    </w:p>
    <w:p w14:paraId="6A6BA543" w14:textId="43F2AA09" w:rsidR="00C567B4" w:rsidRPr="005F2624" w:rsidRDefault="00C567B4" w:rsidP="00E23344">
      <w:pPr>
        <w:pStyle w:val="item"/>
        <w:numPr>
          <w:ilvl w:val="0"/>
          <w:numId w:val="4"/>
        </w:numPr>
        <w:shd w:val="clear" w:color="auto" w:fill="FFFFFF"/>
        <w:spacing w:line="360" w:lineRule="auto"/>
        <w:jc w:val="both"/>
        <w:rPr>
          <w:color w:val="000000" w:themeColor="text1"/>
        </w:rPr>
      </w:pPr>
      <w:r w:rsidRPr="005F2624">
        <w:rPr>
          <w:color w:val="000000" w:themeColor="text1"/>
        </w:rPr>
        <w:t>Text</w:t>
      </w:r>
      <w:r w:rsidR="005F2624" w:rsidRPr="005F2624">
        <w:rPr>
          <w:color w:val="000000" w:themeColor="text1"/>
        </w:rPr>
        <w:t xml:space="preserve"> </w:t>
      </w:r>
      <w:r w:rsidRPr="005F2624">
        <w:rPr>
          <w:color w:val="000000" w:themeColor="text1"/>
        </w:rPr>
        <w:t>(ErrorMessage): Nội dung thông báo lỗi</w:t>
      </w:r>
    </w:p>
    <w:p w14:paraId="3EAFDB8C" w14:textId="77777777" w:rsidR="00C567B4" w:rsidRPr="005F2624" w:rsidRDefault="00C567B4" w:rsidP="00E23344">
      <w:pPr>
        <w:pStyle w:val="item"/>
        <w:numPr>
          <w:ilvl w:val="0"/>
          <w:numId w:val="4"/>
        </w:numPr>
        <w:shd w:val="clear" w:color="auto" w:fill="FFFFFF"/>
        <w:spacing w:line="360" w:lineRule="auto"/>
        <w:jc w:val="both"/>
        <w:rPr>
          <w:color w:val="000000" w:themeColor="text1"/>
        </w:rPr>
      </w:pPr>
      <w:r w:rsidRPr="005F2624">
        <w:rPr>
          <w:color w:val="000000" w:themeColor="text1"/>
        </w:rPr>
        <w:t>MinimumValue: Giá trị nhỏ nhất thiết lập cho đối tượng</w:t>
      </w:r>
    </w:p>
    <w:p w14:paraId="7B866C63" w14:textId="77777777" w:rsidR="00C567B4" w:rsidRPr="005F2624" w:rsidRDefault="00C567B4" w:rsidP="00E23344">
      <w:pPr>
        <w:pStyle w:val="item"/>
        <w:numPr>
          <w:ilvl w:val="0"/>
          <w:numId w:val="4"/>
        </w:numPr>
        <w:shd w:val="clear" w:color="auto" w:fill="FFFFFF"/>
        <w:spacing w:line="360" w:lineRule="auto"/>
        <w:jc w:val="both"/>
        <w:rPr>
          <w:color w:val="000000" w:themeColor="text1"/>
        </w:rPr>
      </w:pPr>
      <w:r w:rsidRPr="005F2624">
        <w:rPr>
          <w:color w:val="000000" w:themeColor="text1"/>
        </w:rPr>
        <w:t>MaximumValue: Giá trị lớn nhất thiết lập cho đối tượng</w:t>
      </w:r>
    </w:p>
    <w:p w14:paraId="6EF90CB2" w14:textId="29FF2CDD" w:rsidR="00C567B4" w:rsidRPr="005F2624" w:rsidRDefault="00C567B4" w:rsidP="00E23344">
      <w:pPr>
        <w:pStyle w:val="item"/>
        <w:numPr>
          <w:ilvl w:val="0"/>
          <w:numId w:val="4"/>
        </w:numPr>
        <w:shd w:val="clear" w:color="auto" w:fill="FFFFFF"/>
        <w:spacing w:line="360" w:lineRule="auto"/>
        <w:jc w:val="both"/>
        <w:rPr>
          <w:color w:val="000000" w:themeColor="text1"/>
        </w:rPr>
      </w:pPr>
      <w:r w:rsidRPr="005F2624">
        <w:rPr>
          <w:color w:val="000000" w:themeColor="text1"/>
        </w:rPr>
        <w:t xml:space="preserve">Type: Kiểu so sánh, Có thể là các giá trị </w:t>
      </w:r>
      <w:proofErr w:type="gramStart"/>
      <w:r w:rsidRPr="005F2624">
        <w:rPr>
          <w:color w:val="000000" w:themeColor="text1"/>
        </w:rPr>
        <w:t>Interger,String</w:t>
      </w:r>
      <w:proofErr w:type="gramEnd"/>
      <w:r w:rsidRPr="005F2624">
        <w:rPr>
          <w:color w:val="000000" w:themeColor="text1"/>
        </w:rPr>
        <w:t>, Double, Date và Currency.</w:t>
      </w:r>
    </w:p>
    <w:p w14:paraId="177E3734" w14:textId="15B0C7E3" w:rsidR="005F2624" w:rsidRPr="005F2624" w:rsidRDefault="005F2624" w:rsidP="00E23344">
      <w:pPr>
        <w:pStyle w:val="Heading1"/>
        <w:numPr>
          <w:ilvl w:val="0"/>
          <w:numId w:val="2"/>
        </w:numPr>
        <w:shd w:val="clear" w:color="auto" w:fill="FFFFFF"/>
        <w:spacing w:before="300" w:after="150" w:line="360" w:lineRule="auto"/>
        <w:jc w:val="both"/>
        <w:rPr>
          <w:rFonts w:ascii="Times New Roman" w:hAnsi="Times New Roman"/>
          <w:b w:val="0"/>
          <w:bCs/>
          <w:color w:val="000000" w:themeColor="text1"/>
          <w:szCs w:val="24"/>
        </w:rPr>
      </w:pPr>
      <w:r w:rsidRPr="005F2624">
        <w:rPr>
          <w:rFonts w:ascii="Times New Roman" w:hAnsi="Times New Roman"/>
          <w:color w:val="000000" w:themeColor="text1"/>
          <w:szCs w:val="24"/>
        </w:rPr>
        <w:t>RegularExpressionValidator</w:t>
      </w:r>
      <w:r w:rsidRPr="005F2624">
        <w:rPr>
          <w:rFonts w:ascii="Times New Roman" w:hAnsi="Times New Roman"/>
          <w:b w:val="0"/>
          <w:bCs/>
          <w:color w:val="000000" w:themeColor="text1"/>
          <w:szCs w:val="24"/>
        </w:rPr>
        <w:t xml:space="preserve">: </w:t>
      </w:r>
      <w:r w:rsidRPr="005F2624">
        <w:rPr>
          <w:rFonts w:ascii="Times New Roman" w:hAnsi="Times New Roman"/>
          <w:b w:val="0"/>
          <w:bCs/>
          <w:color w:val="000000" w:themeColor="text1"/>
          <w:szCs w:val="24"/>
          <w:shd w:val="clear" w:color="auto" w:fill="FFFFFF"/>
        </w:rPr>
        <w:t>Điều khiển RegularExpressionValidator cho phép bạn so sánh giá trị nhập tại 1 trường nào đó trên Form với một quy tắc định trước. bạn có thể sử dụng các biểu thức quy tắc để đưa ra các chuỗi mẫu như là email addresses, Social Security numbers, phone numbers, dates, currency, amounts, and product codes.</w:t>
      </w:r>
    </w:p>
    <w:p w14:paraId="4282CE93" w14:textId="1082783C" w:rsidR="005F2624" w:rsidRPr="005F2624" w:rsidRDefault="005F2624" w:rsidP="00E23344">
      <w:pPr>
        <w:pStyle w:val="para"/>
        <w:numPr>
          <w:ilvl w:val="1"/>
          <w:numId w:val="2"/>
        </w:numPr>
        <w:shd w:val="clear" w:color="auto" w:fill="FFFFFF"/>
        <w:spacing w:before="120" w:beforeAutospacing="0" w:after="120" w:afterAutospacing="0" w:line="360" w:lineRule="auto"/>
        <w:jc w:val="both"/>
        <w:rPr>
          <w:color w:val="000000" w:themeColor="text1"/>
        </w:rPr>
      </w:pPr>
      <w:r w:rsidRPr="005F2624">
        <w:rPr>
          <w:color w:val="000000" w:themeColor="text1"/>
        </w:rPr>
        <w:t xml:space="preserve"> </w:t>
      </w:r>
      <w:r w:rsidRPr="005F2624">
        <w:rPr>
          <w:color w:val="000000" w:themeColor="text1"/>
        </w:rPr>
        <w:t>Bạn đưa điều khiển RegularExpressValidator vào Form của mình và thiết lập cho nó một số thuộc tính sau:</w:t>
      </w:r>
    </w:p>
    <w:p w14:paraId="2F3BA3B0" w14:textId="77777777" w:rsidR="005F2624" w:rsidRPr="005F2624" w:rsidRDefault="005F2624" w:rsidP="00E23344">
      <w:pPr>
        <w:pStyle w:val="item"/>
        <w:numPr>
          <w:ilvl w:val="0"/>
          <w:numId w:val="5"/>
        </w:numPr>
        <w:shd w:val="clear" w:color="auto" w:fill="FFFFFF"/>
        <w:spacing w:line="360" w:lineRule="auto"/>
        <w:jc w:val="both"/>
        <w:rPr>
          <w:color w:val="000000" w:themeColor="text1"/>
        </w:rPr>
      </w:pPr>
      <w:r w:rsidRPr="005F2624">
        <w:rPr>
          <w:color w:val="000000" w:themeColor="text1"/>
        </w:rPr>
        <w:t>ID: tên của điều khiển</w:t>
      </w:r>
    </w:p>
    <w:p w14:paraId="1E0358F4" w14:textId="77777777" w:rsidR="005F2624" w:rsidRPr="005F2624" w:rsidRDefault="005F2624" w:rsidP="00E23344">
      <w:pPr>
        <w:pStyle w:val="item"/>
        <w:numPr>
          <w:ilvl w:val="0"/>
          <w:numId w:val="5"/>
        </w:numPr>
        <w:shd w:val="clear" w:color="auto" w:fill="FFFFFF"/>
        <w:spacing w:line="360" w:lineRule="auto"/>
        <w:jc w:val="both"/>
        <w:rPr>
          <w:color w:val="000000" w:themeColor="text1"/>
        </w:rPr>
      </w:pPr>
      <w:r w:rsidRPr="005F2624">
        <w:rPr>
          <w:color w:val="000000" w:themeColor="text1"/>
        </w:rPr>
        <w:t>ControlToValidate: trỏ đến điều khiển cần kiểm tra</w:t>
      </w:r>
    </w:p>
    <w:p w14:paraId="01783D18" w14:textId="77777777" w:rsidR="005F2624" w:rsidRPr="005F2624" w:rsidRDefault="005F2624" w:rsidP="00E23344">
      <w:pPr>
        <w:pStyle w:val="item"/>
        <w:numPr>
          <w:ilvl w:val="0"/>
          <w:numId w:val="5"/>
        </w:numPr>
        <w:shd w:val="clear" w:color="auto" w:fill="FFFFFF"/>
        <w:spacing w:line="360" w:lineRule="auto"/>
        <w:jc w:val="both"/>
        <w:rPr>
          <w:color w:val="000000" w:themeColor="text1"/>
        </w:rPr>
      </w:pPr>
      <w:proofErr w:type="gramStart"/>
      <w:r w:rsidRPr="005F2624">
        <w:rPr>
          <w:color w:val="000000" w:themeColor="text1"/>
        </w:rPr>
        <w:lastRenderedPageBreak/>
        <w:t>Text(</w:t>
      </w:r>
      <w:proofErr w:type="gramEnd"/>
      <w:r w:rsidRPr="005F2624">
        <w:rPr>
          <w:color w:val="000000" w:themeColor="text1"/>
        </w:rPr>
        <w:t>ErrorMessage): nội dung thông báo khi có lỗi</w:t>
      </w:r>
    </w:p>
    <w:p w14:paraId="07EC22BF" w14:textId="77777777" w:rsidR="005F2624" w:rsidRDefault="005F2624" w:rsidP="00E23344">
      <w:pPr>
        <w:pStyle w:val="item"/>
        <w:numPr>
          <w:ilvl w:val="0"/>
          <w:numId w:val="5"/>
        </w:numPr>
        <w:shd w:val="clear" w:color="auto" w:fill="FFFFFF"/>
        <w:spacing w:line="360" w:lineRule="auto"/>
        <w:jc w:val="both"/>
        <w:rPr>
          <w:color w:val="000000" w:themeColor="text1"/>
        </w:rPr>
      </w:pPr>
      <w:r w:rsidRPr="005F2624">
        <w:rPr>
          <w:color w:val="000000" w:themeColor="text1"/>
        </w:rPr>
        <w:t>ValidatorExpression: quy định mẫu nhập liệu như là hòm thư, số điện thoại…</w:t>
      </w:r>
    </w:p>
    <w:p w14:paraId="7A577656" w14:textId="3A346AA6" w:rsidR="005F2624" w:rsidRPr="005F2624" w:rsidRDefault="005F2624" w:rsidP="00E23344">
      <w:pPr>
        <w:pStyle w:val="item"/>
        <w:shd w:val="clear" w:color="auto" w:fill="FFFFFF"/>
        <w:spacing w:line="360" w:lineRule="auto"/>
        <w:jc w:val="both"/>
        <w:rPr>
          <w:color w:val="000000" w:themeColor="text1"/>
        </w:rPr>
      </w:pPr>
      <w:r w:rsidRPr="005F2624">
        <w:rPr>
          <w:color w:val="000000" w:themeColor="text1"/>
          <w:lang w:eastAsia="zh-CN"/>
        </w:rPr>
        <w:t>-</w:t>
      </w:r>
      <w:r w:rsidRPr="005F2624">
        <w:rPr>
          <w:color w:val="000000" w:themeColor="text1"/>
        </w:rPr>
        <w:t xml:space="preserve"> </w:t>
      </w:r>
      <w:r w:rsidRPr="005F2624">
        <w:rPr>
          <w:color w:val="000000" w:themeColor="text1"/>
        </w:rPr>
        <w:t> CustomValidator</w:t>
      </w:r>
      <w:r w:rsidRPr="005F2624">
        <w:rPr>
          <w:color w:val="000000" w:themeColor="text1"/>
        </w:rPr>
        <w:t xml:space="preserve">: </w:t>
      </w:r>
      <w:r w:rsidRPr="005F2624">
        <w:rPr>
          <w:bCs/>
          <w:color w:val="000000" w:themeColor="text1"/>
          <w:shd w:val="clear" w:color="auto" w:fill="FFFFFF"/>
        </w:rPr>
        <w:t>Nếu những điều khiển Validator trên chưa đủ với bạn hoặc bạn muốn tạo một Validator riêng theo ý mình, bạn có thể dụng điều khiển CustomValidator, bạn có thể kết hợp CustomValidator với một hàm</w:t>
      </w:r>
      <w:r w:rsidRPr="005F2624">
        <w:rPr>
          <w:color w:val="000000" w:themeColor="text1"/>
          <w:shd w:val="clear" w:color="auto" w:fill="FFFFFF"/>
        </w:rPr>
        <w:t>.</w:t>
      </w:r>
    </w:p>
    <w:p w14:paraId="372A1DA7" w14:textId="45C135C8" w:rsidR="005F2624" w:rsidRPr="005F2624" w:rsidRDefault="005F2624" w:rsidP="00E23344">
      <w:pPr>
        <w:pStyle w:val="para"/>
        <w:shd w:val="clear" w:color="auto" w:fill="FFFFFF"/>
        <w:spacing w:before="120" w:beforeAutospacing="0" w:after="120" w:afterAutospacing="0" w:line="360" w:lineRule="auto"/>
        <w:ind w:firstLine="720"/>
        <w:jc w:val="both"/>
        <w:rPr>
          <w:color w:val="000000" w:themeColor="text1"/>
        </w:rPr>
      </w:pPr>
      <w:r w:rsidRPr="005F2624">
        <w:rPr>
          <w:color w:val="000000" w:themeColor="text1"/>
        </w:rPr>
        <w:t xml:space="preserve">- </w:t>
      </w:r>
      <w:r w:rsidRPr="005F2624">
        <w:rPr>
          <w:color w:val="000000" w:themeColor="text1"/>
        </w:rPr>
        <w:t>CustomValidator có 3 thuộc tính hay sử dụng là:</w:t>
      </w:r>
    </w:p>
    <w:p w14:paraId="65C05919" w14:textId="77777777" w:rsidR="005F2624" w:rsidRPr="005F2624" w:rsidRDefault="005F2624" w:rsidP="00E23344">
      <w:pPr>
        <w:pStyle w:val="item"/>
        <w:numPr>
          <w:ilvl w:val="0"/>
          <w:numId w:val="6"/>
        </w:numPr>
        <w:shd w:val="clear" w:color="auto" w:fill="FFFFFF"/>
        <w:spacing w:line="360" w:lineRule="auto"/>
        <w:jc w:val="both"/>
        <w:rPr>
          <w:color w:val="000000" w:themeColor="text1"/>
        </w:rPr>
      </w:pPr>
      <w:r w:rsidRPr="005F2624">
        <w:rPr>
          <w:color w:val="000000" w:themeColor="text1"/>
        </w:rPr>
        <w:t>ControlToValidator: điểu khiển của Form sẽ được kiểm tra</w:t>
      </w:r>
    </w:p>
    <w:p w14:paraId="1F26EE39" w14:textId="77777777" w:rsidR="005F2624" w:rsidRPr="005F2624" w:rsidRDefault="005F2624" w:rsidP="00E23344">
      <w:pPr>
        <w:pStyle w:val="item"/>
        <w:numPr>
          <w:ilvl w:val="0"/>
          <w:numId w:val="6"/>
        </w:numPr>
        <w:shd w:val="clear" w:color="auto" w:fill="FFFFFF"/>
        <w:spacing w:line="360" w:lineRule="auto"/>
        <w:jc w:val="both"/>
        <w:rPr>
          <w:color w:val="000000" w:themeColor="text1"/>
        </w:rPr>
      </w:pPr>
      <w:proofErr w:type="gramStart"/>
      <w:r w:rsidRPr="005F2624">
        <w:rPr>
          <w:color w:val="000000" w:themeColor="text1"/>
        </w:rPr>
        <w:t>Text(</w:t>
      </w:r>
      <w:proofErr w:type="gramEnd"/>
      <w:r w:rsidRPr="005F2624">
        <w:rPr>
          <w:color w:val="000000" w:themeColor="text1"/>
        </w:rPr>
        <w:t>ErrorMessage): hiển thị nội dung thông báo lỗi kho có lỗi</w:t>
      </w:r>
    </w:p>
    <w:p w14:paraId="338DC7E4" w14:textId="77777777" w:rsidR="005F2624" w:rsidRPr="005F2624" w:rsidRDefault="005F2624" w:rsidP="00E23344">
      <w:pPr>
        <w:pStyle w:val="item"/>
        <w:numPr>
          <w:ilvl w:val="0"/>
          <w:numId w:val="6"/>
        </w:numPr>
        <w:shd w:val="clear" w:color="auto" w:fill="FFFFFF"/>
        <w:spacing w:line="360" w:lineRule="auto"/>
        <w:jc w:val="both"/>
        <w:rPr>
          <w:color w:val="000000" w:themeColor="text1"/>
        </w:rPr>
      </w:pPr>
      <w:r w:rsidRPr="005F2624">
        <w:rPr>
          <w:color w:val="000000" w:themeColor="text1"/>
        </w:rPr>
        <w:t>ClientValidationFunction: tên của một hàm client-side để thực hiện kiểm tra trên client-side</w:t>
      </w:r>
    </w:p>
    <w:p w14:paraId="613A3EBB" w14:textId="7D381B95" w:rsidR="005F2624" w:rsidRPr="005F2624" w:rsidRDefault="005F2624" w:rsidP="00E23344">
      <w:pPr>
        <w:pStyle w:val="para"/>
        <w:numPr>
          <w:ilvl w:val="0"/>
          <w:numId w:val="2"/>
        </w:numPr>
        <w:shd w:val="clear" w:color="auto" w:fill="FFFFFF"/>
        <w:spacing w:before="120" w:beforeAutospacing="0" w:after="120" w:afterAutospacing="0" w:line="360" w:lineRule="auto"/>
        <w:jc w:val="both"/>
        <w:rPr>
          <w:color w:val="000000" w:themeColor="text1"/>
        </w:rPr>
      </w:pPr>
      <w:r w:rsidRPr="005F2624">
        <w:rPr>
          <w:color w:val="000000" w:themeColor="text1"/>
        </w:rPr>
        <w:t>CustomValidator hỗ trợ 1 sự kiện</w:t>
      </w:r>
    </w:p>
    <w:p w14:paraId="12858206" w14:textId="77777777" w:rsidR="005F2624" w:rsidRPr="005F2624" w:rsidRDefault="005F2624" w:rsidP="00E23344">
      <w:pPr>
        <w:pStyle w:val="para"/>
        <w:shd w:val="clear" w:color="auto" w:fill="FFFFFF"/>
        <w:spacing w:before="120" w:beforeAutospacing="0" w:after="120" w:afterAutospacing="0" w:line="360" w:lineRule="auto"/>
        <w:jc w:val="both"/>
        <w:rPr>
          <w:color w:val="000000" w:themeColor="text1"/>
        </w:rPr>
      </w:pPr>
      <w:r w:rsidRPr="005F2624">
        <w:rPr>
          <w:color w:val="000000" w:themeColor="text1"/>
        </w:rPr>
        <w:t>ServerValidate: Sự kiện được đưa ra khi CustomValidator thực hiện kiểm chứng.</w:t>
      </w:r>
    </w:p>
    <w:p w14:paraId="26D9DDD9" w14:textId="77777777" w:rsidR="005F2624" w:rsidRPr="005F2624" w:rsidRDefault="005F2624" w:rsidP="00E23344">
      <w:pPr>
        <w:pStyle w:val="para"/>
        <w:shd w:val="clear" w:color="auto" w:fill="FFFFFF"/>
        <w:spacing w:before="120" w:beforeAutospacing="0" w:after="120" w:afterAutospacing="0" w:line="360" w:lineRule="auto"/>
        <w:jc w:val="both"/>
        <w:rPr>
          <w:color w:val="000000" w:themeColor="text1"/>
        </w:rPr>
      </w:pPr>
      <w:r w:rsidRPr="005F2624">
        <w:rPr>
          <w:color w:val="000000" w:themeColor="text1"/>
        </w:rPr>
        <w:t>Ví dụ sau sẽ sử dụng sự kiện ServerValidate để kiểm tra độ dài của chuỗi được nhập trong điều khiển TextBox, nếu người nhập, nhập vào chuỗi có độ dài lớn hơn 20 ký tự thì điều khiển CustomValidator sẽ đưa ra thông báo lỗi.</w:t>
      </w:r>
    </w:p>
    <w:p w14:paraId="5564E7A7" w14:textId="3D323F5C" w:rsidR="00E23344" w:rsidRDefault="00E23344" w:rsidP="00E23344">
      <w:pPr>
        <w:spacing w:after="0" w:line="240" w:lineRule="auto"/>
        <w:rPr>
          <w:rFonts w:ascii="Times New Roman" w:hAnsi="Times New Roman"/>
          <w:b/>
          <w:bCs/>
          <w:sz w:val="24"/>
          <w:szCs w:val="24"/>
        </w:rPr>
      </w:pPr>
      <w:r w:rsidRPr="00E23344">
        <w:rPr>
          <w:rFonts w:ascii="Times New Roman" w:hAnsi="Times New Roman" w:cs="Times New Roman"/>
          <w:b/>
          <w:bCs/>
          <w:color w:val="000000" w:themeColor="text1"/>
          <w:sz w:val="24"/>
          <w:szCs w:val="24"/>
          <w:lang w:eastAsia="zh-CN"/>
        </w:rPr>
        <w:t xml:space="preserve">2. </w:t>
      </w:r>
      <w:r w:rsidRPr="00E23344">
        <w:rPr>
          <w:rFonts w:ascii="Times New Roman" w:hAnsi="Times New Roman"/>
          <w:b/>
          <w:bCs/>
          <w:sz w:val="24"/>
          <w:szCs w:val="24"/>
        </w:rPr>
        <w:t>Tìm hiểu code Behind</w:t>
      </w:r>
    </w:p>
    <w:p w14:paraId="4BB57E3E" w14:textId="77777777" w:rsidR="00E23344" w:rsidRPr="00E23344" w:rsidRDefault="00E23344" w:rsidP="00E23344">
      <w:pPr>
        <w:spacing w:after="0" w:line="240" w:lineRule="auto"/>
        <w:rPr>
          <w:rFonts w:ascii="Times New Roman" w:hAnsi="Times New Roman"/>
          <w:b/>
          <w:bCs/>
          <w:sz w:val="24"/>
          <w:szCs w:val="24"/>
        </w:rPr>
      </w:pPr>
    </w:p>
    <w:p w14:paraId="4FF3AA71" w14:textId="2BF9C487" w:rsidR="00C567B4" w:rsidRPr="00F06531" w:rsidRDefault="00F06531" w:rsidP="00F06531">
      <w:pPr>
        <w:spacing w:line="360" w:lineRule="auto"/>
        <w:jc w:val="both"/>
        <w:rPr>
          <w:rFonts w:ascii="Times New Roman" w:hAnsi="Times New Roman" w:cs="Times New Roman"/>
          <w:color w:val="000000" w:themeColor="text1"/>
          <w:sz w:val="24"/>
          <w:szCs w:val="24"/>
          <w:lang w:eastAsia="zh-CN"/>
        </w:rPr>
      </w:pPr>
      <w:r w:rsidRPr="00F06531">
        <w:rPr>
          <w:rFonts w:ascii="Times New Roman" w:hAnsi="Times New Roman" w:cs="Times New Roman"/>
          <w:color w:val="000000" w:themeColor="text1"/>
          <w:spacing w:val="-1"/>
          <w:sz w:val="24"/>
          <w:szCs w:val="24"/>
          <w:shd w:val="clear" w:color="auto" w:fill="FFFFFF"/>
        </w:rPr>
        <w:t>Code-Behind là một cách để đính kèm code C# hoặc VB với một trang web và hoạt động dựa trên những hành động cụ thể khi chúng xuất hiện trên trang. Khi bạn biên dịch một Web Form có chứa code-behind, nó trở thành một phần của assembly (hay DLL) để tạo ra chức năng của trang web đó.</w:t>
      </w:r>
    </w:p>
    <w:p w14:paraId="0209894C" w14:textId="6129A62C" w:rsidR="00A6762D" w:rsidRPr="005F2624" w:rsidRDefault="00A6762D" w:rsidP="00E23344">
      <w:pPr>
        <w:spacing w:line="360" w:lineRule="auto"/>
        <w:jc w:val="both"/>
        <w:rPr>
          <w:rFonts w:ascii="Times New Roman" w:hAnsi="Times New Roman" w:cs="Times New Roman"/>
          <w:color w:val="000000" w:themeColor="text1"/>
          <w:sz w:val="24"/>
          <w:szCs w:val="24"/>
          <w:lang w:eastAsia="zh-CN"/>
        </w:rPr>
      </w:pPr>
    </w:p>
    <w:p w14:paraId="6D207F32" w14:textId="77777777" w:rsidR="00480CB7" w:rsidRPr="005F2624" w:rsidRDefault="00F06531" w:rsidP="00E23344">
      <w:pPr>
        <w:spacing w:line="360" w:lineRule="auto"/>
        <w:jc w:val="both"/>
        <w:rPr>
          <w:rFonts w:ascii="Times New Roman" w:hAnsi="Times New Roman" w:cs="Times New Roman"/>
          <w:color w:val="000000" w:themeColor="text1"/>
          <w:sz w:val="24"/>
          <w:szCs w:val="24"/>
        </w:rPr>
      </w:pPr>
    </w:p>
    <w:sectPr w:rsidR="00480CB7" w:rsidRPr="005F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774D"/>
    <w:multiLevelType w:val="multilevel"/>
    <w:tmpl w:val="3A809698"/>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 w15:restartNumberingAfterBreak="0">
    <w:nsid w:val="14B473CF"/>
    <w:multiLevelType w:val="multilevel"/>
    <w:tmpl w:val="2986857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2E02788"/>
    <w:multiLevelType w:val="multilevel"/>
    <w:tmpl w:val="AC0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1277D"/>
    <w:multiLevelType w:val="hybridMultilevel"/>
    <w:tmpl w:val="A428168A"/>
    <w:lvl w:ilvl="0" w:tplc="0409000F">
      <w:start w:val="1"/>
      <w:numFmt w:val="decimal"/>
      <w:lvlText w:val="%1."/>
      <w:lvlJc w:val="left"/>
      <w:pPr>
        <w:tabs>
          <w:tab w:val="num" w:pos="720"/>
        </w:tabs>
        <w:ind w:left="720" w:hanging="360"/>
      </w:pPr>
      <w:rPr>
        <w:rFonts w:hint="default"/>
      </w:rPr>
    </w:lvl>
    <w:lvl w:ilvl="1" w:tplc="AF2844F0">
      <w:start w:val="1"/>
      <w:numFmt w:val="bullet"/>
      <w:lvlText w:val="-"/>
      <w:lvlJc w:val="left"/>
      <w:pPr>
        <w:tabs>
          <w:tab w:val="num" w:pos="1440"/>
        </w:tabs>
        <w:ind w:left="1440" w:hanging="360"/>
      </w:pPr>
      <w:rPr>
        <w:rFonts w:ascii="Times New Roman" w:eastAsia="MS Mincho" w:hAnsi="Times New Roman" w:cs="Times New Roman" w:hint="default"/>
      </w:rPr>
    </w:lvl>
    <w:lvl w:ilvl="2" w:tplc="AF2844F0">
      <w:start w:val="1"/>
      <w:numFmt w:val="bullet"/>
      <w:lvlText w:val="-"/>
      <w:lvlJc w:val="left"/>
      <w:pPr>
        <w:tabs>
          <w:tab w:val="num" w:pos="2160"/>
        </w:tabs>
        <w:ind w:left="2160" w:hanging="180"/>
      </w:pPr>
      <w:rPr>
        <w:rFonts w:ascii="Times New Roman" w:eastAsia="MS Mincho"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592315D"/>
    <w:multiLevelType w:val="hybridMultilevel"/>
    <w:tmpl w:val="0DCE035E"/>
    <w:lvl w:ilvl="0" w:tplc="3B7A2DDE">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abstractNum w:abstractNumId="6" w15:restartNumberingAfterBreak="0">
    <w:nsid w:val="7F151851"/>
    <w:multiLevelType w:val="hybridMultilevel"/>
    <w:tmpl w:val="A4943A36"/>
    <w:lvl w:ilvl="0" w:tplc="F27C064A">
      <w:start w:val="6"/>
      <w:numFmt w:val="bullet"/>
      <w:lvlText w:val="-"/>
      <w:lvlJc w:val="left"/>
      <w:pPr>
        <w:ind w:left="792" w:hanging="360"/>
      </w:pPr>
      <w:rPr>
        <w:rFonts w:ascii="Helvetica" w:eastAsia="MS Mincho" w:hAnsi="Helvetica"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2D"/>
    <w:rsid w:val="0030038C"/>
    <w:rsid w:val="005F2624"/>
    <w:rsid w:val="00835856"/>
    <w:rsid w:val="009C6E63"/>
    <w:rsid w:val="00A6762D"/>
    <w:rsid w:val="00C567B4"/>
    <w:rsid w:val="00E23344"/>
    <w:rsid w:val="00F06531"/>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45BE"/>
  <w15:chartTrackingRefBased/>
  <w15:docId w15:val="{F062182D-73B6-437E-9934-8EC45EC3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6762D"/>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A6762D"/>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A6762D"/>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A6762D"/>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A6762D"/>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A6762D"/>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A6762D"/>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A6762D"/>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A6762D"/>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2D"/>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A6762D"/>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A6762D"/>
    <w:rPr>
      <w:rFonts w:ascii="Arial" w:eastAsia="MS Mincho" w:hAnsi="Arial" w:cs="Arial"/>
      <w:b/>
      <w:bCs/>
      <w:kern w:val="2"/>
      <w:sz w:val="26"/>
      <w:szCs w:val="26"/>
    </w:rPr>
  </w:style>
  <w:style w:type="character" w:customStyle="1" w:styleId="Heading4Char">
    <w:name w:val="Heading 4 Char"/>
    <w:basedOn w:val="DefaultParagraphFont"/>
    <w:link w:val="Heading4"/>
    <w:rsid w:val="00A6762D"/>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A6762D"/>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A6762D"/>
    <w:rPr>
      <w:rFonts w:ascii="Times New Roman" w:eastAsia="MS Mincho" w:hAnsi="Times New Roman" w:cs="Times New Roman"/>
      <w:b/>
      <w:bCs/>
      <w:kern w:val="2"/>
    </w:rPr>
  </w:style>
  <w:style w:type="character" w:customStyle="1" w:styleId="Heading7Char">
    <w:name w:val="Heading 7 Char"/>
    <w:basedOn w:val="DefaultParagraphFont"/>
    <w:link w:val="Heading7"/>
    <w:rsid w:val="00A6762D"/>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A6762D"/>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A6762D"/>
    <w:rPr>
      <w:rFonts w:ascii="Arial" w:eastAsia="MS Mincho" w:hAnsi="Arial" w:cs="Arial"/>
      <w:kern w:val="2"/>
    </w:rPr>
  </w:style>
  <w:style w:type="paragraph" w:customStyle="1" w:styleId="para">
    <w:name w:val="para"/>
    <w:basedOn w:val="Normal"/>
    <w:rsid w:val="00A676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67B4"/>
    <w:pPr>
      <w:ind w:left="720"/>
      <w:contextualSpacing/>
    </w:pPr>
  </w:style>
  <w:style w:type="paragraph" w:customStyle="1" w:styleId="item">
    <w:name w:val="item"/>
    <w:basedOn w:val="Normal"/>
    <w:rsid w:val="00C56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32515">
      <w:bodyDiv w:val="1"/>
      <w:marLeft w:val="0"/>
      <w:marRight w:val="0"/>
      <w:marTop w:val="0"/>
      <w:marBottom w:val="0"/>
      <w:divBdr>
        <w:top w:val="none" w:sz="0" w:space="0" w:color="auto"/>
        <w:left w:val="none" w:sz="0" w:space="0" w:color="auto"/>
        <w:bottom w:val="none" w:sz="0" w:space="0" w:color="auto"/>
        <w:right w:val="none" w:sz="0" w:space="0" w:color="auto"/>
      </w:divBdr>
    </w:div>
    <w:div w:id="545877426">
      <w:bodyDiv w:val="1"/>
      <w:marLeft w:val="0"/>
      <w:marRight w:val="0"/>
      <w:marTop w:val="0"/>
      <w:marBottom w:val="0"/>
      <w:divBdr>
        <w:top w:val="none" w:sz="0" w:space="0" w:color="auto"/>
        <w:left w:val="none" w:sz="0" w:space="0" w:color="auto"/>
        <w:bottom w:val="none" w:sz="0" w:space="0" w:color="auto"/>
        <w:right w:val="none" w:sz="0" w:space="0" w:color="auto"/>
      </w:divBdr>
    </w:div>
    <w:div w:id="932709638">
      <w:bodyDiv w:val="1"/>
      <w:marLeft w:val="0"/>
      <w:marRight w:val="0"/>
      <w:marTop w:val="0"/>
      <w:marBottom w:val="0"/>
      <w:divBdr>
        <w:top w:val="none" w:sz="0" w:space="0" w:color="auto"/>
        <w:left w:val="none" w:sz="0" w:space="0" w:color="auto"/>
        <w:bottom w:val="none" w:sz="0" w:space="0" w:color="auto"/>
        <w:right w:val="none" w:sz="0" w:space="0" w:color="auto"/>
      </w:divBdr>
    </w:div>
    <w:div w:id="1448158428">
      <w:bodyDiv w:val="1"/>
      <w:marLeft w:val="0"/>
      <w:marRight w:val="0"/>
      <w:marTop w:val="0"/>
      <w:marBottom w:val="0"/>
      <w:divBdr>
        <w:top w:val="none" w:sz="0" w:space="0" w:color="auto"/>
        <w:left w:val="none" w:sz="0" w:space="0" w:color="auto"/>
        <w:bottom w:val="none" w:sz="0" w:space="0" w:color="auto"/>
        <w:right w:val="none" w:sz="0" w:space="0" w:color="auto"/>
      </w:divBdr>
    </w:div>
    <w:div w:id="1695768197">
      <w:bodyDiv w:val="1"/>
      <w:marLeft w:val="0"/>
      <w:marRight w:val="0"/>
      <w:marTop w:val="0"/>
      <w:marBottom w:val="0"/>
      <w:divBdr>
        <w:top w:val="none" w:sz="0" w:space="0" w:color="auto"/>
        <w:left w:val="none" w:sz="0" w:space="0" w:color="auto"/>
        <w:bottom w:val="none" w:sz="0" w:space="0" w:color="auto"/>
        <w:right w:val="none" w:sz="0" w:space="0" w:color="auto"/>
      </w:divBdr>
    </w:div>
    <w:div w:id="1813253849">
      <w:bodyDiv w:val="1"/>
      <w:marLeft w:val="0"/>
      <w:marRight w:val="0"/>
      <w:marTop w:val="0"/>
      <w:marBottom w:val="0"/>
      <w:divBdr>
        <w:top w:val="none" w:sz="0" w:space="0" w:color="auto"/>
        <w:left w:val="none" w:sz="0" w:space="0" w:color="auto"/>
        <w:bottom w:val="none" w:sz="0" w:space="0" w:color="auto"/>
        <w:right w:val="none" w:sz="0" w:space="0" w:color="auto"/>
      </w:divBdr>
    </w:div>
    <w:div w:id="1954432234">
      <w:bodyDiv w:val="1"/>
      <w:marLeft w:val="0"/>
      <w:marRight w:val="0"/>
      <w:marTop w:val="0"/>
      <w:marBottom w:val="0"/>
      <w:divBdr>
        <w:top w:val="none" w:sz="0" w:space="0" w:color="auto"/>
        <w:left w:val="none" w:sz="0" w:space="0" w:color="auto"/>
        <w:bottom w:val="none" w:sz="0" w:space="0" w:color="auto"/>
        <w:right w:val="none" w:sz="0" w:space="0" w:color="auto"/>
      </w:divBdr>
    </w:div>
    <w:div w:id="20871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4</cp:revision>
  <dcterms:created xsi:type="dcterms:W3CDTF">2020-12-17T06:48:00Z</dcterms:created>
  <dcterms:modified xsi:type="dcterms:W3CDTF">2020-12-17T07:39:00Z</dcterms:modified>
</cp:coreProperties>
</file>