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>
        <w:tc>
          <w:tcPr>
            <w:tcW w:type="dxa" w:w="376"/>
          </w:tcPr>
          <w:p>
            <w:r>
              <w:t>class</w:t>
            </w:r>
          </w:p>
        </w:tc>
        <w:tc>
          <w:tcPr>
            <w:tcW w:type="dxa" w:w="376"/>
          </w:tcPr>
          <w:p>
            <w:r>
              <w:t>cap-shape</w:t>
            </w:r>
          </w:p>
        </w:tc>
        <w:tc>
          <w:tcPr>
            <w:tcW w:type="dxa" w:w="376"/>
          </w:tcPr>
          <w:p>
            <w:r>
              <w:t>cap-surface</w:t>
            </w:r>
          </w:p>
        </w:tc>
        <w:tc>
          <w:tcPr>
            <w:tcW w:type="dxa" w:w="376"/>
          </w:tcPr>
          <w:p>
            <w:r>
              <w:t>cap-color</w:t>
            </w:r>
          </w:p>
        </w:tc>
        <w:tc>
          <w:tcPr>
            <w:tcW w:type="dxa" w:w="376"/>
          </w:tcPr>
          <w:p>
            <w:r>
              <w:t>bruises</w:t>
            </w:r>
          </w:p>
        </w:tc>
        <w:tc>
          <w:tcPr>
            <w:tcW w:type="dxa" w:w="376"/>
          </w:tcPr>
          <w:p>
            <w:r>
              <w:t>odor</w:t>
            </w:r>
          </w:p>
        </w:tc>
        <w:tc>
          <w:tcPr>
            <w:tcW w:type="dxa" w:w="376"/>
          </w:tcPr>
          <w:p>
            <w:r>
              <w:t>gill-attachment</w:t>
            </w:r>
          </w:p>
        </w:tc>
        <w:tc>
          <w:tcPr>
            <w:tcW w:type="dxa" w:w="376"/>
          </w:tcPr>
          <w:p>
            <w:r>
              <w:t>gill-spacing</w:t>
            </w:r>
          </w:p>
        </w:tc>
        <w:tc>
          <w:tcPr>
            <w:tcW w:type="dxa" w:w="376"/>
          </w:tcPr>
          <w:p>
            <w:r>
              <w:t>gill-size</w:t>
            </w:r>
          </w:p>
        </w:tc>
        <w:tc>
          <w:tcPr>
            <w:tcW w:type="dxa" w:w="376"/>
          </w:tcPr>
          <w:p>
            <w:r>
              <w:t>gill-color</w:t>
            </w:r>
          </w:p>
        </w:tc>
        <w:tc>
          <w:tcPr>
            <w:tcW w:type="dxa" w:w="376"/>
          </w:tcPr>
          <w:p>
            <w:r>
              <w:t>stalk-shape</w:t>
            </w:r>
          </w:p>
        </w:tc>
        <w:tc>
          <w:tcPr>
            <w:tcW w:type="dxa" w:w="376"/>
          </w:tcPr>
          <w:p>
            <w:r>
              <w:t>stalk-root</w:t>
            </w:r>
          </w:p>
        </w:tc>
        <w:tc>
          <w:tcPr>
            <w:tcW w:type="dxa" w:w="376"/>
          </w:tcPr>
          <w:p>
            <w:r>
              <w:t>stalk-surface-above-ring</w:t>
            </w:r>
          </w:p>
        </w:tc>
        <w:tc>
          <w:tcPr>
            <w:tcW w:type="dxa" w:w="376"/>
          </w:tcPr>
          <w:p>
            <w:r>
              <w:t>stalk-surface-below-ring</w:t>
            </w:r>
          </w:p>
        </w:tc>
        <w:tc>
          <w:tcPr>
            <w:tcW w:type="dxa" w:w="376"/>
          </w:tcPr>
          <w:p>
            <w:r>
              <w:t>stalk-color-above-ring</w:t>
            </w:r>
          </w:p>
        </w:tc>
        <w:tc>
          <w:tcPr>
            <w:tcW w:type="dxa" w:w="376"/>
          </w:tcPr>
          <w:p>
            <w:r>
              <w:t>stalk-color-below-ring</w:t>
            </w:r>
          </w:p>
        </w:tc>
        <w:tc>
          <w:tcPr>
            <w:tcW w:type="dxa" w:w="376"/>
          </w:tcPr>
          <w:p>
            <w:r>
              <w:t>veil-type</w:t>
            </w:r>
          </w:p>
        </w:tc>
        <w:tc>
          <w:tcPr>
            <w:tcW w:type="dxa" w:w="376"/>
          </w:tcPr>
          <w:p>
            <w:r>
              <w:t>veil-color</w:t>
            </w:r>
          </w:p>
        </w:tc>
        <w:tc>
          <w:tcPr>
            <w:tcW w:type="dxa" w:w="376"/>
          </w:tcPr>
          <w:p>
            <w:r>
              <w:t>ring-number</w:t>
            </w:r>
          </w:p>
        </w:tc>
        <w:tc>
          <w:tcPr>
            <w:tcW w:type="dxa" w:w="376"/>
          </w:tcPr>
          <w:p>
            <w:r>
              <w:t>ring-type</w:t>
            </w:r>
          </w:p>
        </w:tc>
        <w:tc>
          <w:tcPr>
            <w:tcW w:type="dxa" w:w="376"/>
          </w:tcPr>
          <w:p>
            <w:r>
              <w:t>spore-print-color</w:t>
            </w:r>
          </w:p>
        </w:tc>
        <w:tc>
          <w:tcPr>
            <w:tcW w:type="dxa" w:w="376"/>
          </w:tcPr>
          <w:p>
            <w:r>
              <w:t>population</w:t>
            </w:r>
          </w:p>
        </w:tc>
        <w:tc>
          <w:tcPr>
            <w:tcW w:type="dxa" w:w="376"/>
          </w:tcPr>
          <w:p>
            <w:r>
              <w:t>habitat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x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a</w:t>
            </w:r>
          </w:p>
        </w:tc>
        <w:tc>
          <w:tcPr>
            <w:tcW w:type="dxa" w:w="376"/>
          </w:tcPr>
          <w:p>
            <w:r>
              <w:t>g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?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g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?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w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l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r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g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