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7C496" w14:textId="1D6FFF7F" w:rsidR="007A34A1" w:rsidRDefault="00386EE0">
      <w:r>
        <w:t xml:space="preserve">How can we increase the r2 </w:t>
      </w:r>
      <w:proofErr w:type="gramStart"/>
      <w:r>
        <w:t>value</w:t>
      </w:r>
      <w:proofErr w:type="gramEnd"/>
    </w:p>
    <w:p w14:paraId="58FF9D75" w14:textId="77777777" w:rsidR="00386EE0" w:rsidRDefault="00386EE0" w:rsidP="00386EE0">
      <w:r>
        <w:t>Feature Engineering: Create new features or transform existing ones to better capture the underlying patterns in the data.</w:t>
      </w:r>
    </w:p>
    <w:p w14:paraId="61486532" w14:textId="77777777" w:rsidR="00386EE0" w:rsidRDefault="00386EE0" w:rsidP="00386EE0">
      <w:r>
        <w:t xml:space="preserve">Hyperparameter Tuning: Optimize the hyperparameters of the </w:t>
      </w:r>
      <w:proofErr w:type="spellStart"/>
      <w:r>
        <w:t>DecisionTreeRegressor</w:t>
      </w:r>
      <w:proofErr w:type="spellEnd"/>
      <w:r>
        <w:t>.</w:t>
      </w:r>
    </w:p>
    <w:p w14:paraId="315F2B3F" w14:textId="77777777" w:rsidR="00386EE0" w:rsidRDefault="00386EE0" w:rsidP="00386EE0">
      <w:r>
        <w:t>Model Selection: Try different models or ensemble methods.</w:t>
      </w:r>
    </w:p>
    <w:p w14:paraId="2B0AE1EF" w14:textId="671F5D48" w:rsidR="00386EE0" w:rsidRDefault="00386EE0" w:rsidP="00386EE0">
      <w:r>
        <w:t>Data Cleaning: Ensure the data is clean and free of outliers or errors.</w:t>
      </w:r>
      <w:r>
        <w:t xml:space="preserve"> </w:t>
      </w:r>
    </w:p>
    <w:p w14:paraId="3B87FD36" w14:textId="5B8A63B1" w:rsidR="00386EE0" w:rsidRDefault="00386EE0" w:rsidP="00386EE0">
      <w:r>
        <w:t>Cross-Validation: Use cross-validation to ensure the model generalizes well.</w:t>
      </w:r>
    </w:p>
    <w:p w14:paraId="7B2F772C" w14:textId="52BAB1FA" w:rsidR="00386EE0" w:rsidRDefault="00386EE0" w:rsidP="00386EE0">
      <w:r w:rsidRPr="00386EE0">
        <w:t>However, we can further explore the impact of regularization by adjusting these parameters more finely or by using techniques like pruning.</w:t>
      </w:r>
    </w:p>
    <w:p w14:paraId="4F15F0F8" w14:textId="72E6DEDA" w:rsidR="00386EE0" w:rsidRDefault="00386EE0" w:rsidP="00386EE0">
      <w:r w:rsidRPr="00386EE0">
        <w:t>Pruning involves removing branches of the tree that do not provide significant information gain, while regularization involves constraining the tree's growth to prevent it from becoming overly complex.</w:t>
      </w:r>
    </w:p>
    <w:p w14:paraId="0DDCAC9B" w14:textId="19B50A8F" w:rsidR="00C026CE" w:rsidRDefault="00C026CE" w:rsidP="00386EE0">
      <w:hyperlink r:id="rId7" w:history="1">
        <w:r w:rsidRPr="00E522EE">
          <w:rPr>
            <w:rStyle w:val="Hyperlink"/>
          </w:rPr>
          <w:t>https://medium.com/@deryl.baharudin/why-we-need-to-do-regularization-in-decision-tree-machine-learning-70e77ac48b79</w:t>
        </w:r>
      </w:hyperlink>
    </w:p>
    <w:p w14:paraId="16B9EDD9" w14:textId="4D9B59B1" w:rsidR="00C026CE" w:rsidRDefault="006A1D78" w:rsidP="00386EE0">
      <w:r w:rsidRPr="006A1D78">
        <w:t>We can prune our decision tree by using information gain in both post-pruning and pre-pruning. In pre-pruning, we check whether information gain at a particular node is greater than minimum gain. In post-pruning, we prune the subtrees with the least information gain until we reach a desired number of leaves.</w:t>
      </w:r>
    </w:p>
    <w:p w14:paraId="78574B23" w14:textId="2162721E" w:rsidR="00D61A99" w:rsidRDefault="00D61A99" w:rsidP="00386EE0">
      <w:r>
        <w:t xml:space="preserve">What is cost complexity </w:t>
      </w:r>
      <w:proofErr w:type="gramStart"/>
      <w:r>
        <w:t>pruning</w:t>
      </w:r>
      <w:proofErr w:type="gramEnd"/>
      <w:r>
        <w:t xml:space="preserve"> </w:t>
      </w:r>
    </w:p>
    <w:p w14:paraId="719A90C4" w14:textId="36558B85" w:rsidR="00D61A99" w:rsidRDefault="00D61A99" w:rsidP="00386EE0">
      <w:hyperlink r:id="rId8" w:history="1">
        <w:r w:rsidRPr="00E522EE">
          <w:rPr>
            <w:rStyle w:val="Hyperlink"/>
          </w:rPr>
          <w:t>https://scikit-learn.org/stable/auto_examples/tree/plot_cost_complexity_pruning.html</w:t>
        </w:r>
      </w:hyperlink>
    </w:p>
    <w:p w14:paraId="3EC03C48" w14:textId="28D6F701" w:rsidR="00D61A99" w:rsidRDefault="00D61A99" w:rsidP="00386EE0">
      <w:r w:rsidRPr="00D61A99">
        <w:t xml:space="preserve">The </w:t>
      </w:r>
      <w:proofErr w:type="spellStart"/>
      <w:r w:rsidRPr="00D61A99">
        <w:t>DecisionTreeClassifier</w:t>
      </w:r>
      <w:proofErr w:type="spellEnd"/>
      <w:r w:rsidRPr="00D61A99">
        <w:t xml:space="preserve"> provides parameters such as </w:t>
      </w:r>
      <w:proofErr w:type="spellStart"/>
      <w:r w:rsidRPr="00D61A99">
        <w:t>min_samples_leaf</w:t>
      </w:r>
      <w:proofErr w:type="spellEnd"/>
      <w:r w:rsidRPr="00D61A99">
        <w:t xml:space="preserve"> and </w:t>
      </w:r>
      <w:proofErr w:type="spellStart"/>
      <w:r w:rsidRPr="00D61A99">
        <w:t>max_depth</w:t>
      </w:r>
      <w:proofErr w:type="spellEnd"/>
      <w:r w:rsidRPr="00D61A99">
        <w:t xml:space="preserve"> to prevent a tree from </w:t>
      </w:r>
      <w:proofErr w:type="spellStart"/>
      <w:r w:rsidRPr="00D61A99">
        <w:t>overfiting</w:t>
      </w:r>
      <w:proofErr w:type="spellEnd"/>
      <w:r w:rsidRPr="00D61A99">
        <w:t xml:space="preserve">. Cost complexity pruning provides another option to control the size of a tree. In </w:t>
      </w:r>
      <w:proofErr w:type="spellStart"/>
      <w:r w:rsidRPr="00D61A99">
        <w:t>DecisionTreeClassifier</w:t>
      </w:r>
      <w:proofErr w:type="spellEnd"/>
      <w:r w:rsidRPr="00D61A99">
        <w:t xml:space="preserve">, this pruning technique is parameterized by the cost complexity parameter, </w:t>
      </w:r>
      <w:proofErr w:type="spellStart"/>
      <w:r w:rsidRPr="00D61A99">
        <w:t>ccp_alpha</w:t>
      </w:r>
      <w:proofErr w:type="spellEnd"/>
      <w:r w:rsidRPr="00D61A99">
        <w:t xml:space="preserve">. Greater values of </w:t>
      </w:r>
      <w:proofErr w:type="spellStart"/>
      <w:r w:rsidRPr="00D61A99">
        <w:t>ccp_alpha</w:t>
      </w:r>
      <w:proofErr w:type="spellEnd"/>
      <w:r w:rsidRPr="00D61A99">
        <w:t xml:space="preserve"> increase the number of nodes pruned. Here we only show the effect of </w:t>
      </w:r>
      <w:proofErr w:type="spellStart"/>
      <w:r w:rsidRPr="00D61A99">
        <w:t>ccp_alpha</w:t>
      </w:r>
      <w:proofErr w:type="spellEnd"/>
      <w:r w:rsidRPr="00D61A99">
        <w:t xml:space="preserve"> on regularizing the trees and how to choose a </w:t>
      </w:r>
      <w:proofErr w:type="spellStart"/>
      <w:r w:rsidRPr="00D61A99">
        <w:t>ccp_alpha</w:t>
      </w:r>
      <w:proofErr w:type="spellEnd"/>
      <w:r w:rsidRPr="00D61A99">
        <w:t xml:space="preserve"> based on validation scores.</w:t>
      </w:r>
    </w:p>
    <w:p w14:paraId="6B24493B" w14:textId="43A325E6" w:rsidR="009F2672" w:rsidRDefault="009F2672" w:rsidP="00386EE0">
      <w:r>
        <w:t xml:space="preserve">Don’t know if this is </w:t>
      </w:r>
      <w:proofErr w:type="gramStart"/>
      <w:r>
        <w:t>good</w:t>
      </w:r>
      <w:proofErr w:type="gramEnd"/>
    </w:p>
    <w:p w14:paraId="7D8E391F" w14:textId="77777777" w:rsidR="00001A68" w:rsidRDefault="00001A68" w:rsidP="00386EE0"/>
    <w:p w14:paraId="67FB170E" w14:textId="1754A764" w:rsidR="00001A68" w:rsidRDefault="00001A68" w:rsidP="00001A68">
      <w:r>
        <w:t>Pre-pruning (Early Stopping):</w:t>
      </w:r>
    </w:p>
    <w:p w14:paraId="26B06F45" w14:textId="77777777" w:rsidR="00001A68" w:rsidRDefault="00001A68" w:rsidP="00001A68">
      <w:r>
        <w:t>Maximum Depth (</w:t>
      </w:r>
      <w:proofErr w:type="spellStart"/>
      <w:r>
        <w:t>max_depth</w:t>
      </w:r>
      <w:proofErr w:type="spellEnd"/>
      <w:r>
        <w:t>): Limit the depth of the tree. Nodes beyond this depth will not be split.</w:t>
      </w:r>
    </w:p>
    <w:p w14:paraId="59A97538" w14:textId="77777777" w:rsidR="00001A68" w:rsidRDefault="00001A68" w:rsidP="00001A68">
      <w:r>
        <w:t>Minimum Samples per Leaf (</w:t>
      </w:r>
      <w:proofErr w:type="spellStart"/>
      <w:r>
        <w:t>min_samples_leaf</w:t>
      </w:r>
      <w:proofErr w:type="spellEnd"/>
      <w:r>
        <w:t>): Ensure that each leaf has at least a minimum number of samples.</w:t>
      </w:r>
    </w:p>
    <w:p w14:paraId="5502C64D" w14:textId="77777777" w:rsidR="00001A68" w:rsidRDefault="00001A68" w:rsidP="00001A68">
      <w:r>
        <w:t>Minimum Samples per Split (</w:t>
      </w:r>
      <w:proofErr w:type="spellStart"/>
      <w:r>
        <w:t>min_samples_split</w:t>
      </w:r>
      <w:proofErr w:type="spellEnd"/>
      <w:r>
        <w:t>): Require a minimum number of samples to split a node.</w:t>
      </w:r>
    </w:p>
    <w:p w14:paraId="272C0BDA" w14:textId="667E5375" w:rsidR="009F2672" w:rsidRDefault="00001A68" w:rsidP="00001A68">
      <w:r>
        <w:lastRenderedPageBreak/>
        <w:t>Maximum Features (</w:t>
      </w:r>
      <w:proofErr w:type="spellStart"/>
      <w:r>
        <w:t>max_features</w:t>
      </w:r>
      <w:proofErr w:type="spellEnd"/>
      <w:r>
        <w:t>): Limit the number of features to consider when looking for the best split.</w:t>
      </w:r>
    </w:p>
    <w:p w14:paraId="07D79E11" w14:textId="2AD93BE7" w:rsidR="00001A68" w:rsidRDefault="00001A68" w:rsidP="00001A68">
      <w:r>
        <w:t>Post-pruning (Cost Complexity Pruning):</w:t>
      </w:r>
    </w:p>
    <w:p w14:paraId="75D7AE0A" w14:textId="77777777" w:rsidR="00001A68" w:rsidRDefault="00001A68" w:rsidP="00001A68">
      <w:r>
        <w:t>Reduced Error Pruning: Remove nodes if it does not degrade the performance on a validation set. This is usually done bottom-up (from leaf nodes to the root).</w:t>
      </w:r>
    </w:p>
    <w:p w14:paraId="288C3296" w14:textId="6E3CBADA" w:rsidR="00001A68" w:rsidRDefault="00001A68" w:rsidP="00001A68">
      <w:r>
        <w:t>Cost Complexity Pruning (CCP): Also known as weakest link pruning. This involves pruning the nodes of the tree in a way that reduces the cost complexity criterion, which is a trade-off between the tree's size and its error rate.</w:t>
      </w:r>
    </w:p>
    <w:sectPr w:rsidR="00001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E0"/>
    <w:rsid w:val="00001A68"/>
    <w:rsid w:val="00386EE0"/>
    <w:rsid w:val="006A1D78"/>
    <w:rsid w:val="007A34A1"/>
    <w:rsid w:val="009F2672"/>
    <w:rsid w:val="00C026CE"/>
    <w:rsid w:val="00D61A99"/>
    <w:rsid w:val="00E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9D25"/>
  <w15:chartTrackingRefBased/>
  <w15:docId w15:val="{99437E7F-A2C8-4906-8ADD-4324F8E2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E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6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tree/plot_cost_complexity_pruning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medium.com/@deryl.baharudin/why-we-need-to-do-regularization-in-decision-tree-machine-learning-70e77ac48b7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8C76D5CABBB439FB78F91E3549788" ma:contentTypeVersion="6" ma:contentTypeDescription="Create a new document." ma:contentTypeScope="" ma:versionID="29a0a8226b97af4befa3aa31c85788b4">
  <xsd:schema xmlns:xsd="http://www.w3.org/2001/XMLSchema" xmlns:xs="http://www.w3.org/2001/XMLSchema" xmlns:p="http://schemas.microsoft.com/office/2006/metadata/properties" xmlns:ns3="d6355f4c-ac09-4a74-aeb1-4da030854ef4" targetNamespace="http://schemas.microsoft.com/office/2006/metadata/properties" ma:root="true" ma:fieldsID="bf197607e6bc128e6ca11bed1906403c" ns3:_="">
    <xsd:import namespace="d6355f4c-ac09-4a74-aeb1-4da030854e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55f4c-ac09-4a74-aeb1-4da030854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355f4c-ac09-4a74-aeb1-4da030854ef4" xsi:nil="true"/>
  </documentManagement>
</p:properties>
</file>

<file path=customXml/itemProps1.xml><?xml version="1.0" encoding="utf-8"?>
<ds:datastoreItem xmlns:ds="http://schemas.openxmlformats.org/officeDocument/2006/customXml" ds:itemID="{D9E87174-64FE-4E35-8C43-E89172BBC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55f4c-ac09-4a74-aeb1-4da030854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AF4B2-000E-47DE-ADEA-AEDD8A6A1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5FEE5A-2BEA-471E-87A9-7F402655EC95}">
  <ds:schemaRefs>
    <ds:schemaRef ds:uri="d6355f4c-ac09-4a74-aeb1-4da030854ef4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Singh3</dc:creator>
  <cp:keywords/>
  <dc:description/>
  <cp:lastModifiedBy>Gaurav Singh3</cp:lastModifiedBy>
  <cp:revision>2</cp:revision>
  <dcterms:created xsi:type="dcterms:W3CDTF">2024-05-29T22:07:00Z</dcterms:created>
  <dcterms:modified xsi:type="dcterms:W3CDTF">2024-05-29T22:07:00Z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0x0101001C88C76D5CABBB439FB78F91E3549788</vt:lpwstr>
  </property>
</Properties>
</file>