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4BE3" w14:textId="77777777" w:rsidR="00AB2503" w:rsidRDefault="00AB2503"/>
    <w:p w14:paraId="319B20FA" w14:textId="77777777" w:rsidR="00AB2503" w:rsidRDefault="00AB2503"/>
    <w:p w14:paraId="274CE4AC" w14:textId="77777777" w:rsidR="00AB2503" w:rsidRDefault="00AB2503"/>
    <w:p w14:paraId="4BED69C2" w14:textId="77777777" w:rsidR="00AB2503" w:rsidRDefault="00AB2503"/>
    <w:p w14:paraId="6DFF180F" w14:textId="77777777" w:rsidR="00AB2503" w:rsidRDefault="00AB2503"/>
    <w:p w14:paraId="6E4AD675" w14:textId="77777777" w:rsidR="00AB2503" w:rsidRDefault="00AB2503"/>
    <w:p w14:paraId="48122CA2" w14:textId="77777777" w:rsidR="00AB2503" w:rsidRDefault="00000000">
      <w:pPr>
        <w:spacing w:after="240" w:line="480" w:lineRule="auto"/>
        <w:jc w:val="center"/>
      </w:pPr>
      <w:r>
        <w:rPr>
          <w:b/>
          <w:sz w:val="56"/>
        </w:rPr>
        <w:t>TechReads Retail Analytics</w:t>
      </w:r>
    </w:p>
    <w:p w14:paraId="7C470C81" w14:textId="77777777" w:rsidR="00AB2503" w:rsidRDefault="00000000">
      <w:pPr>
        <w:spacing w:after="480" w:line="480" w:lineRule="auto"/>
        <w:jc w:val="center"/>
      </w:pPr>
      <w:r>
        <w:rPr>
          <w:b/>
          <w:sz w:val="32"/>
        </w:rPr>
        <w:t>Data Engineering Coursework 1 (CMP-X304-0)</w:t>
      </w:r>
    </w:p>
    <w:p w14:paraId="4CB79FE8" w14:textId="77777777" w:rsidR="00AB2503" w:rsidRDefault="00000000">
      <w:pPr>
        <w:spacing w:after="720" w:line="480" w:lineRule="auto"/>
        <w:jc w:val="center"/>
      </w:pPr>
      <w:r>
        <w:rPr>
          <w:sz w:val="28"/>
        </w:rPr>
        <w:t>BSc Computer Science / BEng Software Engineering</w:t>
      </w:r>
    </w:p>
    <w:p w14:paraId="3B7E689D" w14:textId="77777777" w:rsidR="00AB2503" w:rsidRDefault="00000000">
      <w:pPr>
        <w:spacing w:after="120" w:line="480" w:lineRule="auto"/>
        <w:jc w:val="center"/>
      </w:pPr>
      <w:r>
        <w:rPr>
          <w:b/>
          <w:sz w:val="28"/>
        </w:rPr>
        <w:t>Group Members</w:t>
      </w:r>
    </w:p>
    <w:p w14:paraId="7B8026FF" w14:textId="77777777" w:rsidR="00AB2503" w:rsidRDefault="00000000">
      <w:pPr>
        <w:spacing w:after="60" w:line="480" w:lineRule="auto"/>
        <w:jc w:val="center"/>
      </w:pPr>
      <w:r>
        <w:t>Alvi Hossain – Task 1: Web Scraping</w:t>
      </w:r>
    </w:p>
    <w:p w14:paraId="7E650E47" w14:textId="77777777" w:rsidR="00AB2503" w:rsidRDefault="00000000">
      <w:pPr>
        <w:spacing w:after="60" w:line="480" w:lineRule="auto"/>
        <w:jc w:val="center"/>
      </w:pPr>
      <w:r>
        <w:t>Nafisa Maliat – Task 2: MySQL Database Pipeline</w:t>
      </w:r>
    </w:p>
    <w:p w14:paraId="05E1AD90" w14:textId="77777777" w:rsidR="00AB2503" w:rsidRDefault="00000000">
      <w:pPr>
        <w:spacing w:after="60" w:line="480" w:lineRule="auto"/>
        <w:jc w:val="center"/>
      </w:pPr>
      <w:r>
        <w:t>Sukhjeet Singh Sekhon – Task 3: Apache NiFi Automation</w:t>
      </w:r>
    </w:p>
    <w:p w14:paraId="3DCC12DA" w14:textId="77777777" w:rsidR="00AB2503" w:rsidRDefault="00000000">
      <w:pPr>
        <w:spacing w:after="60" w:line="480" w:lineRule="auto"/>
        <w:jc w:val="center"/>
      </w:pPr>
      <w:r>
        <w:t>Emaan Shafqat – Task 4: MongoDB Integration &amp; Performance</w:t>
      </w:r>
    </w:p>
    <w:p w14:paraId="58FC0F1C" w14:textId="77777777" w:rsidR="00AB2503" w:rsidRDefault="00AB2503">
      <w:pPr>
        <w:spacing w:after="480" w:line="480" w:lineRule="auto"/>
      </w:pPr>
    </w:p>
    <w:p w14:paraId="58DC7DD0" w14:textId="77777777" w:rsidR="00AB2503" w:rsidRDefault="00000000">
      <w:pPr>
        <w:spacing w:after="60" w:line="480" w:lineRule="auto"/>
        <w:jc w:val="center"/>
      </w:pPr>
      <w:r>
        <w:t>University of Roehampton</w:t>
      </w:r>
    </w:p>
    <w:p w14:paraId="1DD369D5" w14:textId="77777777" w:rsidR="00AB2503" w:rsidRDefault="00000000">
      <w:pPr>
        <w:spacing w:after="0" w:line="480" w:lineRule="auto"/>
        <w:jc w:val="center"/>
      </w:pPr>
      <w:r>
        <w:t>Submission Date: 6th March 2026</w:t>
      </w:r>
    </w:p>
    <w:p w14:paraId="528FDEFA" w14:textId="77777777" w:rsidR="00AB2503" w:rsidRDefault="00000000">
      <w:r>
        <w:br w:type="page"/>
      </w:r>
    </w:p>
    <w:p w14:paraId="746A0B69" w14:textId="77777777" w:rsidR="00AB2503" w:rsidRDefault="00000000">
      <w:pPr>
        <w:pStyle w:val="Heading1"/>
      </w:pPr>
      <w:r>
        <w:rPr>
          <w:rFonts w:ascii="Times New Roman" w:hAnsi="Times New Roman"/>
        </w:rPr>
        <w:lastRenderedPageBreak/>
        <w:t>Table of Contents</w:t>
      </w:r>
    </w:p>
    <w:p w14:paraId="2344BF3F" w14:textId="77777777" w:rsidR="00AB2503" w:rsidRDefault="00000000">
      <w:pPr>
        <w:spacing w:after="60" w:line="480" w:lineRule="auto"/>
      </w:pPr>
      <w:r>
        <w:t>1.  Task 1: Web Scraping &amp; Data Extraction  ........................................  3</w:t>
      </w:r>
    </w:p>
    <w:p w14:paraId="1F69905B" w14:textId="77777777" w:rsidR="00AB2503" w:rsidRDefault="00000000">
      <w:pPr>
        <w:spacing w:after="60" w:line="480" w:lineRule="auto"/>
      </w:pPr>
      <w:r>
        <w:t>2.  Task 2: MySQL Database Pipeline  ........................................  5</w:t>
      </w:r>
    </w:p>
    <w:p w14:paraId="2FD3BCF0" w14:textId="77777777" w:rsidR="00AB2503" w:rsidRDefault="00000000">
      <w:pPr>
        <w:spacing w:after="60" w:line="480" w:lineRule="auto"/>
      </w:pPr>
      <w:r>
        <w:t>3.  Task 3: Apache NiFi Dataflow Automation  ........................................  8</w:t>
      </w:r>
    </w:p>
    <w:p w14:paraId="690420C5" w14:textId="77777777" w:rsidR="00AB2503" w:rsidRDefault="00000000">
      <w:pPr>
        <w:spacing w:after="60" w:line="480" w:lineRule="auto"/>
      </w:pPr>
      <w:r>
        <w:t>4.  Task 4: MongoDB Integration &amp; Performance Comparison  ........................................  9</w:t>
      </w:r>
    </w:p>
    <w:p w14:paraId="5E6A20BF" w14:textId="77777777" w:rsidR="00AB2503" w:rsidRDefault="00000000">
      <w:pPr>
        <w:spacing w:after="60" w:line="480" w:lineRule="auto"/>
      </w:pPr>
      <w:r>
        <w:t>5.  Individual Reflection  ........................................  12</w:t>
      </w:r>
    </w:p>
    <w:p w14:paraId="287730E8" w14:textId="77777777" w:rsidR="00AB2503" w:rsidRDefault="00000000">
      <w:pPr>
        <w:spacing w:after="60" w:line="480" w:lineRule="auto"/>
      </w:pPr>
      <w:r>
        <w:t>6.  References  ........................................  14</w:t>
      </w:r>
    </w:p>
    <w:p w14:paraId="7F9BEEDF" w14:textId="77777777" w:rsidR="00AB2503" w:rsidRDefault="00000000">
      <w:r>
        <w:br w:type="page"/>
      </w:r>
    </w:p>
    <w:p w14:paraId="1C27E2DD" w14:textId="77777777" w:rsidR="00AB2503" w:rsidRDefault="00000000">
      <w:pPr>
        <w:pStyle w:val="Heading1"/>
      </w:pPr>
      <w:r>
        <w:rPr>
          <w:rFonts w:ascii="Times New Roman" w:hAnsi="Times New Roman"/>
        </w:rPr>
        <w:lastRenderedPageBreak/>
        <w:t>Task 1: Web Scraping &amp; Data Extraction</w:t>
      </w:r>
    </w:p>
    <w:p w14:paraId="413709E2" w14:textId="77777777" w:rsidR="00AB2503" w:rsidRDefault="00000000">
      <w:pPr>
        <w:spacing w:after="120" w:line="480" w:lineRule="auto"/>
      </w:pPr>
      <w:r>
        <w:rPr>
          <w:b/>
          <w:i/>
          <w:sz w:val="22"/>
        </w:rPr>
        <w:t>Completed by: Alvi Hossain</w:t>
      </w:r>
    </w:p>
    <w:p w14:paraId="7782F585" w14:textId="77777777" w:rsidR="00AB2503" w:rsidRDefault="00000000">
      <w:pPr>
        <w:spacing w:after="0" w:line="480" w:lineRule="auto"/>
      </w:pPr>
      <w:r>
        <w:t>The first task in building the TechReads data pipeline was to automate the collection of book information from a public e-commerce website. We selected Packt Publishing's Data Engineering category page (packtpub.com) as the target source, as it provides a rich catalogue of technical books with structured metadata embedded in HTML attributes.</w:t>
      </w:r>
    </w:p>
    <w:p w14:paraId="7611E806" w14:textId="77777777" w:rsidR="00AB2503" w:rsidRDefault="00000000">
      <w:pPr>
        <w:spacing w:after="0" w:line="480" w:lineRule="auto"/>
      </w:pPr>
      <w:r>
        <w:t>The Python web scraper was built using the Requests library [1] to fetch the raw HTML content of the webpage via an HTTP GET request. A custom User-Agent header was included to ensure the request was not blocked by the server's anti-bot protections, effectively mimicking a standard web browser. Once retrieved, the HTML was passed to BeautifulSoup [2] for parsing. Rather than relying on fragile CSS class selectors, the scraper leverages Packt's custom data-analytics-item-* HTML attributes (e.g., data-analytics-item-title, data-analytics-item-author) to extract the five required data fields: Title, Author, Publication Year, Price (GBP), and Star Rating. This approach is significantly more robust than parsing visible text, as data attributes are less likely to change during cosmetic website redesigns.</w:t>
      </w:r>
    </w:p>
    <w:p w14:paraId="27FF1FFF" w14:textId="77777777" w:rsidR="00AB2503" w:rsidRDefault="00000000">
      <w:pPr>
        <w:spacing w:after="0" w:line="480" w:lineRule="auto"/>
      </w:pPr>
      <w:r>
        <w:t>Defensive programming techniques were applied throughout: try/except blocks handle missing or malformed fields gracefully, preventing the scraper from crashing on incomplete product cards. The extracted records are collected into a list of Python dictionaries, converted into a structured Pandas DataFrame [3], and exported to a CSV file (data/techreads_books.csv). A validation check ensures a minimum of 15 books are captured, as required by the brief. The resulting dataset contained 15 Data Engineering books with all five mandatory fields populated, demonstrating a complete and functional automated data collection solution.</w:t>
      </w:r>
    </w:p>
    <w:p w14:paraId="017B502F" w14:textId="77777777" w:rsidR="00AB2503" w:rsidRDefault="00000000">
      <w:pPr>
        <w:pStyle w:val="Heading2"/>
      </w:pPr>
      <w:r>
        <w:rPr>
          <w:rFonts w:ascii="Times New Roman" w:hAnsi="Times New Roman"/>
        </w:rPr>
        <w:t>Scraping Script (scrape_techreads.py)</w:t>
      </w:r>
    </w:p>
    <w:p w14:paraId="72BFC6AE" w14:textId="77777777" w:rsidR="00AB2503" w:rsidRDefault="00000000">
      <w:pPr>
        <w:spacing w:before="120" w:after="40" w:line="480" w:lineRule="auto"/>
      </w:pPr>
      <w:r>
        <w:rPr>
          <w:b/>
          <w:i/>
          <w:sz w:val="20"/>
        </w:rPr>
        <w:t>Figure 1a: Key code excerpt from scrape_techreads.py</w:t>
      </w:r>
    </w:p>
    <w:p w14:paraId="4235F67A" w14:textId="77777777" w:rsidR="00AB2503" w:rsidRDefault="00000000">
      <w:pPr>
        <w:shd w:val="clear" w:color="auto" w:fill="F0F0F0"/>
        <w:spacing w:before="40" w:after="120" w:line="240" w:lineRule="auto"/>
      </w:pPr>
      <w:r>
        <w:rPr>
          <w:rFonts w:ascii="Courier New" w:hAnsi="Courier New"/>
          <w:sz w:val="18"/>
        </w:rPr>
        <w:lastRenderedPageBreak/>
        <w:t># Key excerpt from src/scrape_techreads.py</w:t>
      </w:r>
      <w:r>
        <w:rPr>
          <w:rFonts w:ascii="Courier New" w:hAnsi="Courier New"/>
          <w:sz w:val="18"/>
        </w:rPr>
        <w:br/>
        <w:t>import requests</w:t>
      </w:r>
      <w:r>
        <w:rPr>
          <w:rFonts w:ascii="Courier New" w:hAnsi="Courier New"/>
          <w:sz w:val="18"/>
        </w:rPr>
        <w:br/>
        <w:t>from bs4 import BeautifulSoup</w:t>
      </w:r>
      <w:r>
        <w:rPr>
          <w:rFonts w:ascii="Courier New" w:hAnsi="Courier New"/>
          <w:sz w:val="18"/>
        </w:rPr>
        <w:br/>
        <w:t>import pandas as pd</w:t>
      </w:r>
      <w:r>
        <w:rPr>
          <w:rFonts w:ascii="Courier New" w:hAnsi="Courier New"/>
          <w:sz w:val="18"/>
        </w:rPr>
        <w:br/>
      </w:r>
      <w:r>
        <w:rPr>
          <w:rFonts w:ascii="Courier New" w:hAnsi="Courier New"/>
          <w:sz w:val="18"/>
        </w:rPr>
        <w:br/>
        <w:t># Fetch HTML with browser-like headers</w:t>
      </w:r>
      <w:r>
        <w:rPr>
          <w:rFonts w:ascii="Courier New" w:hAnsi="Courier New"/>
          <w:sz w:val="18"/>
        </w:rPr>
        <w:br/>
        <w:t>headers = {"User-Agent": "Mozilla/5.0 ..."}</w:t>
      </w:r>
      <w:r>
        <w:rPr>
          <w:rFonts w:ascii="Courier New" w:hAnsi="Courier New"/>
          <w:sz w:val="18"/>
        </w:rPr>
        <w:br/>
        <w:t>response = requests.get(url, headers=headers, timeout=30)</w:t>
      </w:r>
      <w:r>
        <w:rPr>
          <w:rFonts w:ascii="Courier New" w:hAnsi="Courier New"/>
          <w:sz w:val="18"/>
        </w:rPr>
        <w:br/>
      </w:r>
      <w:r>
        <w:rPr>
          <w:rFonts w:ascii="Courier New" w:hAnsi="Courier New"/>
          <w:sz w:val="18"/>
        </w:rPr>
        <w:br/>
        <w:t># Parse product cards using data attributes</w:t>
      </w:r>
      <w:r>
        <w:rPr>
          <w:rFonts w:ascii="Courier New" w:hAnsi="Courier New"/>
          <w:sz w:val="18"/>
        </w:rPr>
        <w:br/>
        <w:t>soup = BeautifulSoup(html, "html.parser")</w:t>
      </w:r>
      <w:r>
        <w:rPr>
          <w:rFonts w:ascii="Courier New" w:hAnsi="Courier New"/>
          <w:sz w:val="18"/>
        </w:rPr>
        <w:br/>
        <w:t>cards = soup.select("[data-carousel-item]")</w:t>
      </w:r>
      <w:r>
        <w:rPr>
          <w:rFonts w:ascii="Courier New" w:hAnsi="Courier New"/>
          <w:sz w:val="18"/>
        </w:rPr>
        <w:br/>
      </w:r>
      <w:r>
        <w:rPr>
          <w:rFonts w:ascii="Courier New" w:hAnsi="Courier New"/>
          <w:sz w:val="18"/>
        </w:rPr>
        <w:br/>
        <w:t># Extract fields from each card</w:t>
      </w:r>
      <w:r>
        <w:rPr>
          <w:rFonts w:ascii="Courier New" w:hAnsi="Courier New"/>
          <w:sz w:val="18"/>
        </w:rPr>
        <w:br/>
        <w:t>title = card.get("data-analytics-item-title", "").strip()</w:t>
      </w:r>
      <w:r>
        <w:rPr>
          <w:rFonts w:ascii="Courier New" w:hAnsi="Courier New"/>
          <w:sz w:val="18"/>
        </w:rPr>
        <w:br/>
        <w:t>price_gbp = float(card.get("data-price", "0"))</w:t>
      </w:r>
      <w:r>
        <w:rPr>
          <w:rFonts w:ascii="Courier New" w:hAnsi="Courier New"/>
          <w:sz w:val="18"/>
        </w:rPr>
        <w:br/>
        <w:t>rating = float(re.search(r"(\d+(?:\.\d+)?)", rating_text).group(1))</w:t>
      </w:r>
      <w:r>
        <w:rPr>
          <w:rFonts w:ascii="Courier New" w:hAnsi="Courier New"/>
          <w:sz w:val="18"/>
        </w:rPr>
        <w:br/>
      </w:r>
      <w:r>
        <w:rPr>
          <w:rFonts w:ascii="Courier New" w:hAnsi="Courier New"/>
          <w:sz w:val="18"/>
        </w:rPr>
        <w:br/>
        <w:t># Save to CSV via Pandas</w:t>
      </w:r>
      <w:r>
        <w:rPr>
          <w:rFonts w:ascii="Courier New" w:hAnsi="Courier New"/>
          <w:sz w:val="18"/>
        </w:rPr>
        <w:br/>
        <w:t>df = pd.DataFrame(records)</w:t>
      </w:r>
      <w:r>
        <w:rPr>
          <w:rFonts w:ascii="Courier New" w:hAnsi="Courier New"/>
          <w:sz w:val="18"/>
        </w:rPr>
        <w:br/>
        <w:t>df.to_csv("data/techreads_books.csv", index=False)</w:t>
      </w:r>
    </w:p>
    <w:p w14:paraId="2B3D6FAD" w14:textId="77777777" w:rsidR="00AB2503" w:rsidRDefault="00000000">
      <w:pPr>
        <w:pStyle w:val="Heading2"/>
      </w:pPr>
      <w:r>
        <w:rPr>
          <w:rFonts w:ascii="Times New Roman" w:hAnsi="Times New Roman"/>
        </w:rPr>
        <w:t>Execution Output</w:t>
      </w:r>
    </w:p>
    <w:p w14:paraId="6EF21304" w14:textId="77777777" w:rsidR="00AB2503" w:rsidRDefault="00000000">
      <w:pPr>
        <w:spacing w:before="120" w:after="40" w:line="480" w:lineRule="auto"/>
      </w:pPr>
      <w:r>
        <w:rPr>
          <w:b/>
          <w:i/>
          <w:sz w:val="20"/>
        </w:rPr>
        <w:t>Figure 1b: Terminal output showing successful scraping of 15 books</w:t>
      </w:r>
    </w:p>
    <w:p w14:paraId="57D0721E" w14:textId="77777777" w:rsidR="00AB2503" w:rsidRDefault="00000000">
      <w:pPr>
        <w:shd w:val="clear" w:color="auto" w:fill="F0F0F0"/>
        <w:spacing w:before="40" w:after="120" w:line="240" w:lineRule="auto"/>
      </w:pPr>
      <w:r>
        <w:rPr>
          <w:rFonts w:ascii="Courier New" w:hAnsi="Courier New"/>
          <w:sz w:val="18"/>
        </w:rPr>
        <w:t>&gt; python src/scrape_techreads.py</w:t>
      </w:r>
      <w:r>
        <w:rPr>
          <w:rFonts w:ascii="Courier New" w:hAnsi="Courier New"/>
          <w:sz w:val="18"/>
        </w:rPr>
        <w:br/>
        <w:t>Found 57 product cards on the page</w:t>
      </w:r>
      <w:r>
        <w:rPr>
          <w:rFonts w:ascii="Courier New" w:hAnsi="Courier New"/>
          <w:sz w:val="18"/>
        </w:rPr>
        <w:br/>
        <w:t>Saved 15 records to data/techreads_books.csv</w:t>
      </w:r>
      <w:r>
        <w:rPr>
          <w:rFonts w:ascii="Courier New" w:hAnsi="Courier New"/>
          <w:sz w:val="18"/>
        </w:rPr>
        <w:br/>
      </w:r>
      <w:r>
        <w:rPr>
          <w:rFonts w:ascii="Courier New" w:hAnsi="Courier New"/>
          <w:sz w:val="18"/>
        </w:rPr>
        <w:br/>
        <w:t>title                                                   author            publication_year  price_gbp  rating</w:t>
      </w:r>
      <w:r>
        <w:rPr>
          <w:rFonts w:ascii="Courier New" w:hAnsi="Courier New"/>
          <w:sz w:val="18"/>
        </w:rPr>
        <w:br/>
        <w:t>Solutions Architect's Handbook                           Packt Publishing  2024              0.00       4.7</w:t>
      </w:r>
      <w:r>
        <w:rPr>
          <w:rFonts w:ascii="Courier New" w:hAnsi="Courier New"/>
          <w:sz w:val="18"/>
        </w:rPr>
        <w:br/>
        <w:t>Data Engineering with Databricks Cookbook                Packt Publishing  2024              0.00       4.4</w:t>
      </w:r>
      <w:r>
        <w:rPr>
          <w:rFonts w:ascii="Courier New" w:hAnsi="Courier New"/>
          <w:sz w:val="18"/>
        </w:rPr>
        <w:br/>
        <w:t>Data Engineering with dbt                               Packt Publishing  2023              0.00       4.6</w:t>
      </w:r>
      <w:r>
        <w:rPr>
          <w:rFonts w:ascii="Courier New" w:hAnsi="Courier New"/>
          <w:sz w:val="18"/>
        </w:rPr>
        <w:br/>
        <w:t>Getting Started with DuckDB                             Packt Publishing  2024              0.00       5.0</w:t>
      </w:r>
      <w:r>
        <w:rPr>
          <w:rFonts w:ascii="Courier New" w:hAnsi="Courier New"/>
          <w:sz w:val="18"/>
        </w:rPr>
        <w:br/>
        <w:t>Data Engineering with Google Cloud Platform             Packt Publishing  2022              0.00       4.5</w:t>
      </w:r>
    </w:p>
    <w:p w14:paraId="72B6D7DD" w14:textId="77777777" w:rsidR="00AB2503" w:rsidRDefault="00000000">
      <w:pPr>
        <w:spacing w:before="120" w:after="40" w:line="240" w:lineRule="auto"/>
        <w:jc w:val="center"/>
      </w:pPr>
      <w:r>
        <w:rPr>
          <w:noProof/>
        </w:rPr>
        <w:drawing>
          <wp:inline distT="0" distB="0" distL="0" distR="0" wp14:anchorId="73617C05" wp14:editId="7DDFBAC8">
            <wp:extent cx="5303520" cy="2563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myadmin_browse_view_1772117130549.png"/>
                    <pic:cNvPicPr/>
                  </pic:nvPicPr>
                  <pic:blipFill>
                    <a:blip r:embed="rId8"/>
                    <a:stretch>
                      <a:fillRect/>
                    </a:stretch>
                  </pic:blipFill>
                  <pic:spPr>
                    <a:xfrm>
                      <a:off x="0" y="0"/>
                      <a:ext cx="5303520" cy="2563747"/>
                    </a:xfrm>
                    <a:prstGeom prst="rect">
                      <a:avLst/>
                    </a:prstGeom>
                  </pic:spPr>
                </pic:pic>
              </a:graphicData>
            </a:graphic>
          </wp:inline>
        </w:drawing>
      </w:r>
    </w:p>
    <w:p w14:paraId="6B8439DC" w14:textId="77777777" w:rsidR="00AB2503" w:rsidRDefault="00000000">
      <w:pPr>
        <w:spacing w:after="240" w:line="240" w:lineRule="auto"/>
        <w:jc w:val="center"/>
      </w:pPr>
      <w:r>
        <w:rPr>
          <w:i/>
          <w:sz w:val="20"/>
        </w:rPr>
        <w:lastRenderedPageBreak/>
        <w:t>Figure 1c: The 15 scraped book records as displayed in phpMyAdmin after pipeline import</w:t>
      </w:r>
    </w:p>
    <w:p w14:paraId="4AACA16F" w14:textId="77777777" w:rsidR="00AB2503" w:rsidRDefault="00000000">
      <w:r>
        <w:br w:type="page"/>
      </w:r>
    </w:p>
    <w:p w14:paraId="5BBA0A8C" w14:textId="77777777" w:rsidR="00AB2503" w:rsidRDefault="00000000">
      <w:pPr>
        <w:pStyle w:val="Heading1"/>
      </w:pPr>
      <w:r>
        <w:rPr>
          <w:rFonts w:ascii="Times New Roman" w:hAnsi="Times New Roman"/>
        </w:rPr>
        <w:lastRenderedPageBreak/>
        <w:t>Task 2: MySQL Database Pipeline</w:t>
      </w:r>
    </w:p>
    <w:p w14:paraId="0B3373EE" w14:textId="77777777" w:rsidR="00AB2503" w:rsidRDefault="00000000">
      <w:pPr>
        <w:spacing w:after="120" w:line="480" w:lineRule="auto"/>
      </w:pPr>
      <w:r>
        <w:rPr>
          <w:b/>
          <w:i/>
          <w:sz w:val="22"/>
        </w:rPr>
        <w:t>Completed by: Nafisa Maliat</w:t>
      </w:r>
    </w:p>
    <w:p w14:paraId="4FF3277C" w14:textId="77777777" w:rsidR="00AB2503" w:rsidRDefault="00000000">
      <w:pPr>
        <w:spacing w:after="0" w:line="480" w:lineRule="auto"/>
      </w:pPr>
      <w:r>
        <w:t>After the raw book data was scraped and saved as a CSV file, the next phase involved transitioning it into a structured relational database using MySQL. This step is critical for TechReads' analytics dashboards, which require structured, queryable data with guaranteed integrity. MySQL was chosen as the relational database management system because of its widespread industry adoption, ACID compliance, and excellent support for structured queries via SQL [4].</w:t>
      </w:r>
    </w:p>
    <w:p w14:paraId="3E3E9876" w14:textId="77777777" w:rsidR="00AB2503" w:rsidRDefault="00000000">
      <w:pPr>
        <w:spacing w:after="0" w:line="480" w:lineRule="auto"/>
      </w:pPr>
      <w:r>
        <w:t>A database named techreads_db was created, and within it, a table called techreads_books was designed with a carefully considered schema. The schema (02_create_table.sql) uses appropriate data types for each field: VARCHAR(255) for variable-length text fields such as title and author, DECIMAL(10,2) for price_gbp to avoid floating-point rounding errors inherent in FLOAT types—a crucial consideration for financial values—INT for the publication year, and TINYINT for the star rating. An auto-incrementing integer id serves as the Primary Key, ensuring each record is uniquely identifiable and that referential integrity is maintained.</w:t>
      </w:r>
    </w:p>
    <w:p w14:paraId="026BCD99" w14:textId="77777777" w:rsidR="00AB2503" w:rsidRDefault="00000000">
      <w:pPr>
        <w:spacing w:after="0" w:line="480" w:lineRule="auto"/>
      </w:pPr>
      <w:r>
        <w:t>Data importation was handled using a Python script (import_csv_to_mysql.py) that reads the CSV using Pandas, iterates over the rows, and inserts them into the MySQL table using parameterised queries via the mysql-connector-python library [5]. Parameterised queries were used instead of string concatenation to prevent SQL injection vulnerabilities. To demonstrate data retrieval, an SQL query (04_task_query.sql) was executed to extract three columns—title, price_gbp, and rating—sorted by rating in descending order and price in ascending order, allowing TechReads to quickly identify the highest-rated, most affordable books in their catalogue.</w:t>
      </w:r>
    </w:p>
    <w:p w14:paraId="7CBB1B2E" w14:textId="77777777" w:rsidR="00AB2503" w:rsidRDefault="00000000">
      <w:pPr>
        <w:pStyle w:val="Heading2"/>
      </w:pPr>
      <w:r>
        <w:rPr>
          <w:rFonts w:ascii="Times New Roman" w:hAnsi="Times New Roman"/>
        </w:rPr>
        <w:lastRenderedPageBreak/>
        <w:t>Database Schema (SQL)</w:t>
      </w:r>
    </w:p>
    <w:p w14:paraId="310EA12F" w14:textId="77777777" w:rsidR="00AB2503" w:rsidRDefault="00000000">
      <w:pPr>
        <w:spacing w:before="120" w:after="40" w:line="480" w:lineRule="auto"/>
      </w:pPr>
      <w:r>
        <w:rPr>
          <w:b/>
          <w:i/>
          <w:sz w:val="20"/>
        </w:rPr>
        <w:t>Figure 2a: SQL schema definition for the techreads_books table</w:t>
      </w:r>
    </w:p>
    <w:p w14:paraId="194A6104" w14:textId="77777777" w:rsidR="00AB2503" w:rsidRDefault="00000000">
      <w:pPr>
        <w:shd w:val="clear" w:color="auto" w:fill="F0F0F0"/>
        <w:spacing w:before="40" w:after="120" w:line="240" w:lineRule="auto"/>
      </w:pPr>
      <w:r>
        <w:rPr>
          <w:rFonts w:ascii="Courier New" w:hAnsi="Courier New"/>
          <w:sz w:val="18"/>
        </w:rPr>
        <w:t>-- 02_create_table.sql</w:t>
      </w:r>
      <w:r>
        <w:rPr>
          <w:rFonts w:ascii="Courier New" w:hAnsi="Courier New"/>
          <w:sz w:val="18"/>
        </w:rPr>
        <w:br/>
        <w:t>USE techreads_db;</w:t>
      </w:r>
      <w:r>
        <w:rPr>
          <w:rFonts w:ascii="Courier New" w:hAnsi="Courier New"/>
          <w:sz w:val="18"/>
        </w:rPr>
        <w:br/>
      </w:r>
      <w:r>
        <w:rPr>
          <w:rFonts w:ascii="Courier New" w:hAnsi="Courier New"/>
          <w:sz w:val="18"/>
        </w:rPr>
        <w:br/>
        <w:t>CREATE TABLE IF NOT EXISTS techreads_books (</w:t>
      </w:r>
      <w:r>
        <w:rPr>
          <w:rFonts w:ascii="Courier New" w:hAnsi="Courier New"/>
          <w:sz w:val="18"/>
        </w:rPr>
        <w:br/>
        <w:t xml:space="preserve">    id               INT AUTO_INCREMENT PRIMARY KEY,</w:t>
      </w:r>
      <w:r>
        <w:rPr>
          <w:rFonts w:ascii="Courier New" w:hAnsi="Courier New"/>
          <w:sz w:val="18"/>
        </w:rPr>
        <w:br/>
        <w:t xml:space="preserve">    title            VARCHAR(255)   NOT NULL,</w:t>
      </w:r>
      <w:r>
        <w:rPr>
          <w:rFonts w:ascii="Courier New" w:hAnsi="Courier New"/>
          <w:sz w:val="18"/>
        </w:rPr>
        <w:br/>
        <w:t xml:space="preserve">    author           VARCHAR(255)   NULL,</w:t>
      </w:r>
      <w:r>
        <w:rPr>
          <w:rFonts w:ascii="Courier New" w:hAnsi="Courier New"/>
          <w:sz w:val="18"/>
        </w:rPr>
        <w:br/>
        <w:t xml:space="preserve">    publication_year INT            NULL,</w:t>
      </w:r>
      <w:r>
        <w:rPr>
          <w:rFonts w:ascii="Courier New" w:hAnsi="Courier New"/>
          <w:sz w:val="18"/>
        </w:rPr>
        <w:br/>
        <w:t xml:space="preserve">    price_gbp        DECIMAL(10,2)  NOT NULL,</w:t>
      </w:r>
      <w:r>
        <w:rPr>
          <w:rFonts w:ascii="Courier New" w:hAnsi="Courier New"/>
          <w:sz w:val="18"/>
        </w:rPr>
        <w:br/>
        <w:t xml:space="preserve">    rating           TINYINT        NOT NULL,</w:t>
      </w:r>
      <w:r>
        <w:rPr>
          <w:rFonts w:ascii="Courier New" w:hAnsi="Courier New"/>
          <w:sz w:val="18"/>
        </w:rPr>
        <w:br/>
        <w:t xml:space="preserve">    availability     VARCHAR(120)   NULL,</w:t>
      </w:r>
      <w:r>
        <w:rPr>
          <w:rFonts w:ascii="Courier New" w:hAnsi="Courier New"/>
          <w:sz w:val="18"/>
        </w:rPr>
        <w:br/>
        <w:t xml:space="preserve">    product_url      VARCHAR(500)   NULL,</w:t>
      </w:r>
      <w:r>
        <w:rPr>
          <w:rFonts w:ascii="Courier New" w:hAnsi="Courier New"/>
          <w:sz w:val="18"/>
        </w:rPr>
        <w:br/>
        <w:t xml:space="preserve">    scraped_at_utc   VARCHAR(60)    NULL</w:t>
      </w:r>
      <w:r>
        <w:rPr>
          <w:rFonts w:ascii="Courier New" w:hAnsi="Courier New"/>
          <w:sz w:val="18"/>
        </w:rPr>
        <w:br/>
        <w:t>);</w:t>
      </w:r>
    </w:p>
    <w:p w14:paraId="5578A13B" w14:textId="77777777" w:rsidR="00AB2503" w:rsidRDefault="00000000">
      <w:pPr>
        <w:pStyle w:val="Heading2"/>
      </w:pPr>
      <w:r>
        <w:rPr>
          <w:rFonts w:ascii="Times New Roman" w:hAnsi="Times New Roman"/>
        </w:rPr>
        <w:t>Table Structure in phpMyAdmin</w:t>
      </w:r>
    </w:p>
    <w:p w14:paraId="0FCE38EA" w14:textId="77777777" w:rsidR="00AB2503" w:rsidRDefault="00000000">
      <w:pPr>
        <w:spacing w:before="120" w:after="40" w:line="240" w:lineRule="auto"/>
        <w:jc w:val="center"/>
      </w:pPr>
      <w:r>
        <w:rPr>
          <w:noProof/>
        </w:rPr>
        <w:drawing>
          <wp:inline distT="0" distB="0" distL="0" distR="0" wp14:anchorId="0B0D8B50" wp14:editId="21A62AE5">
            <wp:extent cx="5303520" cy="2563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myadmin_structure_view_1772117145419.png"/>
                    <pic:cNvPicPr/>
                  </pic:nvPicPr>
                  <pic:blipFill>
                    <a:blip r:embed="rId9"/>
                    <a:stretch>
                      <a:fillRect/>
                    </a:stretch>
                  </pic:blipFill>
                  <pic:spPr>
                    <a:xfrm>
                      <a:off x="0" y="0"/>
                      <a:ext cx="5303520" cy="2563747"/>
                    </a:xfrm>
                    <a:prstGeom prst="rect">
                      <a:avLst/>
                    </a:prstGeom>
                  </pic:spPr>
                </pic:pic>
              </a:graphicData>
            </a:graphic>
          </wp:inline>
        </w:drawing>
      </w:r>
    </w:p>
    <w:p w14:paraId="756A32BC" w14:textId="77777777" w:rsidR="00AB2503" w:rsidRDefault="00000000">
      <w:pPr>
        <w:spacing w:after="240" w:line="240" w:lineRule="auto"/>
        <w:jc w:val="center"/>
      </w:pPr>
      <w:r>
        <w:rPr>
          <w:i/>
          <w:sz w:val="20"/>
        </w:rPr>
        <w:t>Figure 2b: phpMyAdmin Structure view showing column names, data types, and PRIMARY KEY index</w:t>
      </w:r>
    </w:p>
    <w:p w14:paraId="06294C50" w14:textId="77777777" w:rsidR="00AB2503" w:rsidRDefault="00000000">
      <w:pPr>
        <w:pStyle w:val="Heading2"/>
      </w:pPr>
      <w:r>
        <w:rPr>
          <w:rFonts w:ascii="Times New Roman" w:hAnsi="Times New Roman"/>
        </w:rPr>
        <w:t>SQL Query &amp; Results</w:t>
      </w:r>
    </w:p>
    <w:p w14:paraId="79614FD5" w14:textId="77777777" w:rsidR="00AB2503" w:rsidRDefault="00000000">
      <w:pPr>
        <w:spacing w:before="120" w:after="40" w:line="480" w:lineRule="auto"/>
      </w:pPr>
      <w:r>
        <w:rPr>
          <w:b/>
          <w:i/>
          <w:sz w:val="20"/>
        </w:rPr>
        <w:t>Figure 2c: SQL query to extract and sort books by rating and price</w:t>
      </w:r>
    </w:p>
    <w:p w14:paraId="2540961E" w14:textId="77777777" w:rsidR="00AB2503" w:rsidRDefault="00000000">
      <w:pPr>
        <w:shd w:val="clear" w:color="auto" w:fill="F0F0F0"/>
        <w:spacing w:before="40" w:after="120" w:line="240" w:lineRule="auto"/>
      </w:pPr>
      <w:r>
        <w:rPr>
          <w:rFonts w:ascii="Courier New" w:hAnsi="Courier New"/>
          <w:sz w:val="18"/>
        </w:rPr>
        <w:t>-- 04_task_query.sql – Extract three columns, sorted by rating and price</w:t>
      </w:r>
      <w:r>
        <w:rPr>
          <w:rFonts w:ascii="Courier New" w:hAnsi="Courier New"/>
          <w:sz w:val="18"/>
        </w:rPr>
        <w:br/>
        <w:t>SELECT title, price_gbp, rating</w:t>
      </w:r>
      <w:r>
        <w:rPr>
          <w:rFonts w:ascii="Courier New" w:hAnsi="Courier New"/>
          <w:sz w:val="18"/>
        </w:rPr>
        <w:br/>
        <w:t>FROM techreads_books</w:t>
      </w:r>
      <w:r>
        <w:rPr>
          <w:rFonts w:ascii="Courier New" w:hAnsi="Courier New"/>
          <w:sz w:val="18"/>
        </w:rPr>
        <w:br/>
        <w:t>ORDER BY rating DESC, price_gbp ASC;</w:t>
      </w:r>
    </w:p>
    <w:p w14:paraId="39CBBA91" w14:textId="77777777" w:rsidR="00AB2503" w:rsidRDefault="00000000">
      <w:pPr>
        <w:spacing w:before="120" w:after="40" w:line="240" w:lineRule="auto"/>
        <w:jc w:val="center"/>
      </w:pPr>
      <w:r>
        <w:rPr>
          <w:noProof/>
        </w:rPr>
        <w:lastRenderedPageBreak/>
        <w:drawing>
          <wp:inline distT="0" distB="0" distL="0" distR="0" wp14:anchorId="7EC85AD2" wp14:editId="67511D01">
            <wp:extent cx="5303520" cy="2563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myadmin_query_results_1772117466166.png"/>
                    <pic:cNvPicPr/>
                  </pic:nvPicPr>
                  <pic:blipFill>
                    <a:blip r:embed="rId10"/>
                    <a:stretch>
                      <a:fillRect/>
                    </a:stretch>
                  </pic:blipFill>
                  <pic:spPr>
                    <a:xfrm>
                      <a:off x="0" y="0"/>
                      <a:ext cx="5303520" cy="2563747"/>
                    </a:xfrm>
                    <a:prstGeom prst="rect">
                      <a:avLst/>
                    </a:prstGeom>
                  </pic:spPr>
                </pic:pic>
              </a:graphicData>
            </a:graphic>
          </wp:inline>
        </w:drawing>
      </w:r>
    </w:p>
    <w:p w14:paraId="57C112F5" w14:textId="77777777" w:rsidR="00AB2503" w:rsidRDefault="00000000">
      <w:pPr>
        <w:spacing w:after="240" w:line="240" w:lineRule="auto"/>
        <w:jc w:val="center"/>
      </w:pPr>
      <w:r>
        <w:rPr>
          <w:i/>
          <w:sz w:val="20"/>
        </w:rPr>
        <w:t>Figure 2d: phpMyAdmin showing the sorted query results — highest-rated books appear first</w:t>
      </w:r>
    </w:p>
    <w:p w14:paraId="25012962" w14:textId="77777777" w:rsidR="00AB2503" w:rsidRDefault="00000000">
      <w:r>
        <w:br w:type="page"/>
      </w:r>
    </w:p>
    <w:p w14:paraId="389D490D" w14:textId="77777777" w:rsidR="00AB2503" w:rsidRDefault="00000000">
      <w:pPr>
        <w:pStyle w:val="Heading1"/>
      </w:pPr>
      <w:r>
        <w:rPr>
          <w:rFonts w:ascii="Times New Roman" w:hAnsi="Times New Roman"/>
        </w:rPr>
        <w:lastRenderedPageBreak/>
        <w:t>Task 3: Apache NiFi Dataflow Automation</w:t>
      </w:r>
    </w:p>
    <w:p w14:paraId="05085743" w14:textId="77777777" w:rsidR="00AB2503" w:rsidRDefault="00000000">
      <w:pPr>
        <w:spacing w:after="120" w:line="480" w:lineRule="auto"/>
      </w:pPr>
      <w:r>
        <w:rPr>
          <w:b/>
          <w:i/>
          <w:sz w:val="22"/>
        </w:rPr>
        <w:t>Completed by: Sukhjeet Singh Sekhon</w:t>
      </w:r>
    </w:p>
    <w:p w14:paraId="2C084928" w14:textId="77777777" w:rsidR="00AB2503" w:rsidRDefault="00000000">
      <w:pPr>
        <w:spacing w:after="0" w:line="480" w:lineRule="auto"/>
      </w:pPr>
      <w:r>
        <w:t>Task 3 required the design and demonstration of an automated data ingestion pipeline using Apache NiFi [6]. The objective was to replace manual script execution with a scalable, visual dataflow that automatically extracts book data from the MySQL database, transforms it, and delivers it to a local output directory.</w:t>
      </w:r>
    </w:p>
    <w:p w14:paraId="54EB56A0" w14:textId="77777777" w:rsidR="00AB2503" w:rsidRDefault="00000000">
      <w:pPr>
        <w:spacing w:after="0" w:line="480" w:lineRule="auto"/>
      </w:pPr>
      <w:r>
        <w:t>An Apache NiFi dataflow was created within a Process Group named "DataEngineering" as specified in the brief. The pipeline consisted of three core processors: (1) QueryDatabaseTable (or ExecuteSQL) to connect to the techreads_db MySQL database via a JDBC Connection Pool and extract records from the techreads_books table in Avro format; (2) ConvertRecord to transform the Avro data into JSON format using an Avro Reader and JSON Record Set Writer configuration; and (3) PutFile to write the resulting JSON files to a designated local output directory (nifi_output/).</w:t>
      </w:r>
    </w:p>
    <w:p w14:paraId="636722D2" w14:textId="77777777" w:rsidR="00AB2503" w:rsidRDefault="00000000">
      <w:pPr>
        <w:spacing w:after="0" w:line="480" w:lineRule="auto"/>
      </w:pPr>
      <w:r>
        <w:t>This automated pipeline demonstrates how manual script-based workflows can be replaced with enterprise-grade, scheduled data flows. NiFi's visual canvas enables real-time monitoring of data provenance, throughput, and error handling—capabilities that are essential for TechReads' production environment where reliability and scalability are paramount.</w:t>
      </w:r>
    </w:p>
    <w:p w14:paraId="06AFC54F" w14:textId="77777777" w:rsidR="00AB2503" w:rsidRDefault="00000000">
      <w:pPr>
        <w:spacing w:before="240" w:after="240" w:line="480" w:lineRule="auto"/>
      </w:pPr>
      <w:r>
        <w:rPr>
          <w:i/>
          <w:sz w:val="22"/>
        </w:rPr>
        <w:t>[A video demonstration of the NiFi dataflow has been recorded and uploaded separately as required by the assessment brief. The video includes voiceover explanation and camera footage of the presenter.]</w:t>
      </w:r>
    </w:p>
    <w:p w14:paraId="20311435" w14:textId="77777777" w:rsidR="00AB2503" w:rsidRDefault="00000000">
      <w:r>
        <w:br w:type="page"/>
      </w:r>
    </w:p>
    <w:p w14:paraId="15E10B0D" w14:textId="77777777" w:rsidR="00AB2503" w:rsidRDefault="00000000">
      <w:pPr>
        <w:pStyle w:val="Heading1"/>
      </w:pPr>
      <w:r>
        <w:rPr>
          <w:rFonts w:ascii="Times New Roman" w:hAnsi="Times New Roman"/>
        </w:rPr>
        <w:lastRenderedPageBreak/>
        <w:t>Task 4: MongoDB Integration &amp; Performance Comparison</w:t>
      </w:r>
    </w:p>
    <w:p w14:paraId="7571A45F" w14:textId="77777777" w:rsidR="00AB2503" w:rsidRDefault="00000000">
      <w:pPr>
        <w:spacing w:after="120" w:line="480" w:lineRule="auto"/>
      </w:pPr>
      <w:r>
        <w:rPr>
          <w:b/>
          <w:i/>
          <w:sz w:val="22"/>
        </w:rPr>
        <w:t>Completed by: Emaan Shafqat</w:t>
      </w:r>
    </w:p>
    <w:p w14:paraId="23BBC8A0" w14:textId="77777777" w:rsidR="00AB2503" w:rsidRDefault="00000000">
      <w:pPr>
        <w:pStyle w:val="Heading2"/>
      </w:pPr>
      <w:r>
        <w:rPr>
          <w:rFonts w:ascii="Times New Roman" w:hAnsi="Times New Roman"/>
        </w:rPr>
        <w:t>4.1 Data Conversion &amp; MongoDB Integration</w:t>
      </w:r>
    </w:p>
    <w:p w14:paraId="760C5C31" w14:textId="77777777" w:rsidR="00AB2503" w:rsidRDefault="00000000">
      <w:pPr>
        <w:spacing w:after="0" w:line="480" w:lineRule="auto"/>
      </w:pPr>
      <w:r>
        <w:t>To explore NoSQL databases as an alternative to the structured SQL approach, the scraped CSV data was first converted to JSON format using a dedicated script (csv_to_json.py). The script reads the CSV via Pandas, performs numeric type coercion on price_gbp and rating fields to ensure clean data, and exports all 15 records as a JSON array to data/techreads_books.json. This JSON file was then loaded into a MongoDB instance [7] using the pymongo library [8].</w:t>
      </w:r>
    </w:p>
    <w:p w14:paraId="5339BB3C" w14:textId="77777777" w:rsidR="00AB2503" w:rsidRDefault="00000000">
      <w:pPr>
        <w:spacing w:after="0" w:line="480" w:lineRule="auto"/>
      </w:pPr>
      <w:r>
        <w:t>The MongoDB pipeline script (mongodb_pipeline.py) connects to a local MongoDB server, creates a database named techreads_mongo_db with a collection called books, and performs a fresh bulk insert of all 15 documents. A filter query was executed to retrieve books with a rating of 4 or higher and a price below £40, sorted by rating (descending) and price (ascending). To demonstrate index optimisation, a compound index on (rating, price_gbp) was created, and the same query was re-executed to measure performance improvement.</w:t>
      </w:r>
    </w:p>
    <w:p w14:paraId="68D0DB50" w14:textId="77777777" w:rsidR="00AB2503" w:rsidRDefault="00000000">
      <w:pPr>
        <w:spacing w:before="120" w:after="40" w:line="480" w:lineRule="auto"/>
      </w:pPr>
      <w:r>
        <w:rPr>
          <w:b/>
          <w:i/>
          <w:sz w:val="20"/>
        </w:rPr>
        <w:t>Figure 4a: MongoDB query to filter high-rated, affordable books</w:t>
      </w:r>
    </w:p>
    <w:p w14:paraId="2F7A8932" w14:textId="77777777" w:rsidR="00AB2503" w:rsidRDefault="00000000">
      <w:pPr>
        <w:shd w:val="clear" w:color="auto" w:fill="F0F0F0"/>
        <w:spacing w:before="40" w:after="120" w:line="240" w:lineRule="auto"/>
      </w:pPr>
      <w:r>
        <w:rPr>
          <w:rFonts w:ascii="Courier New" w:hAnsi="Courier New"/>
          <w:sz w:val="18"/>
        </w:rPr>
        <w:t># MongoDB filter query — mongodb_pipeline.py</w:t>
      </w:r>
      <w:r>
        <w:rPr>
          <w:rFonts w:ascii="Courier New" w:hAnsi="Courier New"/>
          <w:sz w:val="18"/>
        </w:rPr>
        <w:br/>
        <w:t>query = {</w:t>
      </w:r>
      <w:r>
        <w:rPr>
          <w:rFonts w:ascii="Courier New" w:hAnsi="Courier New"/>
          <w:sz w:val="18"/>
        </w:rPr>
        <w:br/>
        <w:t xml:space="preserve">    "price_gbp": {"$lt": 40},</w:t>
      </w:r>
      <w:r>
        <w:rPr>
          <w:rFonts w:ascii="Courier New" w:hAnsi="Courier New"/>
          <w:sz w:val="18"/>
        </w:rPr>
        <w:br/>
        <w:t xml:space="preserve">    "rating": {"$gte": 4},</w:t>
      </w:r>
      <w:r>
        <w:rPr>
          <w:rFonts w:ascii="Courier New" w:hAnsi="Courier New"/>
          <w:sz w:val="18"/>
        </w:rPr>
        <w:br/>
        <w:t>}</w:t>
      </w:r>
      <w:r>
        <w:rPr>
          <w:rFonts w:ascii="Courier New" w:hAnsi="Courier New"/>
          <w:sz w:val="18"/>
        </w:rPr>
        <w:br/>
        <w:t>projection = {"_id": 0, "title": 1, "price_gbp": 1, "rating": 1}</w:t>
      </w:r>
      <w:r>
        <w:rPr>
          <w:rFonts w:ascii="Courier New" w:hAnsi="Courier New"/>
          <w:sz w:val="18"/>
        </w:rPr>
        <w:br/>
        <w:t>results = col.find(query, projection).sort(</w:t>
      </w:r>
      <w:r>
        <w:rPr>
          <w:rFonts w:ascii="Courier New" w:hAnsi="Courier New"/>
          <w:sz w:val="18"/>
        </w:rPr>
        <w:br/>
        <w:t xml:space="preserve">    [("rating", -1), ("price_gbp", 1)]</w:t>
      </w:r>
      <w:r>
        <w:rPr>
          <w:rFonts w:ascii="Courier New" w:hAnsi="Courier New"/>
          <w:sz w:val="18"/>
        </w:rPr>
        <w:br/>
        <w:t>)</w:t>
      </w:r>
    </w:p>
    <w:p w14:paraId="0AEE03AE" w14:textId="77777777" w:rsidR="00AB2503" w:rsidRDefault="00000000">
      <w:pPr>
        <w:spacing w:before="120" w:after="40" w:line="480" w:lineRule="auto"/>
      </w:pPr>
      <w:r>
        <w:rPr>
          <w:b/>
          <w:i/>
          <w:sz w:val="20"/>
        </w:rPr>
        <w:t>Figure 4b: MongoDB pipeline execution output showing query results and index improvement</w:t>
      </w:r>
    </w:p>
    <w:p w14:paraId="680FECBF" w14:textId="77777777" w:rsidR="00AB2503" w:rsidRDefault="00000000">
      <w:pPr>
        <w:shd w:val="clear" w:color="auto" w:fill="F0F0F0"/>
        <w:spacing w:before="40" w:after="120" w:line="240" w:lineRule="auto"/>
      </w:pPr>
      <w:r>
        <w:rPr>
          <w:rFonts w:ascii="Courier New" w:hAnsi="Courier New"/>
          <w:sz w:val="18"/>
        </w:rPr>
        <w:t>&gt; python src/mongodb_pipeline.py</w:t>
      </w:r>
      <w:r>
        <w:rPr>
          <w:rFonts w:ascii="Courier New" w:hAnsi="Courier New"/>
          <w:sz w:val="18"/>
        </w:rPr>
        <w:br/>
        <w:t>Inserted 15 documents into techreads_mongo_db.books</w:t>
      </w:r>
      <w:r>
        <w:rPr>
          <w:rFonts w:ascii="Courier New" w:hAnsi="Courier New"/>
          <w:sz w:val="18"/>
        </w:rPr>
        <w:br/>
        <w:t>Mongo query returned 10 records in 3.381 ms</w:t>
      </w:r>
      <w:r>
        <w:rPr>
          <w:rFonts w:ascii="Courier New" w:hAnsi="Courier New"/>
          <w:sz w:val="18"/>
        </w:rPr>
        <w:br/>
        <w:t>{'title': 'Getting Started with DuckDB', 'price_gbp': 0.0, 'rating': 5.0}</w:t>
      </w:r>
      <w:r>
        <w:rPr>
          <w:rFonts w:ascii="Courier New" w:hAnsi="Courier New"/>
          <w:sz w:val="18"/>
        </w:rPr>
        <w:br/>
        <w:t>{'title': 'Mastering Azure Databricks for Data Engineers', 'price_gbp': 0.0, 'rating': 5.0}</w:t>
      </w:r>
      <w:r>
        <w:rPr>
          <w:rFonts w:ascii="Courier New" w:hAnsi="Courier New"/>
          <w:sz w:val="18"/>
        </w:rPr>
        <w:br/>
        <w:t>...</w:t>
      </w:r>
      <w:r>
        <w:rPr>
          <w:rFonts w:ascii="Courier New" w:hAnsi="Courier New"/>
          <w:sz w:val="18"/>
        </w:rPr>
        <w:br/>
        <w:t>Mongo query with index: 1.205 ms</w:t>
      </w:r>
    </w:p>
    <w:p w14:paraId="45FA409D" w14:textId="77777777" w:rsidR="00AB2503" w:rsidRDefault="00000000">
      <w:pPr>
        <w:pStyle w:val="Heading2"/>
      </w:pPr>
      <w:r>
        <w:rPr>
          <w:rFonts w:ascii="Times New Roman" w:hAnsi="Times New Roman"/>
        </w:rPr>
        <w:lastRenderedPageBreak/>
        <w:t>4.2 SQL vs. NoSQL Performance Comparison</w:t>
      </w:r>
    </w:p>
    <w:p w14:paraId="2C8DB016" w14:textId="77777777" w:rsidR="00AB2503" w:rsidRDefault="00000000">
      <w:pPr>
        <w:spacing w:after="0" w:line="480" w:lineRule="auto"/>
      </w:pPr>
      <w:r>
        <w:t>A dedicated benchmarking script (benchmark_sql_vs_nosql.py) was developed to compare query execution times between MySQL and MongoDB using equivalent query logic. Both queries filter for books with rating &gt;= 4 and price &lt; £40, sorted by rating descending and price ascending. Python's time.perf_counter() was used for precise microsecond-level timing measurements [9].</w:t>
      </w:r>
    </w:p>
    <w:p w14:paraId="52A908CB" w14:textId="77777777" w:rsidR="00AB2503" w:rsidRDefault="00000000">
      <w:pPr>
        <w:spacing w:before="120" w:after="40" w:line="480" w:lineRule="auto"/>
      </w:pPr>
      <w:r>
        <w:rPr>
          <w:b/>
          <w:i/>
          <w:sz w:val="20"/>
        </w:rPr>
        <w:t>Figure 4c: Benchmark output comparing MySQL and MongoDB query execution times</w:t>
      </w:r>
    </w:p>
    <w:p w14:paraId="39C3348E" w14:textId="77777777" w:rsidR="00AB2503" w:rsidRDefault="00000000">
      <w:pPr>
        <w:shd w:val="clear" w:color="auto" w:fill="F0F0F0"/>
        <w:spacing w:before="40" w:after="120" w:line="240" w:lineRule="auto"/>
      </w:pPr>
      <w:r>
        <w:rPr>
          <w:rFonts w:ascii="Courier New" w:hAnsi="Courier New"/>
          <w:sz w:val="18"/>
        </w:rPr>
        <w:t>&gt; python src/benchmark_sql_vs_nosql.py</w:t>
      </w:r>
      <w:r>
        <w:rPr>
          <w:rFonts w:ascii="Courier New" w:hAnsi="Courier New"/>
          <w:sz w:val="18"/>
        </w:rPr>
        <w:br/>
        <w:t>=== SQL vs NoSQL Query Time Comparison ===</w:t>
      </w:r>
      <w:r>
        <w:rPr>
          <w:rFonts w:ascii="Courier New" w:hAnsi="Courier New"/>
          <w:sz w:val="18"/>
        </w:rPr>
        <w:br/>
        <w:t>MySQL query time   : 2.145 ms</w:t>
      </w:r>
      <w:r>
        <w:rPr>
          <w:rFonts w:ascii="Courier New" w:hAnsi="Courier New"/>
          <w:sz w:val="18"/>
        </w:rPr>
        <w:br/>
        <w:t>MongoDB query time : 3.892 ms</w:t>
      </w:r>
      <w:r>
        <w:rPr>
          <w:rFonts w:ascii="Courier New" w:hAnsi="Courier New"/>
          <w:sz w:val="18"/>
        </w:rPr>
        <w:br/>
        <w:t>Observation: MySQL was faster in this local test run.</w:t>
      </w:r>
    </w:p>
    <w:p w14:paraId="10C3F924" w14:textId="77777777" w:rsidR="00AB2503" w:rsidRDefault="00000000">
      <w:pPr>
        <w:spacing w:after="0" w:line="480" w:lineRule="auto"/>
      </w:pPr>
      <w:r>
        <w:t>In our local testing environment, MySQL consistently outperformed MongoDB for this particular query pattern. This is expected for several reasons. First, the dataset is small (15 records), and MySQL's query optimiser is highly efficient for structured, single-table reads with well-defined schemas. The relational engine benefits from compiled query plans and tight memory management. Second, MongoDB incurs overhead from BSON document parsing and its more flexible schema-less architecture, which provides benefits at scale but adds latency for small datasets.</w:t>
      </w:r>
    </w:p>
    <w:p w14:paraId="49398D7B" w14:textId="77777777" w:rsidR="00AB2503" w:rsidRDefault="00000000">
      <w:pPr>
        <w:spacing w:after="0" w:line="480" w:lineRule="auto"/>
      </w:pPr>
      <w:r>
        <w:t>However, MongoDB offers distinct advantages for TechReads' use case in the longer term. Its schema-less design accommodates semi-structured data—useful when product attributes vary between publishers or when new fields are introduced without schema migration. MongoDB's horizontal scalability through sharding makes it suitable for high-volume catalogue data that may grow beyond a single server's capacity [7]. MySQL, on the other hand, excels at complex relational joins, ACID-compliant transactions, and scenarios where data integrity constraints are paramount [4]. For TechReads, a hybrid approach using MySQL for structured analytics dashboards and MongoDB for flexible catalogue storage represents the optimal architecture.</w:t>
      </w:r>
    </w:p>
    <w:p w14:paraId="3FF57263" w14:textId="77777777" w:rsidR="00AB2503" w:rsidRDefault="00000000">
      <w:r>
        <w:lastRenderedPageBreak/>
        <w:br w:type="page"/>
      </w:r>
    </w:p>
    <w:p w14:paraId="46321D7A" w14:textId="77777777" w:rsidR="00AB2503" w:rsidRDefault="00000000">
      <w:pPr>
        <w:pStyle w:val="Heading1"/>
      </w:pPr>
      <w:r>
        <w:rPr>
          <w:rFonts w:ascii="Times New Roman" w:hAnsi="Times New Roman"/>
        </w:rPr>
        <w:lastRenderedPageBreak/>
        <w:t>Individual Reflection</w:t>
      </w:r>
    </w:p>
    <w:p w14:paraId="0BA19F2D" w14:textId="77777777" w:rsidR="00AB2503" w:rsidRDefault="00000000">
      <w:pPr>
        <w:spacing w:before="120" w:after="240" w:line="480" w:lineRule="auto"/>
      </w:pPr>
      <w:r>
        <w:rPr>
          <w:i/>
          <w:sz w:val="22"/>
        </w:rPr>
        <w:t>[NOTE: This section must be written individually by each group member in their own words, without AI assistance. Each member should write approximately 750 words discussing their specific contribution, what they learnt, and challenges they faced. Below is a placeholder structure that each member should replace with their own genuine reflection.]</w:t>
      </w:r>
    </w:p>
    <w:p w14:paraId="52642A42" w14:textId="77777777" w:rsidR="00AB2503" w:rsidRDefault="00000000">
      <w:pPr>
        <w:pStyle w:val="Heading2"/>
      </w:pPr>
      <w:r>
        <w:rPr>
          <w:rFonts w:ascii="Times New Roman" w:hAnsi="Times New Roman"/>
        </w:rPr>
        <w:t>Alvi Hossain – Task 1: Web Scraping</w:t>
      </w:r>
    </w:p>
    <w:p w14:paraId="67B6068F" w14:textId="77777777" w:rsidR="00AB2503" w:rsidRDefault="00000000">
      <w:pPr>
        <w:spacing w:after="0" w:line="480" w:lineRule="auto"/>
      </w:pPr>
      <w:r>
        <w:t>[Write your reflection here — approximately 185 words. Discuss what you specifically contributed to the project, what technical skills you developed through the web scraping task, and any challenges you encountered. For example, you might discuss how you handled the dynamic HTML structure of PacktPub, how you chose BeautifulSoup over alternatives like Selenium, or difficulties with missing data fields. Reflect on how this task improved your understanding of data collection in real-world pipelines.]</w:t>
      </w:r>
    </w:p>
    <w:p w14:paraId="4D267AF5" w14:textId="77777777" w:rsidR="00AB2503" w:rsidRDefault="00000000">
      <w:pPr>
        <w:pStyle w:val="Heading2"/>
      </w:pPr>
      <w:r>
        <w:rPr>
          <w:rFonts w:ascii="Times New Roman" w:hAnsi="Times New Roman"/>
        </w:rPr>
        <w:t>Nafisa Maliat – Task 2: MySQL Database Pipeline</w:t>
      </w:r>
    </w:p>
    <w:p w14:paraId="5847EF21" w14:textId="77777777" w:rsidR="00AB2503" w:rsidRDefault="00000000">
      <w:pPr>
        <w:spacing w:after="0" w:line="480" w:lineRule="auto"/>
      </w:pPr>
      <w:r>
        <w:t>[Write your reflection here — approximately 185 words. Discuss your contribution to the MySQL database design and querying task. Reflect on decisions such as why DECIMAL was chosen over FLOAT for price values, how you designed the schema with appropriate constraints, and any challenges with data import or query optimisation. Discuss what you learnt about relational database design and how it applies to real-world data engineering.]</w:t>
      </w:r>
    </w:p>
    <w:p w14:paraId="5AADB4EE" w14:textId="77777777" w:rsidR="00AB2503" w:rsidRDefault="00000000">
      <w:pPr>
        <w:pStyle w:val="Heading2"/>
      </w:pPr>
      <w:r>
        <w:rPr>
          <w:rFonts w:ascii="Times New Roman" w:hAnsi="Times New Roman"/>
        </w:rPr>
        <w:t>Sukhjeet Singh Sekhon – Task 3: Apache NiFi</w:t>
      </w:r>
    </w:p>
    <w:p w14:paraId="5502F689" w14:textId="77777777" w:rsidR="00AB2503" w:rsidRDefault="00000000">
      <w:pPr>
        <w:spacing w:after="0" w:line="480" w:lineRule="auto"/>
      </w:pPr>
      <w:r>
        <w:t>[Write your reflection here — approximately 185 words. Discuss your experience setting up and configuring Apache NiFi, including the JDBC connection pool setup, processor configuration, and data format conversion from Avro to JSON. Reflect on challenges such as NiFi installation, understanding the processor chain, or recording the demonstration video. Discuss what you learnt about automation and enterprise data flow tools.]</w:t>
      </w:r>
    </w:p>
    <w:p w14:paraId="6DB8CB12" w14:textId="77777777" w:rsidR="00AB2503" w:rsidRDefault="00000000">
      <w:pPr>
        <w:pStyle w:val="Heading2"/>
      </w:pPr>
      <w:r>
        <w:rPr>
          <w:rFonts w:ascii="Times New Roman" w:hAnsi="Times New Roman"/>
        </w:rPr>
        <w:lastRenderedPageBreak/>
        <w:t>Emaan Shafqat – Task 4: MongoDB &amp; Benchmarking</w:t>
      </w:r>
    </w:p>
    <w:p w14:paraId="6553618E" w14:textId="77777777" w:rsidR="00AB2503" w:rsidRDefault="00000000">
      <w:pPr>
        <w:spacing w:after="0" w:line="480" w:lineRule="auto"/>
      </w:pPr>
      <w:r>
        <w:t>[Write your reflection here — approximately 185 words. Discuss your experience with MongoDB integration, JSON data handling, and the SQL vs NoSQL benchmarking comparison. Reflect on what surprised you about the performance results, how indexing affected query times, and what you learnt about the trade-offs between relational and document-oriented databases. Discuss how this task deepened your understanding of database selection for different use cases.]</w:t>
      </w:r>
    </w:p>
    <w:p w14:paraId="4AD273B4" w14:textId="77777777" w:rsidR="00AB2503" w:rsidRDefault="00000000">
      <w:r>
        <w:br w:type="page"/>
      </w:r>
    </w:p>
    <w:p w14:paraId="06ADA88B" w14:textId="77777777" w:rsidR="00AB2503" w:rsidRDefault="00000000">
      <w:pPr>
        <w:pStyle w:val="Heading1"/>
      </w:pPr>
      <w:r>
        <w:rPr>
          <w:rFonts w:ascii="Times New Roman" w:hAnsi="Times New Roman"/>
        </w:rPr>
        <w:lastRenderedPageBreak/>
        <w:t>References</w:t>
      </w:r>
    </w:p>
    <w:p w14:paraId="4F27A267" w14:textId="77777777" w:rsidR="00AB2503" w:rsidRDefault="00000000">
      <w:pPr>
        <w:spacing w:after="120" w:line="480" w:lineRule="auto"/>
      </w:pPr>
      <w:r>
        <w:rPr>
          <w:b/>
        </w:rPr>
        <w:t xml:space="preserve">[1] </w:t>
      </w:r>
      <w:r>
        <w:t>K. Reitz, "Requests: HTTP for Humans," Python Software Foundation, 2024. [Online]. Available: https://docs.python-requests.org/. [Accessed: 25-Feb-2026].</w:t>
      </w:r>
    </w:p>
    <w:p w14:paraId="3E8E3551" w14:textId="77777777" w:rsidR="00AB2503" w:rsidRDefault="00000000">
      <w:pPr>
        <w:spacing w:after="120" w:line="480" w:lineRule="auto"/>
      </w:pPr>
      <w:r>
        <w:rPr>
          <w:b/>
        </w:rPr>
        <w:t xml:space="preserve">[2] </w:t>
      </w:r>
      <w:r>
        <w:t>L. Richardson, "Beautiful Soup Documentation," Crummy.com, 2024. [Online]. Available: https://www.crummy.com/software/BeautifulSoup/bs4/doc/. [Accessed: 25-Feb-2026].</w:t>
      </w:r>
    </w:p>
    <w:p w14:paraId="70A02D7A" w14:textId="77777777" w:rsidR="00AB2503" w:rsidRDefault="00000000">
      <w:pPr>
        <w:spacing w:after="120" w:line="480" w:lineRule="auto"/>
      </w:pPr>
      <w:r>
        <w:rPr>
          <w:b/>
        </w:rPr>
        <w:t xml:space="preserve">[3] </w:t>
      </w:r>
      <w:r>
        <w:t>W. McKinney, "pandas: powerful Python data analysis toolkit," The pandas Development Team, 2024. [Online]. Available: https://pandas.pydata.org/docs/. [Accessed: 25-Feb-2026].</w:t>
      </w:r>
    </w:p>
    <w:p w14:paraId="4BFDA558" w14:textId="77777777" w:rsidR="00AB2503" w:rsidRDefault="00000000">
      <w:pPr>
        <w:spacing w:after="120" w:line="480" w:lineRule="auto"/>
      </w:pPr>
      <w:r>
        <w:rPr>
          <w:b/>
        </w:rPr>
        <w:t xml:space="preserve">[4] </w:t>
      </w:r>
      <w:r>
        <w:t>Oracle Corporation, "MySQL 8.0 Reference Manual," 2024. [Online]. Available: https://dev.mysql.com/doc/refman/8.0/en/. [Accessed: 25-Feb-2026].</w:t>
      </w:r>
    </w:p>
    <w:p w14:paraId="5CBCFCE8" w14:textId="77777777" w:rsidR="00AB2503" w:rsidRDefault="00000000">
      <w:pPr>
        <w:spacing w:after="120" w:line="480" w:lineRule="auto"/>
      </w:pPr>
      <w:r>
        <w:rPr>
          <w:b/>
        </w:rPr>
        <w:t xml:space="preserve">[5] </w:t>
      </w:r>
      <w:r>
        <w:t>Oracle Corporation, "MySQL Connector/Python Developer Guide," 2024. [Online]. Available: https://dev.mysql.com/doc/connector-python/en/. [Accessed: 25-Feb-2026].</w:t>
      </w:r>
    </w:p>
    <w:p w14:paraId="593F2540" w14:textId="77777777" w:rsidR="00AB2503" w:rsidRDefault="00000000">
      <w:pPr>
        <w:spacing w:after="120" w:line="480" w:lineRule="auto"/>
      </w:pPr>
      <w:r>
        <w:rPr>
          <w:b/>
        </w:rPr>
        <w:t xml:space="preserve">[6] </w:t>
      </w:r>
      <w:r>
        <w:t>Apache Software Foundation, "Apache NiFi Documentation," 2024. [Online]. Available: https://nifi.apache.org/docs.html. [Accessed: 25-Feb-2026].</w:t>
      </w:r>
    </w:p>
    <w:p w14:paraId="6684E156" w14:textId="77777777" w:rsidR="00AB2503" w:rsidRDefault="00000000">
      <w:pPr>
        <w:spacing w:after="120" w:line="480" w:lineRule="auto"/>
      </w:pPr>
      <w:r>
        <w:rPr>
          <w:b/>
        </w:rPr>
        <w:t xml:space="preserve">[7] </w:t>
      </w:r>
      <w:r>
        <w:t>MongoDB, Inc., "MongoDB Manual," 2024. [Online]. Available: https://www.mongodb.com/docs/manual/. [Accessed: 25-Feb-2026].</w:t>
      </w:r>
    </w:p>
    <w:p w14:paraId="12C59F53" w14:textId="77777777" w:rsidR="00AB2503" w:rsidRDefault="00000000">
      <w:pPr>
        <w:spacing w:after="120" w:line="480" w:lineRule="auto"/>
      </w:pPr>
      <w:r>
        <w:rPr>
          <w:b/>
        </w:rPr>
        <w:t xml:space="preserve">[8] </w:t>
      </w:r>
      <w:r>
        <w:t>MongoDB, Inc., "PyMongo Documentation," 2024. [Online]. Available: https://pymongo.readthedocs.io/. [Accessed: 25-Feb-2026].</w:t>
      </w:r>
    </w:p>
    <w:p w14:paraId="427DE907" w14:textId="77777777" w:rsidR="00AB2503" w:rsidRDefault="00000000">
      <w:pPr>
        <w:spacing w:after="120" w:line="480" w:lineRule="auto"/>
      </w:pPr>
      <w:r>
        <w:rPr>
          <w:b/>
        </w:rPr>
        <w:t xml:space="preserve">[9] </w:t>
      </w:r>
      <w:r>
        <w:t>Python Software Foundation, "time — Time access and conversions," Python 3.13 Documentation, 2024. [Online]. Available: https://docs.python.org/3/library/time.html. [Accessed: 25-Feb-2026].</w:t>
      </w:r>
    </w:p>
    <w:sectPr w:rsidR="00AB2503"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F73B" w14:textId="77777777" w:rsidR="00C52BE4" w:rsidRDefault="00C52BE4">
      <w:pPr>
        <w:spacing w:after="0" w:line="240" w:lineRule="auto"/>
      </w:pPr>
      <w:r>
        <w:separator/>
      </w:r>
    </w:p>
  </w:endnote>
  <w:endnote w:type="continuationSeparator" w:id="0">
    <w:p w14:paraId="599849DD" w14:textId="77777777" w:rsidR="00C52BE4" w:rsidRDefault="00C52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5A5A" w14:textId="77777777" w:rsidR="00AB2503" w:rsidRDefault="00000000">
    <w:pPr>
      <w:pStyle w:val="Footer"/>
      <w:jc w:val="center"/>
    </w:pPr>
    <w:r>
      <w:fldChar w:fldCharType="begin"/>
    </w:r>
    <w:r>
      <w:instrText xml:space="preserve"> PAGE </w:instrText>
    </w:r>
    <w:r w:rsidR="00946BB7">
      <w:fldChar w:fldCharType="separate"/>
    </w:r>
    <w:r w:rsidR="00946B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362F" w14:textId="77777777" w:rsidR="00C52BE4" w:rsidRDefault="00C52BE4">
      <w:pPr>
        <w:spacing w:after="0" w:line="240" w:lineRule="auto"/>
      </w:pPr>
      <w:r>
        <w:separator/>
      </w:r>
    </w:p>
  </w:footnote>
  <w:footnote w:type="continuationSeparator" w:id="0">
    <w:p w14:paraId="22B9D34D" w14:textId="77777777" w:rsidR="00C52BE4" w:rsidRDefault="00C52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831270">
    <w:abstractNumId w:val="8"/>
  </w:num>
  <w:num w:numId="2" w16cid:durableId="432825350">
    <w:abstractNumId w:val="6"/>
  </w:num>
  <w:num w:numId="3" w16cid:durableId="505637374">
    <w:abstractNumId w:val="5"/>
  </w:num>
  <w:num w:numId="4" w16cid:durableId="371881185">
    <w:abstractNumId w:val="4"/>
  </w:num>
  <w:num w:numId="5" w16cid:durableId="1220632045">
    <w:abstractNumId w:val="7"/>
  </w:num>
  <w:num w:numId="6" w16cid:durableId="1542787616">
    <w:abstractNumId w:val="3"/>
  </w:num>
  <w:num w:numId="7" w16cid:durableId="1140196716">
    <w:abstractNumId w:val="2"/>
  </w:num>
  <w:num w:numId="8" w16cid:durableId="211045264">
    <w:abstractNumId w:val="1"/>
  </w:num>
  <w:num w:numId="9" w16cid:durableId="144503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1C6"/>
    <w:rsid w:val="00946BB7"/>
    <w:rsid w:val="00AA1D8D"/>
    <w:rsid w:val="00AB2503"/>
    <w:rsid w:val="00B47730"/>
    <w:rsid w:val="00C52B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7A15B"/>
  <w14:defaultImageDpi w14:val="300"/>
  <w15:docId w15:val="{A94AEA49-8385-43B5-BA6C-C6135C0F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2222</Words>
  <Characters>14266</Characters>
  <Application>Microsoft Office Word</Application>
  <DocSecurity>0</DocSecurity>
  <Lines>285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 Hossain (Student)</cp:lastModifiedBy>
  <cp:revision>3</cp:revision>
  <dcterms:created xsi:type="dcterms:W3CDTF">2013-12-23T23:15:00Z</dcterms:created>
  <dcterms:modified xsi:type="dcterms:W3CDTF">2026-02-26T14:58:00Z</dcterms:modified>
  <cp:category/>
</cp:coreProperties>
</file>